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300" w:rsidRPr="00D040E7" w:rsidRDefault="00BC0300">
      <w:r w:rsidRPr="00D040E7">
        <w:rPr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6A1B5D" wp14:editId="37A87DA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00" w:rsidRPr="00260E65" w:rsidRDefault="00BC03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C0300" w:rsidRDefault="00BC030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4E331D" w:rsidRPr="00D040E7" w:rsidRDefault="00C04589">
      <w:proofErr w:type="spellStart"/>
      <w:r w:rsidRPr="00D040E7">
        <w:t>Webstory</w:t>
      </w:r>
      <w:proofErr w:type="spellEnd"/>
    </w:p>
    <w:p w:rsidR="00492628" w:rsidRPr="00D040E7" w:rsidRDefault="0045415C" w:rsidP="00492628">
      <w:pPr>
        <w:jc w:val="center"/>
        <w:rPr>
          <w:rFonts w:ascii="Verdana" w:hAnsi="Verdana"/>
          <w:b/>
          <w:color w:val="0000CC"/>
          <w:sz w:val="28"/>
          <w:szCs w:val="28"/>
        </w:rPr>
      </w:pPr>
      <w:r w:rsidRPr="00D040E7">
        <w:rPr>
          <w:rFonts w:ascii="Verdana" w:hAnsi="Verdana"/>
          <w:b/>
          <w:color w:val="0000CC"/>
          <w:sz w:val="28"/>
        </w:rPr>
        <w:t xml:space="preserve">800 000 posti di lavoro persi ogni anno </w:t>
      </w:r>
      <w:r w:rsidR="001B0918" w:rsidRPr="00D040E7">
        <w:rPr>
          <w:rFonts w:ascii="Verdana" w:hAnsi="Verdana"/>
          <w:b/>
          <w:color w:val="0000CC"/>
          <w:sz w:val="28"/>
        </w:rPr>
        <w:br/>
      </w:r>
      <w:r w:rsidRPr="00D040E7">
        <w:rPr>
          <w:rFonts w:ascii="Verdana" w:hAnsi="Verdana"/>
          <w:b/>
          <w:color w:val="0000CC"/>
          <w:sz w:val="28"/>
        </w:rPr>
        <w:t xml:space="preserve">per colpa dei prodotti </w:t>
      </w:r>
      <w:proofErr w:type="gramStart"/>
      <w:r w:rsidRPr="00D040E7">
        <w:rPr>
          <w:rFonts w:ascii="Verdana" w:hAnsi="Verdana"/>
          <w:b/>
          <w:color w:val="0000CC"/>
          <w:sz w:val="28"/>
        </w:rPr>
        <w:t>contraffatti</w:t>
      </w:r>
      <w:proofErr w:type="gramEnd"/>
    </w:p>
    <w:p w:rsidR="00AD78DB" w:rsidRPr="00D040E7" w:rsidRDefault="006741C2" w:rsidP="00492628">
      <w:pPr>
        <w:jc w:val="center"/>
        <w:rPr>
          <w:rFonts w:ascii="Verdana" w:hAnsi="Verdana"/>
          <w:b/>
          <w:color w:val="0070C0"/>
          <w:sz w:val="24"/>
          <w:szCs w:val="24"/>
        </w:rPr>
      </w:pPr>
      <w:r w:rsidRPr="00D040E7">
        <w:rPr>
          <w:rFonts w:ascii="Verdana" w:hAnsi="Verdana"/>
          <w:b/>
          <w:color w:val="0070C0"/>
          <w:sz w:val="24"/>
        </w:rPr>
        <w:t xml:space="preserve">L'unione doganale dell'UE è fondamentale </w:t>
      </w:r>
      <w:r w:rsidR="001B0918" w:rsidRPr="00D040E7">
        <w:rPr>
          <w:rFonts w:ascii="Verdana" w:hAnsi="Verdana"/>
          <w:b/>
          <w:color w:val="0070C0"/>
          <w:sz w:val="24"/>
        </w:rPr>
        <w:br/>
      </w:r>
      <w:r w:rsidRPr="00D040E7">
        <w:rPr>
          <w:rFonts w:ascii="Verdana" w:hAnsi="Verdana"/>
          <w:b/>
          <w:color w:val="0070C0"/>
          <w:sz w:val="24"/>
        </w:rPr>
        <w:t xml:space="preserve">nella lotta alla </w:t>
      </w:r>
      <w:proofErr w:type="gramStart"/>
      <w:r w:rsidRPr="00D040E7">
        <w:rPr>
          <w:rFonts w:ascii="Verdana" w:hAnsi="Verdana"/>
          <w:b/>
          <w:color w:val="0070C0"/>
          <w:sz w:val="24"/>
        </w:rPr>
        <w:t>contraffazione</w:t>
      </w:r>
      <w:proofErr w:type="gramEnd"/>
      <w:r w:rsidRPr="00D040E7">
        <w:rPr>
          <w:rFonts w:ascii="Verdana" w:hAnsi="Verdana"/>
          <w:b/>
          <w:color w:val="0070C0"/>
          <w:sz w:val="24"/>
        </w:rPr>
        <w:t xml:space="preserve"> </w:t>
      </w:r>
    </w:p>
    <w:p w:rsidR="006D100F" w:rsidRPr="00D040E7" w:rsidRDefault="006D100F" w:rsidP="00492628">
      <w:pPr>
        <w:jc w:val="center"/>
        <w:rPr>
          <w:rFonts w:ascii="Verdana" w:hAnsi="Verdana"/>
          <w:b/>
          <w:color w:val="0070C0"/>
          <w:sz w:val="20"/>
          <w:szCs w:val="20"/>
        </w:rPr>
      </w:pPr>
    </w:p>
    <w:p w:rsidR="00270527" w:rsidRPr="00D040E7" w:rsidRDefault="00492628" w:rsidP="00492628">
      <w:pPr>
        <w:rPr>
          <w:rFonts w:ascii="Verdana" w:hAnsi="Verdana"/>
          <w:b/>
          <w:sz w:val="18"/>
          <w:szCs w:val="18"/>
        </w:rPr>
      </w:pPr>
      <w:r w:rsidRPr="00D040E7">
        <w:rPr>
          <w:rFonts w:ascii="Verdana" w:hAnsi="Verdana"/>
          <w:b/>
          <w:sz w:val="18"/>
        </w:rPr>
        <w:t xml:space="preserve">Pur ritenuta ancora un fenomeno esterno all'Unione europea, la produzione di merci contraffatte è in aumento ovunque, anche negli Stati membri. Le reti criminali, già esperte in altre attività illegali come la frode, la falsificazione di documenti, l'evasione fiscale o la tratta di esseri umani, vedono nella contraffazione un'attività redditizia, che comporta meno rischi e il vantaggio di costi di trasporto minori e di aggirare i controlli doganali. Pur essendo i dati </w:t>
      </w:r>
      <w:proofErr w:type="gramStart"/>
      <w:r w:rsidRPr="00D040E7">
        <w:rPr>
          <w:rFonts w:ascii="Verdana" w:hAnsi="Verdana"/>
          <w:b/>
          <w:sz w:val="18"/>
        </w:rPr>
        <w:t>relativi alle</w:t>
      </w:r>
      <w:proofErr w:type="gramEnd"/>
      <w:r w:rsidRPr="00D040E7">
        <w:rPr>
          <w:rFonts w:ascii="Verdana" w:hAnsi="Verdana"/>
          <w:b/>
          <w:sz w:val="18"/>
        </w:rPr>
        <w:t xml:space="preserve"> attività illegali ampiamenti basati su stime e approssimazioni, le cifre sono comunque allarmanti: il valore degli scambi di prodotti contraffatti a livello mondiale oscilla, infatti, tra 600 (stime ONU) e quasi 1 000 miliardi di euro (secondo altre fonti statistiche internazionali). Nel caso dell'UE, l'OCSE stima che fino al 5 % delle importazioni di beni, pari a </w:t>
      </w:r>
      <w:proofErr w:type="gramStart"/>
      <w:r w:rsidRPr="00D040E7">
        <w:rPr>
          <w:rFonts w:ascii="Verdana" w:hAnsi="Verdana"/>
          <w:b/>
          <w:sz w:val="18"/>
        </w:rPr>
        <w:t>85</w:t>
      </w:r>
      <w:proofErr w:type="gramEnd"/>
      <w:r w:rsidRPr="00D040E7">
        <w:rPr>
          <w:rFonts w:ascii="Verdana" w:hAnsi="Verdana"/>
          <w:b/>
          <w:sz w:val="18"/>
        </w:rPr>
        <w:t xml:space="preserve"> miliardi di euro, sia costituito da prodotti contraffatti o usurpativi, provocando ogni anno la perdita di circa 800 000 posti di lavoro e di quasi 14,3 miliardi di euro in entrate fiscali, comprese IVA e accise. </w:t>
      </w:r>
    </w:p>
    <w:p w:rsidR="00B05238" w:rsidRPr="00D040E7" w:rsidRDefault="00B05238" w:rsidP="00492628">
      <w:pPr>
        <w:rPr>
          <w:rFonts w:ascii="Verdana" w:hAnsi="Verdana"/>
          <w:sz w:val="18"/>
          <w:szCs w:val="18"/>
        </w:rPr>
      </w:pPr>
    </w:p>
    <w:p w:rsidR="006D100F" w:rsidRPr="00D040E7" w:rsidRDefault="00584C95" w:rsidP="00492628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 xml:space="preserve">Dato che il 39 % circa del PIL e il 26 % dell'occupazione nell'UE provengono dalle industrie ad alta intensità di diritti di proprietà intellettuale, il Comitato economico e sociale europeo (CESE) </w:t>
      </w:r>
      <w:proofErr w:type="gramStart"/>
      <w:r w:rsidRPr="00D040E7">
        <w:rPr>
          <w:rFonts w:ascii="Verdana" w:hAnsi="Verdana"/>
          <w:sz w:val="18"/>
        </w:rPr>
        <w:t>ritiene</w:t>
      </w:r>
      <w:proofErr w:type="gramEnd"/>
      <w:r w:rsidRPr="00D040E7">
        <w:rPr>
          <w:rFonts w:ascii="Verdana" w:hAnsi="Verdana"/>
          <w:sz w:val="18"/>
        </w:rPr>
        <w:t xml:space="preserve"> che l'Unione e i suoi Stati membri non debbano più ignorare questo fenomeno, e li invita a sostenere le PMI e le industrie direttamente interessate, aggiornando, armonizzando e rafforzando il quadro normativo in vigore. "</w:t>
      </w:r>
      <w:r w:rsidRPr="00D040E7">
        <w:rPr>
          <w:rFonts w:ascii="Verdana" w:hAnsi="Verdana"/>
          <w:i/>
          <w:sz w:val="18"/>
        </w:rPr>
        <w:t xml:space="preserve">Se non agiamo subito, rischiamo di incorrere in problemi multilaterali sotto forma di effetti negativi per la ricerca, l'innovazione e gli investimenti, danni </w:t>
      </w:r>
      <w:proofErr w:type="gramStart"/>
      <w:r w:rsidRPr="00D040E7">
        <w:rPr>
          <w:rFonts w:ascii="Verdana" w:hAnsi="Verdana"/>
          <w:i/>
          <w:sz w:val="18"/>
        </w:rPr>
        <w:t xml:space="preserve">di </w:t>
      </w:r>
      <w:proofErr w:type="gramEnd"/>
      <w:r w:rsidRPr="00D040E7">
        <w:rPr>
          <w:rFonts w:ascii="Verdana" w:hAnsi="Verdana"/>
          <w:i/>
          <w:sz w:val="18"/>
        </w:rPr>
        <w:t>immagine e qualità, rischi per la salute, la sicurezza e l'ambiente, mancati introiti fiscali e parafiscali, e incapacità di contrastare la criminalità organizzata</w:t>
      </w:r>
      <w:r w:rsidRPr="00D040E7">
        <w:rPr>
          <w:rFonts w:ascii="Verdana" w:hAnsi="Verdana"/>
          <w:sz w:val="18"/>
        </w:rPr>
        <w:t xml:space="preserve">", ha dichiarato </w:t>
      </w:r>
      <w:r w:rsidRPr="00D040E7">
        <w:rPr>
          <w:rFonts w:ascii="Verdana" w:hAnsi="Verdana"/>
          <w:b/>
          <w:sz w:val="18"/>
        </w:rPr>
        <w:t>Antonello Pezzini</w:t>
      </w:r>
      <w:r w:rsidRPr="00D040E7">
        <w:rPr>
          <w:rFonts w:ascii="Verdana" w:hAnsi="Verdana"/>
          <w:sz w:val="18"/>
        </w:rPr>
        <w:t xml:space="preserve">, mettendo in luce alcune delle conseguenze dell'inazione. Antonello Pezzini è il relatore del parere del CESE </w:t>
      </w:r>
      <w:r w:rsidR="0040547E" w:rsidRPr="00D040E7">
        <w:rPr>
          <w:rFonts w:ascii="Verdana" w:hAnsi="Verdana"/>
          <w:sz w:val="18"/>
        </w:rPr>
        <w:t>sul tema</w:t>
      </w:r>
      <w:r w:rsidRPr="00D040E7">
        <w:rPr>
          <w:rFonts w:ascii="Verdana" w:hAnsi="Verdana"/>
          <w:sz w:val="18"/>
        </w:rPr>
        <w:t xml:space="preserve"> </w:t>
      </w:r>
      <w:r w:rsidRPr="00D040E7">
        <w:rPr>
          <w:rFonts w:ascii="Verdana" w:hAnsi="Verdana"/>
          <w:b/>
          <w:i/>
          <w:sz w:val="18"/>
        </w:rPr>
        <w:t>L'industria dei prodotti contraffatti e usurpativi</w:t>
      </w:r>
      <w:r w:rsidRPr="00D040E7">
        <w:rPr>
          <w:rFonts w:ascii="Verdana" w:hAnsi="Verdana"/>
          <w:sz w:val="18"/>
        </w:rPr>
        <w:t xml:space="preserve">, adottato alla sessione plenaria di luglio e contenente alcune proposte concrete per lottare contro la contraffazione dei prodotti e la pirateria. </w:t>
      </w:r>
    </w:p>
    <w:p w:rsidR="006D100F" w:rsidRPr="00D040E7" w:rsidRDefault="006D100F" w:rsidP="00492628">
      <w:pPr>
        <w:rPr>
          <w:rFonts w:ascii="Verdana" w:hAnsi="Verdana"/>
          <w:sz w:val="18"/>
          <w:szCs w:val="18"/>
        </w:rPr>
      </w:pPr>
    </w:p>
    <w:p w:rsidR="006D100F" w:rsidRPr="00D040E7" w:rsidRDefault="00366B97" w:rsidP="00492628">
      <w:pPr>
        <w:rPr>
          <w:rFonts w:ascii="Verdana" w:hAnsi="Verdana"/>
          <w:b/>
          <w:color w:val="0070C0"/>
          <w:sz w:val="20"/>
          <w:szCs w:val="20"/>
        </w:rPr>
      </w:pPr>
      <w:r w:rsidRPr="00D040E7">
        <w:rPr>
          <w:rFonts w:ascii="Verdana" w:hAnsi="Verdana"/>
          <w:b/>
          <w:color w:val="0070C0"/>
          <w:sz w:val="20"/>
        </w:rPr>
        <w:t xml:space="preserve">La mancanza di una </w:t>
      </w:r>
      <w:proofErr w:type="gramStart"/>
      <w:r w:rsidRPr="00D040E7">
        <w:rPr>
          <w:rFonts w:ascii="Verdana" w:hAnsi="Verdana"/>
          <w:b/>
          <w:color w:val="0070C0"/>
          <w:sz w:val="20"/>
        </w:rPr>
        <w:t>regolamentazione</w:t>
      </w:r>
      <w:proofErr w:type="gramEnd"/>
      <w:r w:rsidRPr="00D040E7">
        <w:rPr>
          <w:rFonts w:ascii="Verdana" w:hAnsi="Verdana"/>
          <w:b/>
          <w:color w:val="0070C0"/>
          <w:sz w:val="20"/>
        </w:rPr>
        <w:t xml:space="preserve"> omogenea su tutto il territorio dell'UE fa </w:t>
      </w:r>
      <w:proofErr w:type="gramStart"/>
      <w:r w:rsidRPr="00D040E7">
        <w:rPr>
          <w:rFonts w:ascii="Verdana" w:hAnsi="Verdana"/>
          <w:b/>
          <w:color w:val="0070C0"/>
          <w:sz w:val="20"/>
        </w:rPr>
        <w:t>il</w:t>
      </w:r>
      <w:proofErr w:type="gramEnd"/>
      <w:r w:rsidRPr="00D040E7">
        <w:rPr>
          <w:rFonts w:ascii="Verdana" w:hAnsi="Verdana"/>
          <w:b/>
          <w:color w:val="0070C0"/>
          <w:sz w:val="20"/>
        </w:rPr>
        <w:t xml:space="preserve"> gioco dei criminali</w:t>
      </w:r>
    </w:p>
    <w:p w:rsidR="009D3F2C" w:rsidRPr="00D040E7" w:rsidRDefault="009D3F2C" w:rsidP="009D3F2C">
      <w:pPr>
        <w:rPr>
          <w:rFonts w:ascii="Verdana" w:hAnsi="Verdana"/>
          <w:sz w:val="18"/>
          <w:szCs w:val="18"/>
        </w:rPr>
      </w:pPr>
    </w:p>
    <w:p w:rsidR="009D3F2C" w:rsidRPr="00D040E7" w:rsidRDefault="006741C2" w:rsidP="009D3F2C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>"</w:t>
      </w:r>
      <w:r w:rsidRPr="00D040E7">
        <w:rPr>
          <w:rFonts w:ascii="Verdana" w:hAnsi="Verdana"/>
          <w:i/>
          <w:sz w:val="18"/>
        </w:rPr>
        <w:t xml:space="preserve">Sia la frammentazione e la disomogeneità dell'attuazione a livello nazionale delle norme e degli standard UE che la differenza di efficacia dei controlli doganali </w:t>
      </w:r>
      <w:proofErr w:type="gramStart"/>
      <w:r w:rsidRPr="00D040E7">
        <w:rPr>
          <w:rFonts w:ascii="Verdana" w:hAnsi="Verdana"/>
          <w:i/>
          <w:sz w:val="18"/>
        </w:rPr>
        <w:t>fanno</w:t>
      </w:r>
      <w:proofErr w:type="gramEnd"/>
      <w:r w:rsidRPr="00D040E7">
        <w:rPr>
          <w:rFonts w:ascii="Verdana" w:hAnsi="Verdana"/>
          <w:i/>
          <w:sz w:val="18"/>
        </w:rPr>
        <w:t xml:space="preserve"> il gioco dei contraffattori e favoriscono l'ingresso di prodotti contraffatti nell'UE. Ciò non solo pregiudica la competitività delle imprese, ma in molti casi costituisce una minaccia per la salute dei consumatori e la sicurezza pubblica</w:t>
      </w:r>
      <w:r w:rsidRPr="00D040E7">
        <w:rPr>
          <w:rFonts w:ascii="Verdana" w:hAnsi="Verdana"/>
          <w:sz w:val="18"/>
        </w:rPr>
        <w:t xml:space="preserve">", ha </w:t>
      </w:r>
      <w:proofErr w:type="gramStart"/>
      <w:r w:rsidRPr="00D040E7">
        <w:rPr>
          <w:rFonts w:ascii="Verdana" w:hAnsi="Verdana"/>
          <w:sz w:val="18"/>
        </w:rPr>
        <w:t>sottolineato</w:t>
      </w:r>
      <w:proofErr w:type="gramEnd"/>
      <w:r w:rsidRPr="00D040E7">
        <w:rPr>
          <w:rFonts w:ascii="Verdana" w:hAnsi="Verdana"/>
          <w:sz w:val="18"/>
        </w:rPr>
        <w:t xml:space="preserve"> Pezzini, sollecitando l'UE e gli Stati membri a concentrarsi sull'obiettivo di accelerare il completamento della Dogana unica europea, con procedure e strumenti condivisi e banche dati unificate e immediatamente percorribili. </w:t>
      </w:r>
    </w:p>
    <w:p w:rsidR="003A27F2" w:rsidRPr="00D040E7" w:rsidRDefault="003A27F2" w:rsidP="00366B97">
      <w:pPr>
        <w:rPr>
          <w:rFonts w:ascii="Verdana" w:hAnsi="Verdana"/>
          <w:sz w:val="18"/>
          <w:szCs w:val="18"/>
        </w:rPr>
      </w:pPr>
    </w:p>
    <w:p w:rsidR="0040547E" w:rsidRPr="00D040E7" w:rsidRDefault="006741C2" w:rsidP="00492628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 xml:space="preserve">Il dovere di lottare contro la contraffazione spetta </w:t>
      </w:r>
      <w:r w:rsidRPr="00D040E7">
        <w:rPr>
          <w:rFonts w:ascii="Verdana" w:hAnsi="Verdana"/>
          <w:i/>
          <w:sz w:val="18"/>
        </w:rPr>
        <w:t>in primis</w:t>
      </w:r>
      <w:r w:rsidRPr="00D040E7">
        <w:rPr>
          <w:rFonts w:ascii="Verdana" w:hAnsi="Verdana"/>
          <w:sz w:val="18"/>
        </w:rPr>
        <w:t xml:space="preserve"> al settore privato UE delle industrie maggiormente interessate da tale fenomeno, che però non deve essere lasciato solo; la Commissione europea e gli Stati membri devono fare la loro parte, vale a dire aggiornare al più presto il quadro normativo relativo ai diritti di proprietà intellettuale, adeguare </w:t>
      </w:r>
      <w:proofErr w:type="gramStart"/>
      <w:r w:rsidRPr="00D040E7">
        <w:rPr>
          <w:rFonts w:ascii="Verdana" w:hAnsi="Verdana"/>
          <w:sz w:val="18"/>
        </w:rPr>
        <w:t>ed</w:t>
      </w:r>
      <w:proofErr w:type="gramEnd"/>
      <w:r w:rsidRPr="00D040E7">
        <w:rPr>
          <w:rFonts w:ascii="Verdana" w:hAnsi="Verdana"/>
          <w:sz w:val="18"/>
        </w:rPr>
        <w:t xml:space="preserve"> armonizzare le sanzioni penali attualmente applicabili negli Stati membri.</w:t>
      </w:r>
      <w:r w:rsidR="0040547E" w:rsidRPr="00D040E7">
        <w:rPr>
          <w:rFonts w:ascii="Verdana" w:hAnsi="Verdana"/>
          <w:sz w:val="18"/>
        </w:rPr>
        <w:t xml:space="preserve">  </w:t>
      </w:r>
    </w:p>
    <w:p w:rsidR="0040547E" w:rsidRPr="00D040E7" w:rsidRDefault="0040547E" w:rsidP="00492628">
      <w:pPr>
        <w:rPr>
          <w:rFonts w:ascii="Verdana" w:hAnsi="Verdana"/>
          <w:sz w:val="18"/>
          <w:szCs w:val="18"/>
        </w:rPr>
      </w:pPr>
    </w:p>
    <w:p w:rsidR="00FC2190" w:rsidRPr="00D040E7" w:rsidRDefault="002D2793" w:rsidP="00492628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lastRenderedPageBreak/>
        <w:t xml:space="preserve">Inoltre, le industrie interessate e i proprietari di marchi devono creare partenariati con i provider di siti Internet, i produttori di contenuti, gli operatori di pagamenti elettronici, gli inserzionisti, le reti pubblicitarie e i registri di domini Internet: insieme, infatti, saranno in grado di generare rapidi adattamenti ai repentini cambiamenti di mercato. </w:t>
      </w:r>
      <w:proofErr w:type="gramStart"/>
      <w:r w:rsidRPr="00D040E7">
        <w:rPr>
          <w:rFonts w:ascii="Verdana" w:hAnsi="Verdana"/>
          <w:sz w:val="18"/>
        </w:rPr>
        <w:t>"</w:t>
      </w:r>
      <w:r w:rsidRPr="00D040E7">
        <w:rPr>
          <w:rFonts w:ascii="Verdana" w:hAnsi="Verdana"/>
          <w:i/>
          <w:sz w:val="18"/>
        </w:rPr>
        <w:t>È nell'interesse dell'economia e dell'industria europea nel loro insieme mantenere una buona reputazione e, di conseguenza, lottare contro ogni forma di frode</w:t>
      </w:r>
      <w:proofErr w:type="gramEnd"/>
      <w:r w:rsidRPr="00D040E7">
        <w:rPr>
          <w:rFonts w:ascii="Verdana" w:hAnsi="Verdana"/>
          <w:i/>
          <w:sz w:val="18"/>
        </w:rPr>
        <w:t xml:space="preserve">. </w:t>
      </w:r>
      <w:proofErr w:type="gramStart"/>
      <w:r w:rsidRPr="00D040E7">
        <w:rPr>
          <w:rFonts w:ascii="Verdana" w:hAnsi="Verdana"/>
          <w:i/>
          <w:sz w:val="18"/>
        </w:rPr>
        <w:t>Per aver ragione delle reti criminali, è essenziale creare delle alleanze tra le diverse imprese, sostenute da un solido quadro normativo</w:t>
      </w:r>
      <w:r w:rsidRPr="00D040E7">
        <w:rPr>
          <w:rFonts w:ascii="Verdana" w:hAnsi="Verdana"/>
          <w:sz w:val="18"/>
        </w:rPr>
        <w:t>", ha dichiarato Pezzini.</w:t>
      </w:r>
      <w:proofErr w:type="gramEnd"/>
    </w:p>
    <w:p w:rsidR="001B0918" w:rsidRPr="00D040E7" w:rsidRDefault="001B0918" w:rsidP="009D2CA6">
      <w:pPr>
        <w:rPr>
          <w:rFonts w:ascii="Verdana" w:hAnsi="Verdana"/>
          <w:sz w:val="18"/>
        </w:rPr>
      </w:pPr>
    </w:p>
    <w:p w:rsidR="009D2CA6" w:rsidRPr="00D040E7" w:rsidRDefault="009D3F2C" w:rsidP="009D2CA6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 xml:space="preserve">Le </w:t>
      </w:r>
      <w:proofErr w:type="gramStart"/>
      <w:r w:rsidRPr="00D040E7">
        <w:rPr>
          <w:rFonts w:ascii="Verdana" w:hAnsi="Verdana"/>
          <w:sz w:val="18"/>
        </w:rPr>
        <w:t>3</w:t>
      </w:r>
      <w:proofErr w:type="gramEnd"/>
      <w:r w:rsidRPr="00D040E7">
        <w:rPr>
          <w:rFonts w:ascii="Verdana" w:hAnsi="Verdana"/>
          <w:sz w:val="18"/>
        </w:rPr>
        <w:t xml:space="preserve"> 000 zone di libero scambio dislocate in 135 paesi diversi — con la zona franca di Tangeri </w:t>
      </w:r>
      <w:proofErr w:type="spellStart"/>
      <w:r w:rsidRPr="00D040E7">
        <w:rPr>
          <w:rFonts w:ascii="Verdana" w:hAnsi="Verdana"/>
          <w:sz w:val="18"/>
        </w:rPr>
        <w:t>Med</w:t>
      </w:r>
      <w:proofErr w:type="spellEnd"/>
      <w:r w:rsidRPr="00D040E7">
        <w:rPr>
          <w:rFonts w:ascii="Verdana" w:hAnsi="Verdana"/>
          <w:sz w:val="18"/>
        </w:rPr>
        <w:t xml:space="preserve"> in Marocco a soli 15 km dall'UE — richiedono un'attenzione particolare, poiché vengono spesso utilizzate come luoghi per scambiare, documentare e </w:t>
      </w:r>
      <w:proofErr w:type="spellStart"/>
      <w:r w:rsidRPr="00D040E7">
        <w:rPr>
          <w:rFonts w:ascii="Verdana" w:hAnsi="Verdana"/>
          <w:sz w:val="18"/>
        </w:rPr>
        <w:t>ri</w:t>
      </w:r>
      <w:proofErr w:type="spellEnd"/>
      <w:r w:rsidRPr="00D040E7">
        <w:rPr>
          <w:rFonts w:ascii="Verdana" w:hAnsi="Verdana"/>
          <w:sz w:val="18"/>
        </w:rPr>
        <w:t xml:space="preserve">-etichettare i carichi dei contenitori. </w:t>
      </w:r>
    </w:p>
    <w:p w:rsidR="009D3F2C" w:rsidRPr="00D040E7" w:rsidRDefault="009D3F2C" w:rsidP="003A27F2">
      <w:pPr>
        <w:rPr>
          <w:rFonts w:ascii="Verdana" w:hAnsi="Verdana"/>
          <w:sz w:val="18"/>
          <w:szCs w:val="18"/>
        </w:rPr>
      </w:pPr>
    </w:p>
    <w:p w:rsidR="009D2CA6" w:rsidRPr="00D040E7" w:rsidRDefault="003777E9" w:rsidP="00492628">
      <w:pPr>
        <w:rPr>
          <w:rFonts w:ascii="Verdana" w:hAnsi="Verdana"/>
          <w:b/>
          <w:color w:val="0070C0"/>
          <w:sz w:val="20"/>
          <w:szCs w:val="20"/>
        </w:rPr>
      </w:pPr>
      <w:r w:rsidRPr="00D040E7">
        <w:rPr>
          <w:rFonts w:ascii="Verdana" w:hAnsi="Verdana"/>
          <w:b/>
          <w:color w:val="0070C0"/>
          <w:sz w:val="20"/>
        </w:rPr>
        <w:t xml:space="preserve">I prossimi passi da compiere: elaborare un piano d'azione e ottenere il consenso dei </w:t>
      </w:r>
      <w:proofErr w:type="gramStart"/>
      <w:r w:rsidRPr="00D040E7">
        <w:rPr>
          <w:rFonts w:ascii="Verdana" w:hAnsi="Verdana"/>
          <w:b/>
          <w:color w:val="0070C0"/>
          <w:sz w:val="20"/>
        </w:rPr>
        <w:t>consumatori</w:t>
      </w:r>
      <w:proofErr w:type="gramEnd"/>
    </w:p>
    <w:p w:rsidR="00A564A7" w:rsidRPr="00D040E7" w:rsidRDefault="00A564A7" w:rsidP="00DD0FAC">
      <w:pPr>
        <w:rPr>
          <w:rFonts w:ascii="Verdana" w:hAnsi="Verdana"/>
          <w:sz w:val="18"/>
          <w:szCs w:val="18"/>
        </w:rPr>
      </w:pPr>
    </w:p>
    <w:p w:rsidR="003A27F2" w:rsidRPr="00D040E7" w:rsidRDefault="0022506B" w:rsidP="00DD0FAC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>Nel suo parere, il CESE esorta ad adottare un nuovo quadro dell'UE per il 2018-2021 che comprenda un piano d'azione interamente finanziato e coordinato al fine di rafforzare la legislazione e le iniziative a livello dell'UE in materia di lotta contro la contraffazione. Tra le misure proposte, oltre a quelle citate in precedenza, figurano:</w:t>
      </w:r>
    </w:p>
    <w:p w:rsidR="009D3F2C" w:rsidRPr="00D040E7" w:rsidRDefault="009D3F2C" w:rsidP="009C152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 w:rsidRPr="00D040E7">
        <w:rPr>
          <w:rFonts w:ascii="Verdana" w:hAnsi="Verdana"/>
          <w:sz w:val="18"/>
        </w:rPr>
        <w:t>promuovere</w:t>
      </w:r>
      <w:proofErr w:type="gramEnd"/>
      <w:r w:rsidRPr="00D040E7">
        <w:rPr>
          <w:rFonts w:ascii="Verdana" w:hAnsi="Verdana"/>
          <w:sz w:val="18"/>
        </w:rPr>
        <w:t xml:space="preserve"> applicazioni innovative di tracciabilità e monitoraggio;</w:t>
      </w:r>
    </w:p>
    <w:p w:rsidR="009D3F2C" w:rsidRPr="00D040E7" w:rsidRDefault="009D3F2C" w:rsidP="009C152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 w:rsidRPr="00D040E7">
        <w:rPr>
          <w:rFonts w:ascii="Verdana" w:hAnsi="Verdana"/>
          <w:sz w:val="18"/>
        </w:rPr>
        <w:t>incrementare</w:t>
      </w:r>
      <w:proofErr w:type="gramEnd"/>
      <w:r w:rsidRPr="00D040E7">
        <w:rPr>
          <w:rFonts w:ascii="Verdana" w:hAnsi="Verdana"/>
          <w:sz w:val="18"/>
        </w:rPr>
        <w:t xml:space="preserve"> l'attività di intelligence e gli accordi bilaterali di contrasto lungo l'intera catena di contraffazione;</w:t>
      </w:r>
    </w:p>
    <w:p w:rsidR="009D3F2C" w:rsidRPr="00D040E7" w:rsidRDefault="009D3F2C" w:rsidP="009C152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 w:rsidRPr="00D040E7">
        <w:rPr>
          <w:rFonts w:ascii="Verdana" w:hAnsi="Verdana"/>
          <w:sz w:val="18"/>
        </w:rPr>
        <w:t>inserire</w:t>
      </w:r>
      <w:proofErr w:type="gramEnd"/>
      <w:r w:rsidRPr="00D040E7">
        <w:rPr>
          <w:rFonts w:ascii="Verdana" w:hAnsi="Verdana"/>
          <w:sz w:val="18"/>
        </w:rPr>
        <w:t xml:space="preserve"> clausole anticontraffazione nei nuovi accordi di libero scambio; </w:t>
      </w:r>
    </w:p>
    <w:p w:rsidR="009C1526" w:rsidRPr="00D040E7" w:rsidRDefault="009C1526" w:rsidP="009C152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proofErr w:type="gramStart"/>
      <w:r w:rsidRPr="00D040E7">
        <w:rPr>
          <w:rFonts w:ascii="Verdana" w:hAnsi="Verdana"/>
          <w:sz w:val="18"/>
        </w:rPr>
        <w:t>agire</w:t>
      </w:r>
      <w:proofErr w:type="gramEnd"/>
      <w:r w:rsidRPr="00D040E7">
        <w:rPr>
          <w:rFonts w:ascii="Verdana" w:hAnsi="Verdana"/>
          <w:sz w:val="18"/>
        </w:rPr>
        <w:t xml:space="preserve"> in modo coordinato sull'e-commerce (metodi di pagamento e pubblicità) e adottare norme comuni specifiche per monitorare la vendita di farmaci e altri prodotti sensibili su Internet;</w:t>
      </w:r>
    </w:p>
    <w:p w:rsidR="009C1526" w:rsidRPr="00D040E7" w:rsidRDefault="009C1526" w:rsidP="009C1526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 xml:space="preserve">in collaborazione con </w:t>
      </w:r>
      <w:proofErr w:type="gramStart"/>
      <w:r w:rsidRPr="00D040E7">
        <w:rPr>
          <w:rFonts w:ascii="Verdana" w:hAnsi="Verdana"/>
          <w:sz w:val="18"/>
        </w:rPr>
        <w:t>l'EMA</w:t>
      </w:r>
      <w:proofErr w:type="gramEnd"/>
      <w:r w:rsidRPr="00D040E7">
        <w:rPr>
          <w:rFonts w:ascii="Verdana" w:hAnsi="Verdana"/>
          <w:sz w:val="18"/>
        </w:rPr>
        <w:t xml:space="preserve">, </w:t>
      </w:r>
      <w:proofErr w:type="spellStart"/>
      <w:r w:rsidRPr="00D040E7">
        <w:rPr>
          <w:rFonts w:ascii="Verdana" w:hAnsi="Verdana"/>
          <w:sz w:val="18"/>
        </w:rPr>
        <w:t>Europol</w:t>
      </w:r>
      <w:proofErr w:type="spellEnd"/>
      <w:r w:rsidRPr="00D040E7">
        <w:rPr>
          <w:rFonts w:ascii="Verdana" w:hAnsi="Verdana"/>
          <w:sz w:val="18"/>
        </w:rPr>
        <w:t>, l'EFSA e l'ENISA, adottare norme specifiche per monitorare la vendita di medicinali, alimenti e altri prodotti sensibili su Internet.</w:t>
      </w:r>
    </w:p>
    <w:p w:rsidR="009C1526" w:rsidRPr="00D040E7" w:rsidRDefault="009C1526" w:rsidP="009C1526">
      <w:pPr>
        <w:rPr>
          <w:rFonts w:ascii="Verdana" w:hAnsi="Verdana"/>
          <w:sz w:val="18"/>
          <w:szCs w:val="18"/>
        </w:rPr>
      </w:pPr>
    </w:p>
    <w:p w:rsidR="009C1526" w:rsidRPr="00D040E7" w:rsidRDefault="009C1526" w:rsidP="009C1526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>"</w:t>
      </w:r>
      <w:proofErr w:type="gramStart"/>
      <w:r w:rsidRPr="00D040E7">
        <w:rPr>
          <w:rFonts w:ascii="Verdana" w:hAnsi="Verdana"/>
          <w:i/>
          <w:sz w:val="18"/>
        </w:rPr>
        <w:t>Dobbiamo</w:t>
      </w:r>
      <w:proofErr w:type="gramEnd"/>
      <w:r w:rsidRPr="00D040E7">
        <w:rPr>
          <w:rFonts w:ascii="Verdana" w:hAnsi="Verdana"/>
          <w:i/>
          <w:sz w:val="18"/>
        </w:rPr>
        <w:t xml:space="preserve"> anche fare opera di sensibilizzazione</w:t>
      </w:r>
      <w:r w:rsidRPr="00D040E7">
        <w:rPr>
          <w:rFonts w:ascii="Verdana" w:hAnsi="Verdana"/>
          <w:sz w:val="18"/>
        </w:rPr>
        <w:t xml:space="preserve">", ha affermato il correlatore </w:t>
      </w:r>
      <w:r w:rsidR="001B0918" w:rsidRPr="00D040E7">
        <w:rPr>
          <w:rFonts w:ascii="Verdana" w:hAnsi="Verdana"/>
          <w:b/>
          <w:sz w:val="18"/>
        </w:rPr>
        <w:t>Hannes Leo</w:t>
      </w:r>
      <w:r w:rsidRPr="00D040E7">
        <w:rPr>
          <w:rFonts w:ascii="Verdana" w:hAnsi="Verdana"/>
          <w:sz w:val="18"/>
        </w:rPr>
        <w:t xml:space="preserve">. </w:t>
      </w:r>
      <w:r w:rsidR="00992D68" w:rsidRPr="00D040E7">
        <w:rPr>
          <w:rFonts w:ascii="Verdana" w:hAnsi="Verdana"/>
          <w:i/>
          <w:sz w:val="18"/>
        </w:rPr>
        <w:t>"È </w:t>
      </w:r>
      <w:r w:rsidRPr="00D040E7">
        <w:rPr>
          <w:rFonts w:ascii="Verdana" w:hAnsi="Verdana"/>
          <w:i/>
          <w:sz w:val="18"/>
        </w:rPr>
        <w:t xml:space="preserve">importante che i cittadini siano non solo informati dei rischi che l'acquisto di un prodotto contraffatto potrebbe comportare per la loro salute e sicurezza, ma anche consapevoli delle terribili situazioni - tra cui il lavoro forzato e condizioni ambientali nocive - in cui spesso tali prodotti sono fabbricati, </w:t>
      </w:r>
      <w:proofErr w:type="gramStart"/>
      <w:r w:rsidRPr="00D040E7">
        <w:rPr>
          <w:rFonts w:ascii="Verdana" w:hAnsi="Verdana"/>
          <w:i/>
          <w:sz w:val="18"/>
        </w:rPr>
        <w:t>nonché</w:t>
      </w:r>
      <w:proofErr w:type="gramEnd"/>
      <w:r w:rsidRPr="00D040E7">
        <w:rPr>
          <w:rFonts w:ascii="Verdana" w:hAnsi="Verdana"/>
          <w:i/>
          <w:sz w:val="18"/>
        </w:rPr>
        <w:t xml:space="preserve"> dei danni che la contraffazione può provocare alla nostra economia e ai nostri posti di lavoro</w:t>
      </w:r>
      <w:r w:rsidRPr="00D040E7">
        <w:rPr>
          <w:rFonts w:ascii="Verdana" w:hAnsi="Verdana"/>
          <w:sz w:val="18"/>
        </w:rPr>
        <w:t>"</w:t>
      </w:r>
      <w:r w:rsidRPr="00D040E7">
        <w:rPr>
          <w:rFonts w:ascii="Verdana" w:hAnsi="Verdana"/>
          <w:i/>
          <w:sz w:val="18"/>
        </w:rPr>
        <w:t>.</w:t>
      </w:r>
    </w:p>
    <w:p w:rsidR="00AD78DB" w:rsidRPr="00D040E7" w:rsidRDefault="00AD78DB" w:rsidP="009C1526">
      <w:pPr>
        <w:rPr>
          <w:rFonts w:ascii="Verdana" w:hAnsi="Verdana"/>
          <w:sz w:val="18"/>
          <w:szCs w:val="18"/>
        </w:rPr>
      </w:pPr>
    </w:p>
    <w:p w:rsidR="00B05238" w:rsidRPr="00D040E7" w:rsidRDefault="00B05238" w:rsidP="009C1526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 xml:space="preserve">Tra i paesi le cui imprese sono state maggiormente interessate dal fenomeno della contraffazione tra il 2011 e il 2013 figurano gli Stati Uniti con il 20 %, seguiti dall'Italia con il 15 %, la Francia e la Svizzera con il 12 % e il Giappone e la Germania con </w:t>
      </w:r>
      <w:proofErr w:type="gramStart"/>
      <w:r w:rsidRPr="00D040E7">
        <w:rPr>
          <w:rFonts w:ascii="Verdana" w:hAnsi="Verdana"/>
          <w:sz w:val="18"/>
        </w:rPr>
        <w:t>l'8</w:t>
      </w:r>
      <w:proofErr w:type="gramEnd"/>
      <w:r w:rsidRPr="00D040E7">
        <w:rPr>
          <w:rFonts w:ascii="Verdana" w:hAnsi="Verdana"/>
          <w:sz w:val="18"/>
        </w:rPr>
        <w:t xml:space="preserve"> %. </w:t>
      </w:r>
    </w:p>
    <w:p w:rsidR="00B05238" w:rsidRPr="00D040E7" w:rsidRDefault="00B05238" w:rsidP="009C1526">
      <w:pPr>
        <w:rPr>
          <w:rFonts w:ascii="Verdana" w:hAnsi="Verdana"/>
          <w:sz w:val="18"/>
          <w:szCs w:val="18"/>
        </w:rPr>
      </w:pPr>
    </w:p>
    <w:p w:rsidR="00AD78DB" w:rsidRPr="00D040E7" w:rsidRDefault="00AD78DB" w:rsidP="009C1526">
      <w:pPr>
        <w:rPr>
          <w:rFonts w:ascii="Verdana" w:hAnsi="Verdana"/>
          <w:sz w:val="18"/>
          <w:szCs w:val="18"/>
        </w:rPr>
      </w:pPr>
      <w:r w:rsidRPr="00D040E7">
        <w:rPr>
          <w:rFonts w:ascii="Verdana" w:hAnsi="Verdana"/>
          <w:sz w:val="18"/>
        </w:rPr>
        <w:t>Maggiori informazioni sul parere e sulle misure proposte contro la contraffazione e la pirateria sono disponibili sulla nostra pagina web (</w:t>
      </w:r>
      <w:r w:rsidRPr="00D040E7">
        <w:rPr>
          <w:rFonts w:ascii="Verdana" w:hAnsi="Verdana"/>
          <w:sz w:val="18"/>
          <w:highlight w:val="yellow"/>
        </w:rPr>
        <w:t xml:space="preserve">inserire </w:t>
      </w:r>
      <w:proofErr w:type="gramStart"/>
      <w:r w:rsidRPr="00D040E7">
        <w:rPr>
          <w:rFonts w:ascii="Verdana" w:hAnsi="Verdana"/>
          <w:sz w:val="18"/>
          <w:highlight w:val="yellow"/>
        </w:rPr>
        <w:t>link</w:t>
      </w:r>
      <w:proofErr w:type="gramEnd"/>
      <w:r w:rsidRPr="00D040E7">
        <w:rPr>
          <w:rFonts w:ascii="Verdana" w:hAnsi="Verdana"/>
          <w:sz w:val="18"/>
          <w:highlight w:val="yellow"/>
        </w:rPr>
        <w:t xml:space="preserve"> al parere</w:t>
      </w:r>
      <w:r w:rsidRPr="00D040E7">
        <w:rPr>
          <w:rFonts w:ascii="Verdana" w:hAnsi="Verdana"/>
          <w:sz w:val="18"/>
        </w:rPr>
        <w:t xml:space="preserve">). </w:t>
      </w:r>
    </w:p>
    <w:p w:rsidR="009D3F2C" w:rsidRPr="00D040E7" w:rsidRDefault="009D3F2C" w:rsidP="00DD0FAC">
      <w:pPr>
        <w:rPr>
          <w:rFonts w:ascii="Verdana" w:hAnsi="Verdana"/>
          <w:sz w:val="18"/>
          <w:szCs w:val="18"/>
        </w:rPr>
      </w:pPr>
    </w:p>
    <w:p w:rsidR="00492628" w:rsidRPr="00D040E7" w:rsidRDefault="00492628">
      <w:pPr>
        <w:rPr>
          <w:rFonts w:ascii="Verdana" w:hAnsi="Verdana"/>
        </w:rPr>
      </w:pPr>
    </w:p>
    <w:sectPr w:rsidR="00492628" w:rsidRPr="00D040E7" w:rsidSect="000D4D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D6" w:rsidRDefault="000D4DD6" w:rsidP="000D4DD6">
      <w:pPr>
        <w:spacing w:line="240" w:lineRule="auto"/>
      </w:pPr>
      <w:r>
        <w:separator/>
      </w:r>
    </w:p>
  </w:endnote>
  <w:endnote w:type="continuationSeparator" w:id="0">
    <w:p w:rsidR="000D4DD6" w:rsidRDefault="000D4DD6" w:rsidP="000D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Footer"/>
    </w:pPr>
    <w:proofErr w:type="gramStart"/>
    <w:r>
      <w:t>EESC-2017-03510-00-00-CP-TRA</w:t>
    </w:r>
    <w:proofErr w:type="gramEnd"/>
    <w:r>
      <w:t xml:space="preserve">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B6378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B6378">
      <w:fldChar w:fldCharType="begin"/>
    </w:r>
    <w:r w:rsidR="008B6378">
      <w:instrText xml:space="preserve"> NUMPAGES </w:instrText>
    </w:r>
    <w:r w:rsidR="008B6378">
      <w:fldChar w:fldCharType="separate"/>
    </w:r>
    <w:r w:rsidR="008B6378">
      <w:rPr>
        <w:noProof/>
      </w:rPr>
      <w:instrText>2</w:instrText>
    </w:r>
    <w:r w:rsidR="008B6378">
      <w:rPr>
        <w:noProof/>
      </w:rPr>
      <w:fldChar w:fldCharType="end"/>
    </w:r>
    <w:r>
      <w:instrText xml:space="preserve"> </w:instrText>
    </w:r>
    <w:r>
      <w:fldChar w:fldCharType="separate"/>
    </w:r>
    <w:r w:rsidR="008B637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D6" w:rsidRDefault="000D4DD6" w:rsidP="000D4DD6">
      <w:pPr>
        <w:spacing w:line="240" w:lineRule="auto"/>
      </w:pPr>
      <w:r>
        <w:separator/>
      </w:r>
    </w:p>
  </w:footnote>
  <w:footnote w:type="continuationSeparator" w:id="0">
    <w:p w:rsidR="000D4DD6" w:rsidRDefault="000D4DD6" w:rsidP="000D4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D6" w:rsidRPr="000D4DD6" w:rsidRDefault="000D4DD6" w:rsidP="000D4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7ED62F5B"/>
    <w:multiLevelType w:val="hybridMultilevel"/>
    <w:tmpl w:val="E44CD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89"/>
    <w:rsid w:val="000D4DD6"/>
    <w:rsid w:val="000F7514"/>
    <w:rsid w:val="00144CDD"/>
    <w:rsid w:val="0015162F"/>
    <w:rsid w:val="001B0918"/>
    <w:rsid w:val="0022506B"/>
    <w:rsid w:val="002379BF"/>
    <w:rsid w:val="00252EB3"/>
    <w:rsid w:val="00270527"/>
    <w:rsid w:val="002D2793"/>
    <w:rsid w:val="00330A8E"/>
    <w:rsid w:val="00366B97"/>
    <w:rsid w:val="003777E9"/>
    <w:rsid w:val="003A27F2"/>
    <w:rsid w:val="0040547E"/>
    <w:rsid w:val="0045415C"/>
    <w:rsid w:val="00472F80"/>
    <w:rsid w:val="00492628"/>
    <w:rsid w:val="004E331D"/>
    <w:rsid w:val="00584C95"/>
    <w:rsid w:val="005C1842"/>
    <w:rsid w:val="00620F79"/>
    <w:rsid w:val="006741C2"/>
    <w:rsid w:val="006D038E"/>
    <w:rsid w:val="006D100F"/>
    <w:rsid w:val="0089411F"/>
    <w:rsid w:val="008B6378"/>
    <w:rsid w:val="008D01D1"/>
    <w:rsid w:val="008F641F"/>
    <w:rsid w:val="00935E5E"/>
    <w:rsid w:val="009856B3"/>
    <w:rsid w:val="00992D68"/>
    <w:rsid w:val="009C1526"/>
    <w:rsid w:val="009D2CA6"/>
    <w:rsid w:val="009D3F2C"/>
    <w:rsid w:val="00A46C12"/>
    <w:rsid w:val="00A564A7"/>
    <w:rsid w:val="00A71C81"/>
    <w:rsid w:val="00AD78DB"/>
    <w:rsid w:val="00B05238"/>
    <w:rsid w:val="00B94494"/>
    <w:rsid w:val="00BC0300"/>
    <w:rsid w:val="00C04589"/>
    <w:rsid w:val="00D040E7"/>
    <w:rsid w:val="00D611E5"/>
    <w:rsid w:val="00D72B96"/>
    <w:rsid w:val="00DD0FAC"/>
    <w:rsid w:val="00DF06CB"/>
    <w:rsid w:val="00EB14F0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045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045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045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045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045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045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045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045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045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589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C04589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qFormat/>
    <w:rsid w:val="00C04589"/>
  </w:style>
  <w:style w:type="character" w:customStyle="1" w:styleId="FooterChar">
    <w:name w:val="Footer Char"/>
    <w:basedOn w:val="DefaultParagraphFont"/>
    <w:link w:val="Footer"/>
    <w:rsid w:val="00C04589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C0458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04589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C04589"/>
  </w:style>
  <w:style w:type="character" w:customStyle="1" w:styleId="HeaderChar">
    <w:name w:val="Header Char"/>
    <w:basedOn w:val="DefaultParagraphFont"/>
    <w:link w:val="Header"/>
    <w:rsid w:val="00C04589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C045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04589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C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8E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045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045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045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045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045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045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045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045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045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589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C04589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C04589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qFormat/>
    <w:rsid w:val="00C04589"/>
  </w:style>
  <w:style w:type="character" w:customStyle="1" w:styleId="FooterChar">
    <w:name w:val="Footer Char"/>
    <w:basedOn w:val="DefaultParagraphFont"/>
    <w:link w:val="Footer"/>
    <w:rsid w:val="00C04589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C0458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04589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C04589"/>
  </w:style>
  <w:style w:type="character" w:customStyle="1" w:styleId="HeaderChar">
    <w:name w:val="Header Char"/>
    <w:basedOn w:val="DefaultParagraphFont"/>
    <w:link w:val="Header"/>
    <w:rsid w:val="00C04589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C045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04589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9C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8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WTPCSN73YJ26-6-1389</_dlc_DocId>
    <_dlc_DocIdUrl xmlns="8a3471f6-0f36-4ccf-b5ee-1ca67ea797ef">
      <Url>http://dm/EESC/2017/_layouts/DocIdRedir.aspx?ID=WTPCSN73YJ26-6-1389</Url>
      <Description>WTPCSN73YJ26-6-1389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2017-07-14T12:00:00+00:00</ProductionDate>
    <DocumentNumber xmlns="a69ddb54-d4ad-4195-8174-7b7c39303c90">3510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22</Value>
      <Value>57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8217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A32B3-459F-4F31-B6BE-7E371C8548EE}">
  <ds:schemaRefs>
    <ds:schemaRef ds:uri="a69ddb54-d4ad-4195-8174-7b7c39303c90"/>
    <ds:schemaRef ds:uri="http://schemas.microsoft.com/office/2006/documentManagement/types"/>
    <ds:schemaRef ds:uri="http://purl.org/dc/terms/"/>
    <ds:schemaRef ds:uri="http://schemas.microsoft.com/office/infopath/2007/PartnerControls"/>
    <ds:schemaRef ds:uri="8a3471f6-0f36-4ccf-b5ee-1ca67ea797ef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626FAAF-5C4A-438C-B702-4BD94C7CE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67270-0583-4992-B13F-3C350A1F76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7C9A91-3608-40BB-9EB3-B86B586B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Prodotti contraffatti</vt:lpstr>
    </vt:vector>
  </TitlesOfParts>
  <Company>CESE-CdR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Prodotti contraffatti</dc:title>
  <dc:subject>Comunicato stampa</dc:subject>
  <dc:creator>Silvia Monika Aumair</dc:creator>
  <cp:keywords>EESC-2017-03510-00-00-CP-TRA-IT</cp:keywords>
  <dc:description>Relatore: -_x000d_
Lingua originale: EN_x000d_
Data del documento: 14/07/2017_x000d_
Data della riunione: _x000d_
Documenti esterni: -_x000d_
Funzionario responsabile: Aumair Silvia Monika, telefono: + 2 546 8141_x000d_
_x000d_
Sintesi:</dc:description>
  <cp:lastModifiedBy>Silvia Monika Aumair</cp:lastModifiedBy>
  <cp:revision>2</cp:revision>
  <dcterms:created xsi:type="dcterms:W3CDTF">2017-07-17T11:10:00Z</dcterms:created>
  <dcterms:modified xsi:type="dcterms:W3CDTF">2017-07-17T11:10:00Z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13/07/2017</vt:lpwstr>
  </property>
  <property fmtid="{D5CDD505-2E9C-101B-9397-08002B2CF9AE}" pid="4" name="Pref_Time">
    <vt:lpwstr>15:51:28</vt:lpwstr>
  </property>
  <property fmtid="{D5CDD505-2E9C-101B-9397-08002B2CF9AE}" pid="5" name="Pref_User">
    <vt:lpwstr>amett</vt:lpwstr>
  </property>
  <property fmtid="{D5CDD505-2E9C-101B-9397-08002B2CF9AE}" pid="6" name="Pref_FileName">
    <vt:lpwstr>EESC-2017-03510-00-00-CP-ORI.docx</vt:lpwstr>
  </property>
  <property fmtid="{D5CDD505-2E9C-101B-9397-08002B2CF9AE}" pid="7" name="ContentTypeId">
    <vt:lpwstr>0x010100EA97B91038054C99906057A708A1480A000224593A4FB8494193408E2BE75730F3</vt:lpwstr>
  </property>
  <property fmtid="{D5CDD505-2E9C-101B-9397-08002B2CF9AE}" pid="8" name="_dlc_DocIdItemGuid">
    <vt:lpwstr>ef337698-bc2a-4961-b18f-834a097c4bbb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22;#IT|0774613c-01ed-4e5d-a25d-11d2388de825;#4;#EN|f2175f21-25d7-44a3-96da-d6a61b075e1b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3510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57;#CP|de8ad211-9e8d-408b-8324-674d21bb7d18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5;#Unrestricted|826e22d7-d029-4ec0-a450-0c28ff673572;#6;#Final|ea5e6674-7b27-4bac-b091-73adbb394efe;#57;#CP|de8ad211-9e8d-408b-8324-674d21bb7d18;#4;#EN|f2175f21-25d7-44a3-96da-d6a61b075e1b;#2;#TRA|150d2a88-1431-44e6-a8ca-0bb753ab8672;#1;#EESC|422833ec-8d7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8217</vt:i4>
  </property>
  <property fmtid="{D5CDD505-2E9C-101B-9397-08002B2CF9AE}" pid="34" name="DocumentYear">
    <vt:i4>2017</vt:i4>
  </property>
  <property fmtid="{D5CDD505-2E9C-101B-9397-08002B2CF9AE}" pid="35" name="DocumentLanguage">
    <vt:lpwstr>22;#IT|0774613c-01ed-4e5d-a25d-11d2388de825</vt:lpwstr>
  </property>
</Properties>
</file>