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5A" w:rsidRPr="005254D5" w:rsidRDefault="00AE375A" w:rsidP="00AE375A">
      <w:pPr>
        <w:rPr>
          <w:rFonts w:asciiTheme="minorHAnsi" w:hAnsiTheme="minorHAnsi" w:cs="Calibri"/>
          <w:sz w:val="24"/>
          <w:szCs w:val="24"/>
        </w:rPr>
      </w:pPr>
      <w:r w:rsidRPr="005254D5">
        <w:rPr>
          <w:rFonts w:asciiTheme="minorHAnsi" w:hAnsiTheme="minorHAnsi"/>
          <w:b/>
          <w:sz w:val="24"/>
          <w:szCs w:val="24"/>
        </w:rPr>
        <w:t>PRACTICAL INFORMATION</w:t>
      </w:r>
    </w:p>
    <w:p w:rsidR="00AE375A" w:rsidRPr="005254D5" w:rsidRDefault="00AE375A" w:rsidP="00AE375A">
      <w:pPr>
        <w:rPr>
          <w:rFonts w:asciiTheme="minorHAnsi" w:hAnsiTheme="minorHAnsi"/>
          <w:b/>
          <w:sz w:val="24"/>
          <w:szCs w:val="24"/>
        </w:rPr>
      </w:pPr>
    </w:p>
    <w:p w:rsidR="00AE375A" w:rsidRPr="005254D5" w:rsidRDefault="00AE375A" w:rsidP="00AE375A">
      <w:pPr>
        <w:rPr>
          <w:rFonts w:asciiTheme="minorHAnsi" w:hAnsiTheme="minorHAnsi"/>
          <w:sz w:val="24"/>
          <w:szCs w:val="24"/>
        </w:rPr>
      </w:pPr>
      <w:r w:rsidRPr="005254D5">
        <w:rPr>
          <w:rFonts w:asciiTheme="minorHAnsi" w:hAnsiTheme="minorHAnsi"/>
          <w:b/>
          <w:sz w:val="24"/>
          <w:szCs w:val="24"/>
        </w:rPr>
        <w:t>Venue:</w:t>
      </w:r>
      <w:r w:rsidRPr="005254D5">
        <w:rPr>
          <w:rFonts w:asciiTheme="minorHAnsi" w:hAnsiTheme="minorHAnsi"/>
          <w:sz w:val="24"/>
          <w:szCs w:val="24"/>
        </w:rPr>
        <w:t xml:space="preserve"> </w:t>
      </w:r>
    </w:p>
    <w:p w:rsidR="00AE375A" w:rsidRPr="005254D5" w:rsidRDefault="00AE375A" w:rsidP="00AE375A">
      <w:pPr>
        <w:rPr>
          <w:rFonts w:asciiTheme="minorHAnsi" w:eastAsia="Garamond" w:hAnsiTheme="minorHAnsi" w:cs="Calibri"/>
          <w:b/>
          <w:sz w:val="24"/>
          <w:szCs w:val="24"/>
        </w:rPr>
      </w:pPr>
      <w:r w:rsidRPr="007E274A">
        <w:rPr>
          <w:rFonts w:asciiTheme="minorHAnsi" w:eastAsia="Garamond" w:hAnsiTheme="minorHAnsi" w:cs="Calibri"/>
          <w:b/>
          <w:sz w:val="24"/>
          <w:szCs w:val="24"/>
        </w:rPr>
        <w:t>European Court of Auditors,</w:t>
      </w:r>
    </w:p>
    <w:p w:rsidR="00AE375A" w:rsidRPr="005254D5" w:rsidRDefault="00AE375A" w:rsidP="00AE375A">
      <w:pPr>
        <w:rPr>
          <w:rFonts w:asciiTheme="minorHAnsi" w:eastAsia="Garamond" w:hAnsiTheme="minorHAnsi" w:cs="Calibri"/>
          <w:b/>
          <w:sz w:val="24"/>
          <w:szCs w:val="24"/>
        </w:rPr>
      </w:pPr>
      <w:r>
        <w:rPr>
          <w:rFonts w:asciiTheme="minorHAnsi" w:eastAsia="Garamond" w:hAnsiTheme="minorHAnsi" w:cs="Calibri"/>
          <w:b/>
          <w:sz w:val="24"/>
          <w:szCs w:val="24"/>
        </w:rPr>
        <w:t xml:space="preserve">5, rue </w:t>
      </w:r>
      <w:proofErr w:type="spellStart"/>
      <w:r>
        <w:rPr>
          <w:rFonts w:asciiTheme="minorHAnsi" w:eastAsia="Garamond" w:hAnsiTheme="minorHAnsi" w:cs="Calibri"/>
          <w:b/>
          <w:sz w:val="24"/>
          <w:szCs w:val="24"/>
        </w:rPr>
        <w:t>Erasme</w:t>
      </w:r>
      <w:proofErr w:type="spellEnd"/>
    </w:p>
    <w:p w:rsidR="00AE375A" w:rsidRDefault="00AE375A" w:rsidP="00AE375A">
      <w:pPr>
        <w:rPr>
          <w:rFonts w:asciiTheme="minorHAnsi" w:eastAsia="Garamond" w:hAnsiTheme="minorHAnsi" w:cs="Calibri"/>
          <w:b/>
          <w:sz w:val="24"/>
          <w:szCs w:val="24"/>
        </w:rPr>
      </w:pPr>
      <w:r>
        <w:rPr>
          <w:rFonts w:asciiTheme="minorHAnsi" w:eastAsia="Garamond" w:hAnsiTheme="minorHAnsi" w:cs="Calibri"/>
          <w:b/>
          <w:sz w:val="24"/>
          <w:szCs w:val="24"/>
        </w:rPr>
        <w:t>1615 City of Luxembou</w:t>
      </w:r>
      <w:r w:rsidRPr="005254D5">
        <w:rPr>
          <w:rFonts w:asciiTheme="minorHAnsi" w:eastAsia="Garamond" w:hAnsiTheme="minorHAnsi" w:cs="Calibri"/>
          <w:b/>
          <w:sz w:val="24"/>
          <w:szCs w:val="24"/>
        </w:rPr>
        <w:t>rg</w:t>
      </w:r>
    </w:p>
    <w:p w:rsidR="00AE375A" w:rsidRPr="005254D5" w:rsidRDefault="00AE375A" w:rsidP="00AE375A">
      <w:pPr>
        <w:rPr>
          <w:rFonts w:asciiTheme="minorHAnsi" w:eastAsia="Garamond" w:hAnsiTheme="minorHAnsi" w:cs="Calibri"/>
          <w:b/>
          <w:sz w:val="24"/>
          <w:szCs w:val="24"/>
        </w:rPr>
      </w:pPr>
      <w:r>
        <w:rPr>
          <w:rFonts w:asciiTheme="minorHAnsi" w:eastAsia="Garamond" w:hAnsiTheme="minorHAnsi" w:cs="Calibri"/>
          <w:b/>
          <w:sz w:val="24"/>
          <w:szCs w:val="24"/>
        </w:rPr>
        <w:t>Luxembourg</w:t>
      </w:r>
    </w:p>
    <w:p w:rsidR="00AE375A" w:rsidRPr="005254D5" w:rsidRDefault="00AE375A" w:rsidP="00AE375A">
      <w:pPr>
        <w:rPr>
          <w:rFonts w:asciiTheme="minorHAnsi" w:eastAsia="Garamond" w:hAnsiTheme="minorHAnsi"/>
          <w:sz w:val="24"/>
          <w:szCs w:val="24"/>
        </w:rPr>
      </w:pPr>
    </w:p>
    <w:p w:rsidR="00AE375A" w:rsidRPr="005254D5" w:rsidRDefault="00AE375A" w:rsidP="00AE375A">
      <w:pPr>
        <w:rPr>
          <w:rFonts w:asciiTheme="minorHAnsi" w:eastAsia="Garamond" w:hAnsi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732145" cy="4169834"/>
            <wp:effectExtent l="0" t="0" r="1905" b="2540"/>
            <wp:docPr id="1" name="Picture 1" descr="cid:image002.jpg@01D10510.2035D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0510.2035D6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1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5A" w:rsidRDefault="00AE375A" w:rsidP="00AE375A">
      <w:pPr>
        <w:rPr>
          <w:rFonts w:asciiTheme="minorHAnsi" w:eastAsia="Garamond" w:hAnsiTheme="minorHAnsi"/>
          <w:sz w:val="24"/>
          <w:szCs w:val="24"/>
        </w:rPr>
      </w:pPr>
    </w:p>
    <w:p w:rsidR="00AE375A" w:rsidRPr="005254D5" w:rsidRDefault="00AE375A" w:rsidP="00AE375A">
      <w:pPr>
        <w:rPr>
          <w:rFonts w:asciiTheme="minorHAnsi" w:eastAsia="Garamond" w:hAnsiTheme="minorHAnsi"/>
          <w:sz w:val="24"/>
          <w:szCs w:val="24"/>
        </w:rPr>
      </w:pPr>
    </w:p>
    <w:p w:rsidR="008319AD" w:rsidRDefault="008319AD" w:rsidP="00AE375A">
      <w:bookmarkStart w:id="0" w:name="_GoBack"/>
      <w:bookmarkEnd w:id="0"/>
    </w:p>
    <w:sectPr w:rsidR="008319AD" w:rsidSect="00AE375A">
      <w:pgSz w:w="11907" w:h="16839"/>
      <w:pgMar w:top="1701" w:right="1440" w:bottom="1928" w:left="1440" w:header="1020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5A"/>
    <w:rsid w:val="008319AD"/>
    <w:rsid w:val="00A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5A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375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E375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E375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E375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E375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E375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E375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E375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E375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AE37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375A"/>
  </w:style>
  <w:style w:type="character" w:customStyle="1" w:styleId="Heading1Char">
    <w:name w:val="Heading 1 Char"/>
    <w:basedOn w:val="DefaultParagraphFont"/>
    <w:link w:val="Heading1"/>
    <w:rsid w:val="00AE375A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AE375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AE375A"/>
  </w:style>
  <w:style w:type="character" w:customStyle="1" w:styleId="FooterChar">
    <w:name w:val="Footer Char"/>
    <w:basedOn w:val="DefaultParagraphFont"/>
    <w:link w:val="Footer"/>
    <w:rsid w:val="00AE375A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AE375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E375A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AE375A"/>
  </w:style>
  <w:style w:type="character" w:customStyle="1" w:styleId="HeaderChar">
    <w:name w:val="Header Char"/>
    <w:basedOn w:val="DefaultParagraphFont"/>
    <w:link w:val="Header"/>
    <w:rsid w:val="00AE375A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AE375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E375A"/>
    <w:rPr>
      <w:sz w:val="24"/>
      <w:vertAlign w:val="superscript"/>
    </w:rPr>
  </w:style>
  <w:style w:type="table" w:styleId="TableGrid">
    <w:name w:val="Table Grid"/>
    <w:basedOn w:val="TableNormal"/>
    <w:uiPriority w:val="59"/>
    <w:rsid w:val="00AE375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5A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375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E375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E375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E375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E375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E375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E375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E375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E375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AE37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375A"/>
  </w:style>
  <w:style w:type="character" w:customStyle="1" w:styleId="Heading1Char">
    <w:name w:val="Heading 1 Char"/>
    <w:basedOn w:val="DefaultParagraphFont"/>
    <w:link w:val="Heading1"/>
    <w:rsid w:val="00AE375A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AE375A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AE375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AE375A"/>
  </w:style>
  <w:style w:type="character" w:customStyle="1" w:styleId="FooterChar">
    <w:name w:val="Footer Char"/>
    <w:basedOn w:val="DefaultParagraphFont"/>
    <w:link w:val="Footer"/>
    <w:rsid w:val="00AE375A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AE375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E375A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AE375A"/>
  </w:style>
  <w:style w:type="character" w:customStyle="1" w:styleId="HeaderChar">
    <w:name w:val="Header Char"/>
    <w:basedOn w:val="DefaultParagraphFont"/>
    <w:link w:val="Header"/>
    <w:rsid w:val="00AE375A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AE375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E375A"/>
    <w:rPr>
      <w:sz w:val="24"/>
      <w:vertAlign w:val="superscript"/>
    </w:rPr>
  </w:style>
  <w:style w:type="table" w:styleId="TableGrid">
    <w:name w:val="Table Grid"/>
    <w:basedOn w:val="TableNormal"/>
    <w:uiPriority w:val="59"/>
    <w:rsid w:val="00AE375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0510.2035D6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Månsson</dc:creator>
  <cp:lastModifiedBy>Maria Månsson</cp:lastModifiedBy>
  <cp:revision>1</cp:revision>
  <dcterms:created xsi:type="dcterms:W3CDTF">2015-10-12T15:26:00Z</dcterms:created>
  <dcterms:modified xsi:type="dcterms:W3CDTF">2015-10-12T15:29:00Z</dcterms:modified>
</cp:coreProperties>
</file>