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DA" w:rsidRDefault="008F640D">
      <w:pPr>
        <w:rPr>
          <w:sz w:val="24"/>
        </w:rPr>
      </w:pPr>
      <w:r>
        <w:rPr>
          <w:rFonts w:hint="eastAsia"/>
          <w:noProof/>
          <w:lang w:val="fr-BE" w:eastAsia="fr-BE" w:bidi="ar-SA"/>
        </w:rPr>
        <w:drawing>
          <wp:inline distT="0" distB="0" distL="0" distR="0" wp14:anchorId="351A9F4E" wp14:editId="595E3E90">
            <wp:extent cx="6646545" cy="333406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636-word-header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33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9"/>
        <w:tblOverlap w:val="never"/>
        <w:tblW w:w="4960" w:type="pct"/>
        <w:tblLook w:val="01E0" w:firstRow="1" w:lastRow="1" w:firstColumn="1" w:lastColumn="1" w:noHBand="0" w:noVBand="0"/>
      </w:tblPr>
      <w:tblGrid>
        <w:gridCol w:w="757"/>
        <w:gridCol w:w="9841"/>
      </w:tblGrid>
      <w:tr w:rsidR="005661E4" w:rsidRPr="00F37C09" w:rsidTr="005661E4">
        <w:trPr>
          <w:trHeight w:val="987"/>
        </w:trPr>
        <w:tc>
          <w:tcPr>
            <w:tcW w:w="357" w:type="pct"/>
            <w:shd w:val="clear" w:color="auto" w:fill="auto"/>
          </w:tcPr>
          <w:p w:rsidR="005661E4" w:rsidRPr="00F37C09" w:rsidRDefault="005661E4" w:rsidP="005661E4">
            <w:pPr>
              <w:tabs>
                <w:tab w:val="left" w:pos="1100"/>
              </w:tabs>
              <w:spacing w:line="240" w:lineRule="auto"/>
              <w:contextualSpacing/>
              <w:jc w:val="left"/>
              <w:rPr>
                <w:rFonts w:eastAsia="SimSun"/>
                <w:b/>
                <w:sz w:val="24"/>
                <w:szCs w:val="24"/>
              </w:rPr>
            </w:pPr>
            <w:r w:rsidRPr="00F37C09">
              <w:rPr>
                <w:rFonts w:eastAsia="SimSun"/>
                <w:b/>
                <w:bCs/>
                <w:sz w:val="24"/>
                <w:szCs w:val="22"/>
                <w:lang w:eastAsia="fr-BE" w:bidi="ar-SA"/>
              </w:rPr>
              <w:t>14.30</w:t>
            </w:r>
          </w:p>
        </w:tc>
        <w:tc>
          <w:tcPr>
            <w:tcW w:w="4643" w:type="pct"/>
            <w:shd w:val="clear" w:color="auto" w:fill="auto"/>
          </w:tcPr>
          <w:p w:rsidR="005661E4" w:rsidRPr="00F37C09" w:rsidRDefault="005661E4" w:rsidP="005661E4">
            <w:pPr>
              <w:tabs>
                <w:tab w:val="left" w:pos="1100"/>
              </w:tabs>
              <w:spacing w:after="120" w:line="240" w:lineRule="auto"/>
              <w:ind w:right="-108"/>
              <w:rPr>
                <w:rFonts w:eastAsia="SimSun"/>
                <w:b/>
                <w:bCs/>
                <w:smallCaps/>
                <w:sz w:val="24"/>
                <w:szCs w:val="22"/>
                <w:lang w:eastAsia="fr-BE" w:bidi="ar-SA"/>
              </w:rPr>
            </w:pPr>
            <w:r w:rsidRPr="00F37C09">
              <w:rPr>
                <w:rFonts w:eastAsia="SimSun"/>
                <w:b/>
                <w:bCs/>
                <w:smallCaps/>
                <w:sz w:val="24"/>
                <w:szCs w:val="22"/>
                <w:lang w:eastAsia="fr-BE" w:bidi="ar-SA"/>
              </w:rPr>
              <w:t xml:space="preserve">Welcome address and introduction </w:t>
            </w:r>
          </w:p>
          <w:p w:rsidR="005661E4" w:rsidRPr="00E854A5" w:rsidRDefault="005661E4" w:rsidP="00E854A5">
            <w:pPr>
              <w:numPr>
                <w:ilvl w:val="0"/>
                <w:numId w:val="24"/>
              </w:numPr>
              <w:spacing w:after="120" w:line="240" w:lineRule="auto"/>
              <w:ind w:left="284" w:right="-108" w:hanging="142"/>
              <w:jc w:val="left"/>
              <w:rPr>
                <w:rStyle w:val="Emphasis"/>
              </w:rPr>
            </w:pPr>
            <w:r w:rsidRPr="00142863">
              <w:rPr>
                <w:rStyle w:val="Emphasis"/>
                <w:b/>
              </w:rPr>
              <w:t>Joost van Iersel</w:t>
            </w:r>
            <w:r>
              <w:rPr>
                <w:rStyle w:val="Emphasis"/>
              </w:rPr>
              <w:t>, President of the ECO Section, European Economic and Social Committee (EESC)</w:t>
            </w:r>
          </w:p>
          <w:p w:rsidR="005661E4" w:rsidRPr="00142863" w:rsidRDefault="005661E4" w:rsidP="005661E4">
            <w:pPr>
              <w:spacing w:line="240" w:lineRule="auto"/>
              <w:ind w:right="-108"/>
              <w:jc w:val="left"/>
              <w:rPr>
                <w:rStyle w:val="Emphasis"/>
                <w:i w:val="0"/>
              </w:rPr>
            </w:pPr>
            <w:r w:rsidRPr="00142863">
              <w:rPr>
                <w:rStyle w:val="Emphasis"/>
                <w:b/>
                <w:i w:val="0"/>
              </w:rPr>
              <w:t>Keynote speaker:</w:t>
            </w:r>
          </w:p>
          <w:p w:rsidR="005661E4" w:rsidRPr="00E854A5" w:rsidRDefault="005661E4" w:rsidP="00E854A5">
            <w:pPr>
              <w:numPr>
                <w:ilvl w:val="0"/>
                <w:numId w:val="24"/>
              </w:numPr>
              <w:spacing w:after="240" w:line="240" w:lineRule="auto"/>
              <w:ind w:left="284" w:right="-108" w:hanging="142"/>
              <w:jc w:val="left"/>
              <w:rPr>
                <w:i/>
                <w:iCs/>
              </w:rPr>
            </w:pPr>
            <w:r w:rsidRPr="00142863">
              <w:rPr>
                <w:rStyle w:val="Emphasis"/>
                <w:b/>
              </w:rPr>
              <w:t>Nicolaas Beets</w:t>
            </w:r>
            <w:r w:rsidRPr="00142863">
              <w:rPr>
                <w:rStyle w:val="Emphasis"/>
              </w:rPr>
              <w:t>, Dutch Urban Envoy</w:t>
            </w:r>
            <w:r w:rsidRPr="00F37C09">
              <w:rPr>
                <w:rStyle w:val="Emphasis"/>
              </w:rPr>
              <w:t xml:space="preserve">, </w:t>
            </w:r>
            <w:r>
              <w:rPr>
                <w:rStyle w:val="Emphasis"/>
              </w:rPr>
              <w:t>Ministry of the Interior and Kingdom Relations in the Netherlands</w:t>
            </w:r>
          </w:p>
        </w:tc>
      </w:tr>
      <w:tr w:rsidR="005661E4" w:rsidRPr="00F37C09" w:rsidTr="005661E4">
        <w:trPr>
          <w:trHeight w:val="445"/>
        </w:trPr>
        <w:tc>
          <w:tcPr>
            <w:tcW w:w="357" w:type="pct"/>
            <w:shd w:val="clear" w:color="auto" w:fill="auto"/>
          </w:tcPr>
          <w:p w:rsidR="005661E4" w:rsidRPr="00F37C09" w:rsidRDefault="005661E4" w:rsidP="005661E4">
            <w:pPr>
              <w:tabs>
                <w:tab w:val="left" w:pos="1100"/>
              </w:tabs>
              <w:spacing w:line="240" w:lineRule="auto"/>
              <w:contextualSpacing/>
              <w:jc w:val="left"/>
              <w:rPr>
                <w:rFonts w:eastAsia="SimSun"/>
                <w:b/>
                <w:sz w:val="24"/>
                <w:szCs w:val="22"/>
              </w:rPr>
            </w:pPr>
            <w:r w:rsidRPr="00F37C09">
              <w:rPr>
                <w:b/>
                <w:sz w:val="24"/>
                <w:szCs w:val="22"/>
              </w:rPr>
              <w:t>1</w:t>
            </w:r>
            <w:r>
              <w:rPr>
                <w:b/>
                <w:sz w:val="24"/>
                <w:szCs w:val="22"/>
              </w:rPr>
              <w:t>4</w:t>
            </w:r>
            <w:r w:rsidRPr="00F37C09">
              <w:rPr>
                <w:b/>
                <w:sz w:val="24"/>
                <w:szCs w:val="22"/>
              </w:rPr>
              <w:t>.</w:t>
            </w:r>
            <w:r>
              <w:rPr>
                <w:b/>
                <w:sz w:val="24"/>
                <w:szCs w:val="22"/>
              </w:rPr>
              <w:t>45</w:t>
            </w:r>
          </w:p>
        </w:tc>
        <w:tc>
          <w:tcPr>
            <w:tcW w:w="4643" w:type="pct"/>
            <w:shd w:val="clear" w:color="auto" w:fill="auto"/>
          </w:tcPr>
          <w:p w:rsidR="005661E4" w:rsidRPr="00F37C09" w:rsidRDefault="005661E4" w:rsidP="005661E4">
            <w:pPr>
              <w:tabs>
                <w:tab w:val="left" w:pos="1100"/>
              </w:tabs>
              <w:spacing w:after="120" w:line="240" w:lineRule="auto"/>
              <w:ind w:right="-108"/>
              <w:rPr>
                <w:rFonts w:eastAsia="SimSun"/>
                <w:b/>
                <w:bCs/>
                <w:szCs w:val="22"/>
                <w:lang w:eastAsia="fr-BE" w:bidi="ar-SA"/>
              </w:rPr>
            </w:pPr>
            <w:r>
              <w:rPr>
                <w:rFonts w:eastAsia="SimSun"/>
                <w:b/>
                <w:bCs/>
                <w:smallCaps/>
                <w:sz w:val="24"/>
                <w:szCs w:val="22"/>
                <w:lang w:eastAsia="fr-BE" w:bidi="ar-SA"/>
              </w:rPr>
              <w:t>T</w:t>
            </w:r>
            <w:r w:rsidRPr="00F37C09">
              <w:rPr>
                <w:rFonts w:eastAsia="SimSun"/>
                <w:b/>
                <w:bCs/>
                <w:smallCaps/>
                <w:sz w:val="24"/>
                <w:szCs w:val="22"/>
                <w:lang w:eastAsia="fr-BE" w:bidi="ar-SA"/>
              </w:rPr>
              <w:t xml:space="preserve">he role of civil society organisations in the EU Urban Agenda  </w:t>
            </w:r>
          </w:p>
          <w:p w:rsidR="005661E4" w:rsidRPr="00E854A5" w:rsidRDefault="005661E4" w:rsidP="00E854A5">
            <w:pPr>
              <w:spacing w:after="120" w:line="240" w:lineRule="auto"/>
              <w:ind w:right="-108"/>
              <w:jc w:val="left"/>
              <w:rPr>
                <w:rFonts w:eastAsia="SimSun"/>
                <w:bCs/>
                <w:i/>
                <w:szCs w:val="22"/>
                <w:lang w:eastAsia="fr-BE" w:bidi="ar-SA"/>
              </w:rPr>
            </w:pPr>
            <w:r w:rsidRPr="00E854A5">
              <w:rPr>
                <w:rFonts w:eastAsia="SimSun"/>
                <w:bCs/>
                <w:szCs w:val="22"/>
                <w:lang w:eastAsia="fr-BE" w:bidi="ar-SA"/>
              </w:rPr>
              <w:t>Kick-off statement:</w:t>
            </w:r>
            <w:r w:rsidRPr="00F37C09">
              <w:rPr>
                <w:rFonts w:eastAsia="SimSun"/>
                <w:b/>
                <w:bCs/>
                <w:szCs w:val="22"/>
                <w:lang w:eastAsia="fr-BE" w:bidi="ar-SA"/>
              </w:rPr>
              <w:t xml:space="preserve"> </w:t>
            </w:r>
            <w:r w:rsidRPr="00F37C09">
              <w:rPr>
                <w:rFonts w:eastAsia="SimSun"/>
                <w:b/>
                <w:bCs/>
                <w:i/>
                <w:szCs w:val="22"/>
                <w:lang w:eastAsia="fr-BE" w:bidi="ar-SA"/>
              </w:rPr>
              <w:t>Ivan Tosics</w:t>
            </w:r>
            <w:r w:rsidRPr="00F37C09">
              <w:rPr>
                <w:rFonts w:eastAsia="SimSun"/>
                <w:bCs/>
                <w:i/>
                <w:szCs w:val="22"/>
                <w:lang w:eastAsia="fr-BE" w:bidi="ar-SA"/>
              </w:rPr>
              <w:t>, Principal</w:t>
            </w:r>
            <w:r w:rsidRPr="00F37C09">
              <w:rPr>
                <w:sz w:val="24"/>
              </w:rPr>
              <w:t xml:space="preserve">, </w:t>
            </w:r>
            <w:r w:rsidRPr="00F37C09">
              <w:rPr>
                <w:rFonts w:eastAsia="SimSun"/>
                <w:bCs/>
                <w:i/>
                <w:szCs w:val="22"/>
                <w:lang w:eastAsia="fr-BE" w:bidi="ar-SA"/>
              </w:rPr>
              <w:t>Metropolitan Research Institute</w:t>
            </w:r>
          </w:p>
          <w:p w:rsidR="005661E4" w:rsidRPr="003A55F9" w:rsidRDefault="005661E4" w:rsidP="005661E4">
            <w:pPr>
              <w:numPr>
                <w:ilvl w:val="0"/>
                <w:numId w:val="24"/>
              </w:numPr>
              <w:spacing w:line="240" w:lineRule="auto"/>
              <w:ind w:left="282" w:right="-107" w:hanging="142"/>
              <w:contextualSpacing/>
              <w:jc w:val="left"/>
              <w:rPr>
                <w:rFonts w:eastAsia="SimSun"/>
                <w:bCs/>
                <w:i/>
                <w:iCs/>
                <w:szCs w:val="22"/>
                <w:lang w:eastAsia="fr-BE" w:bidi="ar-SA"/>
              </w:rPr>
            </w:pPr>
            <w:r w:rsidRPr="0005325D">
              <w:rPr>
                <w:rFonts w:eastAsia="SimSun"/>
                <w:b/>
                <w:bCs/>
                <w:i/>
                <w:iCs/>
                <w:szCs w:val="22"/>
                <w:lang w:eastAsia="fr-BE" w:bidi="ar-SA"/>
              </w:rPr>
              <w:t xml:space="preserve">Lambert van </w:t>
            </w:r>
            <w:proofErr w:type="spellStart"/>
            <w:r w:rsidRPr="0005325D">
              <w:rPr>
                <w:rFonts w:eastAsia="SimSun"/>
                <w:b/>
                <w:bCs/>
                <w:i/>
                <w:iCs/>
                <w:szCs w:val="22"/>
                <w:lang w:eastAsia="fr-BE" w:bidi="ar-SA"/>
              </w:rPr>
              <w:t>Nistelrooij</w:t>
            </w:r>
            <w:proofErr w:type="spellEnd"/>
            <w:r w:rsidRPr="003A55F9"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 xml:space="preserve">, </w:t>
            </w:r>
            <w:r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>Vice-p</w:t>
            </w:r>
            <w:r w:rsidRPr="003A55F9"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 xml:space="preserve">resident of URBAN Intergroup, European Parliament </w:t>
            </w:r>
          </w:p>
          <w:p w:rsidR="005661E4" w:rsidRDefault="005661E4" w:rsidP="005661E4">
            <w:pPr>
              <w:numPr>
                <w:ilvl w:val="0"/>
                <w:numId w:val="24"/>
              </w:numPr>
              <w:spacing w:line="240" w:lineRule="auto"/>
              <w:ind w:left="282" w:right="-107" w:hanging="142"/>
              <w:contextualSpacing/>
              <w:jc w:val="left"/>
              <w:rPr>
                <w:rFonts w:eastAsia="SimSun"/>
                <w:bCs/>
                <w:i/>
                <w:iCs/>
                <w:szCs w:val="22"/>
                <w:lang w:eastAsia="fr-BE" w:bidi="ar-SA"/>
              </w:rPr>
            </w:pPr>
            <w:r>
              <w:rPr>
                <w:rFonts w:eastAsia="SimSun"/>
                <w:b/>
                <w:bCs/>
                <w:i/>
                <w:iCs/>
                <w:szCs w:val="22"/>
                <w:lang w:eastAsia="fr-BE" w:bidi="ar-SA"/>
              </w:rPr>
              <w:t xml:space="preserve">Olivier </w:t>
            </w:r>
            <w:proofErr w:type="spellStart"/>
            <w:r w:rsidRPr="00E8379A">
              <w:rPr>
                <w:rFonts w:eastAsia="SimSun"/>
                <w:b/>
                <w:bCs/>
                <w:i/>
                <w:iCs/>
                <w:szCs w:val="22"/>
                <w:lang w:eastAsia="fr-BE" w:bidi="ar-SA"/>
              </w:rPr>
              <w:t>Baudelet</w:t>
            </w:r>
            <w:proofErr w:type="spellEnd"/>
            <w:r w:rsidRPr="00F37C09"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 xml:space="preserve">, </w:t>
            </w:r>
            <w:r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>T</w:t>
            </w:r>
            <w:r w:rsidRPr="00E8379A"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>eam leader in charge of urban policy</w:t>
            </w:r>
            <w:r w:rsidRPr="00F37C09"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 xml:space="preserve">, DG REGIO </w:t>
            </w:r>
            <w:r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>–</w:t>
            </w:r>
            <w:r w:rsidRPr="00F37C09"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 xml:space="preserve"> European Commission</w:t>
            </w:r>
          </w:p>
          <w:p w:rsidR="005661E4" w:rsidRPr="00CE1F2E" w:rsidRDefault="005661E4" w:rsidP="005661E4">
            <w:pPr>
              <w:numPr>
                <w:ilvl w:val="0"/>
                <w:numId w:val="24"/>
              </w:numPr>
              <w:spacing w:line="240" w:lineRule="auto"/>
              <w:ind w:left="282" w:right="-107" w:hanging="142"/>
              <w:contextualSpacing/>
              <w:jc w:val="left"/>
              <w:rPr>
                <w:rFonts w:eastAsia="SimSun"/>
                <w:b/>
                <w:bCs/>
                <w:i/>
                <w:iCs/>
                <w:szCs w:val="22"/>
                <w:lang w:eastAsia="fr-BE" w:bidi="ar-SA"/>
              </w:rPr>
            </w:pPr>
            <w:r w:rsidRPr="006724AE">
              <w:rPr>
                <w:rFonts w:eastAsia="SimSun"/>
                <w:b/>
                <w:bCs/>
                <w:i/>
                <w:iCs/>
                <w:szCs w:val="22"/>
                <w:lang w:eastAsia="fr-BE" w:bidi="ar-SA"/>
              </w:rPr>
              <w:t xml:space="preserve">Bas </w:t>
            </w:r>
            <w:proofErr w:type="spellStart"/>
            <w:r w:rsidRPr="006724AE">
              <w:rPr>
                <w:rFonts w:eastAsia="SimSun"/>
                <w:b/>
                <w:bCs/>
                <w:i/>
                <w:iCs/>
                <w:szCs w:val="22"/>
                <w:lang w:eastAsia="fr-BE" w:bidi="ar-SA"/>
              </w:rPr>
              <w:t>Verkerk</w:t>
            </w:r>
            <w:proofErr w:type="spellEnd"/>
            <w:r w:rsidRPr="00753B57"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>,</w:t>
            </w:r>
            <w:r w:rsidRPr="006724AE">
              <w:rPr>
                <w:rFonts w:eastAsia="SimSun"/>
                <w:b/>
                <w:bCs/>
                <w:i/>
                <w:iCs/>
                <w:szCs w:val="22"/>
                <w:lang w:eastAsia="fr-BE" w:bidi="ar-SA"/>
              </w:rPr>
              <w:t xml:space="preserve"> </w:t>
            </w:r>
            <w:r w:rsidRPr="006724AE"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 xml:space="preserve">Rapporteur of the opinion "Towards an Integrated Urban Agenda for the EU", Committee of the Regions </w:t>
            </w:r>
          </w:p>
          <w:p w:rsidR="005661E4" w:rsidRPr="00E854A5" w:rsidRDefault="005661E4" w:rsidP="00E854A5">
            <w:pPr>
              <w:numPr>
                <w:ilvl w:val="0"/>
                <w:numId w:val="24"/>
              </w:numPr>
              <w:spacing w:after="120" w:line="240" w:lineRule="auto"/>
              <w:ind w:left="284" w:right="-108" w:hanging="142"/>
              <w:jc w:val="left"/>
              <w:rPr>
                <w:rFonts w:eastAsia="SimSun"/>
                <w:bCs/>
                <w:i/>
                <w:iCs/>
                <w:szCs w:val="22"/>
                <w:lang w:eastAsia="fr-BE" w:bidi="ar-SA"/>
              </w:rPr>
            </w:pPr>
            <w:r w:rsidRPr="00B619DF">
              <w:rPr>
                <w:rFonts w:eastAsia="SimSun"/>
                <w:b/>
                <w:bCs/>
                <w:i/>
                <w:iCs/>
                <w:szCs w:val="22"/>
                <w:lang w:eastAsia="fr-BE" w:bidi="ar-SA"/>
              </w:rPr>
              <w:t>Barbara Steenbergen</w:t>
            </w:r>
            <w:r w:rsidRPr="00C30D8D">
              <w:rPr>
                <w:i/>
              </w:rPr>
              <w:t xml:space="preserve">, </w:t>
            </w:r>
            <w:r w:rsidRPr="00B619DF"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 xml:space="preserve">Head of office, International Union of Tenants, </w:t>
            </w:r>
            <w:r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 xml:space="preserve">member of </w:t>
            </w:r>
            <w:r w:rsidRPr="00B619DF"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>EESC</w:t>
            </w:r>
            <w:r w:rsidRPr="00C30D8D">
              <w:rPr>
                <w:i/>
              </w:rPr>
              <w:t xml:space="preserve"> Liaison Group</w:t>
            </w:r>
          </w:p>
          <w:p w:rsidR="00E854A5" w:rsidRPr="00F37C09" w:rsidRDefault="00E854A5" w:rsidP="005661E4">
            <w:pPr>
              <w:spacing w:after="60" w:line="240" w:lineRule="auto"/>
              <w:ind w:right="-108"/>
              <w:jc w:val="left"/>
              <w:rPr>
                <w:i/>
                <w:szCs w:val="22"/>
              </w:rPr>
            </w:pPr>
            <w:r w:rsidRPr="00E854A5">
              <w:rPr>
                <w:szCs w:val="22"/>
              </w:rPr>
              <w:t>Moderator:</w:t>
            </w:r>
            <w:r>
              <w:rPr>
                <w:i/>
                <w:szCs w:val="22"/>
              </w:rPr>
              <w:t xml:space="preserve"> </w:t>
            </w:r>
            <w:r w:rsidRPr="00142863">
              <w:rPr>
                <w:rStyle w:val="Emphasis"/>
                <w:b/>
              </w:rPr>
              <w:t>Joost van Iersel</w:t>
            </w:r>
            <w:r>
              <w:rPr>
                <w:rStyle w:val="Emphasis"/>
              </w:rPr>
              <w:t>, President of the ECO Section, EESC</w:t>
            </w:r>
            <w:r>
              <w:rPr>
                <w:i/>
                <w:szCs w:val="22"/>
              </w:rPr>
              <w:t xml:space="preserve"> </w:t>
            </w:r>
          </w:p>
          <w:p w:rsidR="005661E4" w:rsidRPr="008028DA" w:rsidRDefault="005661E4" w:rsidP="00E854A5">
            <w:pPr>
              <w:spacing w:after="240" w:line="240" w:lineRule="auto"/>
              <w:ind w:right="-108"/>
              <w:jc w:val="left"/>
              <w:rPr>
                <w:i/>
                <w:szCs w:val="22"/>
              </w:rPr>
            </w:pPr>
            <w:r w:rsidRPr="00F37C09">
              <w:rPr>
                <w:i/>
                <w:szCs w:val="22"/>
              </w:rPr>
              <w:t>Debate</w:t>
            </w:r>
          </w:p>
        </w:tc>
      </w:tr>
      <w:tr w:rsidR="00E854A5" w:rsidRPr="00F37C09" w:rsidTr="00FC072A">
        <w:trPr>
          <w:trHeight w:val="3172"/>
        </w:trPr>
        <w:tc>
          <w:tcPr>
            <w:tcW w:w="357" w:type="pct"/>
            <w:shd w:val="clear" w:color="auto" w:fill="auto"/>
          </w:tcPr>
          <w:p w:rsidR="00E854A5" w:rsidRPr="00F37C09" w:rsidRDefault="00E854A5" w:rsidP="005661E4">
            <w:pPr>
              <w:tabs>
                <w:tab w:val="left" w:pos="1100"/>
              </w:tabs>
              <w:spacing w:line="240" w:lineRule="auto"/>
              <w:contextualSpacing/>
              <w:jc w:val="left"/>
              <w:rPr>
                <w:rFonts w:eastAsia="SimSun"/>
                <w:b/>
                <w:sz w:val="24"/>
                <w:szCs w:val="22"/>
              </w:rPr>
            </w:pPr>
            <w:r w:rsidRPr="00F37C09">
              <w:rPr>
                <w:b/>
                <w:sz w:val="24"/>
                <w:szCs w:val="22"/>
              </w:rPr>
              <w:t>16.</w:t>
            </w:r>
            <w:r>
              <w:rPr>
                <w:b/>
                <w:sz w:val="24"/>
                <w:szCs w:val="22"/>
              </w:rPr>
              <w:t>00</w:t>
            </w:r>
          </w:p>
        </w:tc>
        <w:tc>
          <w:tcPr>
            <w:tcW w:w="4643" w:type="pct"/>
            <w:shd w:val="clear" w:color="auto" w:fill="auto"/>
          </w:tcPr>
          <w:p w:rsidR="00E854A5" w:rsidRPr="00307EBA" w:rsidRDefault="00E854A5" w:rsidP="005661E4">
            <w:pPr>
              <w:tabs>
                <w:tab w:val="left" w:pos="1100"/>
              </w:tabs>
              <w:spacing w:after="120" w:line="240" w:lineRule="auto"/>
              <w:ind w:right="-108"/>
              <w:rPr>
                <w:rFonts w:eastAsia="SimSun"/>
                <w:bCs/>
                <w:smallCaps/>
                <w:sz w:val="24"/>
                <w:szCs w:val="22"/>
                <w:lang w:eastAsia="fr-BE" w:bidi="ar-SA"/>
              </w:rPr>
            </w:pPr>
            <w:r w:rsidRPr="00307EBA">
              <w:rPr>
                <w:rFonts w:eastAsia="SimSun"/>
                <w:b/>
                <w:bCs/>
                <w:smallCaps/>
                <w:sz w:val="24"/>
                <w:szCs w:val="22"/>
                <w:lang w:eastAsia="fr-BE" w:bidi="ar-SA"/>
              </w:rPr>
              <w:t>The implementation of a partnership-based EU Urban Agenda</w:t>
            </w:r>
          </w:p>
          <w:p w:rsidR="00E854A5" w:rsidRPr="00E854A5" w:rsidRDefault="00E854A5" w:rsidP="00E854A5">
            <w:pPr>
              <w:tabs>
                <w:tab w:val="left" w:pos="1100"/>
              </w:tabs>
              <w:spacing w:after="120" w:line="240" w:lineRule="auto"/>
              <w:ind w:right="-108"/>
              <w:jc w:val="left"/>
              <w:rPr>
                <w:rFonts w:eastAsia="SimSun"/>
                <w:bCs/>
                <w:i/>
                <w:szCs w:val="22"/>
                <w:lang w:eastAsia="fr-BE" w:bidi="ar-SA"/>
              </w:rPr>
            </w:pPr>
            <w:r w:rsidRPr="00E854A5">
              <w:rPr>
                <w:rFonts w:eastAsia="SimSun"/>
                <w:bCs/>
                <w:szCs w:val="22"/>
                <w:lang w:eastAsia="fr-BE" w:bidi="ar-SA"/>
              </w:rPr>
              <w:t>Kick-off statement:</w:t>
            </w:r>
            <w:r w:rsidRPr="00307EBA">
              <w:rPr>
                <w:rFonts w:eastAsia="SimSun"/>
                <w:b/>
                <w:bCs/>
                <w:szCs w:val="22"/>
                <w:lang w:eastAsia="fr-BE" w:bidi="ar-SA"/>
              </w:rPr>
              <w:t xml:space="preserve"> </w:t>
            </w:r>
            <w:r w:rsidRPr="00307EBA">
              <w:rPr>
                <w:rFonts w:eastAsia="SimSun"/>
                <w:b/>
                <w:bCs/>
                <w:i/>
                <w:iCs/>
                <w:szCs w:val="22"/>
                <w:lang w:eastAsia="fr-BE" w:bidi="ar-SA"/>
              </w:rPr>
              <w:t>Peter Ramsden</w:t>
            </w:r>
            <w:r w:rsidRPr="00307EBA"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>, Pole Manager, URBACT</w:t>
            </w:r>
          </w:p>
          <w:p w:rsidR="00E854A5" w:rsidRPr="004659D4" w:rsidRDefault="00E854A5" w:rsidP="005661E4">
            <w:pPr>
              <w:numPr>
                <w:ilvl w:val="0"/>
                <w:numId w:val="24"/>
              </w:numPr>
              <w:spacing w:line="240" w:lineRule="auto"/>
              <w:ind w:left="284" w:right="-108" w:hanging="142"/>
              <w:jc w:val="left"/>
              <w:rPr>
                <w:rFonts w:eastAsia="SimSun"/>
                <w:b/>
                <w:bCs/>
                <w:i/>
                <w:iCs/>
                <w:szCs w:val="22"/>
                <w:lang w:eastAsia="fr-BE" w:bidi="ar-SA"/>
              </w:rPr>
            </w:pPr>
            <w:r w:rsidRPr="00712631">
              <w:rPr>
                <w:rFonts w:eastAsia="SimSun"/>
                <w:b/>
                <w:bCs/>
                <w:i/>
                <w:iCs/>
                <w:szCs w:val="22"/>
                <w:lang w:eastAsia="fr-BE" w:bidi="ar-SA"/>
              </w:rPr>
              <w:t xml:space="preserve">Alberto </w:t>
            </w:r>
            <w:proofErr w:type="spellStart"/>
            <w:r w:rsidRPr="00712631">
              <w:rPr>
                <w:rFonts w:eastAsia="SimSun"/>
                <w:b/>
                <w:bCs/>
                <w:i/>
                <w:iCs/>
                <w:szCs w:val="22"/>
                <w:lang w:eastAsia="fr-BE" w:bidi="ar-SA"/>
              </w:rPr>
              <w:t>Marchiori</w:t>
            </w:r>
            <w:proofErr w:type="spellEnd"/>
            <w:r w:rsidRPr="002E659F"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>,</w:t>
            </w:r>
            <w:r w:rsidRPr="004659D4">
              <w:rPr>
                <w:rFonts w:eastAsia="SimSun"/>
                <w:b/>
                <w:bCs/>
                <w:i/>
                <w:iCs/>
                <w:szCs w:val="22"/>
                <w:lang w:eastAsia="fr-BE" w:bidi="ar-SA"/>
              </w:rPr>
              <w:t xml:space="preserve"> </w:t>
            </w:r>
            <w:r w:rsidRPr="004659D4"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 xml:space="preserve">Delegate for EU Policies, </w:t>
            </w:r>
            <w:proofErr w:type="spellStart"/>
            <w:r w:rsidRPr="004659D4"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>Confcommercio</w:t>
            </w:r>
            <w:proofErr w:type="spellEnd"/>
            <w:r w:rsidRPr="004659D4"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 xml:space="preserve">, </w:t>
            </w:r>
            <w:r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>Italy</w:t>
            </w:r>
            <w:r w:rsidRPr="004659D4">
              <w:rPr>
                <w:rFonts w:eastAsia="SimSun"/>
                <w:b/>
                <w:bCs/>
                <w:i/>
                <w:iCs/>
                <w:szCs w:val="22"/>
                <w:lang w:eastAsia="fr-BE" w:bidi="ar-SA"/>
              </w:rPr>
              <w:t xml:space="preserve">  </w:t>
            </w:r>
          </w:p>
          <w:p w:rsidR="00E854A5" w:rsidRPr="00307EBA" w:rsidRDefault="00E854A5" w:rsidP="005661E4">
            <w:pPr>
              <w:numPr>
                <w:ilvl w:val="0"/>
                <w:numId w:val="24"/>
              </w:numPr>
              <w:spacing w:line="240" w:lineRule="auto"/>
              <w:ind w:left="284" w:right="-108" w:hanging="142"/>
              <w:jc w:val="left"/>
              <w:rPr>
                <w:i/>
                <w:szCs w:val="22"/>
              </w:rPr>
            </w:pPr>
            <w:r w:rsidRPr="003C4DB9">
              <w:rPr>
                <w:rFonts w:eastAsia="SimSun"/>
                <w:b/>
                <w:bCs/>
                <w:i/>
                <w:iCs/>
                <w:szCs w:val="22"/>
                <w:lang w:eastAsia="fr-BE" w:bidi="ar-SA"/>
              </w:rPr>
              <w:t xml:space="preserve">Claude </w:t>
            </w:r>
            <w:proofErr w:type="spellStart"/>
            <w:r w:rsidRPr="003C4DB9">
              <w:rPr>
                <w:rFonts w:eastAsia="SimSun"/>
                <w:b/>
                <w:bCs/>
                <w:i/>
                <w:iCs/>
                <w:szCs w:val="22"/>
                <w:lang w:eastAsia="fr-BE" w:bidi="ar-SA"/>
              </w:rPr>
              <w:t>Denagtergal</w:t>
            </w:r>
            <w:proofErr w:type="spellEnd"/>
            <w:r w:rsidRPr="00307EBA"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 xml:space="preserve">, </w:t>
            </w:r>
            <w:r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>Advisor</w:t>
            </w:r>
            <w:r w:rsidRPr="00307EBA"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>, European Trade Union Confederation</w:t>
            </w:r>
            <w:r>
              <w:rPr>
                <w:rFonts w:eastAsia="SimSun"/>
                <w:bCs/>
                <w:i/>
                <w:iCs/>
                <w:szCs w:val="22"/>
                <w:lang w:eastAsia="fr-BE" w:bidi="ar-SA"/>
              </w:rPr>
              <w:t xml:space="preserve"> </w:t>
            </w:r>
          </w:p>
          <w:p w:rsidR="00E854A5" w:rsidRPr="0090332E" w:rsidRDefault="00E854A5" w:rsidP="005661E4">
            <w:pPr>
              <w:numPr>
                <w:ilvl w:val="0"/>
                <w:numId w:val="24"/>
              </w:numPr>
              <w:spacing w:line="240" w:lineRule="auto"/>
              <w:ind w:left="284" w:right="-108" w:hanging="142"/>
              <w:jc w:val="left"/>
              <w:rPr>
                <w:rStyle w:val="st"/>
                <w:i/>
                <w:szCs w:val="22"/>
              </w:rPr>
            </w:pPr>
            <w:r w:rsidRPr="00307EBA">
              <w:rPr>
                <w:b/>
                <w:i/>
                <w:szCs w:val="22"/>
              </w:rPr>
              <w:t>Jan Olsson</w:t>
            </w:r>
            <w:r w:rsidRPr="00307EBA">
              <w:rPr>
                <w:i/>
                <w:szCs w:val="22"/>
              </w:rPr>
              <w:t xml:space="preserve">, Co-President, </w:t>
            </w:r>
            <w:proofErr w:type="spellStart"/>
            <w:r w:rsidRPr="00307EBA">
              <w:rPr>
                <w:i/>
                <w:szCs w:val="22"/>
              </w:rPr>
              <w:t>Reves</w:t>
            </w:r>
            <w:proofErr w:type="spellEnd"/>
            <w:r w:rsidRPr="00307EBA">
              <w:rPr>
                <w:i/>
                <w:szCs w:val="22"/>
              </w:rPr>
              <w:t xml:space="preserve"> – European Network of Cities and Regions for the Social Economy, </w:t>
            </w:r>
            <w:r w:rsidRPr="00307EBA">
              <w:rPr>
                <w:i/>
              </w:rPr>
              <w:t xml:space="preserve"> </w:t>
            </w:r>
            <w:r w:rsidRPr="00307EBA">
              <w:rPr>
                <w:rStyle w:val="Emphasis"/>
              </w:rPr>
              <w:t>delegate</w:t>
            </w:r>
            <w:r w:rsidRPr="00307EBA">
              <w:rPr>
                <w:rStyle w:val="st"/>
                <w:i/>
              </w:rPr>
              <w:t xml:space="preserve"> to the EESC's Consultative Commission on Industrial Change </w:t>
            </w:r>
          </w:p>
          <w:p w:rsidR="00E854A5" w:rsidRPr="00307EBA" w:rsidRDefault="00E854A5" w:rsidP="005661E4">
            <w:pPr>
              <w:numPr>
                <w:ilvl w:val="0"/>
                <w:numId w:val="24"/>
              </w:numPr>
              <w:spacing w:line="240" w:lineRule="auto"/>
              <w:ind w:left="284" w:right="-108" w:hanging="142"/>
              <w:jc w:val="left"/>
              <w:rPr>
                <w:i/>
                <w:szCs w:val="22"/>
              </w:rPr>
            </w:pPr>
            <w:r w:rsidRPr="002309A6">
              <w:rPr>
                <w:b/>
                <w:i/>
                <w:lang w:eastAsia="fr-FR"/>
              </w:rPr>
              <w:t xml:space="preserve">Christian </w:t>
            </w:r>
            <w:proofErr w:type="spellStart"/>
            <w:r w:rsidRPr="002309A6">
              <w:rPr>
                <w:b/>
                <w:i/>
              </w:rPr>
              <w:t>Saublens</w:t>
            </w:r>
            <w:proofErr w:type="spellEnd"/>
            <w:r w:rsidRPr="0090332E">
              <w:rPr>
                <w:i/>
              </w:rPr>
              <w:t xml:space="preserve">, </w:t>
            </w:r>
            <w:r>
              <w:rPr>
                <w:i/>
              </w:rPr>
              <w:t>f</w:t>
            </w:r>
            <w:r w:rsidRPr="0090332E">
              <w:rPr>
                <w:i/>
              </w:rPr>
              <w:t xml:space="preserve">ormer Director, </w:t>
            </w:r>
            <w:proofErr w:type="spellStart"/>
            <w:r w:rsidRPr="0090332E">
              <w:rPr>
                <w:i/>
              </w:rPr>
              <w:t>Eurada</w:t>
            </w:r>
            <w:proofErr w:type="spellEnd"/>
          </w:p>
          <w:p w:rsidR="00E854A5" w:rsidRPr="00E854A5" w:rsidRDefault="00E854A5" w:rsidP="00E854A5">
            <w:pPr>
              <w:numPr>
                <w:ilvl w:val="0"/>
                <w:numId w:val="24"/>
              </w:numPr>
              <w:spacing w:after="120" w:line="240" w:lineRule="auto"/>
              <w:ind w:left="284" w:right="-108" w:hanging="142"/>
              <w:jc w:val="left"/>
              <w:rPr>
                <w:i/>
                <w:szCs w:val="22"/>
              </w:rPr>
            </w:pPr>
            <w:r w:rsidRPr="00307EBA">
              <w:rPr>
                <w:rFonts w:eastAsia="SimSun"/>
                <w:b/>
                <w:bCs/>
                <w:i/>
                <w:szCs w:val="22"/>
                <w:lang w:eastAsia="fr-BE" w:bidi="ar-SA"/>
              </w:rPr>
              <w:t>Levente Polyak</w:t>
            </w:r>
            <w:r w:rsidRPr="00307EBA">
              <w:rPr>
                <w:rFonts w:eastAsia="SimSun"/>
                <w:bCs/>
                <w:i/>
                <w:szCs w:val="22"/>
                <w:lang w:eastAsia="fr-BE" w:bidi="ar-SA"/>
              </w:rPr>
              <w:t xml:space="preserve">, Managing Director, </w:t>
            </w:r>
            <w:proofErr w:type="spellStart"/>
            <w:r w:rsidRPr="00307EBA">
              <w:rPr>
                <w:rFonts w:eastAsia="SimSun"/>
                <w:bCs/>
                <w:i/>
                <w:szCs w:val="22"/>
                <w:lang w:eastAsia="fr-BE" w:bidi="ar-SA"/>
              </w:rPr>
              <w:t>Eutropian</w:t>
            </w:r>
            <w:proofErr w:type="spellEnd"/>
          </w:p>
          <w:p w:rsidR="00E854A5" w:rsidRDefault="00E854A5" w:rsidP="00E854A5">
            <w:pPr>
              <w:spacing w:after="60" w:line="240" w:lineRule="auto"/>
              <w:ind w:right="-108"/>
              <w:jc w:val="left"/>
              <w:rPr>
                <w:i/>
                <w:szCs w:val="22"/>
              </w:rPr>
            </w:pPr>
            <w:r w:rsidRPr="00E854A5">
              <w:rPr>
                <w:szCs w:val="22"/>
              </w:rPr>
              <w:t>Moderator</w:t>
            </w:r>
            <w:r>
              <w:rPr>
                <w:szCs w:val="22"/>
              </w:rPr>
              <w:t>:</w:t>
            </w:r>
            <w:r>
              <w:rPr>
                <w:i/>
                <w:szCs w:val="22"/>
              </w:rPr>
              <w:t xml:space="preserve"> </w:t>
            </w:r>
            <w:r w:rsidRPr="00E854A5">
              <w:rPr>
                <w:b/>
                <w:i/>
                <w:iCs/>
                <w:szCs w:val="22"/>
              </w:rPr>
              <w:t>Stefano Palmieri</w:t>
            </w:r>
            <w:r w:rsidRPr="00E854A5">
              <w:rPr>
                <w:i/>
                <w:iCs/>
                <w:szCs w:val="22"/>
              </w:rPr>
              <w:t>, President of Study Group "</w:t>
            </w:r>
            <w:r w:rsidRPr="00E854A5">
              <w:rPr>
                <w:rFonts w:eastAsia="SimSun"/>
                <w:bCs/>
                <w:i/>
                <w:szCs w:val="22"/>
                <w:lang w:eastAsia="fr-BE" w:bidi="ar-SA"/>
              </w:rPr>
              <w:t>Future of the EU Urban Agenda</w:t>
            </w:r>
            <w:r w:rsidRPr="00E854A5">
              <w:rPr>
                <w:i/>
                <w:iCs/>
                <w:szCs w:val="22"/>
              </w:rPr>
              <w:t xml:space="preserve">", </w:t>
            </w:r>
            <w:r w:rsidRPr="00E854A5">
              <w:rPr>
                <w:i/>
                <w:szCs w:val="22"/>
              </w:rPr>
              <w:t>EESC</w:t>
            </w:r>
          </w:p>
          <w:p w:rsidR="00E854A5" w:rsidRPr="00307EBA" w:rsidRDefault="00E854A5" w:rsidP="00E854A5">
            <w:pPr>
              <w:spacing w:after="240" w:line="240" w:lineRule="auto"/>
              <w:ind w:right="-108"/>
              <w:rPr>
                <w:i/>
                <w:szCs w:val="22"/>
              </w:rPr>
            </w:pPr>
            <w:r w:rsidRPr="00F37C09">
              <w:rPr>
                <w:i/>
                <w:szCs w:val="22"/>
              </w:rPr>
              <w:t>Debate</w:t>
            </w:r>
            <w:bookmarkStart w:id="0" w:name="_GoBack"/>
            <w:bookmarkEnd w:id="0"/>
          </w:p>
        </w:tc>
      </w:tr>
      <w:tr w:rsidR="005661E4" w:rsidRPr="00F37C09" w:rsidTr="005661E4">
        <w:trPr>
          <w:trHeight w:val="296"/>
        </w:trPr>
        <w:tc>
          <w:tcPr>
            <w:tcW w:w="357" w:type="pct"/>
            <w:shd w:val="clear" w:color="auto" w:fill="auto"/>
          </w:tcPr>
          <w:p w:rsidR="005661E4" w:rsidRPr="00F37C09" w:rsidRDefault="005661E4" w:rsidP="005661E4">
            <w:pPr>
              <w:tabs>
                <w:tab w:val="left" w:pos="1100"/>
              </w:tabs>
              <w:spacing w:line="240" w:lineRule="auto"/>
              <w:contextualSpacing/>
              <w:jc w:val="left"/>
              <w:rPr>
                <w:b/>
                <w:sz w:val="24"/>
                <w:szCs w:val="22"/>
              </w:rPr>
            </w:pPr>
            <w:r w:rsidRPr="00F37C09">
              <w:rPr>
                <w:b/>
                <w:sz w:val="24"/>
                <w:szCs w:val="22"/>
              </w:rPr>
              <w:t>17.30</w:t>
            </w:r>
          </w:p>
        </w:tc>
        <w:tc>
          <w:tcPr>
            <w:tcW w:w="4643" w:type="pct"/>
            <w:shd w:val="clear" w:color="auto" w:fill="auto"/>
          </w:tcPr>
          <w:p w:rsidR="005661E4" w:rsidRDefault="005661E4" w:rsidP="005661E4">
            <w:pPr>
              <w:tabs>
                <w:tab w:val="left" w:pos="1100"/>
              </w:tabs>
              <w:spacing w:after="120" w:line="240" w:lineRule="auto"/>
              <w:ind w:right="-108"/>
              <w:rPr>
                <w:rFonts w:eastAsia="SimSun"/>
                <w:b/>
                <w:bCs/>
                <w:smallCaps/>
                <w:sz w:val="24"/>
                <w:szCs w:val="22"/>
                <w:lang w:eastAsia="fr-BE" w:bidi="ar-SA"/>
              </w:rPr>
            </w:pPr>
            <w:r w:rsidRPr="00F37C09">
              <w:rPr>
                <w:rFonts w:eastAsia="SimSun"/>
                <w:b/>
                <w:bCs/>
                <w:smallCaps/>
                <w:sz w:val="24"/>
                <w:szCs w:val="22"/>
                <w:lang w:eastAsia="fr-BE" w:bidi="ar-SA"/>
              </w:rPr>
              <w:t>Conclusions</w:t>
            </w:r>
          </w:p>
          <w:p w:rsidR="005661E4" w:rsidRPr="00E854A5" w:rsidRDefault="005661E4" w:rsidP="00E854A5">
            <w:pPr>
              <w:numPr>
                <w:ilvl w:val="0"/>
                <w:numId w:val="24"/>
              </w:numPr>
              <w:spacing w:after="240" w:line="240" w:lineRule="auto"/>
              <w:ind w:left="284" w:right="-108" w:hanging="142"/>
              <w:jc w:val="left"/>
              <w:rPr>
                <w:b/>
                <w:sz w:val="24"/>
                <w:szCs w:val="22"/>
              </w:rPr>
            </w:pPr>
            <w:r>
              <w:rPr>
                <w:rFonts w:eastAsia="SimSun"/>
                <w:b/>
                <w:bCs/>
                <w:i/>
                <w:szCs w:val="22"/>
                <w:lang w:eastAsia="fr-BE" w:bidi="ar-SA"/>
              </w:rPr>
              <w:t>Roman Haken</w:t>
            </w:r>
            <w:r w:rsidRPr="0019460B">
              <w:rPr>
                <w:rFonts w:eastAsia="SimSun"/>
                <w:bCs/>
                <w:i/>
                <w:szCs w:val="22"/>
                <w:lang w:eastAsia="fr-BE" w:bidi="ar-SA"/>
              </w:rPr>
              <w:t>,</w:t>
            </w:r>
            <w:r w:rsidRPr="007B14CF">
              <w:rPr>
                <w:rFonts w:eastAsia="SimSun"/>
                <w:b/>
                <w:bCs/>
                <w:i/>
                <w:szCs w:val="22"/>
                <w:lang w:eastAsia="fr-BE" w:bidi="ar-SA"/>
              </w:rPr>
              <w:t xml:space="preserve"> </w:t>
            </w:r>
            <w:r w:rsidRPr="007B14CF">
              <w:rPr>
                <w:rFonts w:eastAsia="SimSun"/>
                <w:bCs/>
                <w:i/>
                <w:szCs w:val="22"/>
                <w:lang w:eastAsia="fr-BE" w:bidi="ar-SA"/>
              </w:rPr>
              <w:t xml:space="preserve">Rapporteur of the </w:t>
            </w:r>
            <w:r>
              <w:rPr>
                <w:rFonts w:eastAsia="SimSun"/>
                <w:bCs/>
                <w:i/>
                <w:szCs w:val="22"/>
                <w:lang w:eastAsia="fr-BE" w:bidi="ar-SA"/>
              </w:rPr>
              <w:t>o</w:t>
            </w:r>
            <w:r w:rsidRPr="007B14CF">
              <w:rPr>
                <w:rFonts w:eastAsia="SimSun"/>
                <w:bCs/>
                <w:i/>
                <w:szCs w:val="22"/>
                <w:lang w:eastAsia="fr-BE" w:bidi="ar-SA"/>
              </w:rPr>
              <w:t>pinion "Future of the EU Urban Age</w:t>
            </w:r>
            <w:r>
              <w:rPr>
                <w:rFonts w:eastAsia="SimSun"/>
                <w:bCs/>
                <w:i/>
                <w:szCs w:val="22"/>
                <w:lang w:eastAsia="fr-BE" w:bidi="ar-SA"/>
              </w:rPr>
              <w:t>n</w:t>
            </w:r>
            <w:r w:rsidRPr="007B14CF">
              <w:rPr>
                <w:rFonts w:eastAsia="SimSun"/>
                <w:bCs/>
                <w:i/>
                <w:szCs w:val="22"/>
                <w:lang w:eastAsia="fr-BE" w:bidi="ar-SA"/>
              </w:rPr>
              <w:t xml:space="preserve">da", </w:t>
            </w:r>
            <w:r>
              <w:rPr>
                <w:rFonts w:eastAsia="SimSun"/>
                <w:bCs/>
                <w:i/>
                <w:szCs w:val="22"/>
                <w:lang w:eastAsia="fr-BE" w:bidi="ar-SA"/>
              </w:rPr>
              <w:t>EESC</w:t>
            </w:r>
          </w:p>
        </w:tc>
      </w:tr>
      <w:tr w:rsidR="005661E4" w:rsidRPr="00F37C09" w:rsidTr="005661E4">
        <w:trPr>
          <w:trHeight w:val="296"/>
        </w:trPr>
        <w:tc>
          <w:tcPr>
            <w:tcW w:w="357" w:type="pct"/>
            <w:shd w:val="clear" w:color="auto" w:fill="auto"/>
          </w:tcPr>
          <w:p w:rsidR="005661E4" w:rsidRPr="00651073" w:rsidRDefault="005661E4" w:rsidP="005661E4">
            <w:pPr>
              <w:tabs>
                <w:tab w:val="left" w:pos="1100"/>
              </w:tabs>
              <w:spacing w:line="240" w:lineRule="auto"/>
              <w:contextualSpacing/>
              <w:jc w:val="left"/>
              <w:rPr>
                <w:b/>
                <w:sz w:val="24"/>
                <w:szCs w:val="22"/>
              </w:rPr>
            </w:pPr>
            <w:r w:rsidRPr="00651073">
              <w:rPr>
                <w:b/>
                <w:sz w:val="24"/>
                <w:szCs w:val="22"/>
              </w:rPr>
              <w:t>18.00</w:t>
            </w:r>
          </w:p>
        </w:tc>
        <w:tc>
          <w:tcPr>
            <w:tcW w:w="4643" w:type="pct"/>
            <w:shd w:val="clear" w:color="auto" w:fill="auto"/>
          </w:tcPr>
          <w:p w:rsidR="005661E4" w:rsidRPr="00651073" w:rsidRDefault="005661E4" w:rsidP="005661E4">
            <w:pPr>
              <w:tabs>
                <w:tab w:val="left" w:pos="1100"/>
              </w:tabs>
              <w:spacing w:after="120" w:line="240" w:lineRule="auto"/>
              <w:ind w:right="-108"/>
              <w:rPr>
                <w:rFonts w:eastAsia="SimSun"/>
                <w:b/>
                <w:bCs/>
                <w:smallCaps/>
                <w:sz w:val="24"/>
                <w:szCs w:val="22"/>
                <w:lang w:eastAsia="fr-BE" w:bidi="ar-SA"/>
              </w:rPr>
            </w:pPr>
            <w:r w:rsidRPr="00651073">
              <w:rPr>
                <w:rFonts w:eastAsia="SimSun"/>
                <w:b/>
                <w:bCs/>
                <w:smallCaps/>
                <w:sz w:val="24"/>
                <w:szCs w:val="22"/>
                <w:lang w:eastAsia="fr-BE" w:bidi="ar-SA"/>
              </w:rPr>
              <w:t xml:space="preserve">Small </w:t>
            </w:r>
            <w:r>
              <w:rPr>
                <w:rFonts w:eastAsia="SimSun"/>
                <w:b/>
                <w:bCs/>
                <w:smallCaps/>
                <w:sz w:val="24"/>
                <w:szCs w:val="22"/>
                <w:lang w:eastAsia="fr-BE" w:bidi="ar-SA"/>
              </w:rPr>
              <w:t>r</w:t>
            </w:r>
            <w:r w:rsidRPr="00651073">
              <w:rPr>
                <w:rFonts w:eastAsia="SimSun"/>
                <w:b/>
                <w:bCs/>
                <w:smallCaps/>
                <w:sz w:val="24"/>
                <w:szCs w:val="22"/>
                <w:lang w:eastAsia="fr-BE" w:bidi="ar-SA"/>
              </w:rPr>
              <w:t>eception</w:t>
            </w:r>
          </w:p>
        </w:tc>
      </w:tr>
    </w:tbl>
    <w:p w:rsidR="00651073" w:rsidRDefault="00E854A5" w:rsidP="00C22FEA">
      <w:pPr>
        <w:spacing w:line="240" w:lineRule="auto"/>
        <w:ind w:right="119"/>
        <w:jc w:val="right"/>
        <w:rPr>
          <w:rFonts w:eastAsia="SimSun"/>
          <w:i/>
          <w:szCs w:val="22"/>
        </w:rPr>
      </w:pPr>
      <w:r w:rsidRPr="00F37C09">
        <w:rPr>
          <w:i/>
          <w:noProof/>
          <w:szCs w:val="22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1834C" wp14:editId="2356B701">
                <wp:simplePos x="0" y="0"/>
                <wp:positionH relativeFrom="column">
                  <wp:posOffset>2842260</wp:posOffset>
                </wp:positionH>
                <wp:positionV relativeFrom="paragraph">
                  <wp:posOffset>5956300</wp:posOffset>
                </wp:positionV>
                <wp:extent cx="3843020" cy="262255"/>
                <wp:effectExtent l="0" t="0" r="24130" b="2349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02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1E4" w:rsidRDefault="005661E4" w:rsidP="005661E4">
                            <w:r w:rsidRPr="000F2484">
                              <w:rPr>
                                <w:b/>
                              </w:rPr>
                              <w:t>Interpretation</w:t>
                            </w:r>
                            <w:r>
                              <w:t xml:space="preserve"> from ES/CS/EN/FR/IT/RO to CS/EN/FR/IT/RO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23.8pt;margin-top:469pt;width:302.6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RgJgIAAFEEAAAOAAAAZHJzL2Uyb0RvYy54bWysVM1u2zAMvg/YOwi6L3bcJEu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" strokecolor="white">
                <v:textbox>
                  <w:txbxContent>
                    <w:p w:rsidR="005661E4" w:rsidRDefault="005661E4" w:rsidP="005661E4">
                      <w:r w:rsidRPr="000F2484">
                        <w:rPr>
                          <w:b/>
                        </w:rPr>
                        <w:t>Interpretation</w:t>
                      </w:r>
                      <w:r>
                        <w:t xml:space="preserve"> from ES/CS/EN/FR/IT/RO to CS/EN/FR/IT/RO</w:t>
                      </w:r>
                    </w:p>
                  </w:txbxContent>
                </v:textbox>
              </v:shape>
            </w:pict>
          </mc:Fallback>
        </mc:AlternateContent>
      </w:r>
    </w:p>
    <w:p w:rsidR="00651073" w:rsidRDefault="00651073" w:rsidP="00C22FEA">
      <w:pPr>
        <w:spacing w:line="240" w:lineRule="auto"/>
        <w:ind w:right="119"/>
        <w:jc w:val="right"/>
        <w:rPr>
          <w:rFonts w:eastAsia="SimSun"/>
          <w:i/>
          <w:szCs w:val="22"/>
        </w:rPr>
      </w:pPr>
    </w:p>
    <w:sectPr w:rsidR="00651073" w:rsidSect="00B23B96">
      <w:pgSz w:w="11907" w:h="16839" w:code="9"/>
      <w:pgMar w:top="510" w:right="720" w:bottom="45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AA" w:rsidRDefault="006D34AA">
      <w:pPr>
        <w:rPr>
          <w:rFonts w:eastAsia="SimSun"/>
          <w:szCs w:val="24"/>
        </w:rPr>
      </w:pPr>
      <w:r>
        <w:rPr>
          <w:rFonts w:eastAsia="SimSun"/>
          <w:szCs w:val="24"/>
        </w:rPr>
        <w:separator/>
      </w:r>
    </w:p>
  </w:endnote>
  <w:endnote w:type="continuationSeparator" w:id="0">
    <w:p w:rsidR="006D34AA" w:rsidRDefault="006D34AA">
      <w:pPr>
        <w:rPr>
          <w:rFonts w:eastAsia="SimSun"/>
          <w:szCs w:val="24"/>
        </w:rPr>
      </w:pPr>
      <w:r>
        <w:rPr>
          <w:rFonts w:eastAsia="SimSu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AA" w:rsidRDefault="006D34AA">
      <w:pPr>
        <w:rPr>
          <w:rFonts w:eastAsia="SimSun"/>
          <w:szCs w:val="24"/>
        </w:rPr>
      </w:pPr>
      <w:r>
        <w:rPr>
          <w:rFonts w:eastAsia="SimSun"/>
          <w:szCs w:val="24"/>
        </w:rPr>
        <w:separator/>
      </w:r>
    </w:p>
  </w:footnote>
  <w:footnote w:type="continuationSeparator" w:id="0">
    <w:p w:rsidR="006D34AA" w:rsidRDefault="006D34AA">
      <w:pPr>
        <w:rPr>
          <w:rFonts w:eastAsia="SimSun"/>
          <w:szCs w:val="24"/>
        </w:rPr>
      </w:pPr>
      <w:r>
        <w:rPr>
          <w:rFonts w:eastAsia="SimSun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3EA6102"/>
    <w:multiLevelType w:val="hybridMultilevel"/>
    <w:tmpl w:val="87D6B3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517F4"/>
    <w:multiLevelType w:val="hybridMultilevel"/>
    <w:tmpl w:val="49F26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5218D"/>
    <w:multiLevelType w:val="hybridMultilevel"/>
    <w:tmpl w:val="55E80D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91026"/>
    <w:multiLevelType w:val="hybridMultilevel"/>
    <w:tmpl w:val="8B00F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4A668C"/>
    <w:multiLevelType w:val="multilevel"/>
    <w:tmpl w:val="8208FE1A"/>
    <w:lvl w:ilvl="0">
      <w:start w:val="1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6">
    <w:nsid w:val="0E7D71A7"/>
    <w:multiLevelType w:val="hybridMultilevel"/>
    <w:tmpl w:val="C71034B2"/>
    <w:lvl w:ilvl="0" w:tplc="98348CA0">
      <w:start w:val="1"/>
      <w:numFmt w:val="bullet"/>
      <w:lvlRestart w:val="0"/>
      <w:lvlText w:val=""/>
      <w:lvlJc w:val="left"/>
      <w:pPr>
        <w:tabs>
          <w:tab w:val="num" w:pos="1100"/>
        </w:tabs>
        <w:ind w:left="1469" w:hanging="369"/>
      </w:pPr>
      <w:rPr>
        <w:rFonts w:ascii="Symbol" w:hAnsi="Symbol" w:hint="default"/>
        <w:b w:val="0"/>
        <w:i w:val="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7">
    <w:nsid w:val="10FF49A7"/>
    <w:multiLevelType w:val="multilevel"/>
    <w:tmpl w:val="86387768"/>
    <w:lvl w:ilvl="0">
      <w:start w:val="14"/>
      <w:numFmt w:val="decimal"/>
      <w:lvlText w:val="%1.00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148C77DE"/>
    <w:multiLevelType w:val="hybridMultilevel"/>
    <w:tmpl w:val="ED800A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869AD"/>
    <w:multiLevelType w:val="hybridMultilevel"/>
    <w:tmpl w:val="B75E44B8"/>
    <w:lvl w:ilvl="0" w:tplc="AA7CC9C6">
      <w:start w:val="1"/>
      <w:numFmt w:val="bullet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ED23ED"/>
    <w:multiLevelType w:val="multilevel"/>
    <w:tmpl w:val="8208FE1A"/>
    <w:lvl w:ilvl="0">
      <w:start w:val="1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1">
    <w:nsid w:val="1D2130E4"/>
    <w:multiLevelType w:val="hybridMultilevel"/>
    <w:tmpl w:val="9D3ED6F0"/>
    <w:lvl w:ilvl="0" w:tplc="98348CA0">
      <w:start w:val="1"/>
      <w:numFmt w:val="bullet"/>
      <w:lvlRestart w:val="0"/>
      <w:lvlText w:val=""/>
      <w:lvlJc w:val="left"/>
      <w:pPr>
        <w:tabs>
          <w:tab w:val="num" w:pos="1100"/>
        </w:tabs>
        <w:ind w:left="14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2">
    <w:nsid w:val="1DB321B2"/>
    <w:multiLevelType w:val="hybridMultilevel"/>
    <w:tmpl w:val="C03C5568"/>
    <w:lvl w:ilvl="0" w:tplc="98348CA0">
      <w:start w:val="1"/>
      <w:numFmt w:val="bullet"/>
      <w:lvlRestart w:val="0"/>
      <w:lvlText w:val=""/>
      <w:lvlJc w:val="left"/>
      <w:pPr>
        <w:tabs>
          <w:tab w:val="num" w:pos="1100"/>
        </w:tabs>
        <w:ind w:left="14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3">
    <w:nsid w:val="273963F5"/>
    <w:multiLevelType w:val="hybridMultilevel"/>
    <w:tmpl w:val="0BA4F7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14BB4"/>
    <w:multiLevelType w:val="multilevel"/>
    <w:tmpl w:val="9BFE03AA"/>
    <w:lvl w:ilvl="0">
      <w:start w:val="14"/>
      <w:numFmt w:val="decimal"/>
      <w:lvlText w:val="%1.0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33590C78"/>
    <w:multiLevelType w:val="hybridMultilevel"/>
    <w:tmpl w:val="3208E4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8441E"/>
    <w:multiLevelType w:val="hybridMultilevel"/>
    <w:tmpl w:val="FEC69A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C8213E"/>
    <w:multiLevelType w:val="hybridMultilevel"/>
    <w:tmpl w:val="15FEF6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42ECF"/>
    <w:multiLevelType w:val="hybridMultilevel"/>
    <w:tmpl w:val="E4260C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F0EFD"/>
    <w:multiLevelType w:val="hybridMultilevel"/>
    <w:tmpl w:val="D98200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7226F"/>
    <w:multiLevelType w:val="multilevel"/>
    <w:tmpl w:val="86387768"/>
    <w:lvl w:ilvl="0">
      <w:start w:val="14"/>
      <w:numFmt w:val="decimal"/>
      <w:lvlText w:val="%1.00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>
    <w:nsid w:val="472E73E6"/>
    <w:multiLevelType w:val="multilevel"/>
    <w:tmpl w:val="86387768"/>
    <w:lvl w:ilvl="0">
      <w:start w:val="14"/>
      <w:numFmt w:val="decimal"/>
      <w:lvlText w:val="%1.00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4E002084"/>
    <w:multiLevelType w:val="hybridMultilevel"/>
    <w:tmpl w:val="385817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F266C"/>
    <w:multiLevelType w:val="hybridMultilevel"/>
    <w:tmpl w:val="6C3A6A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9372A"/>
    <w:multiLevelType w:val="hybridMultilevel"/>
    <w:tmpl w:val="1F2083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E11A7"/>
    <w:multiLevelType w:val="hybridMultilevel"/>
    <w:tmpl w:val="7B700C4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  <w:lvl w:ilvl="1" w:tplc="AA7CC9C6">
      <w:start w:val="1"/>
      <w:numFmt w:val="bullet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E45960"/>
    <w:multiLevelType w:val="hybridMultilevel"/>
    <w:tmpl w:val="F962E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993D23"/>
    <w:multiLevelType w:val="hybridMultilevel"/>
    <w:tmpl w:val="3FC85EF2"/>
    <w:lvl w:ilvl="0" w:tplc="98348CA0">
      <w:start w:val="1"/>
      <w:numFmt w:val="bullet"/>
      <w:lvlRestart w:val="0"/>
      <w:lvlText w:val=""/>
      <w:lvlJc w:val="left"/>
      <w:pPr>
        <w:tabs>
          <w:tab w:val="num" w:pos="2207"/>
        </w:tabs>
        <w:ind w:left="2576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47"/>
        </w:tabs>
        <w:ind w:left="7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67"/>
        </w:tabs>
        <w:ind w:left="7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87"/>
        </w:tabs>
        <w:ind w:left="8687" w:hanging="360"/>
      </w:pPr>
      <w:rPr>
        <w:rFonts w:ascii="Wingdings" w:hAnsi="Wingdings" w:hint="default"/>
      </w:rPr>
    </w:lvl>
  </w:abstractNum>
  <w:abstractNum w:abstractNumId="28">
    <w:nsid w:val="676A106F"/>
    <w:multiLevelType w:val="hybridMultilevel"/>
    <w:tmpl w:val="5238A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97476"/>
    <w:multiLevelType w:val="hybridMultilevel"/>
    <w:tmpl w:val="69C8A3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D2F5B"/>
    <w:multiLevelType w:val="multilevel"/>
    <w:tmpl w:val="C95669F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D451110"/>
    <w:multiLevelType w:val="hybridMultilevel"/>
    <w:tmpl w:val="AD2C02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A5D07"/>
    <w:multiLevelType w:val="multilevel"/>
    <w:tmpl w:val="346A0FFE"/>
    <w:lvl w:ilvl="0">
      <w:start w:val="1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5"/>
  </w:num>
  <w:num w:numId="5">
    <w:abstractNumId w:val="9"/>
  </w:num>
  <w:num w:numId="6">
    <w:abstractNumId w:val="7"/>
  </w:num>
  <w:num w:numId="7">
    <w:abstractNumId w:val="14"/>
  </w:num>
  <w:num w:numId="8">
    <w:abstractNumId w:val="20"/>
  </w:num>
  <w:num w:numId="9">
    <w:abstractNumId w:val="10"/>
  </w:num>
  <w:num w:numId="10">
    <w:abstractNumId w:val="5"/>
  </w:num>
  <w:num w:numId="11">
    <w:abstractNumId w:val="21"/>
  </w:num>
  <w:num w:numId="12">
    <w:abstractNumId w:val="0"/>
  </w:num>
  <w:num w:numId="13">
    <w:abstractNumId w:val="6"/>
  </w:num>
  <w:num w:numId="14">
    <w:abstractNumId w:val="27"/>
  </w:num>
  <w:num w:numId="15">
    <w:abstractNumId w:val="11"/>
  </w:num>
  <w:num w:numId="16">
    <w:abstractNumId w:val="12"/>
  </w:num>
  <w:num w:numId="17">
    <w:abstractNumId w:val="4"/>
  </w:num>
  <w:num w:numId="18">
    <w:abstractNumId w:val="28"/>
  </w:num>
  <w:num w:numId="19">
    <w:abstractNumId w:val="26"/>
  </w:num>
  <w:num w:numId="20">
    <w:abstractNumId w:val="16"/>
  </w:num>
  <w:num w:numId="21">
    <w:abstractNumId w:val="2"/>
  </w:num>
  <w:num w:numId="22">
    <w:abstractNumId w:val="0"/>
  </w:num>
  <w:num w:numId="23">
    <w:abstractNumId w:val="0"/>
  </w:num>
  <w:num w:numId="24">
    <w:abstractNumId w:val="8"/>
  </w:num>
  <w:num w:numId="25">
    <w:abstractNumId w:val="31"/>
  </w:num>
  <w:num w:numId="26">
    <w:abstractNumId w:val="24"/>
  </w:num>
  <w:num w:numId="27">
    <w:abstractNumId w:val="22"/>
  </w:num>
  <w:num w:numId="28">
    <w:abstractNumId w:val="19"/>
  </w:num>
  <w:num w:numId="29">
    <w:abstractNumId w:val="29"/>
  </w:num>
  <w:num w:numId="30">
    <w:abstractNumId w:val="18"/>
  </w:num>
  <w:num w:numId="31">
    <w:abstractNumId w:val="3"/>
  </w:num>
  <w:num w:numId="32">
    <w:abstractNumId w:val="1"/>
  </w:num>
  <w:num w:numId="33">
    <w:abstractNumId w:val="13"/>
  </w:num>
  <w:num w:numId="34">
    <w:abstractNumId w:val="23"/>
  </w:num>
  <w:num w:numId="35">
    <w:abstractNumId w:val="1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B9"/>
    <w:rsid w:val="00002AE7"/>
    <w:rsid w:val="0000414E"/>
    <w:rsid w:val="00004D99"/>
    <w:rsid w:val="000103DE"/>
    <w:rsid w:val="00011050"/>
    <w:rsid w:val="000146AC"/>
    <w:rsid w:val="000159A2"/>
    <w:rsid w:val="00016D4B"/>
    <w:rsid w:val="00016FEA"/>
    <w:rsid w:val="000207A8"/>
    <w:rsid w:val="00020B64"/>
    <w:rsid w:val="00020C9B"/>
    <w:rsid w:val="0002227B"/>
    <w:rsid w:val="000237F4"/>
    <w:rsid w:val="0002649B"/>
    <w:rsid w:val="00026B36"/>
    <w:rsid w:val="00026D2E"/>
    <w:rsid w:val="00027567"/>
    <w:rsid w:val="00027C51"/>
    <w:rsid w:val="000301F4"/>
    <w:rsid w:val="00031500"/>
    <w:rsid w:val="00031721"/>
    <w:rsid w:val="00031B92"/>
    <w:rsid w:val="000330ED"/>
    <w:rsid w:val="0003358F"/>
    <w:rsid w:val="00033C50"/>
    <w:rsid w:val="000362DF"/>
    <w:rsid w:val="00036B98"/>
    <w:rsid w:val="00036BF6"/>
    <w:rsid w:val="0003763B"/>
    <w:rsid w:val="000406E4"/>
    <w:rsid w:val="00041DBF"/>
    <w:rsid w:val="000425CC"/>
    <w:rsid w:val="0004346B"/>
    <w:rsid w:val="00043B77"/>
    <w:rsid w:val="000459A6"/>
    <w:rsid w:val="000465DB"/>
    <w:rsid w:val="00046666"/>
    <w:rsid w:val="000477C4"/>
    <w:rsid w:val="00047E3A"/>
    <w:rsid w:val="000523C8"/>
    <w:rsid w:val="0005325D"/>
    <w:rsid w:val="00054F67"/>
    <w:rsid w:val="000555B1"/>
    <w:rsid w:val="00055AE6"/>
    <w:rsid w:val="0006140B"/>
    <w:rsid w:val="000619B2"/>
    <w:rsid w:val="00061DE9"/>
    <w:rsid w:val="000634BD"/>
    <w:rsid w:val="00064733"/>
    <w:rsid w:val="0006498E"/>
    <w:rsid w:val="00065AB4"/>
    <w:rsid w:val="00066BCA"/>
    <w:rsid w:val="00067750"/>
    <w:rsid w:val="00067943"/>
    <w:rsid w:val="00067C6E"/>
    <w:rsid w:val="00072E33"/>
    <w:rsid w:val="0007605D"/>
    <w:rsid w:val="00076190"/>
    <w:rsid w:val="000835A1"/>
    <w:rsid w:val="000836F6"/>
    <w:rsid w:val="00084944"/>
    <w:rsid w:val="00085264"/>
    <w:rsid w:val="00087403"/>
    <w:rsid w:val="00087985"/>
    <w:rsid w:val="00087C07"/>
    <w:rsid w:val="0009053C"/>
    <w:rsid w:val="00091046"/>
    <w:rsid w:val="0009206E"/>
    <w:rsid w:val="000927B5"/>
    <w:rsid w:val="000942F6"/>
    <w:rsid w:val="0009482B"/>
    <w:rsid w:val="00095C38"/>
    <w:rsid w:val="0009636A"/>
    <w:rsid w:val="00096C90"/>
    <w:rsid w:val="000A0E69"/>
    <w:rsid w:val="000A2982"/>
    <w:rsid w:val="000A3129"/>
    <w:rsid w:val="000A32D3"/>
    <w:rsid w:val="000A66A3"/>
    <w:rsid w:val="000A6ADA"/>
    <w:rsid w:val="000A6B4D"/>
    <w:rsid w:val="000A75B4"/>
    <w:rsid w:val="000B3CEC"/>
    <w:rsid w:val="000B769F"/>
    <w:rsid w:val="000C310A"/>
    <w:rsid w:val="000C3BF0"/>
    <w:rsid w:val="000C44B1"/>
    <w:rsid w:val="000D0C0B"/>
    <w:rsid w:val="000D1409"/>
    <w:rsid w:val="000D1782"/>
    <w:rsid w:val="000D39DB"/>
    <w:rsid w:val="000D544E"/>
    <w:rsid w:val="000D704B"/>
    <w:rsid w:val="000E0913"/>
    <w:rsid w:val="000E0BE7"/>
    <w:rsid w:val="000E147F"/>
    <w:rsid w:val="000E26ED"/>
    <w:rsid w:val="000E5894"/>
    <w:rsid w:val="000E7A43"/>
    <w:rsid w:val="000F08A2"/>
    <w:rsid w:val="000F117F"/>
    <w:rsid w:val="000F2121"/>
    <w:rsid w:val="000F2484"/>
    <w:rsid w:val="000F286B"/>
    <w:rsid w:val="000F468C"/>
    <w:rsid w:val="000F52A4"/>
    <w:rsid w:val="000F5B7A"/>
    <w:rsid w:val="000F66E0"/>
    <w:rsid w:val="000F6FC4"/>
    <w:rsid w:val="001011E2"/>
    <w:rsid w:val="00103BCA"/>
    <w:rsid w:val="00105AE0"/>
    <w:rsid w:val="001060B2"/>
    <w:rsid w:val="00110C4D"/>
    <w:rsid w:val="00111BFD"/>
    <w:rsid w:val="00112912"/>
    <w:rsid w:val="00113B7A"/>
    <w:rsid w:val="0011405C"/>
    <w:rsid w:val="00115778"/>
    <w:rsid w:val="0011620C"/>
    <w:rsid w:val="001200B3"/>
    <w:rsid w:val="00121AA7"/>
    <w:rsid w:val="00122FF2"/>
    <w:rsid w:val="00123BC5"/>
    <w:rsid w:val="0012429F"/>
    <w:rsid w:val="001263D2"/>
    <w:rsid w:val="001267F6"/>
    <w:rsid w:val="00126E26"/>
    <w:rsid w:val="00132277"/>
    <w:rsid w:val="00132F6D"/>
    <w:rsid w:val="001344E3"/>
    <w:rsid w:val="001346CE"/>
    <w:rsid w:val="00134A76"/>
    <w:rsid w:val="00135E2B"/>
    <w:rsid w:val="00137223"/>
    <w:rsid w:val="0014214D"/>
    <w:rsid w:val="00142863"/>
    <w:rsid w:val="0014302B"/>
    <w:rsid w:val="00145D20"/>
    <w:rsid w:val="00145ECB"/>
    <w:rsid w:val="0014765C"/>
    <w:rsid w:val="00152D21"/>
    <w:rsid w:val="001568B2"/>
    <w:rsid w:val="00161102"/>
    <w:rsid w:val="00165983"/>
    <w:rsid w:val="00170658"/>
    <w:rsid w:val="001748F6"/>
    <w:rsid w:val="0017530F"/>
    <w:rsid w:val="001756EC"/>
    <w:rsid w:val="00176849"/>
    <w:rsid w:val="00176B61"/>
    <w:rsid w:val="0017720D"/>
    <w:rsid w:val="0018019F"/>
    <w:rsid w:val="0018043B"/>
    <w:rsid w:val="00182D41"/>
    <w:rsid w:val="0018499E"/>
    <w:rsid w:val="00185258"/>
    <w:rsid w:val="00187963"/>
    <w:rsid w:val="00191E76"/>
    <w:rsid w:val="00192BB5"/>
    <w:rsid w:val="0019460B"/>
    <w:rsid w:val="00196E2C"/>
    <w:rsid w:val="00197A1E"/>
    <w:rsid w:val="001A0A89"/>
    <w:rsid w:val="001A1F56"/>
    <w:rsid w:val="001A3C9D"/>
    <w:rsid w:val="001A7DB1"/>
    <w:rsid w:val="001B0446"/>
    <w:rsid w:val="001B17CD"/>
    <w:rsid w:val="001B3AEA"/>
    <w:rsid w:val="001B4F75"/>
    <w:rsid w:val="001B52DB"/>
    <w:rsid w:val="001B7A4B"/>
    <w:rsid w:val="001C1DFB"/>
    <w:rsid w:val="001C247D"/>
    <w:rsid w:val="001C3D18"/>
    <w:rsid w:val="001C4359"/>
    <w:rsid w:val="001C68C9"/>
    <w:rsid w:val="001C6FFC"/>
    <w:rsid w:val="001C7A51"/>
    <w:rsid w:val="001D1AD3"/>
    <w:rsid w:val="001D2945"/>
    <w:rsid w:val="001D677B"/>
    <w:rsid w:val="001E0196"/>
    <w:rsid w:val="001E18A2"/>
    <w:rsid w:val="001E75C1"/>
    <w:rsid w:val="001F30F0"/>
    <w:rsid w:val="001F4340"/>
    <w:rsid w:val="001F4B75"/>
    <w:rsid w:val="001F6466"/>
    <w:rsid w:val="00202A46"/>
    <w:rsid w:val="00202BB2"/>
    <w:rsid w:val="00204576"/>
    <w:rsid w:val="0020537B"/>
    <w:rsid w:val="00214E2C"/>
    <w:rsid w:val="0021667C"/>
    <w:rsid w:val="00220AFE"/>
    <w:rsid w:val="00220E4A"/>
    <w:rsid w:val="00222B06"/>
    <w:rsid w:val="0022442B"/>
    <w:rsid w:val="002248F4"/>
    <w:rsid w:val="00230065"/>
    <w:rsid w:val="00236A1B"/>
    <w:rsid w:val="00237A46"/>
    <w:rsid w:val="002443F9"/>
    <w:rsid w:val="00245477"/>
    <w:rsid w:val="00247855"/>
    <w:rsid w:val="002502B4"/>
    <w:rsid w:val="0025083E"/>
    <w:rsid w:val="00251DC1"/>
    <w:rsid w:val="00252151"/>
    <w:rsid w:val="002522B3"/>
    <w:rsid w:val="00252534"/>
    <w:rsid w:val="0025491E"/>
    <w:rsid w:val="00257222"/>
    <w:rsid w:val="002577CE"/>
    <w:rsid w:val="00257BC0"/>
    <w:rsid w:val="0026166B"/>
    <w:rsid w:val="00263A29"/>
    <w:rsid w:val="00263C58"/>
    <w:rsid w:val="002647A4"/>
    <w:rsid w:val="002665F3"/>
    <w:rsid w:val="0027001A"/>
    <w:rsid w:val="00270C7F"/>
    <w:rsid w:val="00280E27"/>
    <w:rsid w:val="00282349"/>
    <w:rsid w:val="0028450E"/>
    <w:rsid w:val="00285613"/>
    <w:rsid w:val="0028585E"/>
    <w:rsid w:val="00291A96"/>
    <w:rsid w:val="002920EB"/>
    <w:rsid w:val="002922B6"/>
    <w:rsid w:val="00294999"/>
    <w:rsid w:val="00295EBE"/>
    <w:rsid w:val="002969B0"/>
    <w:rsid w:val="00296EFC"/>
    <w:rsid w:val="00296F7F"/>
    <w:rsid w:val="002977A2"/>
    <w:rsid w:val="002A00AF"/>
    <w:rsid w:val="002A1FDA"/>
    <w:rsid w:val="002A235E"/>
    <w:rsid w:val="002A2BA2"/>
    <w:rsid w:val="002A3E2B"/>
    <w:rsid w:val="002A52B1"/>
    <w:rsid w:val="002A637B"/>
    <w:rsid w:val="002B03C8"/>
    <w:rsid w:val="002B18F2"/>
    <w:rsid w:val="002B2B7D"/>
    <w:rsid w:val="002B404B"/>
    <w:rsid w:val="002B44F1"/>
    <w:rsid w:val="002B497E"/>
    <w:rsid w:val="002B69B7"/>
    <w:rsid w:val="002B6E9D"/>
    <w:rsid w:val="002B77BF"/>
    <w:rsid w:val="002B7E26"/>
    <w:rsid w:val="002C1680"/>
    <w:rsid w:val="002C6E55"/>
    <w:rsid w:val="002C7F4C"/>
    <w:rsid w:val="002D005A"/>
    <w:rsid w:val="002D220F"/>
    <w:rsid w:val="002E06FE"/>
    <w:rsid w:val="002E270D"/>
    <w:rsid w:val="002E4155"/>
    <w:rsid w:val="002E659F"/>
    <w:rsid w:val="002F02B3"/>
    <w:rsid w:val="002F2223"/>
    <w:rsid w:val="002F53F2"/>
    <w:rsid w:val="002F65C0"/>
    <w:rsid w:val="002F6D03"/>
    <w:rsid w:val="00301544"/>
    <w:rsid w:val="0030432A"/>
    <w:rsid w:val="00305968"/>
    <w:rsid w:val="00307EBA"/>
    <w:rsid w:val="003101E8"/>
    <w:rsid w:val="00310743"/>
    <w:rsid w:val="00311FB3"/>
    <w:rsid w:val="00312177"/>
    <w:rsid w:val="003133E3"/>
    <w:rsid w:val="00315C82"/>
    <w:rsid w:val="00316E1F"/>
    <w:rsid w:val="00316EF5"/>
    <w:rsid w:val="0032251A"/>
    <w:rsid w:val="00322725"/>
    <w:rsid w:val="00324DB5"/>
    <w:rsid w:val="00326653"/>
    <w:rsid w:val="00327596"/>
    <w:rsid w:val="00332378"/>
    <w:rsid w:val="00333D7C"/>
    <w:rsid w:val="0033587D"/>
    <w:rsid w:val="00336CF8"/>
    <w:rsid w:val="003370A0"/>
    <w:rsid w:val="003373B3"/>
    <w:rsid w:val="00343E85"/>
    <w:rsid w:val="00346FB9"/>
    <w:rsid w:val="00350EE4"/>
    <w:rsid w:val="003511D6"/>
    <w:rsid w:val="003521BB"/>
    <w:rsid w:val="0035494E"/>
    <w:rsid w:val="003552E9"/>
    <w:rsid w:val="003554D8"/>
    <w:rsid w:val="003558D8"/>
    <w:rsid w:val="003567F0"/>
    <w:rsid w:val="0035793C"/>
    <w:rsid w:val="00357B99"/>
    <w:rsid w:val="00357B9D"/>
    <w:rsid w:val="00360D30"/>
    <w:rsid w:val="00363145"/>
    <w:rsid w:val="00363155"/>
    <w:rsid w:val="00365299"/>
    <w:rsid w:val="00366226"/>
    <w:rsid w:val="0036658E"/>
    <w:rsid w:val="0037174C"/>
    <w:rsid w:val="00373718"/>
    <w:rsid w:val="00375EDF"/>
    <w:rsid w:val="00376DD9"/>
    <w:rsid w:val="00377935"/>
    <w:rsid w:val="00377B2F"/>
    <w:rsid w:val="003818DD"/>
    <w:rsid w:val="003822CE"/>
    <w:rsid w:val="0038545A"/>
    <w:rsid w:val="003874F8"/>
    <w:rsid w:val="003875D5"/>
    <w:rsid w:val="00387A53"/>
    <w:rsid w:val="00393868"/>
    <w:rsid w:val="003943DF"/>
    <w:rsid w:val="0039634C"/>
    <w:rsid w:val="00396504"/>
    <w:rsid w:val="00397C1C"/>
    <w:rsid w:val="00397C6A"/>
    <w:rsid w:val="003A50B5"/>
    <w:rsid w:val="003A55F9"/>
    <w:rsid w:val="003A6894"/>
    <w:rsid w:val="003A736A"/>
    <w:rsid w:val="003A7E4E"/>
    <w:rsid w:val="003B0F1E"/>
    <w:rsid w:val="003B1110"/>
    <w:rsid w:val="003B1874"/>
    <w:rsid w:val="003B3CF6"/>
    <w:rsid w:val="003B53F6"/>
    <w:rsid w:val="003B6491"/>
    <w:rsid w:val="003B7C8E"/>
    <w:rsid w:val="003C240B"/>
    <w:rsid w:val="003C4DB9"/>
    <w:rsid w:val="003C5BA1"/>
    <w:rsid w:val="003C6CAB"/>
    <w:rsid w:val="003C7317"/>
    <w:rsid w:val="003D3229"/>
    <w:rsid w:val="003D7997"/>
    <w:rsid w:val="003E07ED"/>
    <w:rsid w:val="003E0CAF"/>
    <w:rsid w:val="003E29D0"/>
    <w:rsid w:val="003E2C5F"/>
    <w:rsid w:val="003E421E"/>
    <w:rsid w:val="003E5F10"/>
    <w:rsid w:val="003F0234"/>
    <w:rsid w:val="003F163A"/>
    <w:rsid w:val="003F30EB"/>
    <w:rsid w:val="003F3961"/>
    <w:rsid w:val="003F5299"/>
    <w:rsid w:val="003F6A85"/>
    <w:rsid w:val="004042F4"/>
    <w:rsid w:val="00404800"/>
    <w:rsid w:val="00407D8A"/>
    <w:rsid w:val="00410F4B"/>
    <w:rsid w:val="0041160F"/>
    <w:rsid w:val="00412D42"/>
    <w:rsid w:val="00413D7D"/>
    <w:rsid w:val="0041640A"/>
    <w:rsid w:val="0041696D"/>
    <w:rsid w:val="00416BAF"/>
    <w:rsid w:val="00417D56"/>
    <w:rsid w:val="00417E65"/>
    <w:rsid w:val="00422057"/>
    <w:rsid w:val="004222E5"/>
    <w:rsid w:val="00422BAB"/>
    <w:rsid w:val="00422BC7"/>
    <w:rsid w:val="0042373A"/>
    <w:rsid w:val="0042382E"/>
    <w:rsid w:val="004239DB"/>
    <w:rsid w:val="00423BD4"/>
    <w:rsid w:val="0042483F"/>
    <w:rsid w:val="004256E1"/>
    <w:rsid w:val="00425A0F"/>
    <w:rsid w:val="00426B33"/>
    <w:rsid w:val="00430018"/>
    <w:rsid w:val="00430035"/>
    <w:rsid w:val="004309DA"/>
    <w:rsid w:val="00435F44"/>
    <w:rsid w:val="00437BFB"/>
    <w:rsid w:val="004415B5"/>
    <w:rsid w:val="00441AB9"/>
    <w:rsid w:val="00444D61"/>
    <w:rsid w:val="00446459"/>
    <w:rsid w:val="00446661"/>
    <w:rsid w:val="00446A10"/>
    <w:rsid w:val="004510E0"/>
    <w:rsid w:val="00451565"/>
    <w:rsid w:val="004520F7"/>
    <w:rsid w:val="00452529"/>
    <w:rsid w:val="00452D60"/>
    <w:rsid w:val="00454AD7"/>
    <w:rsid w:val="00454CE3"/>
    <w:rsid w:val="0045588B"/>
    <w:rsid w:val="00456C8A"/>
    <w:rsid w:val="00463503"/>
    <w:rsid w:val="004659D4"/>
    <w:rsid w:val="004666ED"/>
    <w:rsid w:val="00466976"/>
    <w:rsid w:val="0046768D"/>
    <w:rsid w:val="00467FC6"/>
    <w:rsid w:val="00470F05"/>
    <w:rsid w:val="00474450"/>
    <w:rsid w:val="0047495F"/>
    <w:rsid w:val="00482B4A"/>
    <w:rsid w:val="0048342E"/>
    <w:rsid w:val="00484BBA"/>
    <w:rsid w:val="00487C55"/>
    <w:rsid w:val="00490687"/>
    <w:rsid w:val="00490720"/>
    <w:rsid w:val="00492D6C"/>
    <w:rsid w:val="0049688C"/>
    <w:rsid w:val="004A1BE5"/>
    <w:rsid w:val="004A3FAD"/>
    <w:rsid w:val="004A6B07"/>
    <w:rsid w:val="004B27C3"/>
    <w:rsid w:val="004B3079"/>
    <w:rsid w:val="004B3133"/>
    <w:rsid w:val="004B476C"/>
    <w:rsid w:val="004B718C"/>
    <w:rsid w:val="004C1C58"/>
    <w:rsid w:val="004C635F"/>
    <w:rsid w:val="004C7921"/>
    <w:rsid w:val="004D001F"/>
    <w:rsid w:val="004D0354"/>
    <w:rsid w:val="004D3041"/>
    <w:rsid w:val="004D3458"/>
    <w:rsid w:val="004D5B73"/>
    <w:rsid w:val="004E101F"/>
    <w:rsid w:val="004E11C6"/>
    <w:rsid w:val="004E1416"/>
    <w:rsid w:val="004E2306"/>
    <w:rsid w:val="004E4FE8"/>
    <w:rsid w:val="004E6247"/>
    <w:rsid w:val="004E7C85"/>
    <w:rsid w:val="004F49A2"/>
    <w:rsid w:val="004F5E90"/>
    <w:rsid w:val="004F6870"/>
    <w:rsid w:val="004F6CAD"/>
    <w:rsid w:val="00501365"/>
    <w:rsid w:val="005017F3"/>
    <w:rsid w:val="00501A94"/>
    <w:rsid w:val="00501DDB"/>
    <w:rsid w:val="00506A2A"/>
    <w:rsid w:val="00514B15"/>
    <w:rsid w:val="005163BA"/>
    <w:rsid w:val="00517B80"/>
    <w:rsid w:val="00524B46"/>
    <w:rsid w:val="0052713D"/>
    <w:rsid w:val="00527FD1"/>
    <w:rsid w:val="00530814"/>
    <w:rsid w:val="00530C71"/>
    <w:rsid w:val="0053269D"/>
    <w:rsid w:val="00532E53"/>
    <w:rsid w:val="00533683"/>
    <w:rsid w:val="005337FD"/>
    <w:rsid w:val="00533B12"/>
    <w:rsid w:val="00535B66"/>
    <w:rsid w:val="005373DB"/>
    <w:rsid w:val="005410A9"/>
    <w:rsid w:val="00541D81"/>
    <w:rsid w:val="00545B77"/>
    <w:rsid w:val="0054652D"/>
    <w:rsid w:val="00546CF6"/>
    <w:rsid w:val="00550129"/>
    <w:rsid w:val="0055061E"/>
    <w:rsid w:val="00550E0D"/>
    <w:rsid w:val="0055188A"/>
    <w:rsid w:val="005530BE"/>
    <w:rsid w:val="00553201"/>
    <w:rsid w:val="00553954"/>
    <w:rsid w:val="00557741"/>
    <w:rsid w:val="0055790F"/>
    <w:rsid w:val="005579D0"/>
    <w:rsid w:val="00560855"/>
    <w:rsid w:val="005612C4"/>
    <w:rsid w:val="005617A0"/>
    <w:rsid w:val="00561E6D"/>
    <w:rsid w:val="0056401E"/>
    <w:rsid w:val="00564115"/>
    <w:rsid w:val="0056415A"/>
    <w:rsid w:val="005655D6"/>
    <w:rsid w:val="005661E4"/>
    <w:rsid w:val="00567245"/>
    <w:rsid w:val="00567F07"/>
    <w:rsid w:val="00570C4F"/>
    <w:rsid w:val="00571662"/>
    <w:rsid w:val="00573057"/>
    <w:rsid w:val="00580CE9"/>
    <w:rsid w:val="005835B4"/>
    <w:rsid w:val="00584563"/>
    <w:rsid w:val="00584FF2"/>
    <w:rsid w:val="00585EEC"/>
    <w:rsid w:val="005860E6"/>
    <w:rsid w:val="00591560"/>
    <w:rsid w:val="00591A68"/>
    <w:rsid w:val="005927CA"/>
    <w:rsid w:val="00593D05"/>
    <w:rsid w:val="00593D95"/>
    <w:rsid w:val="00594AEE"/>
    <w:rsid w:val="00595FF5"/>
    <w:rsid w:val="00596186"/>
    <w:rsid w:val="00596CC9"/>
    <w:rsid w:val="00597CE4"/>
    <w:rsid w:val="005A0EBC"/>
    <w:rsid w:val="005A112B"/>
    <w:rsid w:val="005A5CC4"/>
    <w:rsid w:val="005B0428"/>
    <w:rsid w:val="005B0CFE"/>
    <w:rsid w:val="005B0ED6"/>
    <w:rsid w:val="005B2148"/>
    <w:rsid w:val="005B2294"/>
    <w:rsid w:val="005B3F83"/>
    <w:rsid w:val="005B5C04"/>
    <w:rsid w:val="005B5FBE"/>
    <w:rsid w:val="005B6123"/>
    <w:rsid w:val="005B64FC"/>
    <w:rsid w:val="005C1390"/>
    <w:rsid w:val="005C192A"/>
    <w:rsid w:val="005C2A5C"/>
    <w:rsid w:val="005C413A"/>
    <w:rsid w:val="005C41C3"/>
    <w:rsid w:val="005C6488"/>
    <w:rsid w:val="005C7CF1"/>
    <w:rsid w:val="005D1E81"/>
    <w:rsid w:val="005D4C46"/>
    <w:rsid w:val="005D53FD"/>
    <w:rsid w:val="005D6905"/>
    <w:rsid w:val="005D759C"/>
    <w:rsid w:val="005E17AB"/>
    <w:rsid w:val="005E17BA"/>
    <w:rsid w:val="005F2476"/>
    <w:rsid w:val="005F3696"/>
    <w:rsid w:val="005F3BEF"/>
    <w:rsid w:val="005F5829"/>
    <w:rsid w:val="0060217D"/>
    <w:rsid w:val="0060581B"/>
    <w:rsid w:val="00605823"/>
    <w:rsid w:val="00606884"/>
    <w:rsid w:val="006109CE"/>
    <w:rsid w:val="00612391"/>
    <w:rsid w:val="00616603"/>
    <w:rsid w:val="0061727A"/>
    <w:rsid w:val="00621138"/>
    <w:rsid w:val="0062459E"/>
    <w:rsid w:val="0063016C"/>
    <w:rsid w:val="00630CB0"/>
    <w:rsid w:val="0063143B"/>
    <w:rsid w:val="0063181F"/>
    <w:rsid w:val="00632C5C"/>
    <w:rsid w:val="006334C2"/>
    <w:rsid w:val="0063642E"/>
    <w:rsid w:val="00640DAA"/>
    <w:rsid w:val="00641A25"/>
    <w:rsid w:val="00641EDE"/>
    <w:rsid w:val="00642DF9"/>
    <w:rsid w:val="00643850"/>
    <w:rsid w:val="0064425E"/>
    <w:rsid w:val="00650931"/>
    <w:rsid w:val="00651073"/>
    <w:rsid w:val="006523BB"/>
    <w:rsid w:val="00652C2A"/>
    <w:rsid w:val="00655B2A"/>
    <w:rsid w:val="00657386"/>
    <w:rsid w:val="006607D0"/>
    <w:rsid w:val="006643DB"/>
    <w:rsid w:val="00666A89"/>
    <w:rsid w:val="006720D3"/>
    <w:rsid w:val="006724AE"/>
    <w:rsid w:val="00676D9D"/>
    <w:rsid w:val="00677671"/>
    <w:rsid w:val="00680E21"/>
    <w:rsid w:val="006816D6"/>
    <w:rsid w:val="0068341A"/>
    <w:rsid w:val="0068599D"/>
    <w:rsid w:val="006867F8"/>
    <w:rsid w:val="0068716A"/>
    <w:rsid w:val="00690FEA"/>
    <w:rsid w:val="006942C8"/>
    <w:rsid w:val="0069485B"/>
    <w:rsid w:val="00696047"/>
    <w:rsid w:val="0069704F"/>
    <w:rsid w:val="006A1960"/>
    <w:rsid w:val="006A5670"/>
    <w:rsid w:val="006A7615"/>
    <w:rsid w:val="006C1214"/>
    <w:rsid w:val="006C1635"/>
    <w:rsid w:val="006C1F70"/>
    <w:rsid w:val="006C4D3D"/>
    <w:rsid w:val="006C4E5E"/>
    <w:rsid w:val="006C6074"/>
    <w:rsid w:val="006C7F39"/>
    <w:rsid w:val="006D02B2"/>
    <w:rsid w:val="006D193C"/>
    <w:rsid w:val="006D34AA"/>
    <w:rsid w:val="006D3B3A"/>
    <w:rsid w:val="006D513E"/>
    <w:rsid w:val="006E0B2A"/>
    <w:rsid w:val="006E3790"/>
    <w:rsid w:val="006E4A1E"/>
    <w:rsid w:val="006E7159"/>
    <w:rsid w:val="006E720A"/>
    <w:rsid w:val="006E7438"/>
    <w:rsid w:val="006F0467"/>
    <w:rsid w:val="006F0E00"/>
    <w:rsid w:val="006F1A53"/>
    <w:rsid w:val="006F1E0D"/>
    <w:rsid w:val="006F1F40"/>
    <w:rsid w:val="006F2F76"/>
    <w:rsid w:val="006F2FF1"/>
    <w:rsid w:val="006F5187"/>
    <w:rsid w:val="006F5490"/>
    <w:rsid w:val="006F7749"/>
    <w:rsid w:val="006F7DF9"/>
    <w:rsid w:val="00700361"/>
    <w:rsid w:val="007005A7"/>
    <w:rsid w:val="0070061B"/>
    <w:rsid w:val="00703713"/>
    <w:rsid w:val="00704BDB"/>
    <w:rsid w:val="007064FA"/>
    <w:rsid w:val="00707BB5"/>
    <w:rsid w:val="0071078C"/>
    <w:rsid w:val="007111D1"/>
    <w:rsid w:val="00712631"/>
    <w:rsid w:val="0071383F"/>
    <w:rsid w:val="00714536"/>
    <w:rsid w:val="00714661"/>
    <w:rsid w:val="0071777C"/>
    <w:rsid w:val="00720BDF"/>
    <w:rsid w:val="00720D6E"/>
    <w:rsid w:val="00721DFD"/>
    <w:rsid w:val="00723627"/>
    <w:rsid w:val="007236B1"/>
    <w:rsid w:val="00723AF7"/>
    <w:rsid w:val="00723F3B"/>
    <w:rsid w:val="00724952"/>
    <w:rsid w:val="00724DAD"/>
    <w:rsid w:val="00726E6D"/>
    <w:rsid w:val="007279DD"/>
    <w:rsid w:val="007324F2"/>
    <w:rsid w:val="00732C13"/>
    <w:rsid w:val="00732CC6"/>
    <w:rsid w:val="00735421"/>
    <w:rsid w:val="00744A4B"/>
    <w:rsid w:val="007454E9"/>
    <w:rsid w:val="007463DD"/>
    <w:rsid w:val="00746EEE"/>
    <w:rsid w:val="00750068"/>
    <w:rsid w:val="00750A9B"/>
    <w:rsid w:val="00751B6A"/>
    <w:rsid w:val="00752409"/>
    <w:rsid w:val="007528D9"/>
    <w:rsid w:val="007530EE"/>
    <w:rsid w:val="00753B57"/>
    <w:rsid w:val="0075535C"/>
    <w:rsid w:val="007563C6"/>
    <w:rsid w:val="007569B7"/>
    <w:rsid w:val="007642AB"/>
    <w:rsid w:val="00765E02"/>
    <w:rsid w:val="007677BE"/>
    <w:rsid w:val="0077003D"/>
    <w:rsid w:val="007711F7"/>
    <w:rsid w:val="0077306C"/>
    <w:rsid w:val="00773F19"/>
    <w:rsid w:val="00774846"/>
    <w:rsid w:val="0077592A"/>
    <w:rsid w:val="00775A76"/>
    <w:rsid w:val="0077743E"/>
    <w:rsid w:val="00781166"/>
    <w:rsid w:val="007811E5"/>
    <w:rsid w:val="007831C9"/>
    <w:rsid w:val="00783221"/>
    <w:rsid w:val="00784BFF"/>
    <w:rsid w:val="00785EF2"/>
    <w:rsid w:val="007863DF"/>
    <w:rsid w:val="00786C05"/>
    <w:rsid w:val="00787076"/>
    <w:rsid w:val="00787D5D"/>
    <w:rsid w:val="0079089E"/>
    <w:rsid w:val="007928FF"/>
    <w:rsid w:val="00797290"/>
    <w:rsid w:val="0079755D"/>
    <w:rsid w:val="007975D7"/>
    <w:rsid w:val="007A0814"/>
    <w:rsid w:val="007A09A9"/>
    <w:rsid w:val="007A39A2"/>
    <w:rsid w:val="007A4D5B"/>
    <w:rsid w:val="007A5016"/>
    <w:rsid w:val="007A5A91"/>
    <w:rsid w:val="007A79B5"/>
    <w:rsid w:val="007B14CF"/>
    <w:rsid w:val="007B2EBF"/>
    <w:rsid w:val="007B37CE"/>
    <w:rsid w:val="007B5238"/>
    <w:rsid w:val="007B58B6"/>
    <w:rsid w:val="007B65B2"/>
    <w:rsid w:val="007B6828"/>
    <w:rsid w:val="007B68DE"/>
    <w:rsid w:val="007C1F53"/>
    <w:rsid w:val="007C33B5"/>
    <w:rsid w:val="007C4F37"/>
    <w:rsid w:val="007C7BFD"/>
    <w:rsid w:val="007D28CD"/>
    <w:rsid w:val="007D34A4"/>
    <w:rsid w:val="007D3B49"/>
    <w:rsid w:val="007D4596"/>
    <w:rsid w:val="007D6CC0"/>
    <w:rsid w:val="007D6FBA"/>
    <w:rsid w:val="007D7A05"/>
    <w:rsid w:val="007E1C8F"/>
    <w:rsid w:val="007E2088"/>
    <w:rsid w:val="007E33A8"/>
    <w:rsid w:val="007E3560"/>
    <w:rsid w:val="007E3C79"/>
    <w:rsid w:val="007E4697"/>
    <w:rsid w:val="007E5284"/>
    <w:rsid w:val="007E54C4"/>
    <w:rsid w:val="007E5A2F"/>
    <w:rsid w:val="007E5D66"/>
    <w:rsid w:val="007E5EBE"/>
    <w:rsid w:val="007E7493"/>
    <w:rsid w:val="007E7AF8"/>
    <w:rsid w:val="007F3D7A"/>
    <w:rsid w:val="007F3F6E"/>
    <w:rsid w:val="007F46CF"/>
    <w:rsid w:val="007F69B8"/>
    <w:rsid w:val="007F6A32"/>
    <w:rsid w:val="00800AC9"/>
    <w:rsid w:val="008028DA"/>
    <w:rsid w:val="008075EC"/>
    <w:rsid w:val="00807788"/>
    <w:rsid w:val="008078C7"/>
    <w:rsid w:val="00811037"/>
    <w:rsid w:val="008112C9"/>
    <w:rsid w:val="00811833"/>
    <w:rsid w:val="00812AB7"/>
    <w:rsid w:val="00812C8D"/>
    <w:rsid w:val="00813095"/>
    <w:rsid w:val="00813393"/>
    <w:rsid w:val="00814C1C"/>
    <w:rsid w:val="00814E08"/>
    <w:rsid w:val="00815C57"/>
    <w:rsid w:val="00816D2E"/>
    <w:rsid w:val="00821443"/>
    <w:rsid w:val="00821AF3"/>
    <w:rsid w:val="00823628"/>
    <w:rsid w:val="008243EC"/>
    <w:rsid w:val="00830712"/>
    <w:rsid w:val="00831CA8"/>
    <w:rsid w:val="00834258"/>
    <w:rsid w:val="008348D0"/>
    <w:rsid w:val="00837BE9"/>
    <w:rsid w:val="00837D16"/>
    <w:rsid w:val="0084207C"/>
    <w:rsid w:val="00843457"/>
    <w:rsid w:val="008439A9"/>
    <w:rsid w:val="00845B43"/>
    <w:rsid w:val="008462B2"/>
    <w:rsid w:val="00846E8B"/>
    <w:rsid w:val="008476C8"/>
    <w:rsid w:val="0085159F"/>
    <w:rsid w:val="00851A4F"/>
    <w:rsid w:val="00851C34"/>
    <w:rsid w:val="00853C62"/>
    <w:rsid w:val="008549C2"/>
    <w:rsid w:val="00854C53"/>
    <w:rsid w:val="00854CA9"/>
    <w:rsid w:val="00854F71"/>
    <w:rsid w:val="008550FF"/>
    <w:rsid w:val="00860048"/>
    <w:rsid w:val="00860DAF"/>
    <w:rsid w:val="0086177C"/>
    <w:rsid w:val="00861BC0"/>
    <w:rsid w:val="00862EC9"/>
    <w:rsid w:val="00862F5C"/>
    <w:rsid w:val="0086345E"/>
    <w:rsid w:val="00864C00"/>
    <w:rsid w:val="00865F2E"/>
    <w:rsid w:val="00866099"/>
    <w:rsid w:val="00867AFA"/>
    <w:rsid w:val="0087102B"/>
    <w:rsid w:val="00872869"/>
    <w:rsid w:val="00872B6E"/>
    <w:rsid w:val="00873413"/>
    <w:rsid w:val="008748DA"/>
    <w:rsid w:val="008750B5"/>
    <w:rsid w:val="00875E2D"/>
    <w:rsid w:val="00880CFB"/>
    <w:rsid w:val="0088199A"/>
    <w:rsid w:val="00883B07"/>
    <w:rsid w:val="00884A02"/>
    <w:rsid w:val="00884DBA"/>
    <w:rsid w:val="00885623"/>
    <w:rsid w:val="008871C0"/>
    <w:rsid w:val="00892412"/>
    <w:rsid w:val="00893756"/>
    <w:rsid w:val="00895478"/>
    <w:rsid w:val="008A0987"/>
    <w:rsid w:val="008A178A"/>
    <w:rsid w:val="008A2DB1"/>
    <w:rsid w:val="008A3D4C"/>
    <w:rsid w:val="008A42EC"/>
    <w:rsid w:val="008A5683"/>
    <w:rsid w:val="008B0153"/>
    <w:rsid w:val="008B305A"/>
    <w:rsid w:val="008B3F85"/>
    <w:rsid w:val="008B59A2"/>
    <w:rsid w:val="008B5CD7"/>
    <w:rsid w:val="008B5FE5"/>
    <w:rsid w:val="008B6498"/>
    <w:rsid w:val="008B6548"/>
    <w:rsid w:val="008B6B9F"/>
    <w:rsid w:val="008B6E7E"/>
    <w:rsid w:val="008C0129"/>
    <w:rsid w:val="008C0480"/>
    <w:rsid w:val="008C0CCE"/>
    <w:rsid w:val="008C1C85"/>
    <w:rsid w:val="008C3B5C"/>
    <w:rsid w:val="008C3E04"/>
    <w:rsid w:val="008C764B"/>
    <w:rsid w:val="008C7989"/>
    <w:rsid w:val="008D32A0"/>
    <w:rsid w:val="008D32BC"/>
    <w:rsid w:val="008D4FA4"/>
    <w:rsid w:val="008D559B"/>
    <w:rsid w:val="008D64B6"/>
    <w:rsid w:val="008D6AF5"/>
    <w:rsid w:val="008E1435"/>
    <w:rsid w:val="008E2245"/>
    <w:rsid w:val="008E4E58"/>
    <w:rsid w:val="008E52F8"/>
    <w:rsid w:val="008E75FD"/>
    <w:rsid w:val="008F04CD"/>
    <w:rsid w:val="008F1236"/>
    <w:rsid w:val="008F352E"/>
    <w:rsid w:val="008F3B61"/>
    <w:rsid w:val="008F3FDD"/>
    <w:rsid w:val="008F59F2"/>
    <w:rsid w:val="008F640D"/>
    <w:rsid w:val="008F70B8"/>
    <w:rsid w:val="008F770A"/>
    <w:rsid w:val="00900A42"/>
    <w:rsid w:val="00901907"/>
    <w:rsid w:val="0090332E"/>
    <w:rsid w:val="009128D9"/>
    <w:rsid w:val="00914065"/>
    <w:rsid w:val="009145DC"/>
    <w:rsid w:val="0091711F"/>
    <w:rsid w:val="009179CA"/>
    <w:rsid w:val="00920E33"/>
    <w:rsid w:val="009218E4"/>
    <w:rsid w:val="00923C17"/>
    <w:rsid w:val="00931288"/>
    <w:rsid w:val="00935C6D"/>
    <w:rsid w:val="00940E50"/>
    <w:rsid w:val="00943050"/>
    <w:rsid w:val="00943B5C"/>
    <w:rsid w:val="009449B4"/>
    <w:rsid w:val="00944E3B"/>
    <w:rsid w:val="0095159D"/>
    <w:rsid w:val="00951FE7"/>
    <w:rsid w:val="009528BB"/>
    <w:rsid w:val="00956C6D"/>
    <w:rsid w:val="00960779"/>
    <w:rsid w:val="00960AD4"/>
    <w:rsid w:val="00961A3D"/>
    <w:rsid w:val="00962D24"/>
    <w:rsid w:val="0096480E"/>
    <w:rsid w:val="009679A2"/>
    <w:rsid w:val="0097000D"/>
    <w:rsid w:val="00970DBC"/>
    <w:rsid w:val="00972A7D"/>
    <w:rsid w:val="009734C5"/>
    <w:rsid w:val="009746CF"/>
    <w:rsid w:val="0097601F"/>
    <w:rsid w:val="00976F17"/>
    <w:rsid w:val="009808BB"/>
    <w:rsid w:val="00982729"/>
    <w:rsid w:val="00982EFD"/>
    <w:rsid w:val="00983B7A"/>
    <w:rsid w:val="00985E14"/>
    <w:rsid w:val="0098727E"/>
    <w:rsid w:val="00987BD1"/>
    <w:rsid w:val="00991D2D"/>
    <w:rsid w:val="00991E42"/>
    <w:rsid w:val="009935FC"/>
    <w:rsid w:val="00994CAC"/>
    <w:rsid w:val="00995475"/>
    <w:rsid w:val="009977F7"/>
    <w:rsid w:val="0099782B"/>
    <w:rsid w:val="009A0D69"/>
    <w:rsid w:val="009A22E9"/>
    <w:rsid w:val="009A33DA"/>
    <w:rsid w:val="009B0209"/>
    <w:rsid w:val="009B3652"/>
    <w:rsid w:val="009B55DF"/>
    <w:rsid w:val="009B6315"/>
    <w:rsid w:val="009C0889"/>
    <w:rsid w:val="009C1A0B"/>
    <w:rsid w:val="009C254D"/>
    <w:rsid w:val="009C75B4"/>
    <w:rsid w:val="009D0DE3"/>
    <w:rsid w:val="009D173B"/>
    <w:rsid w:val="009D2B7E"/>
    <w:rsid w:val="009D2D4B"/>
    <w:rsid w:val="009D2FFC"/>
    <w:rsid w:val="009D343B"/>
    <w:rsid w:val="009D42DF"/>
    <w:rsid w:val="009D5964"/>
    <w:rsid w:val="009D68A2"/>
    <w:rsid w:val="009D6F8F"/>
    <w:rsid w:val="009D7698"/>
    <w:rsid w:val="009D76F2"/>
    <w:rsid w:val="009D7831"/>
    <w:rsid w:val="009E142F"/>
    <w:rsid w:val="009E4B92"/>
    <w:rsid w:val="009E5815"/>
    <w:rsid w:val="009E5BEF"/>
    <w:rsid w:val="009E61FD"/>
    <w:rsid w:val="009F033B"/>
    <w:rsid w:val="009F25AB"/>
    <w:rsid w:val="009F3A69"/>
    <w:rsid w:val="009F4433"/>
    <w:rsid w:val="009F75BB"/>
    <w:rsid w:val="00A00216"/>
    <w:rsid w:val="00A011AD"/>
    <w:rsid w:val="00A02D34"/>
    <w:rsid w:val="00A04D88"/>
    <w:rsid w:val="00A050B7"/>
    <w:rsid w:val="00A052DD"/>
    <w:rsid w:val="00A05384"/>
    <w:rsid w:val="00A05E38"/>
    <w:rsid w:val="00A07382"/>
    <w:rsid w:val="00A1031B"/>
    <w:rsid w:val="00A10437"/>
    <w:rsid w:val="00A11264"/>
    <w:rsid w:val="00A11448"/>
    <w:rsid w:val="00A168AE"/>
    <w:rsid w:val="00A16DBD"/>
    <w:rsid w:val="00A17958"/>
    <w:rsid w:val="00A17C8E"/>
    <w:rsid w:val="00A17CD2"/>
    <w:rsid w:val="00A21705"/>
    <w:rsid w:val="00A24138"/>
    <w:rsid w:val="00A268A8"/>
    <w:rsid w:val="00A26CBD"/>
    <w:rsid w:val="00A30612"/>
    <w:rsid w:val="00A32584"/>
    <w:rsid w:val="00A34219"/>
    <w:rsid w:val="00A34233"/>
    <w:rsid w:val="00A35288"/>
    <w:rsid w:val="00A47541"/>
    <w:rsid w:val="00A50BD0"/>
    <w:rsid w:val="00A6096E"/>
    <w:rsid w:val="00A63D11"/>
    <w:rsid w:val="00A65120"/>
    <w:rsid w:val="00A65749"/>
    <w:rsid w:val="00A66DB6"/>
    <w:rsid w:val="00A67068"/>
    <w:rsid w:val="00A6787C"/>
    <w:rsid w:val="00A70F1C"/>
    <w:rsid w:val="00A73E27"/>
    <w:rsid w:val="00A80F86"/>
    <w:rsid w:val="00A81AEB"/>
    <w:rsid w:val="00A829AF"/>
    <w:rsid w:val="00A85029"/>
    <w:rsid w:val="00A8539A"/>
    <w:rsid w:val="00A8550D"/>
    <w:rsid w:val="00A87D17"/>
    <w:rsid w:val="00A9168C"/>
    <w:rsid w:val="00A91A67"/>
    <w:rsid w:val="00A92858"/>
    <w:rsid w:val="00A945AB"/>
    <w:rsid w:val="00A96631"/>
    <w:rsid w:val="00A96966"/>
    <w:rsid w:val="00A97B25"/>
    <w:rsid w:val="00AA0B4E"/>
    <w:rsid w:val="00AA3392"/>
    <w:rsid w:val="00AA3978"/>
    <w:rsid w:val="00AA753F"/>
    <w:rsid w:val="00AB0CCB"/>
    <w:rsid w:val="00AB2F12"/>
    <w:rsid w:val="00AB6A0A"/>
    <w:rsid w:val="00AB745A"/>
    <w:rsid w:val="00AB7FF4"/>
    <w:rsid w:val="00AC2083"/>
    <w:rsid w:val="00AC36EE"/>
    <w:rsid w:val="00AC4325"/>
    <w:rsid w:val="00AC5361"/>
    <w:rsid w:val="00AC5BA2"/>
    <w:rsid w:val="00AC6474"/>
    <w:rsid w:val="00AC6DE2"/>
    <w:rsid w:val="00AC736D"/>
    <w:rsid w:val="00AC7F33"/>
    <w:rsid w:val="00AD098F"/>
    <w:rsid w:val="00AD10AC"/>
    <w:rsid w:val="00AD111E"/>
    <w:rsid w:val="00AD2414"/>
    <w:rsid w:val="00AD66C3"/>
    <w:rsid w:val="00AE126C"/>
    <w:rsid w:val="00AE2275"/>
    <w:rsid w:val="00AE2662"/>
    <w:rsid w:val="00AE3E11"/>
    <w:rsid w:val="00AE58F1"/>
    <w:rsid w:val="00AE65E2"/>
    <w:rsid w:val="00AE6635"/>
    <w:rsid w:val="00AE7FBB"/>
    <w:rsid w:val="00AF10E6"/>
    <w:rsid w:val="00AF141F"/>
    <w:rsid w:val="00AF342B"/>
    <w:rsid w:val="00AF3A3C"/>
    <w:rsid w:val="00AF3DD1"/>
    <w:rsid w:val="00AF447E"/>
    <w:rsid w:val="00AF527C"/>
    <w:rsid w:val="00B04899"/>
    <w:rsid w:val="00B04D98"/>
    <w:rsid w:val="00B13B2E"/>
    <w:rsid w:val="00B14686"/>
    <w:rsid w:val="00B15633"/>
    <w:rsid w:val="00B17666"/>
    <w:rsid w:val="00B21703"/>
    <w:rsid w:val="00B235AB"/>
    <w:rsid w:val="00B23B96"/>
    <w:rsid w:val="00B25E30"/>
    <w:rsid w:val="00B26BE7"/>
    <w:rsid w:val="00B3060F"/>
    <w:rsid w:val="00B30E5C"/>
    <w:rsid w:val="00B30EFB"/>
    <w:rsid w:val="00B3382A"/>
    <w:rsid w:val="00B3457C"/>
    <w:rsid w:val="00B34C73"/>
    <w:rsid w:val="00B37605"/>
    <w:rsid w:val="00B37CA2"/>
    <w:rsid w:val="00B37EB9"/>
    <w:rsid w:val="00B405D1"/>
    <w:rsid w:val="00B4066B"/>
    <w:rsid w:val="00B408EB"/>
    <w:rsid w:val="00B41015"/>
    <w:rsid w:val="00B42F5C"/>
    <w:rsid w:val="00B43203"/>
    <w:rsid w:val="00B449F7"/>
    <w:rsid w:val="00B450CC"/>
    <w:rsid w:val="00B46436"/>
    <w:rsid w:val="00B5167E"/>
    <w:rsid w:val="00B54937"/>
    <w:rsid w:val="00B55754"/>
    <w:rsid w:val="00B56080"/>
    <w:rsid w:val="00B56BDE"/>
    <w:rsid w:val="00B619DF"/>
    <w:rsid w:val="00B62229"/>
    <w:rsid w:val="00B62E18"/>
    <w:rsid w:val="00B63F28"/>
    <w:rsid w:val="00B640C3"/>
    <w:rsid w:val="00B64D43"/>
    <w:rsid w:val="00B67DD0"/>
    <w:rsid w:val="00B7122B"/>
    <w:rsid w:val="00B77C69"/>
    <w:rsid w:val="00B8019E"/>
    <w:rsid w:val="00B8065E"/>
    <w:rsid w:val="00B8288A"/>
    <w:rsid w:val="00B867F9"/>
    <w:rsid w:val="00B900AD"/>
    <w:rsid w:val="00B90E0D"/>
    <w:rsid w:val="00B916D1"/>
    <w:rsid w:val="00B91C5C"/>
    <w:rsid w:val="00B92E70"/>
    <w:rsid w:val="00B94691"/>
    <w:rsid w:val="00B95AD1"/>
    <w:rsid w:val="00BA0DE0"/>
    <w:rsid w:val="00BA1B53"/>
    <w:rsid w:val="00BA36BA"/>
    <w:rsid w:val="00BA3AA5"/>
    <w:rsid w:val="00BB2CFD"/>
    <w:rsid w:val="00BB2E20"/>
    <w:rsid w:val="00BB348F"/>
    <w:rsid w:val="00BB3E09"/>
    <w:rsid w:val="00BB4A17"/>
    <w:rsid w:val="00BB5AA8"/>
    <w:rsid w:val="00BB5F08"/>
    <w:rsid w:val="00BB65CC"/>
    <w:rsid w:val="00BB6A5B"/>
    <w:rsid w:val="00BB799F"/>
    <w:rsid w:val="00BC321B"/>
    <w:rsid w:val="00BC3637"/>
    <w:rsid w:val="00BC5D33"/>
    <w:rsid w:val="00BD0F57"/>
    <w:rsid w:val="00BD19E6"/>
    <w:rsid w:val="00BD1A07"/>
    <w:rsid w:val="00BD23BC"/>
    <w:rsid w:val="00BD4DCE"/>
    <w:rsid w:val="00BD5722"/>
    <w:rsid w:val="00BD5BEE"/>
    <w:rsid w:val="00BD77A9"/>
    <w:rsid w:val="00BD7D1D"/>
    <w:rsid w:val="00BE1793"/>
    <w:rsid w:val="00BE1EF4"/>
    <w:rsid w:val="00BE4186"/>
    <w:rsid w:val="00BE6195"/>
    <w:rsid w:val="00BE65AC"/>
    <w:rsid w:val="00BE6EB6"/>
    <w:rsid w:val="00BE7161"/>
    <w:rsid w:val="00BF4EBE"/>
    <w:rsid w:val="00BF5A9A"/>
    <w:rsid w:val="00BF6458"/>
    <w:rsid w:val="00BF7B12"/>
    <w:rsid w:val="00C010B5"/>
    <w:rsid w:val="00C0192E"/>
    <w:rsid w:val="00C02606"/>
    <w:rsid w:val="00C05459"/>
    <w:rsid w:val="00C054BB"/>
    <w:rsid w:val="00C1020E"/>
    <w:rsid w:val="00C10479"/>
    <w:rsid w:val="00C112C6"/>
    <w:rsid w:val="00C12598"/>
    <w:rsid w:val="00C13165"/>
    <w:rsid w:val="00C148A9"/>
    <w:rsid w:val="00C160B0"/>
    <w:rsid w:val="00C1671D"/>
    <w:rsid w:val="00C17144"/>
    <w:rsid w:val="00C17F16"/>
    <w:rsid w:val="00C213A3"/>
    <w:rsid w:val="00C22FEA"/>
    <w:rsid w:val="00C234BE"/>
    <w:rsid w:val="00C24454"/>
    <w:rsid w:val="00C2676D"/>
    <w:rsid w:val="00C30D8D"/>
    <w:rsid w:val="00C33155"/>
    <w:rsid w:val="00C344B1"/>
    <w:rsid w:val="00C34BBE"/>
    <w:rsid w:val="00C34C2B"/>
    <w:rsid w:val="00C34D44"/>
    <w:rsid w:val="00C34EF7"/>
    <w:rsid w:val="00C3503E"/>
    <w:rsid w:val="00C35C2C"/>
    <w:rsid w:val="00C36745"/>
    <w:rsid w:val="00C369A3"/>
    <w:rsid w:val="00C4274F"/>
    <w:rsid w:val="00C42C80"/>
    <w:rsid w:val="00C43611"/>
    <w:rsid w:val="00C4567C"/>
    <w:rsid w:val="00C465F2"/>
    <w:rsid w:val="00C46A53"/>
    <w:rsid w:val="00C47053"/>
    <w:rsid w:val="00C47843"/>
    <w:rsid w:val="00C5159E"/>
    <w:rsid w:val="00C54860"/>
    <w:rsid w:val="00C552CA"/>
    <w:rsid w:val="00C55D86"/>
    <w:rsid w:val="00C562E0"/>
    <w:rsid w:val="00C61502"/>
    <w:rsid w:val="00C61CBE"/>
    <w:rsid w:val="00C621D4"/>
    <w:rsid w:val="00C62238"/>
    <w:rsid w:val="00C62679"/>
    <w:rsid w:val="00C649A6"/>
    <w:rsid w:val="00C700CD"/>
    <w:rsid w:val="00C7032C"/>
    <w:rsid w:val="00C7268B"/>
    <w:rsid w:val="00C73A20"/>
    <w:rsid w:val="00C7510F"/>
    <w:rsid w:val="00C75218"/>
    <w:rsid w:val="00C76284"/>
    <w:rsid w:val="00C769E3"/>
    <w:rsid w:val="00C77AC5"/>
    <w:rsid w:val="00C80652"/>
    <w:rsid w:val="00C81A64"/>
    <w:rsid w:val="00C83E2B"/>
    <w:rsid w:val="00C840BE"/>
    <w:rsid w:val="00C8430E"/>
    <w:rsid w:val="00C863C1"/>
    <w:rsid w:val="00C9145E"/>
    <w:rsid w:val="00C91901"/>
    <w:rsid w:val="00C94A87"/>
    <w:rsid w:val="00C961B6"/>
    <w:rsid w:val="00C976E9"/>
    <w:rsid w:val="00C97AD0"/>
    <w:rsid w:val="00CA1B6C"/>
    <w:rsid w:val="00CA4EB6"/>
    <w:rsid w:val="00CA7656"/>
    <w:rsid w:val="00CA786C"/>
    <w:rsid w:val="00CB176D"/>
    <w:rsid w:val="00CB1C38"/>
    <w:rsid w:val="00CB1FA0"/>
    <w:rsid w:val="00CB3E17"/>
    <w:rsid w:val="00CB7C6A"/>
    <w:rsid w:val="00CC4300"/>
    <w:rsid w:val="00CC521D"/>
    <w:rsid w:val="00CC62B6"/>
    <w:rsid w:val="00CC6E79"/>
    <w:rsid w:val="00CD2C78"/>
    <w:rsid w:val="00CD437C"/>
    <w:rsid w:val="00CD4726"/>
    <w:rsid w:val="00CD4E6F"/>
    <w:rsid w:val="00CD5EB3"/>
    <w:rsid w:val="00CD67FF"/>
    <w:rsid w:val="00CE1132"/>
    <w:rsid w:val="00CE1F2E"/>
    <w:rsid w:val="00CE3D31"/>
    <w:rsid w:val="00CE3FC7"/>
    <w:rsid w:val="00CE499A"/>
    <w:rsid w:val="00CE6772"/>
    <w:rsid w:val="00CE6E4B"/>
    <w:rsid w:val="00CF1B66"/>
    <w:rsid w:val="00CF587C"/>
    <w:rsid w:val="00CF646B"/>
    <w:rsid w:val="00CF65A3"/>
    <w:rsid w:val="00CF6C2D"/>
    <w:rsid w:val="00CF6D10"/>
    <w:rsid w:val="00CF7A26"/>
    <w:rsid w:val="00D00CCC"/>
    <w:rsid w:val="00D0689F"/>
    <w:rsid w:val="00D068B3"/>
    <w:rsid w:val="00D07C42"/>
    <w:rsid w:val="00D10EDB"/>
    <w:rsid w:val="00D115CF"/>
    <w:rsid w:val="00D12C03"/>
    <w:rsid w:val="00D15F1F"/>
    <w:rsid w:val="00D164AA"/>
    <w:rsid w:val="00D17237"/>
    <w:rsid w:val="00D216FF"/>
    <w:rsid w:val="00D22696"/>
    <w:rsid w:val="00D23F24"/>
    <w:rsid w:val="00D26296"/>
    <w:rsid w:val="00D265CD"/>
    <w:rsid w:val="00D3075F"/>
    <w:rsid w:val="00D360AB"/>
    <w:rsid w:val="00D36ADF"/>
    <w:rsid w:val="00D3735B"/>
    <w:rsid w:val="00D37597"/>
    <w:rsid w:val="00D41B24"/>
    <w:rsid w:val="00D423F4"/>
    <w:rsid w:val="00D42E79"/>
    <w:rsid w:val="00D43D3D"/>
    <w:rsid w:val="00D44414"/>
    <w:rsid w:val="00D45219"/>
    <w:rsid w:val="00D4572D"/>
    <w:rsid w:val="00D50DB4"/>
    <w:rsid w:val="00D51A88"/>
    <w:rsid w:val="00D51CEE"/>
    <w:rsid w:val="00D52507"/>
    <w:rsid w:val="00D53A30"/>
    <w:rsid w:val="00D5446D"/>
    <w:rsid w:val="00D54A33"/>
    <w:rsid w:val="00D54F84"/>
    <w:rsid w:val="00D55E8C"/>
    <w:rsid w:val="00D56BB3"/>
    <w:rsid w:val="00D602B2"/>
    <w:rsid w:val="00D607DD"/>
    <w:rsid w:val="00D608BF"/>
    <w:rsid w:val="00D6599D"/>
    <w:rsid w:val="00D676CA"/>
    <w:rsid w:val="00D71FC4"/>
    <w:rsid w:val="00D74F9C"/>
    <w:rsid w:val="00D81277"/>
    <w:rsid w:val="00D8292C"/>
    <w:rsid w:val="00D84054"/>
    <w:rsid w:val="00D84213"/>
    <w:rsid w:val="00D84B3A"/>
    <w:rsid w:val="00D87F42"/>
    <w:rsid w:val="00D92C74"/>
    <w:rsid w:val="00D9381B"/>
    <w:rsid w:val="00D9383D"/>
    <w:rsid w:val="00D93DFD"/>
    <w:rsid w:val="00D948D1"/>
    <w:rsid w:val="00D94B36"/>
    <w:rsid w:val="00D94CAF"/>
    <w:rsid w:val="00D9579C"/>
    <w:rsid w:val="00D95E04"/>
    <w:rsid w:val="00D96B13"/>
    <w:rsid w:val="00DA017B"/>
    <w:rsid w:val="00DA1C88"/>
    <w:rsid w:val="00DA236D"/>
    <w:rsid w:val="00DA2377"/>
    <w:rsid w:val="00DA3887"/>
    <w:rsid w:val="00DA404C"/>
    <w:rsid w:val="00DA5117"/>
    <w:rsid w:val="00DA6459"/>
    <w:rsid w:val="00DB1D10"/>
    <w:rsid w:val="00DB2211"/>
    <w:rsid w:val="00DB2991"/>
    <w:rsid w:val="00DB2BCE"/>
    <w:rsid w:val="00DB2FDC"/>
    <w:rsid w:val="00DB32BE"/>
    <w:rsid w:val="00DB4346"/>
    <w:rsid w:val="00DB52CA"/>
    <w:rsid w:val="00DC2515"/>
    <w:rsid w:val="00DC6ED7"/>
    <w:rsid w:val="00DC7947"/>
    <w:rsid w:val="00DD0497"/>
    <w:rsid w:val="00DD09D2"/>
    <w:rsid w:val="00DD1C07"/>
    <w:rsid w:val="00DD1E18"/>
    <w:rsid w:val="00DD1F12"/>
    <w:rsid w:val="00DD4380"/>
    <w:rsid w:val="00DE0006"/>
    <w:rsid w:val="00DE0157"/>
    <w:rsid w:val="00DE46AB"/>
    <w:rsid w:val="00DE7EA0"/>
    <w:rsid w:val="00DF0DEA"/>
    <w:rsid w:val="00DF1237"/>
    <w:rsid w:val="00DF2D23"/>
    <w:rsid w:val="00DF3317"/>
    <w:rsid w:val="00DF3E59"/>
    <w:rsid w:val="00DF4125"/>
    <w:rsid w:val="00DF4668"/>
    <w:rsid w:val="00DF47D8"/>
    <w:rsid w:val="00DF6FDB"/>
    <w:rsid w:val="00DF7513"/>
    <w:rsid w:val="00DF7A09"/>
    <w:rsid w:val="00E02F03"/>
    <w:rsid w:val="00E10193"/>
    <w:rsid w:val="00E110D9"/>
    <w:rsid w:val="00E15A75"/>
    <w:rsid w:val="00E16F23"/>
    <w:rsid w:val="00E20125"/>
    <w:rsid w:val="00E207F7"/>
    <w:rsid w:val="00E2152D"/>
    <w:rsid w:val="00E231D4"/>
    <w:rsid w:val="00E23982"/>
    <w:rsid w:val="00E2460E"/>
    <w:rsid w:val="00E337C3"/>
    <w:rsid w:val="00E33F0F"/>
    <w:rsid w:val="00E34D9E"/>
    <w:rsid w:val="00E354C9"/>
    <w:rsid w:val="00E35FD6"/>
    <w:rsid w:val="00E36D68"/>
    <w:rsid w:val="00E42982"/>
    <w:rsid w:val="00E44CFA"/>
    <w:rsid w:val="00E454B2"/>
    <w:rsid w:val="00E45EC1"/>
    <w:rsid w:val="00E477AB"/>
    <w:rsid w:val="00E5098B"/>
    <w:rsid w:val="00E512FF"/>
    <w:rsid w:val="00E516C4"/>
    <w:rsid w:val="00E53A6C"/>
    <w:rsid w:val="00E53ABD"/>
    <w:rsid w:val="00E53AF8"/>
    <w:rsid w:val="00E54559"/>
    <w:rsid w:val="00E54DBF"/>
    <w:rsid w:val="00E55948"/>
    <w:rsid w:val="00E55C74"/>
    <w:rsid w:val="00E6173A"/>
    <w:rsid w:val="00E626D2"/>
    <w:rsid w:val="00E64B5E"/>
    <w:rsid w:val="00E65179"/>
    <w:rsid w:val="00E6537E"/>
    <w:rsid w:val="00E65395"/>
    <w:rsid w:val="00E66CAA"/>
    <w:rsid w:val="00E673EF"/>
    <w:rsid w:val="00E7008F"/>
    <w:rsid w:val="00E711C9"/>
    <w:rsid w:val="00E733F4"/>
    <w:rsid w:val="00E74693"/>
    <w:rsid w:val="00E8079D"/>
    <w:rsid w:val="00E81F33"/>
    <w:rsid w:val="00E8379A"/>
    <w:rsid w:val="00E854A5"/>
    <w:rsid w:val="00E8676C"/>
    <w:rsid w:val="00E87050"/>
    <w:rsid w:val="00E875CB"/>
    <w:rsid w:val="00E877BE"/>
    <w:rsid w:val="00E90813"/>
    <w:rsid w:val="00E9128A"/>
    <w:rsid w:val="00E92A98"/>
    <w:rsid w:val="00E94E58"/>
    <w:rsid w:val="00E96E7D"/>
    <w:rsid w:val="00EA4913"/>
    <w:rsid w:val="00EA512C"/>
    <w:rsid w:val="00EA633F"/>
    <w:rsid w:val="00EB1BFD"/>
    <w:rsid w:val="00EB1C13"/>
    <w:rsid w:val="00EB298F"/>
    <w:rsid w:val="00EB4B1C"/>
    <w:rsid w:val="00EB736E"/>
    <w:rsid w:val="00EB7D0B"/>
    <w:rsid w:val="00EC0833"/>
    <w:rsid w:val="00EC18A7"/>
    <w:rsid w:val="00EC2A7A"/>
    <w:rsid w:val="00EC6C0F"/>
    <w:rsid w:val="00EC78F5"/>
    <w:rsid w:val="00ED062A"/>
    <w:rsid w:val="00ED063B"/>
    <w:rsid w:val="00ED3E8E"/>
    <w:rsid w:val="00ED5BF3"/>
    <w:rsid w:val="00ED5E95"/>
    <w:rsid w:val="00ED7994"/>
    <w:rsid w:val="00EE11DF"/>
    <w:rsid w:val="00EE2CDA"/>
    <w:rsid w:val="00EE2DB8"/>
    <w:rsid w:val="00EE5DFB"/>
    <w:rsid w:val="00EE61FF"/>
    <w:rsid w:val="00EF39F9"/>
    <w:rsid w:val="00EF5512"/>
    <w:rsid w:val="00EF5966"/>
    <w:rsid w:val="00EF6AE1"/>
    <w:rsid w:val="00EF6C15"/>
    <w:rsid w:val="00F01E70"/>
    <w:rsid w:val="00F01F22"/>
    <w:rsid w:val="00F032E5"/>
    <w:rsid w:val="00F03F36"/>
    <w:rsid w:val="00F11E2E"/>
    <w:rsid w:val="00F1436F"/>
    <w:rsid w:val="00F15620"/>
    <w:rsid w:val="00F15705"/>
    <w:rsid w:val="00F16286"/>
    <w:rsid w:val="00F16681"/>
    <w:rsid w:val="00F22600"/>
    <w:rsid w:val="00F2310E"/>
    <w:rsid w:val="00F257BC"/>
    <w:rsid w:val="00F26329"/>
    <w:rsid w:val="00F31F32"/>
    <w:rsid w:val="00F33168"/>
    <w:rsid w:val="00F34393"/>
    <w:rsid w:val="00F35674"/>
    <w:rsid w:val="00F36289"/>
    <w:rsid w:val="00F36460"/>
    <w:rsid w:val="00F37C09"/>
    <w:rsid w:val="00F4002A"/>
    <w:rsid w:val="00F41DF2"/>
    <w:rsid w:val="00F4295F"/>
    <w:rsid w:val="00F435AB"/>
    <w:rsid w:val="00F4446B"/>
    <w:rsid w:val="00F454E0"/>
    <w:rsid w:val="00F45A27"/>
    <w:rsid w:val="00F461F0"/>
    <w:rsid w:val="00F4675A"/>
    <w:rsid w:val="00F50C35"/>
    <w:rsid w:val="00F56C7E"/>
    <w:rsid w:val="00F57581"/>
    <w:rsid w:val="00F61433"/>
    <w:rsid w:val="00F6159F"/>
    <w:rsid w:val="00F61FFE"/>
    <w:rsid w:val="00F62EC6"/>
    <w:rsid w:val="00F632A9"/>
    <w:rsid w:val="00F64480"/>
    <w:rsid w:val="00F65719"/>
    <w:rsid w:val="00F6667B"/>
    <w:rsid w:val="00F737BE"/>
    <w:rsid w:val="00F741D3"/>
    <w:rsid w:val="00F76F73"/>
    <w:rsid w:val="00F81FB9"/>
    <w:rsid w:val="00F83191"/>
    <w:rsid w:val="00F834D3"/>
    <w:rsid w:val="00F83A6D"/>
    <w:rsid w:val="00F83DA0"/>
    <w:rsid w:val="00F84696"/>
    <w:rsid w:val="00F851D4"/>
    <w:rsid w:val="00F85CEE"/>
    <w:rsid w:val="00F871F8"/>
    <w:rsid w:val="00F87E04"/>
    <w:rsid w:val="00F910A3"/>
    <w:rsid w:val="00F91BDF"/>
    <w:rsid w:val="00F93397"/>
    <w:rsid w:val="00F952D0"/>
    <w:rsid w:val="00F96AF9"/>
    <w:rsid w:val="00FA00B9"/>
    <w:rsid w:val="00FA1990"/>
    <w:rsid w:val="00FA39AD"/>
    <w:rsid w:val="00FA45BD"/>
    <w:rsid w:val="00FA51F2"/>
    <w:rsid w:val="00FA6454"/>
    <w:rsid w:val="00FA7175"/>
    <w:rsid w:val="00FB10C5"/>
    <w:rsid w:val="00FB2004"/>
    <w:rsid w:val="00FB5730"/>
    <w:rsid w:val="00FB5E67"/>
    <w:rsid w:val="00FB6B6F"/>
    <w:rsid w:val="00FB7D8A"/>
    <w:rsid w:val="00FC05B1"/>
    <w:rsid w:val="00FC1F49"/>
    <w:rsid w:val="00FC48BB"/>
    <w:rsid w:val="00FC4ADF"/>
    <w:rsid w:val="00FC5DB2"/>
    <w:rsid w:val="00FC74FA"/>
    <w:rsid w:val="00FC7ECF"/>
    <w:rsid w:val="00FD019C"/>
    <w:rsid w:val="00FD0CA3"/>
    <w:rsid w:val="00FD1310"/>
    <w:rsid w:val="00FD16F8"/>
    <w:rsid w:val="00FD17CE"/>
    <w:rsid w:val="00FD281C"/>
    <w:rsid w:val="00FD298E"/>
    <w:rsid w:val="00FD4384"/>
    <w:rsid w:val="00FD53CB"/>
    <w:rsid w:val="00FD7519"/>
    <w:rsid w:val="00FE37D6"/>
    <w:rsid w:val="00FE69A7"/>
    <w:rsid w:val="00FE6E9C"/>
    <w:rsid w:val="00FF25DC"/>
    <w:rsid w:val="00FF38D3"/>
    <w:rsid w:val="00FF418C"/>
    <w:rsid w:val="00FF45B3"/>
    <w:rsid w:val="00FF48EF"/>
    <w:rsid w:val="00FF5456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CA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Times New Roman"/>
      <w:sz w:val="22"/>
      <w:lang w:val="en-GB" w:eastAsia="en-GB" w:bidi="en-GB"/>
    </w:rPr>
  </w:style>
  <w:style w:type="paragraph" w:styleId="Heading1">
    <w:name w:val="heading 1"/>
    <w:basedOn w:val="Normal"/>
    <w:next w:val="Normal"/>
    <w:qFormat/>
    <w:rsid w:val="00E66CAA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E66CA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E66CA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E66CA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E66CA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E66CA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E66CA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E66CA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E66CA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6CAA"/>
  </w:style>
  <w:style w:type="paragraph" w:styleId="FootnoteText">
    <w:name w:val="footnote text"/>
    <w:basedOn w:val="Normal"/>
    <w:rsid w:val="00E66CAA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E66CAA"/>
  </w:style>
  <w:style w:type="character" w:styleId="FootnoteReference">
    <w:name w:val="footnote reference"/>
    <w:semiHidden/>
    <w:rsid w:val="00E66CAA"/>
    <w:rPr>
      <w:sz w:val="24"/>
      <w:vertAlign w:val="superscript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BodyText2">
    <w:name w:val="Body Text 2"/>
    <w:basedOn w:val="Normal"/>
    <w:pPr>
      <w:overflowPunct/>
      <w:autoSpaceDE/>
      <w:autoSpaceDN/>
      <w:adjustRightInd/>
      <w:spacing w:line="240" w:lineRule="auto"/>
      <w:textAlignment w:val="auto"/>
    </w:pPr>
    <w:rPr>
      <w:snapToGrid w:val="0"/>
      <w:szCs w:val="22"/>
    </w:rPr>
  </w:style>
  <w:style w:type="character" w:styleId="PageNumber">
    <w:name w:val="page number"/>
    <w:rPr>
      <w:rFonts w:cs="Times New Roman"/>
    </w:rPr>
  </w:style>
  <w:style w:type="paragraph" w:styleId="Date">
    <w:name w:val="Date"/>
    <w:basedOn w:val="Normal"/>
    <w:next w:val="Normal"/>
    <w:rsid w:val="002D005A"/>
  </w:style>
  <w:style w:type="character" w:styleId="Strong">
    <w:name w:val="Strong"/>
    <w:uiPriority w:val="22"/>
    <w:qFormat/>
    <w:rsid w:val="00CE6772"/>
    <w:rPr>
      <w:b/>
      <w:bCs/>
    </w:rPr>
  </w:style>
  <w:style w:type="character" w:customStyle="1" w:styleId="st1">
    <w:name w:val="st1"/>
    <w:basedOn w:val="DefaultParagraphFont"/>
    <w:rsid w:val="00CE6772"/>
  </w:style>
  <w:style w:type="character" w:styleId="Emphasis">
    <w:name w:val="Emphasis"/>
    <w:uiPriority w:val="20"/>
    <w:qFormat/>
    <w:rsid w:val="00920E33"/>
    <w:rPr>
      <w:i/>
      <w:iCs/>
    </w:rPr>
  </w:style>
  <w:style w:type="table" w:styleId="TableGrid">
    <w:name w:val="Table Grid"/>
    <w:basedOn w:val="TableNormal"/>
    <w:rsid w:val="00EC18A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s">
    <w:name w:val="quotes"/>
    <w:basedOn w:val="Normal"/>
    <w:next w:val="Normal"/>
    <w:rsid w:val="00E66CAA"/>
    <w:pPr>
      <w:ind w:left="720"/>
    </w:pPr>
    <w:rPr>
      <w:i/>
    </w:rPr>
  </w:style>
  <w:style w:type="character" w:styleId="FollowedHyperlink">
    <w:name w:val="FollowedHyperlink"/>
    <w:rsid w:val="002F65C0"/>
    <w:rPr>
      <w:color w:val="800080"/>
      <w:u w:val="single"/>
    </w:rPr>
  </w:style>
  <w:style w:type="paragraph" w:customStyle="1" w:styleId="Default">
    <w:name w:val="Default"/>
    <w:rsid w:val="00786C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E6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635"/>
    <w:rPr>
      <w:rFonts w:ascii="Tahoma" w:eastAsia="Times New Roman" w:hAnsi="Tahoma" w:cs="Tahoma"/>
      <w:sz w:val="16"/>
      <w:szCs w:val="16"/>
      <w:lang w:val="en-GB" w:eastAsia="en-GB" w:bidi="en-GB"/>
    </w:rPr>
  </w:style>
  <w:style w:type="character" w:styleId="CommentReference">
    <w:name w:val="annotation reference"/>
    <w:rsid w:val="00AE66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635"/>
    <w:rPr>
      <w:sz w:val="20"/>
    </w:rPr>
  </w:style>
  <w:style w:type="character" w:customStyle="1" w:styleId="CommentTextChar">
    <w:name w:val="Comment Text Char"/>
    <w:link w:val="CommentText"/>
    <w:rsid w:val="00AE6635"/>
    <w:rPr>
      <w:rFonts w:eastAsia="Times New Roman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rsid w:val="00AE6635"/>
    <w:rPr>
      <w:b/>
      <w:bCs/>
    </w:rPr>
  </w:style>
  <w:style w:type="character" w:customStyle="1" w:styleId="CommentSubjectChar">
    <w:name w:val="Comment Subject Char"/>
    <w:link w:val="CommentSubject"/>
    <w:rsid w:val="00AE6635"/>
    <w:rPr>
      <w:rFonts w:eastAsia="Times New Roman"/>
      <w:b/>
      <w:bCs/>
      <w:lang w:val="en-GB" w:eastAsia="en-GB" w:bidi="en-GB"/>
    </w:rPr>
  </w:style>
  <w:style w:type="character" w:customStyle="1" w:styleId="hps">
    <w:name w:val="hps"/>
    <w:rsid w:val="000E5894"/>
  </w:style>
  <w:style w:type="paragraph" w:styleId="ListParagraph">
    <w:name w:val="List Paragraph"/>
    <w:basedOn w:val="Normal"/>
    <w:uiPriority w:val="34"/>
    <w:qFormat/>
    <w:rsid w:val="002443F9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  <w:lang w:val="fr-BE" w:eastAsia="en-US" w:bidi="ar-SA"/>
    </w:rPr>
  </w:style>
  <w:style w:type="character" w:customStyle="1" w:styleId="FooterChar">
    <w:name w:val="Footer Char"/>
    <w:link w:val="Footer"/>
    <w:uiPriority w:val="99"/>
    <w:rsid w:val="00A6787C"/>
    <w:rPr>
      <w:rFonts w:eastAsia="Times New Roman"/>
      <w:sz w:val="22"/>
      <w:lang w:val="en-GB" w:eastAsia="en-GB" w:bidi="en-GB"/>
    </w:rPr>
  </w:style>
  <w:style w:type="character" w:customStyle="1" w:styleId="st">
    <w:name w:val="st"/>
    <w:basedOn w:val="DefaultParagraphFont"/>
    <w:rsid w:val="00AF3A3C"/>
  </w:style>
  <w:style w:type="character" w:customStyle="1" w:styleId="style1521">
    <w:name w:val="style1521"/>
    <w:basedOn w:val="DefaultParagraphFont"/>
    <w:rsid w:val="00B619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CA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Times New Roman"/>
      <w:sz w:val="22"/>
      <w:lang w:val="en-GB" w:eastAsia="en-GB" w:bidi="en-GB"/>
    </w:rPr>
  </w:style>
  <w:style w:type="paragraph" w:styleId="Heading1">
    <w:name w:val="heading 1"/>
    <w:basedOn w:val="Normal"/>
    <w:next w:val="Normal"/>
    <w:qFormat/>
    <w:rsid w:val="00E66CAA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E66CAA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E66CAA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E66CAA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E66CAA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E66CAA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E66CAA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E66CAA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E66CAA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6CAA"/>
  </w:style>
  <w:style w:type="paragraph" w:styleId="FootnoteText">
    <w:name w:val="footnote text"/>
    <w:basedOn w:val="Normal"/>
    <w:rsid w:val="00E66CAA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E66CAA"/>
  </w:style>
  <w:style w:type="character" w:styleId="FootnoteReference">
    <w:name w:val="footnote reference"/>
    <w:semiHidden/>
    <w:rsid w:val="00E66CAA"/>
    <w:rPr>
      <w:sz w:val="24"/>
      <w:vertAlign w:val="superscript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BodyText2">
    <w:name w:val="Body Text 2"/>
    <w:basedOn w:val="Normal"/>
    <w:pPr>
      <w:overflowPunct/>
      <w:autoSpaceDE/>
      <w:autoSpaceDN/>
      <w:adjustRightInd/>
      <w:spacing w:line="240" w:lineRule="auto"/>
      <w:textAlignment w:val="auto"/>
    </w:pPr>
    <w:rPr>
      <w:snapToGrid w:val="0"/>
      <w:szCs w:val="22"/>
    </w:rPr>
  </w:style>
  <w:style w:type="character" w:styleId="PageNumber">
    <w:name w:val="page number"/>
    <w:rPr>
      <w:rFonts w:cs="Times New Roman"/>
    </w:rPr>
  </w:style>
  <w:style w:type="paragraph" w:styleId="Date">
    <w:name w:val="Date"/>
    <w:basedOn w:val="Normal"/>
    <w:next w:val="Normal"/>
    <w:rsid w:val="002D005A"/>
  </w:style>
  <w:style w:type="character" w:styleId="Strong">
    <w:name w:val="Strong"/>
    <w:uiPriority w:val="22"/>
    <w:qFormat/>
    <w:rsid w:val="00CE6772"/>
    <w:rPr>
      <w:b/>
      <w:bCs/>
    </w:rPr>
  </w:style>
  <w:style w:type="character" w:customStyle="1" w:styleId="st1">
    <w:name w:val="st1"/>
    <w:basedOn w:val="DefaultParagraphFont"/>
    <w:rsid w:val="00CE6772"/>
  </w:style>
  <w:style w:type="character" w:styleId="Emphasis">
    <w:name w:val="Emphasis"/>
    <w:uiPriority w:val="20"/>
    <w:qFormat/>
    <w:rsid w:val="00920E33"/>
    <w:rPr>
      <w:i/>
      <w:iCs/>
    </w:rPr>
  </w:style>
  <w:style w:type="table" w:styleId="TableGrid">
    <w:name w:val="Table Grid"/>
    <w:basedOn w:val="TableNormal"/>
    <w:rsid w:val="00EC18A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s">
    <w:name w:val="quotes"/>
    <w:basedOn w:val="Normal"/>
    <w:next w:val="Normal"/>
    <w:rsid w:val="00E66CAA"/>
    <w:pPr>
      <w:ind w:left="720"/>
    </w:pPr>
    <w:rPr>
      <w:i/>
    </w:rPr>
  </w:style>
  <w:style w:type="character" w:styleId="FollowedHyperlink">
    <w:name w:val="FollowedHyperlink"/>
    <w:rsid w:val="002F65C0"/>
    <w:rPr>
      <w:color w:val="800080"/>
      <w:u w:val="single"/>
    </w:rPr>
  </w:style>
  <w:style w:type="paragraph" w:customStyle="1" w:styleId="Default">
    <w:name w:val="Default"/>
    <w:rsid w:val="00786C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E6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635"/>
    <w:rPr>
      <w:rFonts w:ascii="Tahoma" w:eastAsia="Times New Roman" w:hAnsi="Tahoma" w:cs="Tahoma"/>
      <w:sz w:val="16"/>
      <w:szCs w:val="16"/>
      <w:lang w:val="en-GB" w:eastAsia="en-GB" w:bidi="en-GB"/>
    </w:rPr>
  </w:style>
  <w:style w:type="character" w:styleId="CommentReference">
    <w:name w:val="annotation reference"/>
    <w:rsid w:val="00AE66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635"/>
    <w:rPr>
      <w:sz w:val="20"/>
    </w:rPr>
  </w:style>
  <w:style w:type="character" w:customStyle="1" w:styleId="CommentTextChar">
    <w:name w:val="Comment Text Char"/>
    <w:link w:val="CommentText"/>
    <w:rsid w:val="00AE6635"/>
    <w:rPr>
      <w:rFonts w:eastAsia="Times New Roman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rsid w:val="00AE6635"/>
    <w:rPr>
      <w:b/>
      <w:bCs/>
    </w:rPr>
  </w:style>
  <w:style w:type="character" w:customStyle="1" w:styleId="CommentSubjectChar">
    <w:name w:val="Comment Subject Char"/>
    <w:link w:val="CommentSubject"/>
    <w:rsid w:val="00AE6635"/>
    <w:rPr>
      <w:rFonts w:eastAsia="Times New Roman"/>
      <w:b/>
      <w:bCs/>
      <w:lang w:val="en-GB" w:eastAsia="en-GB" w:bidi="en-GB"/>
    </w:rPr>
  </w:style>
  <w:style w:type="character" w:customStyle="1" w:styleId="hps">
    <w:name w:val="hps"/>
    <w:rsid w:val="000E5894"/>
  </w:style>
  <w:style w:type="paragraph" w:styleId="ListParagraph">
    <w:name w:val="List Paragraph"/>
    <w:basedOn w:val="Normal"/>
    <w:uiPriority w:val="34"/>
    <w:qFormat/>
    <w:rsid w:val="002443F9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  <w:lang w:val="fr-BE" w:eastAsia="en-US" w:bidi="ar-SA"/>
    </w:rPr>
  </w:style>
  <w:style w:type="character" w:customStyle="1" w:styleId="FooterChar">
    <w:name w:val="Footer Char"/>
    <w:link w:val="Footer"/>
    <w:uiPriority w:val="99"/>
    <w:rsid w:val="00A6787C"/>
    <w:rPr>
      <w:rFonts w:eastAsia="Times New Roman"/>
      <w:sz w:val="22"/>
      <w:lang w:val="en-GB" w:eastAsia="en-GB" w:bidi="en-GB"/>
    </w:rPr>
  </w:style>
  <w:style w:type="character" w:customStyle="1" w:styleId="st">
    <w:name w:val="st"/>
    <w:basedOn w:val="DefaultParagraphFont"/>
    <w:rsid w:val="00AF3A3C"/>
  </w:style>
  <w:style w:type="character" w:customStyle="1" w:styleId="style1521">
    <w:name w:val="style1521"/>
    <w:basedOn w:val="DefaultParagraphFont"/>
    <w:rsid w:val="00B619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484E-7AFE-4D06-8E18-EFABCC5F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779</TotalTime>
  <Pages>1</Pages>
  <Words>218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programme -  Public hearing_x000d__x000d_ on _x000d__x000d_Community Led Local Development (CCLD)</vt:lpstr>
    </vt:vector>
  </TitlesOfParts>
  <Company>CESE-CdR</Company>
  <LinksUpToDate>false</LinksUpToDate>
  <CharactersWithSpaces>1585</CharactersWithSpaces>
  <SharedDoc>false</SharedDoc>
  <HLinks>
    <vt:vector size="6" baseType="variant"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programme -  Public hearing_x000d__x000d_ on _x000d__x000d_Community Led Local Development (CCLD)</dc:title>
  <dc:subject>Miscellaneous consultative docs.</dc:subject>
  <dc:creator>Zuzana Bokorova</dc:creator>
  <cp:keywords>EESC-2014-04464-00-00-TCD-TRA-EN</cp:keywords>
  <cp:lastModifiedBy>Helena Polomik</cp:lastModifiedBy>
  <cp:revision>50</cp:revision>
  <cp:lastPrinted>2015-12-02T10:05:00Z</cp:lastPrinted>
  <dcterms:created xsi:type="dcterms:W3CDTF">2015-10-21T08:51:00Z</dcterms:created>
  <dcterms:modified xsi:type="dcterms:W3CDTF">2015-12-08T10:42:00Z</dcterms:modified>
  <cp:category>ECO/366</cp:category>
</cp:coreProperties>
</file>