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Default="005C38C1" w:rsidP="005C38C1">
      <w:pPr>
        <w:ind w:left="-284"/>
        <w:jc w:val="center"/>
      </w:pPr>
      <w:r>
        <w:rPr>
          <w:noProof/>
          <w:lang w:val="pt-PT" w:eastAsia="pt-PT" w:bidi="ar-SA"/>
        </w:rPr>
        <w:drawing>
          <wp:inline distT="0" distB="0" distL="0" distR="0" wp14:anchorId="20884DA3" wp14:editId="28171F2A">
            <wp:extent cx="6137824" cy="1351722"/>
            <wp:effectExtent l="0" t="0" r="0" b="127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005" cy="1353524"/>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EF098D" w:rsidTr="00EF098D">
        <w:trPr>
          <w:cantSplit/>
        </w:trPr>
        <w:tc>
          <w:tcPr>
            <w:tcW w:w="5168" w:type="dxa"/>
          </w:tcPr>
          <w:p w:rsidR="00EF098D" w:rsidRDefault="00FC7299" w:rsidP="00B0181A">
            <w:pPr>
              <w:spacing w:line="240" w:lineRule="auto"/>
              <w:rPr>
                <w:rFonts w:ascii="Verdana" w:hAnsi="Verdana"/>
                <w:b/>
                <w:bCs/>
                <w:sz w:val="20"/>
              </w:rPr>
            </w:pPr>
            <w:r>
              <w:rPr>
                <w:rFonts w:ascii="Verdana" w:hAnsi="Verdana"/>
                <w:b/>
                <w:sz w:val="20"/>
              </w:rPr>
              <w:t>COMMUNIQUÉ DE PRESSE N°6/2017</w:t>
            </w:r>
          </w:p>
        </w:tc>
        <w:tc>
          <w:tcPr>
            <w:tcW w:w="4119" w:type="dxa"/>
          </w:tcPr>
          <w:p w:rsidR="00EF098D" w:rsidRPr="00EF098D" w:rsidRDefault="0010218B" w:rsidP="00B0181A">
            <w:pPr>
              <w:spacing w:line="240" w:lineRule="auto"/>
              <w:jc w:val="right"/>
              <w:rPr>
                <w:rFonts w:ascii="Verdana" w:hAnsi="Verdana"/>
                <w:b/>
                <w:sz w:val="20"/>
              </w:rPr>
            </w:pPr>
            <w:r>
              <w:rPr>
                <w:rFonts w:ascii="Verdana" w:hAnsi="Verdana"/>
                <w:b/>
                <w:sz w:val="20"/>
              </w:rPr>
              <w:t>13</w:t>
            </w:r>
            <w:r w:rsidR="00FC7299">
              <w:rPr>
                <w:rFonts w:ascii="Verdana" w:hAnsi="Verdana"/>
                <w:b/>
                <w:sz w:val="20"/>
              </w:rPr>
              <w:t xml:space="preserve"> février</w:t>
            </w:r>
            <w:r w:rsidR="00EF098D">
              <w:rPr>
                <w:rFonts w:ascii="Verdana" w:hAnsi="Verdana"/>
                <w:b/>
                <w:sz w:val="20"/>
              </w:rPr>
              <w:t xml:space="preserve"> 2017</w:t>
            </w:r>
          </w:p>
        </w:tc>
      </w:tr>
    </w:tbl>
    <w:p w:rsidR="00F83179" w:rsidRPr="00966E3F" w:rsidRDefault="00967847" w:rsidP="00966E3F">
      <w:pPr>
        <w:spacing w:line="240" w:lineRule="auto"/>
        <w:rPr>
          <w:rFonts w:ascii="Verdana" w:hAnsi="Verdana"/>
          <w:sz w:val="20"/>
        </w:rPr>
        <w:sectPr w:rsidR="00F83179" w:rsidRPr="00966E3F" w:rsidSect="00966E3F">
          <w:footerReference w:type="default" r:id="rId14"/>
          <w:pgSz w:w="11907" w:h="16839" w:code="9"/>
          <w:pgMar w:top="993" w:right="1418" w:bottom="1418" w:left="1418" w:header="794" w:footer="454" w:gutter="0"/>
          <w:cols w:space="720"/>
          <w:docGrid w:linePitch="299"/>
        </w:sectPr>
      </w:pPr>
      <w:r>
        <w:rPr>
          <w:noProof/>
          <w:lang w:val="pt-PT" w:eastAsia="pt-PT" w:bidi="ar-SA"/>
        </w:rPr>
        <mc:AlternateContent>
          <mc:Choice Requires="wps">
            <w:drawing>
              <wp:anchor distT="0" distB="0" distL="114300" distR="114300" simplePos="0" relativeHeight="251657728" behindDoc="1" locked="0" layoutInCell="0" allowOverlap="1" wp14:anchorId="1A134389" wp14:editId="701297DD">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966E3F" w:rsidRDefault="00F83179" w:rsidP="00966E3F">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966E3F" w:rsidRDefault="00F83179" w:rsidP="00966E3F">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EF098D" w:rsidRDefault="00EF098D" w:rsidP="00966E3F">
      <w:pPr>
        <w:spacing w:line="240" w:lineRule="auto"/>
        <w:jc w:val="center"/>
        <w:rPr>
          <w:rFonts w:ascii="Verdana" w:hAnsi="Verdana"/>
          <w:b/>
          <w:sz w:val="28"/>
        </w:rPr>
        <w:sectPr w:rsidR="00EF098D" w:rsidSect="00966E3F">
          <w:type w:val="continuous"/>
          <w:pgSz w:w="11907" w:h="16839" w:code="9"/>
          <w:pgMar w:top="851" w:right="1418" w:bottom="1418" w:left="1418" w:header="3062" w:footer="454" w:gutter="0"/>
          <w:cols w:space="720"/>
          <w:docGrid w:linePitch="299"/>
        </w:sectPr>
      </w:pPr>
    </w:p>
    <w:p w:rsidR="005F1290" w:rsidRPr="00141F3A" w:rsidRDefault="00EF098D" w:rsidP="00966E3F">
      <w:pPr>
        <w:jc w:val="center"/>
        <w:rPr>
          <w:rFonts w:ascii="Verdana" w:hAnsi="Verdana"/>
          <w:b/>
          <w:sz w:val="28"/>
          <w:szCs w:val="28"/>
        </w:rPr>
      </w:pPr>
      <w:r>
        <w:rPr>
          <w:rFonts w:ascii="Verdana" w:hAnsi="Verdana"/>
          <w:b/>
          <w:sz w:val="28"/>
        </w:rPr>
        <w:lastRenderedPageBreak/>
        <w:t>LES ÉLÈVES D</w:t>
      </w:r>
      <w:r w:rsidR="00D8206B">
        <w:rPr>
          <w:rFonts w:ascii="Verdana" w:hAnsi="Verdana"/>
          <w:b/>
          <w:sz w:val="28"/>
        </w:rPr>
        <w:t xml:space="preserve">U LYCÉE CASSINI </w:t>
      </w:r>
      <w:r w:rsidR="00ED10E8">
        <w:rPr>
          <w:rFonts w:ascii="Verdana" w:hAnsi="Verdana"/>
          <w:b/>
          <w:sz w:val="28"/>
        </w:rPr>
        <w:t xml:space="preserve"> REPRÉSENTERONT LES JEUNES FRANÇAIS</w:t>
      </w:r>
      <w:r>
        <w:rPr>
          <w:rFonts w:ascii="Verdana" w:hAnsi="Verdana"/>
          <w:b/>
          <w:sz w:val="28"/>
        </w:rPr>
        <w:t xml:space="preserve"> POUR RELAYER LEUR AVIS SUR L’AVENIR DE L’EUROPE</w:t>
      </w:r>
    </w:p>
    <w:p w:rsidR="00CE4A15" w:rsidRPr="00141F3A" w:rsidRDefault="00CE4A15" w:rsidP="00966E3F">
      <w:pPr>
        <w:spacing w:line="240" w:lineRule="auto"/>
        <w:jc w:val="center"/>
        <w:outlineLvl w:val="0"/>
        <w:rPr>
          <w:rFonts w:ascii="Verdana" w:hAnsi="Verdana"/>
          <w:b/>
          <w:sz w:val="28"/>
          <w:szCs w:val="28"/>
        </w:rPr>
      </w:pPr>
    </w:p>
    <w:p w:rsidR="00CE4A15" w:rsidRPr="00D8206B" w:rsidRDefault="00D8206B" w:rsidP="00D8206B">
      <w:pPr>
        <w:rPr>
          <w:rFonts w:ascii="Verdana" w:hAnsi="Verdana"/>
          <w:b/>
          <w:bCs/>
          <w:color w:val="000000"/>
          <w:sz w:val="20"/>
          <w:lang w:val="pt-PT" w:eastAsia="pt-PT" w:bidi="ar-SA"/>
        </w:rPr>
      </w:pPr>
      <w:r>
        <w:rPr>
          <w:rFonts w:ascii="Verdana" w:hAnsi="Verdana"/>
          <w:b/>
          <w:sz w:val="20"/>
        </w:rPr>
        <w:t>Le 28 février</w:t>
      </w:r>
      <w:r w:rsidR="006973C4">
        <w:rPr>
          <w:rFonts w:ascii="Verdana" w:hAnsi="Verdana"/>
          <w:b/>
          <w:sz w:val="20"/>
        </w:rPr>
        <w:t xml:space="preserve">, </w:t>
      </w:r>
      <w:r>
        <w:rPr>
          <w:rFonts w:ascii="Verdana" w:hAnsi="Verdana"/>
          <w:b/>
          <w:sz w:val="20"/>
        </w:rPr>
        <w:t xml:space="preserve">à 13:30, </w:t>
      </w:r>
      <w:r w:rsidR="006973C4">
        <w:rPr>
          <w:rFonts w:ascii="Verdana" w:hAnsi="Verdana"/>
          <w:b/>
          <w:sz w:val="20"/>
        </w:rPr>
        <w:t>des élèves d</w:t>
      </w:r>
      <w:r>
        <w:rPr>
          <w:rFonts w:ascii="Verdana" w:hAnsi="Verdana"/>
          <w:b/>
          <w:sz w:val="20"/>
        </w:rPr>
        <w:t xml:space="preserve">u Lycée Cassini </w:t>
      </w:r>
      <w:r w:rsidR="006973C4">
        <w:rPr>
          <w:rFonts w:ascii="Verdana" w:hAnsi="Verdana"/>
          <w:b/>
          <w:sz w:val="20"/>
        </w:rPr>
        <w:t xml:space="preserve">à </w:t>
      </w:r>
      <w:r>
        <w:rPr>
          <w:rFonts w:ascii="Verdana" w:hAnsi="Verdana"/>
          <w:b/>
          <w:sz w:val="20"/>
        </w:rPr>
        <w:t>Clermont</w:t>
      </w:r>
      <w:r w:rsidR="006973C4">
        <w:rPr>
          <w:rFonts w:ascii="Verdana" w:hAnsi="Verdana"/>
          <w:b/>
          <w:sz w:val="20"/>
        </w:rPr>
        <w:t>, recevront la visite d’un membre du Comité économique et social européen</w:t>
      </w:r>
      <w:r w:rsidRPr="00D8206B">
        <w:rPr>
          <w:rFonts w:ascii="Verdana" w:hAnsi="Verdana"/>
          <w:b/>
          <w:sz w:val="20"/>
        </w:rPr>
        <w:t xml:space="preserve">, Mme. </w:t>
      </w:r>
      <w:r>
        <w:rPr>
          <w:rFonts w:ascii="Verdana" w:hAnsi="Verdana"/>
          <w:b/>
          <w:bCs/>
          <w:color w:val="000000"/>
          <w:sz w:val="20"/>
          <w:lang w:val="pt-PT" w:eastAsia="pt-PT" w:bidi="ar-SA"/>
        </w:rPr>
        <w:t>Reine-Claude Mader</w:t>
      </w:r>
      <w:r w:rsidR="006973C4">
        <w:rPr>
          <w:rFonts w:ascii="Verdana" w:hAnsi="Verdana"/>
          <w:b/>
          <w:sz w:val="20"/>
        </w:rPr>
        <w:t>, en vue de leur préparation à participer à la manifestation intitulée «</w:t>
      </w:r>
      <w:hyperlink r:id="rId15">
        <w:r w:rsidR="006973C4">
          <w:rPr>
            <w:rStyle w:val="Hyperlink"/>
            <w:rFonts w:ascii="Verdana" w:hAnsi="Verdana"/>
            <w:b/>
            <w:i/>
            <w:sz w:val="20"/>
          </w:rPr>
          <w:t>Votre Europe, votre avis</w:t>
        </w:r>
      </w:hyperlink>
      <w:r w:rsidR="006973C4">
        <w:rPr>
          <w:rFonts w:ascii="Verdana" w:hAnsi="Verdana"/>
          <w:b/>
          <w:sz w:val="20"/>
        </w:rPr>
        <w:t>» (YEYS). «Votre Europe, votre avis» est une assemblée eur</w:t>
      </w:r>
      <w:r w:rsidR="005C38C1">
        <w:rPr>
          <w:rFonts w:ascii="Verdana" w:hAnsi="Verdana"/>
          <w:b/>
          <w:sz w:val="20"/>
        </w:rPr>
        <w:t>opéenne de jeunes réunissant 33 </w:t>
      </w:r>
      <w:r w:rsidR="006973C4">
        <w:rPr>
          <w:rFonts w:ascii="Verdana" w:hAnsi="Verdana"/>
          <w:b/>
          <w:sz w:val="20"/>
        </w:rPr>
        <w:t>établissements scolaires sélectionnés dans l’UE et les pays candidats qui offre un forum de discussion sur l’avenir de l’Europe. Elle se réunira a</w:t>
      </w:r>
      <w:r w:rsidR="005C38C1">
        <w:rPr>
          <w:rFonts w:ascii="Verdana" w:hAnsi="Verdana"/>
          <w:b/>
          <w:sz w:val="20"/>
        </w:rPr>
        <w:t>u CESE à Bruxelles les 30 et 31 </w:t>
      </w:r>
      <w:r w:rsidR="006973C4">
        <w:rPr>
          <w:rFonts w:ascii="Verdana" w:hAnsi="Verdana"/>
          <w:b/>
          <w:sz w:val="20"/>
        </w:rPr>
        <w:t>mars 2017.</w:t>
      </w:r>
    </w:p>
    <w:p w:rsidR="00CE4A15" w:rsidRPr="00966E3F" w:rsidRDefault="00CE4A15" w:rsidP="00966E3F">
      <w:pPr>
        <w:spacing w:line="240" w:lineRule="auto"/>
        <w:rPr>
          <w:rFonts w:ascii="Verdana" w:hAnsi="Verdana"/>
          <w:b/>
          <w:sz w:val="20"/>
        </w:rPr>
      </w:pPr>
    </w:p>
    <w:p w:rsidR="00DB589C" w:rsidRPr="00966E3F" w:rsidRDefault="00D8206B" w:rsidP="00966E3F">
      <w:pPr>
        <w:spacing w:line="240" w:lineRule="auto"/>
        <w:rPr>
          <w:rFonts w:ascii="Verdana" w:hAnsi="Verdana"/>
          <w:color w:val="333333"/>
          <w:sz w:val="18"/>
        </w:rPr>
      </w:pPr>
      <w:r w:rsidRPr="00D8206B">
        <w:rPr>
          <w:rFonts w:ascii="Verdana" w:hAnsi="Verdana"/>
          <w:b/>
          <w:sz w:val="18"/>
        </w:rPr>
        <w:t>M</w:t>
      </w:r>
      <w:r w:rsidRPr="00D8206B">
        <w:rPr>
          <w:rFonts w:ascii="Verdana" w:hAnsi="Verdana"/>
          <w:b/>
          <w:sz w:val="18"/>
          <w:vertAlign w:val="superscript"/>
        </w:rPr>
        <w:t>me</w:t>
      </w:r>
      <w:r w:rsidRPr="00D8206B">
        <w:rPr>
          <w:rFonts w:ascii="Verdana" w:hAnsi="Verdana"/>
          <w:b/>
          <w:bCs/>
          <w:color w:val="000000"/>
          <w:sz w:val="18"/>
          <w:szCs w:val="18"/>
          <w:lang w:val="pt-PT" w:eastAsia="pt-PT" w:bidi="ar-SA"/>
        </w:rPr>
        <w:t xml:space="preserve"> Reine-Claude Mader</w:t>
      </w:r>
      <w:r w:rsidRPr="00D8206B">
        <w:rPr>
          <w:rFonts w:ascii="Verdana" w:hAnsi="Verdana"/>
          <w:b/>
          <w:sz w:val="18"/>
          <w:szCs w:val="18"/>
        </w:rPr>
        <w:t xml:space="preserve">, </w:t>
      </w:r>
      <w:r w:rsidR="00650B53" w:rsidRPr="00D8206B">
        <w:rPr>
          <w:rFonts w:ascii="Verdana" w:hAnsi="Verdana"/>
          <w:sz w:val="18"/>
          <w:szCs w:val="18"/>
        </w:rPr>
        <w:t>travaillera</w:t>
      </w:r>
      <w:r w:rsidR="00650B53">
        <w:rPr>
          <w:rFonts w:ascii="Verdana" w:hAnsi="Verdana"/>
          <w:sz w:val="18"/>
        </w:rPr>
        <w:t xml:space="preserve"> avec les élèves et un professeur en amont de la réunion de mars afin de préparer des réponses à certaines des questions clés concernant l’Europe à l’heure actuelle</w:t>
      </w:r>
      <w:r w:rsidR="00650B53">
        <w:rPr>
          <w:rFonts w:ascii="Verdana" w:hAnsi="Verdana"/>
          <w:color w:val="333333"/>
          <w:sz w:val="18"/>
        </w:rPr>
        <w:t>:</w:t>
      </w:r>
    </w:p>
    <w:p w:rsidR="00DB589C" w:rsidRPr="00966E3F" w:rsidRDefault="00DB589C" w:rsidP="00966E3F">
      <w:pPr>
        <w:numPr>
          <w:ilvl w:val="0"/>
          <w:numId w:val="2"/>
        </w:numPr>
        <w:spacing w:line="240" w:lineRule="auto"/>
        <w:rPr>
          <w:rFonts w:ascii="Verdana" w:hAnsi="Verdana"/>
          <w:color w:val="333333"/>
          <w:sz w:val="18"/>
        </w:rPr>
      </w:pPr>
      <w:r>
        <w:rPr>
          <w:rFonts w:ascii="Verdana" w:hAnsi="Verdana"/>
          <w:color w:val="333333"/>
          <w:sz w:val="18"/>
        </w:rPr>
        <w:t>les avantages, les réalisations et les échecs de l'Union européenne;</w:t>
      </w:r>
    </w:p>
    <w:p w:rsidR="00DB589C" w:rsidRPr="00966E3F" w:rsidRDefault="00DB589C" w:rsidP="00966E3F">
      <w:pPr>
        <w:numPr>
          <w:ilvl w:val="0"/>
          <w:numId w:val="2"/>
        </w:numPr>
        <w:spacing w:line="240" w:lineRule="auto"/>
        <w:rPr>
          <w:rFonts w:ascii="Verdana" w:hAnsi="Verdana"/>
          <w:color w:val="333333"/>
          <w:sz w:val="18"/>
        </w:rPr>
      </w:pPr>
      <w:r>
        <w:rPr>
          <w:rFonts w:ascii="Verdana" w:hAnsi="Verdana"/>
          <w:color w:val="333333"/>
          <w:sz w:val="18"/>
        </w:rPr>
        <w:t>les défis auxquels fait face l'Union européenne et les opportunités qu’elle peut saisir;</w:t>
      </w:r>
    </w:p>
    <w:p w:rsidR="00DB589C" w:rsidRPr="00966E3F" w:rsidRDefault="00DB589C" w:rsidP="00966E3F">
      <w:pPr>
        <w:numPr>
          <w:ilvl w:val="0"/>
          <w:numId w:val="2"/>
        </w:numPr>
        <w:spacing w:line="240" w:lineRule="auto"/>
        <w:rPr>
          <w:rFonts w:ascii="Verdana" w:hAnsi="Verdana"/>
          <w:sz w:val="18"/>
        </w:rPr>
      </w:pPr>
      <w:r>
        <w:rPr>
          <w:rFonts w:ascii="Verdana" w:hAnsi="Verdana"/>
          <w:color w:val="333333"/>
          <w:sz w:val="18"/>
        </w:rPr>
        <w:t>l’avenir de l’Europe du point de vue des jeunes Européens et ce qu’ils feraient pour l’améliorer.</w:t>
      </w:r>
    </w:p>
    <w:p w:rsidR="005C38C1" w:rsidRDefault="005C38C1" w:rsidP="00966E3F">
      <w:pPr>
        <w:spacing w:line="240" w:lineRule="auto"/>
        <w:rPr>
          <w:rFonts w:ascii="Verdana" w:hAnsi="Verdana"/>
          <w:sz w:val="18"/>
        </w:rPr>
      </w:pPr>
    </w:p>
    <w:p w:rsidR="004C07A2" w:rsidRPr="00966E3F" w:rsidRDefault="004C07A2" w:rsidP="00966E3F">
      <w:pPr>
        <w:spacing w:line="240" w:lineRule="auto"/>
        <w:rPr>
          <w:rFonts w:ascii="Verdana" w:hAnsi="Verdana"/>
          <w:sz w:val="18"/>
        </w:rPr>
      </w:pPr>
      <w:r w:rsidRPr="00D8206B">
        <w:rPr>
          <w:rFonts w:ascii="Verdana" w:hAnsi="Verdana"/>
          <w:sz w:val="18"/>
          <w:szCs w:val="18"/>
        </w:rPr>
        <w:t xml:space="preserve">Le </w:t>
      </w:r>
      <w:r w:rsidR="00D8206B" w:rsidRPr="00D8206B">
        <w:rPr>
          <w:rFonts w:ascii="Verdana" w:hAnsi="Verdana"/>
          <w:sz w:val="18"/>
          <w:szCs w:val="18"/>
        </w:rPr>
        <w:t>28 février</w:t>
      </w:r>
      <w:r>
        <w:rPr>
          <w:rFonts w:ascii="Verdana" w:hAnsi="Verdana"/>
          <w:sz w:val="18"/>
        </w:rPr>
        <w:t>, M</w:t>
      </w:r>
      <w:r>
        <w:rPr>
          <w:rFonts w:ascii="Verdana" w:hAnsi="Verdana"/>
          <w:sz w:val="18"/>
          <w:vertAlign w:val="superscript"/>
        </w:rPr>
        <w:t>me</w:t>
      </w:r>
      <w:r w:rsidR="00D8206B">
        <w:rPr>
          <w:rFonts w:ascii="Verdana" w:hAnsi="Verdana"/>
          <w:sz w:val="18"/>
          <w:vertAlign w:val="superscript"/>
        </w:rPr>
        <w:t xml:space="preserve"> </w:t>
      </w:r>
      <w:r w:rsidR="00D8206B" w:rsidRPr="00D8206B">
        <w:rPr>
          <w:rFonts w:ascii="Verdana" w:hAnsi="Verdana"/>
          <w:bCs/>
          <w:color w:val="000000"/>
          <w:sz w:val="18"/>
          <w:szCs w:val="18"/>
          <w:lang w:val="pt-PT" w:eastAsia="pt-PT" w:bidi="ar-SA"/>
        </w:rPr>
        <w:t>Reine-Claude Mader</w:t>
      </w:r>
      <w:r w:rsidR="00D8206B">
        <w:rPr>
          <w:rFonts w:ascii="Verdana" w:hAnsi="Verdana"/>
          <w:sz w:val="18"/>
        </w:rPr>
        <w:t xml:space="preserve"> </w:t>
      </w:r>
      <w:r>
        <w:rPr>
          <w:rFonts w:ascii="Verdana" w:hAnsi="Verdana"/>
          <w:sz w:val="18"/>
        </w:rPr>
        <w:t>fournira aux élèves des orientations sur la manière dont le débat de Bruxelles se déroulera et les informera sur les activités du CESE et sur la manière dont il porte la voix de la société civi</w:t>
      </w:r>
      <w:r w:rsidR="005C38C1">
        <w:rPr>
          <w:rFonts w:ascii="Verdana" w:hAnsi="Verdana"/>
          <w:sz w:val="18"/>
        </w:rPr>
        <w:t>le dans l’ensemble de l’Europe.</w:t>
      </w:r>
    </w:p>
    <w:p w:rsidR="004C07A2" w:rsidRPr="00966E3F" w:rsidRDefault="004C07A2" w:rsidP="00966E3F">
      <w:pPr>
        <w:spacing w:line="240" w:lineRule="auto"/>
        <w:rPr>
          <w:rFonts w:ascii="Verdana" w:hAnsi="Verdana"/>
          <w:sz w:val="18"/>
        </w:rPr>
      </w:pPr>
    </w:p>
    <w:p w:rsidR="004F7F1C" w:rsidRPr="00966E3F" w:rsidRDefault="00D8206B" w:rsidP="00966E3F">
      <w:pPr>
        <w:spacing w:line="240" w:lineRule="auto"/>
        <w:rPr>
          <w:rFonts w:ascii="Verdana" w:hAnsi="Verdana"/>
          <w:sz w:val="18"/>
        </w:rPr>
      </w:pPr>
      <w:r w:rsidRPr="00D8206B">
        <w:rPr>
          <w:rFonts w:ascii="Verdana" w:hAnsi="Verdana"/>
          <w:sz w:val="18"/>
          <w:szCs w:val="18"/>
        </w:rPr>
        <w:t>Le Lycée Cassini</w:t>
      </w:r>
      <w:r>
        <w:rPr>
          <w:rFonts w:ascii="Verdana" w:hAnsi="Verdana"/>
          <w:sz w:val="18"/>
          <w:szCs w:val="18"/>
        </w:rPr>
        <w:t>,</w:t>
      </w:r>
      <w:r w:rsidRPr="00D8206B">
        <w:rPr>
          <w:rFonts w:ascii="Verdana" w:hAnsi="Verdana"/>
          <w:sz w:val="18"/>
          <w:szCs w:val="18"/>
        </w:rPr>
        <w:t xml:space="preserve"> à Clermont</w:t>
      </w:r>
      <w:r>
        <w:rPr>
          <w:rFonts w:ascii="Verdana" w:hAnsi="Verdana"/>
          <w:sz w:val="18"/>
          <w:szCs w:val="18"/>
        </w:rPr>
        <w:t>,</w:t>
      </w:r>
      <w:r w:rsidRPr="00D8206B">
        <w:rPr>
          <w:rFonts w:ascii="Verdana" w:hAnsi="Verdana"/>
          <w:sz w:val="18"/>
          <w:szCs w:val="18"/>
        </w:rPr>
        <w:t xml:space="preserve"> </w:t>
      </w:r>
      <w:r w:rsidR="00650B53" w:rsidRPr="00D8206B">
        <w:rPr>
          <w:rFonts w:ascii="Verdana" w:hAnsi="Verdana"/>
          <w:sz w:val="18"/>
          <w:szCs w:val="18"/>
        </w:rPr>
        <w:t>est</w:t>
      </w:r>
      <w:r w:rsidR="00650B53">
        <w:rPr>
          <w:rFonts w:ascii="Verdana" w:hAnsi="Verdana"/>
          <w:sz w:val="18"/>
        </w:rPr>
        <w:t xml:space="preserve"> l’un des 33 à avoir été sélectionnés dans les 28 États membres et les 5 pays candidats (l'Albanie, la Turquie, le Monténégro, la Serbie et l'ancienne République yougoslave de Macédoine) parmi 680 candidats. Les élèves auront la possibilité de présenter leurs recommandations sur l’avenir de l’Europe aux membres du CESE. À l’issue de la manifestation de deux jours, tous les élèves voteront ensuite pour les trois propositions qu’ils jugent les plus efficaces pou</w:t>
      </w:r>
      <w:r w:rsidR="005C38C1">
        <w:rPr>
          <w:rFonts w:ascii="Verdana" w:hAnsi="Verdana"/>
          <w:sz w:val="18"/>
        </w:rPr>
        <w:t>r changer l'avenir de l’Europe.</w:t>
      </w:r>
    </w:p>
    <w:p w:rsidR="00BE07C0" w:rsidRPr="00966E3F" w:rsidRDefault="00BE07C0" w:rsidP="00966E3F">
      <w:pPr>
        <w:spacing w:line="240" w:lineRule="auto"/>
        <w:rPr>
          <w:rFonts w:ascii="Georgia" w:hAnsi="Georgia"/>
          <w:color w:val="333333"/>
          <w:sz w:val="21"/>
        </w:rPr>
      </w:pPr>
    </w:p>
    <w:p w:rsidR="00967847" w:rsidRPr="00966E3F" w:rsidRDefault="00967847" w:rsidP="00966E3F">
      <w:pPr>
        <w:keepNext/>
        <w:spacing w:line="240" w:lineRule="auto"/>
        <w:jc w:val="center"/>
        <w:rPr>
          <w:rFonts w:ascii="Verdana" w:hAnsi="Verdana"/>
          <w:b/>
          <w:sz w:val="18"/>
        </w:rPr>
      </w:pPr>
      <w:r>
        <w:rPr>
          <w:rFonts w:ascii="Verdana" w:hAnsi="Verdana"/>
          <w:b/>
          <w:sz w:val="18"/>
        </w:rPr>
        <w:t>Pour de plus amples informations, veuillez contacter:</w:t>
      </w:r>
    </w:p>
    <w:p w:rsidR="00967847" w:rsidRPr="00966E3F" w:rsidRDefault="00417ED1" w:rsidP="00966E3F">
      <w:pPr>
        <w:keepNext/>
        <w:overflowPunct/>
        <w:autoSpaceDE/>
        <w:autoSpaceDN/>
        <w:adjustRightInd/>
        <w:spacing w:line="240" w:lineRule="auto"/>
        <w:jc w:val="center"/>
        <w:textAlignment w:val="auto"/>
        <w:rPr>
          <w:rFonts w:ascii="Verdana" w:eastAsia="PMingLiU" w:hAnsi="Verdana"/>
          <w:sz w:val="18"/>
        </w:rPr>
      </w:pPr>
      <w:r w:rsidRPr="000675BA">
        <w:rPr>
          <w:rFonts w:ascii="Verdana" w:hAnsi="Verdana"/>
          <w:b/>
          <w:bCs/>
          <w:sz w:val="18"/>
          <w:szCs w:val="18"/>
          <w:lang w:val="it-IT"/>
        </w:rPr>
        <w:t>Margarida Reis</w:t>
      </w:r>
      <w:r w:rsidRPr="000675BA">
        <w:rPr>
          <w:rFonts w:ascii="Verdana" w:hAnsi="Verdana"/>
          <w:sz w:val="18"/>
          <w:szCs w:val="18"/>
          <w:lang w:val="it-IT"/>
        </w:rPr>
        <w:t xml:space="preserve"> </w:t>
      </w:r>
      <w:r>
        <w:rPr>
          <w:rFonts w:ascii="Verdana" w:hAnsi="Verdana"/>
          <w:sz w:val="18"/>
          <w:szCs w:val="18"/>
          <w:lang w:val="it-IT"/>
        </w:rPr>
        <w:t xml:space="preserve">- </w:t>
      </w:r>
      <w:r>
        <w:rPr>
          <w:rFonts w:ascii="Verdana" w:hAnsi="Verdana"/>
          <w:sz w:val="18"/>
        </w:rPr>
        <w:t xml:space="preserve">Unité </w:t>
      </w:r>
      <w:r w:rsidR="00B81961">
        <w:rPr>
          <w:rFonts w:ascii="Verdana" w:hAnsi="Verdana"/>
          <w:sz w:val="18"/>
        </w:rPr>
        <w:t xml:space="preserve">de </w:t>
      </w:r>
      <w:r>
        <w:rPr>
          <w:rFonts w:ascii="Verdana" w:hAnsi="Verdana"/>
          <w:sz w:val="18"/>
        </w:rPr>
        <w:t>Presse</w:t>
      </w:r>
      <w:r w:rsidR="00B81961">
        <w:rPr>
          <w:rFonts w:ascii="Verdana" w:hAnsi="Verdana"/>
          <w:sz w:val="18"/>
        </w:rPr>
        <w:t xml:space="preserve"> - </w:t>
      </w:r>
      <w:r w:rsidR="00ED241F">
        <w:rPr>
          <w:rFonts w:ascii="Verdana" w:hAnsi="Verdana"/>
          <w:sz w:val="18"/>
        </w:rPr>
        <w:t>CESE</w:t>
      </w:r>
    </w:p>
    <w:p w:rsidR="00967847" w:rsidRPr="00966E3F" w:rsidRDefault="00967847" w:rsidP="00966E3F">
      <w:pPr>
        <w:keepNext/>
        <w:overflowPunct/>
        <w:autoSpaceDE/>
        <w:autoSpaceDN/>
        <w:adjustRightInd/>
        <w:spacing w:line="240" w:lineRule="auto"/>
        <w:jc w:val="center"/>
        <w:textAlignment w:val="auto"/>
        <w:rPr>
          <w:rFonts w:ascii="Verdana" w:eastAsia="PMingLiU" w:hAnsi="Verdana"/>
          <w:sz w:val="18"/>
        </w:rPr>
      </w:pPr>
      <w:r>
        <w:rPr>
          <w:rFonts w:ascii="Verdana" w:hAnsi="Verdana"/>
          <w:sz w:val="18"/>
        </w:rPr>
        <w:t xml:space="preserve">Courriel: </w:t>
      </w:r>
      <w:hyperlink r:id="rId16">
        <w:r>
          <w:rPr>
            <w:rStyle w:val="Hyperlink"/>
            <w:rFonts w:ascii="Verdana" w:eastAsiaTheme="majorEastAsia" w:hAnsi="Verdana"/>
            <w:sz w:val="18"/>
          </w:rPr>
          <w:t>press@eesc.europa.eu</w:t>
        </w:r>
      </w:hyperlink>
    </w:p>
    <w:p w:rsidR="00104A19" w:rsidRPr="005A5771" w:rsidRDefault="00104A19" w:rsidP="00104A19">
      <w:pPr>
        <w:jc w:val="center"/>
        <w:rPr>
          <w:rFonts w:ascii="Verdana" w:hAnsi="Verdana"/>
          <w:sz w:val="18"/>
          <w:szCs w:val="18"/>
        </w:rPr>
      </w:pPr>
      <w:proofErr w:type="gramStart"/>
      <w:r w:rsidRPr="005A5771">
        <w:rPr>
          <w:rFonts w:ascii="Verdana" w:hAnsi="Verdana"/>
          <w:sz w:val="18"/>
        </w:rPr>
        <w:t>tel.:</w:t>
      </w:r>
      <w:proofErr w:type="gramEnd"/>
      <w:r w:rsidRPr="005A5771">
        <w:rPr>
          <w:rFonts w:ascii="Verdana" w:hAnsi="Verdana"/>
          <w:sz w:val="18"/>
        </w:rPr>
        <w:t xml:space="preserve"> +32 2 546 9036</w:t>
      </w:r>
    </w:p>
    <w:p w:rsidR="00104A19" w:rsidRPr="0046598E" w:rsidRDefault="00104A19" w:rsidP="00104A19">
      <w:pPr>
        <w:jc w:val="center"/>
        <w:rPr>
          <w:rFonts w:ascii="Verdana" w:hAnsi="Verdana"/>
          <w:sz w:val="18"/>
          <w:szCs w:val="18"/>
        </w:rPr>
      </w:pPr>
      <w:r w:rsidRPr="005A5771">
        <w:rPr>
          <w:rFonts w:ascii="Verdana" w:hAnsi="Verdana"/>
          <w:sz w:val="18"/>
        </w:rPr>
        <w:t>@EESC_PRESS</w:t>
      </w:r>
    </w:p>
    <w:p w:rsidR="00104A19" w:rsidRPr="00B97DB0" w:rsidRDefault="00104A19" w:rsidP="00104A19">
      <w:pPr>
        <w:keepNext/>
        <w:spacing w:line="240" w:lineRule="auto"/>
        <w:rPr>
          <w:rFonts w:ascii="Verdana" w:hAnsi="Verdana"/>
          <w:sz w:val="18"/>
          <w:lang w:val="es-ES_tradnl"/>
        </w:rPr>
      </w:pPr>
    </w:p>
    <w:p w:rsidR="00F83179" w:rsidRPr="00966E3F" w:rsidRDefault="00F83179" w:rsidP="00966E3F">
      <w:pPr>
        <w:keepNext/>
        <w:spacing w:line="240" w:lineRule="auto"/>
        <w:rPr>
          <w:rFonts w:ascii="Verdana" w:hAnsi="Verdana"/>
          <w:sz w:val="18"/>
        </w:rPr>
      </w:pPr>
      <w:bookmarkStart w:id="0" w:name="_GoBack"/>
      <w:bookmarkEnd w:id="0"/>
    </w:p>
    <w:p w:rsidR="00967847" w:rsidRPr="00966E3F" w:rsidRDefault="00967847" w:rsidP="00966E3F">
      <w:pPr>
        <w:keepNext/>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967847" w:rsidRPr="00966E3F" w:rsidRDefault="00967847" w:rsidP="00966E3F">
      <w:pPr>
        <w:keepNext/>
        <w:rPr>
          <w:rFonts w:ascii="Verdana" w:hAnsi="Verdana"/>
          <w:i/>
          <w:sz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F83179" w:rsidRPr="00966E3F" w:rsidRDefault="00967847" w:rsidP="00966E3F">
      <w:r>
        <w:rPr>
          <w:rFonts w:ascii="Verdana" w:hAnsi="Verdana"/>
          <w:i/>
          <w:sz w:val="16"/>
        </w:rPr>
        <w:t>__</w:t>
      </w:r>
      <w:r>
        <w:rPr>
          <w:rFonts w:ascii="Verdana" w:hAnsi="Verdana"/>
          <w:b/>
          <w:i/>
          <w:sz w:val="16"/>
        </w:rPr>
        <w:t>_____________________________________________________________________________</w:t>
      </w:r>
    </w:p>
    <w:sectPr w:rsidR="00F83179" w:rsidRPr="00966E3F" w:rsidSect="00966E3F">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966E3F" w:rsidRDefault="00F83179" w:rsidP="0004715C">
    <w:pPr>
      <w:spacing w:line="240" w:lineRule="auto"/>
      <w:jc w:val="center"/>
      <w:rPr>
        <w:rFonts w:ascii="Verdana" w:hAnsi="Verdana"/>
        <w:sz w:val="16"/>
      </w:rPr>
    </w:pPr>
    <w:r>
      <w:rPr>
        <w:rFonts w:ascii="Verdana" w:hAnsi="Verdana"/>
        <w:sz w:val="16"/>
      </w:rPr>
      <w:t>Rue Belliard 99 – 1040 Bruxelles – BELGIQUE</w:t>
    </w:r>
  </w:p>
  <w:p w:rsidR="00F83179" w:rsidRPr="00966E3F" w:rsidRDefault="00F83179" w:rsidP="0004715C">
    <w:pPr>
      <w:spacing w:line="240" w:lineRule="auto"/>
      <w:jc w:val="center"/>
      <w:rPr>
        <w:rFonts w:ascii="Verdana" w:hAnsi="Verdana"/>
        <w:sz w:val="16"/>
      </w:rPr>
    </w:pPr>
    <w:r>
      <w:rPr>
        <w:rFonts w:ascii="Verdana" w:hAnsi="Verdana"/>
        <w:sz w:val="16"/>
      </w:rPr>
      <w:t>Tél. +32 25469406 – Fax +32 25469764</w:t>
    </w:r>
  </w:p>
  <w:p w:rsidR="00F83179" w:rsidRPr="00966E3F" w:rsidRDefault="00F83179"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966E3F" w:rsidRDefault="00F83179" w:rsidP="00F61167">
    <w:pPr>
      <w:spacing w:line="240" w:lineRule="auto"/>
      <w:jc w:val="center"/>
    </w:pPr>
    <w:r>
      <w:rPr>
        <w:rFonts w:ascii="Verdana" w:hAnsi="Verdana"/>
        <w:sz w:val="16"/>
      </w:rPr>
      <w:t xml:space="preserve">Suivez le CESE sur </w:t>
    </w:r>
    <w:r>
      <w:rPr>
        <w:noProof/>
        <w:lang w:val="pt-PT" w:eastAsia="pt-PT" w:bidi="ar-SA"/>
      </w:rPr>
      <w:drawing>
        <wp:inline distT="0" distB="0" distL="0" distR="0" wp14:anchorId="78E98338" wp14:editId="315BF39B">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2F9D4951" wp14:editId="40127142">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pt-PT" w:eastAsia="pt-PT" w:bidi="ar-SA"/>
      </w:rPr>
      <w:drawing>
        <wp:inline distT="0" distB="0" distL="0" distR="0" wp14:anchorId="1E8FB9BC" wp14:editId="0AD52316">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EB0A33"/>
    <w:multiLevelType w:val="multilevel"/>
    <w:tmpl w:val="C99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10D09"/>
    <w:rsid w:val="00025B69"/>
    <w:rsid w:val="0004715C"/>
    <w:rsid w:val="0006168A"/>
    <w:rsid w:val="00067F21"/>
    <w:rsid w:val="000973B3"/>
    <w:rsid w:val="000B1CCD"/>
    <w:rsid w:val="000F45E4"/>
    <w:rsid w:val="0010218B"/>
    <w:rsid w:val="00104A19"/>
    <w:rsid w:val="00104DFA"/>
    <w:rsid w:val="001112A5"/>
    <w:rsid w:val="00122B20"/>
    <w:rsid w:val="00141F3A"/>
    <w:rsid w:val="00142677"/>
    <w:rsid w:val="00152F6C"/>
    <w:rsid w:val="0018613F"/>
    <w:rsid w:val="001C5867"/>
    <w:rsid w:val="00224B04"/>
    <w:rsid w:val="00227A31"/>
    <w:rsid w:val="00244B10"/>
    <w:rsid w:val="0026352A"/>
    <w:rsid w:val="002734F3"/>
    <w:rsid w:val="002837A3"/>
    <w:rsid w:val="00286FC7"/>
    <w:rsid w:val="00294E96"/>
    <w:rsid w:val="002B5D99"/>
    <w:rsid w:val="002C77FE"/>
    <w:rsid w:val="00310084"/>
    <w:rsid w:val="00324012"/>
    <w:rsid w:val="00337F0A"/>
    <w:rsid w:val="00377683"/>
    <w:rsid w:val="00394D81"/>
    <w:rsid w:val="003A090F"/>
    <w:rsid w:val="003B714A"/>
    <w:rsid w:val="003C6DC4"/>
    <w:rsid w:val="003D7948"/>
    <w:rsid w:val="00417ED1"/>
    <w:rsid w:val="00424928"/>
    <w:rsid w:val="00450CAF"/>
    <w:rsid w:val="004605FD"/>
    <w:rsid w:val="00486E40"/>
    <w:rsid w:val="00494BBC"/>
    <w:rsid w:val="00496CBB"/>
    <w:rsid w:val="004A043C"/>
    <w:rsid w:val="004C07A2"/>
    <w:rsid w:val="004E05CB"/>
    <w:rsid w:val="004F7F1C"/>
    <w:rsid w:val="005270ED"/>
    <w:rsid w:val="00537979"/>
    <w:rsid w:val="00547FF4"/>
    <w:rsid w:val="005549A1"/>
    <w:rsid w:val="00556CD0"/>
    <w:rsid w:val="00571CDE"/>
    <w:rsid w:val="005A0E46"/>
    <w:rsid w:val="005B3342"/>
    <w:rsid w:val="005C08F4"/>
    <w:rsid w:val="005C2258"/>
    <w:rsid w:val="005C38C1"/>
    <w:rsid w:val="005C46DB"/>
    <w:rsid w:val="005D1539"/>
    <w:rsid w:val="005F1290"/>
    <w:rsid w:val="005F1C9B"/>
    <w:rsid w:val="005F56D6"/>
    <w:rsid w:val="00626C38"/>
    <w:rsid w:val="00642A48"/>
    <w:rsid w:val="00650B53"/>
    <w:rsid w:val="0065347F"/>
    <w:rsid w:val="00662EE3"/>
    <w:rsid w:val="006636DD"/>
    <w:rsid w:val="00667674"/>
    <w:rsid w:val="00686EC2"/>
    <w:rsid w:val="006922D2"/>
    <w:rsid w:val="006973C4"/>
    <w:rsid w:val="006B4D96"/>
    <w:rsid w:val="006B4DBE"/>
    <w:rsid w:val="006B5C6B"/>
    <w:rsid w:val="006B783B"/>
    <w:rsid w:val="006D61B9"/>
    <w:rsid w:val="00712EA3"/>
    <w:rsid w:val="00717C4B"/>
    <w:rsid w:val="007242EC"/>
    <w:rsid w:val="00745AA1"/>
    <w:rsid w:val="007A5486"/>
    <w:rsid w:val="007D18EA"/>
    <w:rsid w:val="00805453"/>
    <w:rsid w:val="008124FB"/>
    <w:rsid w:val="008133EA"/>
    <w:rsid w:val="00813F9D"/>
    <w:rsid w:val="00821626"/>
    <w:rsid w:val="008311BA"/>
    <w:rsid w:val="00861247"/>
    <w:rsid w:val="00865F2E"/>
    <w:rsid w:val="0088186E"/>
    <w:rsid w:val="008820BE"/>
    <w:rsid w:val="008C573E"/>
    <w:rsid w:val="00901B2F"/>
    <w:rsid w:val="009569BD"/>
    <w:rsid w:val="00966E3F"/>
    <w:rsid w:val="00967847"/>
    <w:rsid w:val="009C2FCF"/>
    <w:rsid w:val="009C37F7"/>
    <w:rsid w:val="009D3245"/>
    <w:rsid w:val="00A20D88"/>
    <w:rsid w:val="00A74687"/>
    <w:rsid w:val="00A82CE0"/>
    <w:rsid w:val="00A96CE7"/>
    <w:rsid w:val="00AA61D9"/>
    <w:rsid w:val="00AC70F8"/>
    <w:rsid w:val="00AD0982"/>
    <w:rsid w:val="00AF2692"/>
    <w:rsid w:val="00B239E2"/>
    <w:rsid w:val="00B31CD4"/>
    <w:rsid w:val="00B370E1"/>
    <w:rsid w:val="00B50623"/>
    <w:rsid w:val="00B710AF"/>
    <w:rsid w:val="00B81961"/>
    <w:rsid w:val="00B9349D"/>
    <w:rsid w:val="00B96D77"/>
    <w:rsid w:val="00BB36F5"/>
    <w:rsid w:val="00BC2B45"/>
    <w:rsid w:val="00BC71FE"/>
    <w:rsid w:val="00BD16E8"/>
    <w:rsid w:val="00BE07C0"/>
    <w:rsid w:val="00C05DB0"/>
    <w:rsid w:val="00C23073"/>
    <w:rsid w:val="00C67607"/>
    <w:rsid w:val="00C721B2"/>
    <w:rsid w:val="00C81765"/>
    <w:rsid w:val="00C9592D"/>
    <w:rsid w:val="00C97D1B"/>
    <w:rsid w:val="00CA07E5"/>
    <w:rsid w:val="00CB5993"/>
    <w:rsid w:val="00CC3267"/>
    <w:rsid w:val="00CD77BE"/>
    <w:rsid w:val="00CE439D"/>
    <w:rsid w:val="00CE4A15"/>
    <w:rsid w:val="00D013A7"/>
    <w:rsid w:val="00D026D0"/>
    <w:rsid w:val="00D0378D"/>
    <w:rsid w:val="00D27FDF"/>
    <w:rsid w:val="00D445D1"/>
    <w:rsid w:val="00D6068E"/>
    <w:rsid w:val="00D61D08"/>
    <w:rsid w:val="00D8206B"/>
    <w:rsid w:val="00D9016E"/>
    <w:rsid w:val="00D9086B"/>
    <w:rsid w:val="00DA1DF0"/>
    <w:rsid w:val="00DB3A78"/>
    <w:rsid w:val="00DB589C"/>
    <w:rsid w:val="00DC2A1B"/>
    <w:rsid w:val="00DC66B3"/>
    <w:rsid w:val="00E16393"/>
    <w:rsid w:val="00E457D4"/>
    <w:rsid w:val="00EC5DCC"/>
    <w:rsid w:val="00ED10E8"/>
    <w:rsid w:val="00ED241F"/>
    <w:rsid w:val="00EF098D"/>
    <w:rsid w:val="00F43784"/>
    <w:rsid w:val="00F562B7"/>
    <w:rsid w:val="00F5757B"/>
    <w:rsid w:val="00F61167"/>
    <w:rsid w:val="00F725A1"/>
    <w:rsid w:val="00F83179"/>
    <w:rsid w:val="00FC2121"/>
    <w:rsid w:val="00FC7299"/>
    <w:rsid w:val="00FD3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fr-FR" w:eastAsia="fr-FR"/>
    </w:rPr>
  </w:style>
  <w:style w:type="character" w:customStyle="1" w:styleId="Heading2Char">
    <w:name w:val="Heading 2 Char"/>
    <w:basedOn w:val="DefaultParagraphFont"/>
    <w:link w:val="Heading2"/>
    <w:rsid w:val="001374F9"/>
    <w:rPr>
      <w:sz w:val="22"/>
      <w:lang w:val="fr-FR" w:eastAsia="fr-FR"/>
    </w:rPr>
  </w:style>
  <w:style w:type="character" w:customStyle="1" w:styleId="Heading3Char">
    <w:name w:val="Heading 3 Char"/>
    <w:basedOn w:val="DefaultParagraphFont"/>
    <w:link w:val="Heading3"/>
    <w:rsid w:val="001374F9"/>
    <w:rPr>
      <w:sz w:val="22"/>
      <w:lang w:val="fr-FR" w:eastAsia="fr-FR"/>
    </w:rPr>
  </w:style>
  <w:style w:type="character" w:customStyle="1" w:styleId="Heading4Char">
    <w:name w:val="Heading 4 Char"/>
    <w:basedOn w:val="DefaultParagraphFont"/>
    <w:link w:val="Heading4"/>
    <w:rsid w:val="001374F9"/>
    <w:rPr>
      <w:sz w:val="22"/>
      <w:lang w:val="fr-FR" w:eastAsia="fr-FR"/>
    </w:rPr>
  </w:style>
  <w:style w:type="character" w:customStyle="1" w:styleId="Heading5Char">
    <w:name w:val="Heading 5 Char"/>
    <w:basedOn w:val="DefaultParagraphFont"/>
    <w:link w:val="Heading5"/>
    <w:rsid w:val="001374F9"/>
    <w:rPr>
      <w:sz w:val="22"/>
      <w:lang w:val="fr-FR" w:eastAsia="fr-FR"/>
    </w:rPr>
  </w:style>
  <w:style w:type="character" w:customStyle="1" w:styleId="Heading6Char">
    <w:name w:val="Heading 6 Char"/>
    <w:basedOn w:val="DefaultParagraphFont"/>
    <w:link w:val="Heading6"/>
    <w:rsid w:val="001374F9"/>
    <w:rPr>
      <w:sz w:val="22"/>
      <w:lang w:val="fr-FR" w:eastAsia="fr-FR"/>
    </w:rPr>
  </w:style>
  <w:style w:type="character" w:customStyle="1" w:styleId="Heading7Char">
    <w:name w:val="Heading 7 Char"/>
    <w:basedOn w:val="DefaultParagraphFont"/>
    <w:link w:val="Heading7"/>
    <w:rsid w:val="001374F9"/>
    <w:rPr>
      <w:sz w:val="22"/>
      <w:lang w:val="fr-FR" w:eastAsia="fr-FR"/>
    </w:rPr>
  </w:style>
  <w:style w:type="character" w:customStyle="1" w:styleId="Heading8Char">
    <w:name w:val="Heading 8 Char"/>
    <w:basedOn w:val="DefaultParagraphFont"/>
    <w:link w:val="Heading8"/>
    <w:rsid w:val="001374F9"/>
    <w:rPr>
      <w:sz w:val="22"/>
      <w:lang w:val="fr-FR" w:eastAsia="fr-FR"/>
    </w:rPr>
  </w:style>
  <w:style w:type="character" w:customStyle="1" w:styleId="Heading9Char">
    <w:name w:val="Heading 9 Char"/>
    <w:basedOn w:val="DefaultParagraphFont"/>
    <w:link w:val="Heading9"/>
    <w:rsid w:val="001374F9"/>
    <w:rPr>
      <w:sz w:val="22"/>
      <w:lang w:val="fr-FR" w:eastAsia="fr-FR"/>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fr-FR" w:eastAsia="fr-FR"/>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fr-FR" w:eastAsia="fr-FR"/>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fr-FR" w:eastAsia="fr-FR"/>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fr-FR" w:eastAsia="fr-FR"/>
    </w:rPr>
  </w:style>
  <w:style w:type="character" w:customStyle="1" w:styleId="Heading2Char">
    <w:name w:val="Heading 2 Char"/>
    <w:basedOn w:val="DefaultParagraphFont"/>
    <w:link w:val="Heading2"/>
    <w:rsid w:val="001374F9"/>
    <w:rPr>
      <w:sz w:val="22"/>
      <w:lang w:val="fr-FR" w:eastAsia="fr-FR"/>
    </w:rPr>
  </w:style>
  <w:style w:type="character" w:customStyle="1" w:styleId="Heading3Char">
    <w:name w:val="Heading 3 Char"/>
    <w:basedOn w:val="DefaultParagraphFont"/>
    <w:link w:val="Heading3"/>
    <w:rsid w:val="001374F9"/>
    <w:rPr>
      <w:sz w:val="22"/>
      <w:lang w:val="fr-FR" w:eastAsia="fr-FR"/>
    </w:rPr>
  </w:style>
  <w:style w:type="character" w:customStyle="1" w:styleId="Heading4Char">
    <w:name w:val="Heading 4 Char"/>
    <w:basedOn w:val="DefaultParagraphFont"/>
    <w:link w:val="Heading4"/>
    <w:rsid w:val="001374F9"/>
    <w:rPr>
      <w:sz w:val="22"/>
      <w:lang w:val="fr-FR" w:eastAsia="fr-FR"/>
    </w:rPr>
  </w:style>
  <w:style w:type="character" w:customStyle="1" w:styleId="Heading5Char">
    <w:name w:val="Heading 5 Char"/>
    <w:basedOn w:val="DefaultParagraphFont"/>
    <w:link w:val="Heading5"/>
    <w:rsid w:val="001374F9"/>
    <w:rPr>
      <w:sz w:val="22"/>
      <w:lang w:val="fr-FR" w:eastAsia="fr-FR"/>
    </w:rPr>
  </w:style>
  <w:style w:type="character" w:customStyle="1" w:styleId="Heading6Char">
    <w:name w:val="Heading 6 Char"/>
    <w:basedOn w:val="DefaultParagraphFont"/>
    <w:link w:val="Heading6"/>
    <w:rsid w:val="001374F9"/>
    <w:rPr>
      <w:sz w:val="22"/>
      <w:lang w:val="fr-FR" w:eastAsia="fr-FR"/>
    </w:rPr>
  </w:style>
  <w:style w:type="character" w:customStyle="1" w:styleId="Heading7Char">
    <w:name w:val="Heading 7 Char"/>
    <w:basedOn w:val="DefaultParagraphFont"/>
    <w:link w:val="Heading7"/>
    <w:rsid w:val="001374F9"/>
    <w:rPr>
      <w:sz w:val="22"/>
      <w:lang w:val="fr-FR" w:eastAsia="fr-FR"/>
    </w:rPr>
  </w:style>
  <w:style w:type="character" w:customStyle="1" w:styleId="Heading8Char">
    <w:name w:val="Heading 8 Char"/>
    <w:basedOn w:val="DefaultParagraphFont"/>
    <w:link w:val="Heading8"/>
    <w:rsid w:val="001374F9"/>
    <w:rPr>
      <w:sz w:val="22"/>
      <w:lang w:val="fr-FR" w:eastAsia="fr-FR"/>
    </w:rPr>
  </w:style>
  <w:style w:type="character" w:customStyle="1" w:styleId="Heading9Char">
    <w:name w:val="Heading 9 Char"/>
    <w:basedOn w:val="DefaultParagraphFont"/>
    <w:link w:val="Heading9"/>
    <w:rsid w:val="001374F9"/>
    <w:rPr>
      <w:sz w:val="22"/>
      <w:lang w:val="fr-FR" w:eastAsia="fr-FR"/>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fr-FR" w:eastAsia="fr-FR"/>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fr-FR" w:eastAsia="fr-FR"/>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fr-FR" w:eastAsia="fr-FR"/>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141F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1F3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3167">
      <w:bodyDiv w:val="1"/>
      <w:marLeft w:val="0"/>
      <w:marRight w:val="0"/>
      <w:marTop w:val="0"/>
      <w:marBottom w:val="0"/>
      <w:divBdr>
        <w:top w:val="none" w:sz="0" w:space="0" w:color="auto"/>
        <w:left w:val="none" w:sz="0" w:space="0" w:color="auto"/>
        <w:bottom w:val="none" w:sz="0" w:space="0" w:color="auto"/>
        <w:right w:val="none" w:sz="0" w:space="0" w:color="auto"/>
      </w:divBdr>
    </w:div>
    <w:div w:id="558517858">
      <w:bodyDiv w:val="1"/>
      <w:marLeft w:val="0"/>
      <w:marRight w:val="0"/>
      <w:marTop w:val="0"/>
      <w:marBottom w:val="0"/>
      <w:divBdr>
        <w:top w:val="none" w:sz="0" w:space="0" w:color="auto"/>
        <w:left w:val="none" w:sz="0" w:space="0" w:color="auto"/>
        <w:bottom w:val="none" w:sz="0" w:space="0" w:color="auto"/>
        <w:right w:val="none" w:sz="0" w:space="0" w:color="auto"/>
      </w:divBdr>
      <w:divsChild>
        <w:div w:id="1628850515">
          <w:marLeft w:val="0"/>
          <w:marRight w:val="0"/>
          <w:marTop w:val="0"/>
          <w:marBottom w:val="0"/>
          <w:divBdr>
            <w:top w:val="none" w:sz="0" w:space="0" w:color="auto"/>
            <w:left w:val="none" w:sz="0" w:space="0" w:color="auto"/>
            <w:bottom w:val="none" w:sz="0" w:space="0" w:color="auto"/>
            <w:right w:val="none" w:sz="0" w:space="0" w:color="auto"/>
          </w:divBdr>
          <w:divsChild>
            <w:div w:id="1999572338">
              <w:marLeft w:val="0"/>
              <w:marRight w:val="0"/>
              <w:marTop w:val="0"/>
              <w:marBottom w:val="0"/>
              <w:divBdr>
                <w:top w:val="none" w:sz="0" w:space="0" w:color="auto"/>
                <w:left w:val="none" w:sz="0" w:space="0" w:color="auto"/>
                <w:bottom w:val="none" w:sz="0" w:space="0" w:color="auto"/>
                <w:right w:val="none" w:sz="0" w:space="0" w:color="auto"/>
              </w:divBdr>
              <w:divsChild>
                <w:div w:id="826481993">
                  <w:marLeft w:val="0"/>
                  <w:marRight w:val="0"/>
                  <w:marTop w:val="0"/>
                  <w:marBottom w:val="0"/>
                  <w:divBdr>
                    <w:top w:val="none" w:sz="0" w:space="0" w:color="auto"/>
                    <w:left w:val="none" w:sz="0" w:space="0" w:color="auto"/>
                    <w:bottom w:val="none" w:sz="0" w:space="0" w:color="auto"/>
                    <w:right w:val="none" w:sz="0" w:space="0" w:color="auto"/>
                  </w:divBdr>
                  <w:divsChild>
                    <w:div w:id="875890937">
                      <w:marLeft w:val="0"/>
                      <w:marRight w:val="0"/>
                      <w:marTop w:val="0"/>
                      <w:marBottom w:val="0"/>
                      <w:divBdr>
                        <w:top w:val="none" w:sz="0" w:space="0" w:color="auto"/>
                        <w:left w:val="none" w:sz="0" w:space="0" w:color="auto"/>
                        <w:bottom w:val="none" w:sz="0" w:space="0" w:color="auto"/>
                        <w:right w:val="none" w:sz="0" w:space="0" w:color="auto"/>
                      </w:divBdr>
                      <w:divsChild>
                        <w:div w:id="1444688817">
                          <w:marLeft w:val="0"/>
                          <w:marRight w:val="0"/>
                          <w:marTop w:val="0"/>
                          <w:marBottom w:val="0"/>
                          <w:divBdr>
                            <w:top w:val="none" w:sz="0" w:space="0" w:color="auto"/>
                            <w:left w:val="none" w:sz="0" w:space="0" w:color="auto"/>
                            <w:bottom w:val="none" w:sz="0" w:space="0" w:color="auto"/>
                            <w:right w:val="none" w:sz="0" w:space="0" w:color="auto"/>
                          </w:divBdr>
                          <w:divsChild>
                            <w:div w:id="1655597643">
                              <w:marLeft w:val="0"/>
                              <w:marRight w:val="0"/>
                              <w:marTop w:val="0"/>
                              <w:marBottom w:val="0"/>
                              <w:divBdr>
                                <w:top w:val="none" w:sz="0" w:space="0" w:color="auto"/>
                                <w:left w:val="none" w:sz="0" w:space="0" w:color="auto"/>
                                <w:bottom w:val="none" w:sz="0" w:space="0" w:color="auto"/>
                                <w:right w:val="none" w:sz="0" w:space="0" w:color="auto"/>
                              </w:divBdr>
                              <w:divsChild>
                                <w:div w:id="1950357271">
                                  <w:marLeft w:val="0"/>
                                  <w:marRight w:val="0"/>
                                  <w:marTop w:val="0"/>
                                  <w:marBottom w:val="0"/>
                                  <w:divBdr>
                                    <w:top w:val="none" w:sz="0" w:space="0" w:color="auto"/>
                                    <w:left w:val="none" w:sz="0" w:space="0" w:color="auto"/>
                                    <w:bottom w:val="none" w:sz="0" w:space="0" w:color="auto"/>
                                    <w:right w:val="none" w:sz="0" w:space="0" w:color="auto"/>
                                  </w:divBdr>
                                  <w:divsChild>
                                    <w:div w:id="199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6821">
      <w:bodyDiv w:val="1"/>
      <w:marLeft w:val="0"/>
      <w:marRight w:val="0"/>
      <w:marTop w:val="0"/>
      <w:marBottom w:val="0"/>
      <w:divBdr>
        <w:top w:val="none" w:sz="0" w:space="0" w:color="auto"/>
        <w:left w:val="none" w:sz="0" w:space="0" w:color="auto"/>
        <w:bottom w:val="none" w:sz="0" w:space="0" w:color="auto"/>
        <w:right w:val="none" w:sz="0" w:space="0" w:color="auto"/>
      </w:divBdr>
      <w:divsChild>
        <w:div w:id="564920668">
          <w:marLeft w:val="0"/>
          <w:marRight w:val="0"/>
          <w:marTop w:val="0"/>
          <w:marBottom w:val="0"/>
          <w:divBdr>
            <w:top w:val="none" w:sz="0" w:space="0" w:color="auto"/>
            <w:left w:val="none" w:sz="0" w:space="0" w:color="auto"/>
            <w:bottom w:val="none" w:sz="0" w:space="0" w:color="auto"/>
            <w:right w:val="none" w:sz="0" w:space="0" w:color="auto"/>
          </w:divBdr>
          <w:divsChild>
            <w:div w:id="523981677">
              <w:marLeft w:val="0"/>
              <w:marRight w:val="0"/>
              <w:marTop w:val="0"/>
              <w:marBottom w:val="0"/>
              <w:divBdr>
                <w:top w:val="none" w:sz="0" w:space="0" w:color="auto"/>
                <w:left w:val="none" w:sz="0" w:space="0" w:color="auto"/>
                <w:bottom w:val="none" w:sz="0" w:space="0" w:color="auto"/>
                <w:right w:val="none" w:sz="0" w:space="0" w:color="auto"/>
              </w:divBdr>
              <w:divsChild>
                <w:div w:id="113714833">
                  <w:marLeft w:val="0"/>
                  <w:marRight w:val="0"/>
                  <w:marTop w:val="0"/>
                  <w:marBottom w:val="0"/>
                  <w:divBdr>
                    <w:top w:val="none" w:sz="0" w:space="0" w:color="auto"/>
                    <w:left w:val="none" w:sz="0" w:space="0" w:color="auto"/>
                    <w:bottom w:val="none" w:sz="0" w:space="0" w:color="auto"/>
                    <w:right w:val="none" w:sz="0" w:space="0" w:color="auto"/>
                  </w:divBdr>
                  <w:divsChild>
                    <w:div w:id="370569724">
                      <w:marLeft w:val="0"/>
                      <w:marRight w:val="0"/>
                      <w:marTop w:val="0"/>
                      <w:marBottom w:val="0"/>
                      <w:divBdr>
                        <w:top w:val="none" w:sz="0" w:space="0" w:color="auto"/>
                        <w:left w:val="none" w:sz="0" w:space="0" w:color="auto"/>
                        <w:bottom w:val="none" w:sz="0" w:space="0" w:color="auto"/>
                        <w:right w:val="none" w:sz="0" w:space="0" w:color="auto"/>
                      </w:divBdr>
                      <w:divsChild>
                        <w:div w:id="1486706211">
                          <w:marLeft w:val="0"/>
                          <w:marRight w:val="0"/>
                          <w:marTop w:val="0"/>
                          <w:marBottom w:val="0"/>
                          <w:divBdr>
                            <w:top w:val="none" w:sz="0" w:space="0" w:color="auto"/>
                            <w:left w:val="none" w:sz="0" w:space="0" w:color="auto"/>
                            <w:bottom w:val="none" w:sz="0" w:space="0" w:color="auto"/>
                            <w:right w:val="none" w:sz="0" w:space="0" w:color="auto"/>
                          </w:divBdr>
                          <w:divsChild>
                            <w:div w:id="2021736615">
                              <w:marLeft w:val="0"/>
                              <w:marRight w:val="0"/>
                              <w:marTop w:val="0"/>
                              <w:marBottom w:val="0"/>
                              <w:divBdr>
                                <w:top w:val="none" w:sz="0" w:space="0" w:color="auto"/>
                                <w:left w:val="none" w:sz="0" w:space="0" w:color="auto"/>
                                <w:bottom w:val="none" w:sz="0" w:space="0" w:color="auto"/>
                                <w:right w:val="none" w:sz="0" w:space="0" w:color="auto"/>
                              </w:divBdr>
                              <w:divsChild>
                                <w:div w:id="1828784929">
                                  <w:marLeft w:val="0"/>
                                  <w:marRight w:val="0"/>
                                  <w:marTop w:val="0"/>
                                  <w:marBottom w:val="0"/>
                                  <w:divBdr>
                                    <w:top w:val="none" w:sz="0" w:space="0" w:color="auto"/>
                                    <w:left w:val="none" w:sz="0" w:space="0" w:color="auto"/>
                                    <w:bottom w:val="none" w:sz="0" w:space="0" w:color="auto"/>
                                    <w:right w:val="none" w:sz="0" w:space="0" w:color="auto"/>
                                  </w:divBdr>
                                  <w:divsChild>
                                    <w:div w:id="625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309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Je%20d%C3%A9sire%20obtenir%20des%20inform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fr.events-and-activities-your-europe-your-say-2017"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WTPCSN73YJ26-3-3494</_dlc_DocId>
    <_dlc_DocIdUrl xmlns="8a3471f6-0f36-4ccf-b5ee-1ca67ea797ef">
      <Url>http://dm/EESC/2017/_layouts/DocIdRedir.aspx?ID=WTPCSN73YJ26-3-3494</Url>
      <Description>WTPCSN73YJ26-3-3494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2017-02-10T12:00:00+00:00</ProductionDate>
    <FicheYear xmlns="8a3471f6-0f36-4ccf-b5ee-1ca67ea797ef">2017</FicheYear>
    <DocumentNumber xmlns="08752a15-b0a7-485d-8352-b47b34a09caa">630</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1523</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2.xml><?xml version="1.0" encoding="utf-8"?>
<ds:datastoreItem xmlns:ds="http://schemas.openxmlformats.org/officeDocument/2006/customXml" ds:itemID="{F222E7B2-7AD4-43E6-8DC8-D63528864DED}">
  <ds:schemaRefs>
    <ds:schemaRef ds:uri="http://purl.org/dc/elements/1.1/"/>
    <ds:schemaRef ds:uri="http://schemas.microsoft.com/office/2006/documentManagement/types"/>
    <ds:schemaRef ds:uri="http://purl.org/dc/terms/"/>
    <ds:schemaRef ds:uri="08752a15-b0a7-485d-8352-b47b34a09caa"/>
    <ds:schemaRef ds:uri="http://purl.org/dc/dcmitype/"/>
    <ds:schemaRef ds:uri="http://schemas.openxmlformats.org/package/2006/metadata/core-properties"/>
    <ds:schemaRef ds:uri="http://www.w3.org/XML/1998/namespace"/>
    <ds:schemaRef ds:uri="http://schemas.microsoft.com/office/infopath/2007/PartnerControls"/>
    <ds:schemaRef ds:uri="http://schemas.microsoft.com/sharepoint/v3/fields"/>
    <ds:schemaRef ds:uri="8a3471f6-0f36-4ccf-b5ee-1ca67ea797ef"/>
    <ds:schemaRef ds:uri="http://schemas.microsoft.com/office/2006/metadata/properties"/>
  </ds:schemaRefs>
</ds:datastoreItem>
</file>

<file path=customXml/itemProps3.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4.xml><?xml version="1.0" encoding="utf-8"?>
<ds:datastoreItem xmlns:ds="http://schemas.openxmlformats.org/officeDocument/2006/customXml" ds:itemID="{B7B43255-16A8-40DA-9A6F-3E662B38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F9919-9847-412E-A34B-10D320D0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49</TotalTime>
  <Pages>1</Pages>
  <Words>407</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votre Europe, votre avis - visite dans une école</vt:lpstr>
    </vt:vector>
  </TitlesOfParts>
  <Company>CESE-CdR</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Europe, votre avis - visite dans une école</dc:title>
  <dc:subject>Communiqué de presse</dc:subject>
  <dc:creator>Margarida Reis</dc:creator>
  <cp:keywords>EESC-2017-00630-00-00-CP-TRA-FR</cp:keywords>
  <dc:description>Rapporteur : -_x000d_
Langue originale : EN_x000d_
Date du document : 10/02/2017_x000d_
Date de la réunion : _x000d_
Documents externes : -_x000d_
Fonctionnaire responsable : Aumair Silvia Monika, téléphone : + 2 546 8141_x000d_
_x000d_
Résumé :</dc:description>
  <cp:lastModifiedBy>Margarida Reis</cp:lastModifiedBy>
  <cp:revision>7</cp:revision>
  <cp:lastPrinted>2017-02-01T17:22:00Z</cp:lastPrinted>
  <dcterms:created xsi:type="dcterms:W3CDTF">2017-02-10T15:38:00Z</dcterms:created>
  <dcterms:modified xsi:type="dcterms:W3CDTF">2017-02-17T14:14:00Z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6ab13abe-eb8e-4683-9be8-80754f9672ed</vt:lpwstr>
  </property>
  <property fmtid="{D5CDD505-2E9C-101B-9397-08002B2CF9AE}" pid="4" name="DocumentType_0">
    <vt:lpwstr>CP|de8ad211-9e8d-408b-8324-674d21bb7d18</vt:lpwstr>
  </property>
  <property fmtid="{D5CDD505-2E9C-101B-9397-08002B2CF9AE}" pid="5" name="AvailableTranslations">
    <vt:lpwstr>29;#HU|6b229040-c589-4408-b4c1-4285663d20a8;#24;#EL|6d4f4d51-af9b-4650-94b4-4276bee85c91;#22;#IT|0774613c-01ed-4e5d-a25d-11d2388de825;#36;#BG|1a1b3951-7821-4e6a-85f5-5673fc08bd2c;#34;#SK|46d9fce0-ef79-4f71-b89b-cd6aa82426b8;#4;#EN|f2175f21-25d7-44a3-96da-</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630</vt:i4>
  </property>
  <property fmtid="{D5CDD505-2E9C-101B-9397-08002B2CF9AE}" pid="10" name="FicheNumber">
    <vt:i4>1523</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57;#CP|de8ad211-9e8d-408b-8324-674d21bb7d18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38;#HR|2f555653-ed1a-4fe6-8362-9082d95989e5;#37;#RO|feb747a2-64cd-4299-af12-4833ddc30497;#34;#SK|46d9fce0-ef79-4f71-b89b-cd6aa82426b8;#32;#MT|7df99101-6854-4a26-b53a-b88c0da02c26;#28;#ET|ff6c3f4c-b02c-4c3c-ab07-2c37995a7a0a;#25;#FI|87606a43-d45f-42d6-b8c9</vt:lpwstr>
  </property>
  <property fmtid="{D5CDD505-2E9C-101B-9397-08002B2CF9AE}" pid="27" name="AvailableTranslations_0">
    <vt:lpwstr>EL|6d4f4d51-af9b-4650-94b4-4276bee85c91;IT|0774613c-01ed-4e5d-a25d-11d2388de825;SK|46d9fce0-ef79-4f71-b89b-cd6aa82426b8;EN|f2175f21-25d7-44a3-96da-d6a61b075e1b;MT|7df99101-6854-4a26-b53a-b88c0da02c26;HR|2f555653-ed1a-4fe6-8362-9082d95989e5;ET|ff6c3f4c-b02</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8;#FR|d2afafd3-4c81-4f60-8f52-ee33f2f54ff3</vt:lpwstr>
  </property>
  <property fmtid="{D5CDD505-2E9C-101B-9397-08002B2CF9AE}" pid="31" name="Pref_formatted">
    <vt:bool>true</vt:bool>
  </property>
  <property fmtid="{D5CDD505-2E9C-101B-9397-08002B2CF9AE}" pid="32" name="Pref_Date">
    <vt:lpwstr>03/02/2017</vt:lpwstr>
  </property>
  <property fmtid="{D5CDD505-2E9C-101B-9397-08002B2CF9AE}" pid="33" name="Pref_Time">
    <vt:lpwstr>14:28:21</vt:lpwstr>
  </property>
  <property fmtid="{D5CDD505-2E9C-101B-9397-08002B2CF9AE}" pid="34" name="Pref_User">
    <vt:lpwstr>amett</vt:lpwstr>
  </property>
  <property fmtid="{D5CDD505-2E9C-101B-9397-08002B2CF9AE}" pid="35" name="Pref_FileName">
    <vt:lpwstr>EESC-2017-00630-00-00-CP-ORI.docx</vt:lpwstr>
  </property>
  <property fmtid="{D5CDD505-2E9C-101B-9397-08002B2CF9AE}" pid="36" name="StyleCheckSum">
    <vt:lpwstr>39365_C2440_P30_L3</vt:lpwstr>
  </property>
  <property fmtid="{D5CDD505-2E9C-101B-9397-08002B2CF9AE}" pid="37" name="DocumentLanguage_0">
    <vt:lpwstr>EN|f2175f21-25d7-44a3-96da-d6a61b075e1b</vt:lpwstr>
  </property>
</Properties>
</file>