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89" w:rsidRPr="00F827E7" w:rsidRDefault="007E6A57" w:rsidP="002E58FB">
      <w:pPr>
        <w:ind w:left="-993" w:right="-103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B1A6C">
        <w:rPr>
          <w:rFonts w:ascii="Arial" w:hAnsi="Arial" w:cs="Arial"/>
          <w:noProof/>
          <w:sz w:val="20"/>
          <w:lang w:val="en-US" w:bidi="yi-Hebr"/>
        </w:rPr>
        <w:drawing>
          <wp:inline distT="0" distB="0" distL="0" distR="0" wp14:anchorId="0B33C597" wp14:editId="5C2FE4BB">
            <wp:extent cx="6591935" cy="1097280"/>
            <wp:effectExtent l="0" t="0" r="0" b="7620"/>
            <wp:docPr id="1" name="Picture 4" descr="EESC-word-template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ESC-word-template-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A6" w:rsidRDefault="00492632" w:rsidP="00492632">
      <w:pPr>
        <w:spacing w:line="240" w:lineRule="auto"/>
        <w:jc w:val="center"/>
        <w:rPr>
          <w:rFonts w:ascii="Calibri" w:eastAsia="Garamond" w:hAnsi="Calibri" w:cs="Calibri"/>
          <w:b/>
          <w:sz w:val="20"/>
        </w:rPr>
      </w:pPr>
      <w:r w:rsidRPr="00FC66AE">
        <w:rPr>
          <w:rFonts w:ascii="Calibri" w:eastAsia="Garamond" w:hAnsi="Calibri" w:cs="Calibri"/>
          <w:b/>
          <w:sz w:val="20"/>
        </w:rPr>
        <w:t>Section for Employment, Social Affairs and Citizenship</w:t>
      </w:r>
      <w:r w:rsidR="00566BA6">
        <w:rPr>
          <w:rFonts w:ascii="Calibri" w:eastAsia="Garamond" w:hAnsi="Calibri" w:cs="Calibri"/>
          <w:b/>
          <w:sz w:val="20"/>
        </w:rPr>
        <w:t xml:space="preserve"> </w:t>
      </w:r>
    </w:p>
    <w:p w:rsidR="00F10629" w:rsidRDefault="00492632" w:rsidP="00492632">
      <w:pPr>
        <w:spacing w:line="240" w:lineRule="auto"/>
        <w:jc w:val="center"/>
        <w:rPr>
          <w:rFonts w:ascii="Calibri" w:eastAsia="Garamond" w:hAnsi="Calibri" w:cs="Calibri"/>
          <w:b/>
          <w:sz w:val="20"/>
        </w:rPr>
        <w:sectPr w:rsidR="00F10629" w:rsidSect="008B22B5">
          <w:footerReference w:type="default" r:id="rId10"/>
          <w:pgSz w:w="11907" w:h="16839" w:code="9"/>
          <w:pgMar w:top="284" w:right="1440" w:bottom="1418" w:left="1440" w:header="720" w:footer="720" w:gutter="0"/>
          <w:cols w:space="720"/>
          <w:titlePg/>
          <w:docGrid w:linePitch="360"/>
        </w:sectPr>
      </w:pPr>
      <w:r w:rsidRPr="00FC66AE">
        <w:rPr>
          <w:rFonts w:ascii="Calibri" w:eastAsia="Garamond" w:hAnsi="Calibri" w:cs="Calibri"/>
          <w:b/>
          <w:sz w:val="20"/>
        </w:rPr>
        <w:t>Labour Market Observatory</w:t>
      </w:r>
    </w:p>
    <w:p w:rsidR="00492632" w:rsidRDefault="00492632" w:rsidP="00492632">
      <w:pPr>
        <w:spacing w:line="240" w:lineRule="auto"/>
        <w:jc w:val="center"/>
        <w:rPr>
          <w:rFonts w:ascii="Calibri" w:eastAsia="Garamond" w:hAnsi="Calibri" w:cs="Calibri"/>
          <w:b/>
          <w:sz w:val="20"/>
        </w:rPr>
      </w:pPr>
    </w:p>
    <w:p w:rsidR="00F10629" w:rsidRDefault="00F10629" w:rsidP="00492632">
      <w:pPr>
        <w:spacing w:line="240" w:lineRule="auto"/>
        <w:jc w:val="center"/>
        <w:rPr>
          <w:rFonts w:ascii="Calibri" w:eastAsia="Garamond" w:hAnsi="Calibri" w:cs="Calibri"/>
          <w:b/>
          <w:sz w:val="20"/>
        </w:rPr>
      </w:pPr>
    </w:p>
    <w:p w:rsidR="00F10629" w:rsidRDefault="00F10629" w:rsidP="00C65E89">
      <w:pPr>
        <w:rPr>
          <w:rFonts w:ascii="Calibri" w:hAnsi="Calibri" w:cs="Calibri"/>
          <w:b/>
          <w:bCs/>
          <w:noProof/>
          <w:szCs w:val="22"/>
        </w:rPr>
      </w:pPr>
    </w:p>
    <w:p w:rsidR="00F10629" w:rsidRDefault="00F10629" w:rsidP="00C65E89">
      <w:pPr>
        <w:rPr>
          <w:rFonts w:ascii="Calibri" w:hAnsi="Calibri" w:cs="Calibri"/>
          <w:b/>
          <w:bCs/>
          <w:noProof/>
          <w:szCs w:val="22"/>
        </w:rPr>
      </w:pPr>
    </w:p>
    <w:p w:rsidR="00C65E89" w:rsidRPr="00F827E7" w:rsidRDefault="00C65E89" w:rsidP="00C65E89">
      <w:pPr>
        <w:rPr>
          <w:rFonts w:ascii="Calibri" w:hAnsi="Calibri" w:cs="Calibri"/>
          <w:b/>
          <w:bCs/>
          <w:noProof/>
          <w:szCs w:val="22"/>
        </w:rPr>
      </w:pPr>
    </w:p>
    <w:p w:rsidR="00C65E89" w:rsidRPr="0090505F" w:rsidRDefault="009570AC" w:rsidP="009570AC">
      <w:pPr>
        <w:spacing w:line="240" w:lineRule="auto"/>
        <w:jc w:val="center"/>
        <w:rPr>
          <w:rFonts w:ascii="Calibri" w:hAnsi="Calibri" w:cs="Calibri"/>
          <w:b/>
          <w:color w:val="365F91"/>
          <w:sz w:val="36"/>
          <w:szCs w:val="36"/>
        </w:rPr>
      </w:pPr>
      <w:r>
        <w:rPr>
          <w:rFonts w:ascii="Calibri" w:hAnsi="Calibri" w:cs="Calibri"/>
          <w:b/>
          <w:color w:val="365F91"/>
          <w:sz w:val="36"/>
          <w:szCs w:val="36"/>
        </w:rPr>
        <w:t xml:space="preserve">Conference </w:t>
      </w:r>
      <w:r w:rsidR="00C65E89" w:rsidRPr="0090505F">
        <w:rPr>
          <w:rFonts w:ascii="Calibri" w:hAnsi="Calibri" w:cs="Calibri"/>
          <w:b/>
          <w:color w:val="365F91"/>
          <w:sz w:val="36"/>
          <w:szCs w:val="36"/>
        </w:rPr>
        <w:t>on</w:t>
      </w:r>
    </w:p>
    <w:p w:rsidR="00CD4AE6" w:rsidRPr="0090505F" w:rsidRDefault="001F514D" w:rsidP="00025DA1">
      <w:pPr>
        <w:spacing w:line="240" w:lineRule="auto"/>
        <w:jc w:val="center"/>
        <w:rPr>
          <w:rFonts w:ascii="Calibri" w:hAnsi="Calibri" w:cs="Calibri"/>
          <w:b/>
          <w:color w:val="365F91"/>
          <w:sz w:val="36"/>
          <w:szCs w:val="36"/>
        </w:rPr>
      </w:pPr>
      <w:r w:rsidRPr="0090505F">
        <w:rPr>
          <w:rFonts w:ascii="Calibri" w:hAnsi="Calibri" w:cs="Calibri"/>
          <w:b/>
          <w:color w:val="365F91"/>
          <w:sz w:val="36"/>
          <w:szCs w:val="36"/>
        </w:rPr>
        <w:t>"</w:t>
      </w:r>
      <w:r w:rsidR="0090505F" w:rsidRPr="0090505F">
        <w:rPr>
          <w:rFonts w:ascii="Calibri" w:hAnsi="Calibri" w:cs="Calibri"/>
          <w:b/>
          <w:color w:val="365F91"/>
          <w:sz w:val="36"/>
          <w:szCs w:val="36"/>
        </w:rPr>
        <w:t xml:space="preserve">Tackling </w:t>
      </w:r>
      <w:r w:rsidR="00F4675C" w:rsidRPr="0090505F">
        <w:rPr>
          <w:rFonts w:ascii="Calibri" w:hAnsi="Calibri" w:cs="Calibri"/>
          <w:b/>
          <w:color w:val="365F91"/>
          <w:sz w:val="36"/>
          <w:szCs w:val="36"/>
        </w:rPr>
        <w:t>long-</w:t>
      </w:r>
      <w:r w:rsidR="0090505F" w:rsidRPr="0090505F">
        <w:rPr>
          <w:rFonts w:ascii="Calibri" w:hAnsi="Calibri" w:cs="Calibri"/>
          <w:b/>
          <w:color w:val="365F91"/>
          <w:sz w:val="36"/>
          <w:szCs w:val="36"/>
        </w:rPr>
        <w:t>term unemployment in the EU</w:t>
      </w:r>
      <w:r w:rsidR="00FC66AE" w:rsidRPr="0090505F">
        <w:rPr>
          <w:rFonts w:ascii="Calibri" w:hAnsi="Calibri" w:cs="Calibri"/>
          <w:b/>
          <w:color w:val="365F91"/>
          <w:sz w:val="36"/>
          <w:szCs w:val="36"/>
        </w:rPr>
        <w:t>"</w:t>
      </w:r>
    </w:p>
    <w:p w:rsidR="00CD4AE6" w:rsidRDefault="00CD4AE6" w:rsidP="00CD4AE6">
      <w:pPr>
        <w:rPr>
          <w:rFonts w:ascii="Calibri" w:hAnsi="Calibri" w:cs="Calibri"/>
          <w:b/>
          <w:bCs/>
          <w:noProof/>
          <w:szCs w:val="22"/>
        </w:rPr>
      </w:pPr>
    </w:p>
    <w:p w:rsidR="00A37EF8" w:rsidRPr="00A37EF8" w:rsidRDefault="00A37EF8" w:rsidP="00CD4AE6">
      <w:pPr>
        <w:rPr>
          <w:rFonts w:ascii="Calibri" w:hAnsi="Calibri" w:cs="Calibri"/>
          <w:b/>
          <w:bCs/>
          <w:noProof/>
          <w:szCs w:val="22"/>
        </w:rPr>
      </w:pPr>
    </w:p>
    <w:p w:rsidR="00025DA1" w:rsidRDefault="0090505F" w:rsidP="00D33F4D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  <w:r>
        <w:rPr>
          <w:rFonts w:ascii="Calibri" w:eastAsia="Garamond" w:hAnsi="Calibri" w:cs="Calibri"/>
          <w:b/>
          <w:sz w:val="28"/>
          <w:szCs w:val="28"/>
        </w:rPr>
        <w:t>28 February 2017</w:t>
      </w:r>
      <w:r w:rsidR="001D0AFB">
        <w:rPr>
          <w:rFonts w:ascii="Calibri" w:eastAsia="Garamond" w:hAnsi="Calibri" w:cs="Calibri"/>
          <w:b/>
          <w:sz w:val="28"/>
          <w:szCs w:val="28"/>
        </w:rPr>
        <w:t xml:space="preserve">, </w:t>
      </w:r>
      <w:r>
        <w:rPr>
          <w:rFonts w:ascii="Calibri" w:eastAsia="Garamond" w:hAnsi="Calibri" w:cs="Calibri"/>
          <w:b/>
          <w:sz w:val="28"/>
          <w:szCs w:val="28"/>
        </w:rPr>
        <w:t>10</w:t>
      </w:r>
      <w:r w:rsidR="001D0AFB">
        <w:rPr>
          <w:rFonts w:ascii="Calibri" w:eastAsia="Garamond" w:hAnsi="Calibri" w:cs="Calibri"/>
          <w:b/>
          <w:sz w:val="28"/>
          <w:szCs w:val="28"/>
        </w:rPr>
        <w:t xml:space="preserve"> a.m. – </w:t>
      </w:r>
      <w:r>
        <w:rPr>
          <w:rFonts w:ascii="Calibri" w:eastAsia="Garamond" w:hAnsi="Calibri" w:cs="Calibri"/>
          <w:b/>
          <w:sz w:val="28"/>
          <w:szCs w:val="28"/>
        </w:rPr>
        <w:t>5</w:t>
      </w:r>
      <w:r w:rsidR="00C65E89" w:rsidRPr="00F827E7">
        <w:rPr>
          <w:rFonts w:ascii="Calibri" w:eastAsia="Garamond" w:hAnsi="Calibri" w:cs="Calibri"/>
          <w:b/>
          <w:sz w:val="28"/>
          <w:szCs w:val="28"/>
        </w:rPr>
        <w:t xml:space="preserve"> p.m.</w:t>
      </w:r>
    </w:p>
    <w:p w:rsidR="00025DA1" w:rsidRDefault="0090505F" w:rsidP="00C65E89">
      <w:pPr>
        <w:spacing w:line="240" w:lineRule="auto"/>
        <w:jc w:val="center"/>
        <w:rPr>
          <w:rFonts w:ascii="Calibri" w:hAnsi="Calibri" w:cs="Calibri"/>
          <w:b/>
          <w:smallCaps/>
          <w:color w:val="365F91"/>
          <w:sz w:val="44"/>
          <w:szCs w:val="44"/>
        </w:rPr>
      </w:pPr>
      <w:r>
        <w:rPr>
          <w:rFonts w:ascii="Calibri" w:eastAsia="Garamond" w:hAnsi="Calibri" w:cs="Calibri"/>
          <w:b/>
          <w:sz w:val="28"/>
          <w:szCs w:val="28"/>
        </w:rPr>
        <w:t>EESC, room JDE 62</w:t>
      </w:r>
    </w:p>
    <w:p w:rsidR="00025DA1" w:rsidRDefault="006D2A7A" w:rsidP="00C65E89">
      <w:pPr>
        <w:spacing w:line="240" w:lineRule="auto"/>
        <w:jc w:val="center"/>
        <w:rPr>
          <w:rFonts w:ascii="Calibri" w:hAnsi="Calibri" w:cs="Calibri"/>
          <w:b/>
          <w:smallCaps/>
          <w:color w:val="365F91"/>
          <w:sz w:val="24"/>
          <w:szCs w:val="24"/>
        </w:rPr>
      </w:pPr>
      <w:r w:rsidRPr="006D2A7A">
        <w:rPr>
          <w:rFonts w:ascii="Calibri" w:hAnsi="Calibri" w:cs="Calibri"/>
          <w:b/>
          <w:smallCaps/>
          <w:noProof/>
          <w:color w:val="365F91"/>
          <w:sz w:val="20"/>
          <w:szCs w:val="24"/>
          <w:lang w:val="en-US" w:bidi="yi-He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A7A" w:rsidRPr="00260E65" w:rsidRDefault="006D2A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6D2A7A" w:rsidRPr="00260E65" w:rsidRDefault="006D2A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7EF8" w:rsidRPr="00A37EF8" w:rsidRDefault="00A37EF8" w:rsidP="00C65E89">
      <w:pPr>
        <w:spacing w:line="240" w:lineRule="auto"/>
        <w:jc w:val="center"/>
        <w:rPr>
          <w:rFonts w:ascii="Calibri" w:hAnsi="Calibri" w:cs="Calibri"/>
          <w:b/>
          <w:smallCaps/>
          <w:color w:val="365F91"/>
          <w:sz w:val="24"/>
          <w:szCs w:val="24"/>
        </w:rPr>
      </w:pPr>
    </w:p>
    <w:p w:rsidR="00566BA6" w:rsidRDefault="0090505F" w:rsidP="00C65E89">
      <w:pPr>
        <w:spacing w:line="240" w:lineRule="auto"/>
        <w:jc w:val="center"/>
        <w:rPr>
          <w:rFonts w:ascii="Calibri" w:hAnsi="Calibri" w:cs="Calibri"/>
          <w:b/>
          <w:smallCaps/>
          <w:color w:val="365F91"/>
          <w:sz w:val="36"/>
          <w:szCs w:val="36"/>
        </w:rPr>
      </w:pPr>
      <w:r w:rsidRPr="003E1B3A">
        <w:rPr>
          <w:rFonts w:ascii="Calibri" w:hAnsi="Calibri" w:cs="Calibri"/>
          <w:b/>
          <w:smallCaps/>
          <w:color w:val="365F91"/>
          <w:sz w:val="36"/>
          <w:szCs w:val="36"/>
        </w:rPr>
        <w:t>DRAFT AGENDA</w:t>
      </w:r>
    </w:p>
    <w:p w:rsidR="005D6139" w:rsidRDefault="005D6139" w:rsidP="00C65E89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A37EF8" w:rsidRPr="005D6139" w:rsidRDefault="00A37EF8" w:rsidP="00C65E89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90505F" w:rsidRPr="00B96F03" w:rsidRDefault="00A37EF8" w:rsidP="003E1B3A">
      <w:pPr>
        <w:spacing w:line="240" w:lineRule="auto"/>
        <w:jc w:val="center"/>
        <w:rPr>
          <w:rFonts w:ascii="Calibri" w:eastAsia="Garamond" w:hAnsi="Calibri" w:cs="Calibri"/>
          <w:b/>
          <w:color w:val="A6A6A6" w:themeColor="background1" w:themeShade="A6"/>
          <w:szCs w:val="22"/>
        </w:rPr>
      </w:pPr>
      <w:r>
        <w:rPr>
          <w:rFonts w:ascii="Calibri" w:eastAsia="Garamond" w:hAnsi="Calibri" w:cs="Calibri"/>
          <w:b/>
          <w:noProof/>
          <w:color w:val="A6A6A6" w:themeColor="background1" w:themeShade="A6"/>
          <w:szCs w:val="22"/>
          <w:lang w:val="en-US" w:bidi="yi-Hebr"/>
        </w:rPr>
        <w:drawing>
          <wp:inline distT="0" distB="0" distL="0" distR="0" wp14:anchorId="754D5C50" wp14:editId="33DB703C">
            <wp:extent cx="4357315" cy="3884548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57" cy="38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F8" w:rsidRDefault="00A37EF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:rsidR="003D2CED" w:rsidRDefault="003D2CE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hAnsi="Calibri" w:cs="Calibri"/>
          <w:szCs w:val="22"/>
        </w:rPr>
      </w:pPr>
    </w:p>
    <w:tbl>
      <w:tblPr>
        <w:tblW w:w="9471" w:type="dxa"/>
        <w:tblLook w:val="04A0" w:firstRow="1" w:lastRow="0" w:firstColumn="1" w:lastColumn="0" w:noHBand="0" w:noVBand="1"/>
      </w:tblPr>
      <w:tblGrid>
        <w:gridCol w:w="2242"/>
        <w:gridCol w:w="7229"/>
      </w:tblGrid>
      <w:tr w:rsidR="00F056AB" w:rsidRPr="0090505F" w:rsidTr="00621824"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F056AB" w:rsidRPr="002E58FB" w:rsidRDefault="005D6139" w:rsidP="00D838CC">
            <w:pPr>
              <w:spacing w:line="24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2E58FB">
              <w:rPr>
                <w:rFonts w:asciiTheme="minorHAnsi" w:hAnsiTheme="minorHAnsi" w:cs="Calibri"/>
                <w:szCs w:val="22"/>
              </w:rPr>
              <w:t>10 – 10:15 a.m.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3D2CED" w:rsidRDefault="005D6139" w:rsidP="005D6139">
            <w:pPr>
              <w:spacing w:line="240" w:lineRule="auto"/>
              <w:jc w:val="left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  <w:r w:rsidRPr="0091190F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>Welcome and opening</w:t>
            </w:r>
            <w:r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 xml:space="preserve"> : </w:t>
            </w:r>
          </w:p>
          <w:p w:rsidR="00621824" w:rsidRDefault="00621824" w:rsidP="005D6139">
            <w:pPr>
              <w:spacing w:line="240" w:lineRule="auto"/>
              <w:jc w:val="left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</w:p>
          <w:p w:rsidR="00621824" w:rsidRPr="00621824" w:rsidRDefault="00621824" w:rsidP="00621824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  <w:r w:rsidRPr="00621824">
              <w:rPr>
                <w:rFonts w:asciiTheme="minorHAnsi" w:hAnsiTheme="minorHAnsi" w:cs="Calibri"/>
                <w:b/>
                <w:szCs w:val="22"/>
              </w:rPr>
              <w:t>Pavel Trantina</w:t>
            </w:r>
            <w:r w:rsidRPr="00621824">
              <w:rPr>
                <w:rFonts w:asciiTheme="minorHAnsi" w:hAnsiTheme="minorHAnsi" w:cs="Calibri"/>
                <w:szCs w:val="22"/>
              </w:rPr>
              <w:t>, President of the Section for Employment, Social Affairs and Citizenship</w:t>
            </w:r>
            <w:r>
              <w:rPr>
                <w:rFonts w:asciiTheme="minorHAnsi" w:hAnsiTheme="minorHAnsi" w:cs="Calibri"/>
                <w:szCs w:val="22"/>
              </w:rPr>
              <w:t xml:space="preserve"> (SOC)</w:t>
            </w:r>
          </w:p>
          <w:p w:rsidR="00621824" w:rsidRPr="002E58FB" w:rsidRDefault="0090505F" w:rsidP="00621824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21824">
              <w:rPr>
                <w:rFonts w:asciiTheme="minorHAnsi" w:hAnsiTheme="minorHAnsi" w:cs="Calibri"/>
                <w:b/>
                <w:szCs w:val="22"/>
              </w:rPr>
              <w:t>Carlos</w:t>
            </w:r>
            <w:r w:rsidR="00F056AB" w:rsidRPr="00621824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Pr="00621824">
              <w:rPr>
                <w:rFonts w:asciiTheme="minorHAnsi" w:hAnsiTheme="minorHAnsi" w:cs="Calibri"/>
                <w:b/>
                <w:szCs w:val="22"/>
              </w:rPr>
              <w:t>Trindade</w:t>
            </w:r>
            <w:r w:rsidR="00F056AB" w:rsidRPr="00621824">
              <w:rPr>
                <w:rFonts w:asciiTheme="minorHAnsi" w:hAnsiTheme="minorHAnsi" w:cs="Calibri"/>
                <w:szCs w:val="22"/>
              </w:rPr>
              <w:t>, President of the Labour Market Observatory</w:t>
            </w:r>
            <w:r w:rsidR="00FE19B3" w:rsidRPr="00621824">
              <w:rPr>
                <w:rFonts w:asciiTheme="minorHAnsi" w:hAnsiTheme="minorHAnsi" w:cs="Calibri"/>
                <w:szCs w:val="22"/>
              </w:rPr>
              <w:t> </w:t>
            </w:r>
            <w:r w:rsidR="00391D57" w:rsidRPr="00621824">
              <w:rPr>
                <w:rFonts w:asciiTheme="minorHAnsi" w:hAnsiTheme="minorHAnsi" w:cs="Calibri"/>
                <w:szCs w:val="22"/>
              </w:rPr>
              <w:t>(LMO)</w:t>
            </w:r>
          </w:p>
        </w:tc>
      </w:tr>
      <w:tr w:rsidR="00D358E0" w:rsidRPr="002E58FB" w:rsidTr="00621824">
        <w:tc>
          <w:tcPr>
            <w:tcW w:w="2242" w:type="dxa"/>
            <w:shd w:val="clear" w:color="auto" w:fill="00B0F0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F40014" w:rsidRPr="002E58FB" w:rsidRDefault="0090505F" w:rsidP="00D838CC">
            <w:pPr>
              <w:spacing w:line="240" w:lineRule="auto"/>
              <w:jc w:val="lef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E58FB">
              <w:rPr>
                <w:rFonts w:asciiTheme="minorHAnsi" w:hAnsiTheme="minorHAnsi" w:cs="Calibri"/>
                <w:b/>
                <w:sz w:val="24"/>
                <w:szCs w:val="24"/>
              </w:rPr>
              <w:t>10:1</w:t>
            </w:r>
            <w:r w:rsidR="00331940" w:rsidRPr="002E58FB">
              <w:rPr>
                <w:rFonts w:asciiTheme="minorHAnsi" w:hAnsiTheme="minorHAnsi" w:cs="Calibri"/>
                <w:b/>
                <w:sz w:val="24"/>
                <w:szCs w:val="24"/>
              </w:rPr>
              <w:t>5</w:t>
            </w:r>
            <w:r w:rsidR="00444078" w:rsidRPr="002E58FB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F40014" w:rsidRPr="002E58FB">
              <w:rPr>
                <w:rFonts w:asciiTheme="minorHAnsi" w:hAnsiTheme="minorHAnsi" w:cs="Calibri"/>
                <w:b/>
                <w:sz w:val="24"/>
                <w:szCs w:val="24"/>
              </w:rPr>
              <w:t xml:space="preserve">a.m. </w:t>
            </w:r>
            <w:r w:rsidR="00444078" w:rsidRPr="002E58FB">
              <w:rPr>
                <w:rFonts w:asciiTheme="minorHAnsi" w:hAnsiTheme="minorHAnsi" w:cs="Calibri"/>
                <w:b/>
                <w:sz w:val="24"/>
                <w:szCs w:val="24"/>
              </w:rPr>
              <w:t xml:space="preserve">– </w:t>
            </w:r>
            <w:r w:rsidR="00B45A27" w:rsidRPr="002E58FB">
              <w:rPr>
                <w:rFonts w:asciiTheme="minorHAnsi" w:hAnsiTheme="minorHAnsi" w:cs="Calibri"/>
                <w:b/>
                <w:sz w:val="24"/>
                <w:szCs w:val="24"/>
              </w:rPr>
              <w:t>1 p.m.</w:t>
            </w:r>
          </w:p>
          <w:p w:rsidR="00D358E0" w:rsidRPr="002E58FB" w:rsidRDefault="00D358E0" w:rsidP="00D838CC">
            <w:pPr>
              <w:spacing w:line="240" w:lineRule="auto"/>
              <w:jc w:val="lef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00B0F0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91190F" w:rsidRPr="0091190F" w:rsidRDefault="007A33E3" w:rsidP="00F10629">
            <w:pPr>
              <w:spacing w:line="240" w:lineRule="auto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</w:pPr>
            <w:r w:rsidRPr="0091190F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>Session</w:t>
            </w:r>
            <w:r w:rsidR="009A1AF3" w:rsidRPr="0091190F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 xml:space="preserve"> 1</w:t>
            </w:r>
            <w:r w:rsidR="003E1B3A" w:rsidRPr="0091190F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 xml:space="preserve"> - </w:t>
            </w:r>
            <w:r w:rsidR="00D730AA" w:rsidRPr="0091190F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 xml:space="preserve">Current tools and initiatives </w:t>
            </w:r>
            <w:r w:rsidR="002E58FB" w:rsidRPr="0091190F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>to fight long-term unemployment</w:t>
            </w:r>
            <w:r w:rsidR="0091190F" w:rsidRPr="0091190F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1190F" w:rsidRPr="0091190F" w:rsidRDefault="0091190F" w:rsidP="00D838CC">
            <w:pPr>
              <w:spacing w:line="240" w:lineRule="auto"/>
              <w:jc w:val="left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</w:pPr>
          </w:p>
          <w:p w:rsidR="006063F9" w:rsidRPr="0091190F" w:rsidRDefault="0091190F" w:rsidP="00F10629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91190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Moderator: </w:t>
            </w:r>
            <w:r w:rsidRPr="003B179D">
              <w:rPr>
                <w:rFonts w:asciiTheme="minorHAnsi" w:hAnsiTheme="minorHAnsi" w:cs="Calibri"/>
                <w:b/>
                <w:bCs/>
                <w:szCs w:val="22"/>
              </w:rPr>
              <w:t>Carlos Trindade</w:t>
            </w:r>
            <w:r w:rsidRPr="0091190F">
              <w:rPr>
                <w:rFonts w:asciiTheme="minorHAnsi" w:hAnsiTheme="minorHAnsi" w:cs="Calibri"/>
                <w:szCs w:val="22"/>
              </w:rPr>
              <w:t>, President of the Labour Market Observatory (LMO)</w:t>
            </w:r>
          </w:p>
        </w:tc>
      </w:tr>
      <w:tr w:rsidR="00BB5CEF" w:rsidRPr="00A71908" w:rsidTr="00621824">
        <w:trPr>
          <w:trHeight w:val="921"/>
        </w:trPr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9B1A6C" w:rsidRPr="002E58FB" w:rsidRDefault="00B45A27" w:rsidP="00D838CC">
            <w:pPr>
              <w:spacing w:line="240" w:lineRule="auto"/>
              <w:jc w:val="left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10:15 –</w:t>
            </w:r>
            <w:r w:rsidR="0091190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11</w:t>
            </w:r>
            <w:r w:rsidR="00F40014"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a.m.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2E58FB" w:rsidRDefault="002E58FB" w:rsidP="00D838CC">
            <w:pPr>
              <w:spacing w:line="240" w:lineRule="auto"/>
              <w:jc w:val="left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  <w:r w:rsidRPr="0091190F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>First discussion on the current state of play</w:t>
            </w:r>
          </w:p>
          <w:p w:rsidR="0091190F" w:rsidRDefault="0091190F" w:rsidP="00D838CC">
            <w:pPr>
              <w:spacing w:line="240" w:lineRule="auto"/>
              <w:jc w:val="left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</w:p>
          <w:p w:rsidR="00E651A5" w:rsidRDefault="002E58FB" w:rsidP="00E651A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What </w:t>
            </w:r>
            <w:r w:rsidR="00E651A5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is the current situation regarding long-term unemployment in the EU? How is the </w:t>
            </w:r>
            <w:r w:rsidR="00E651A5" w:rsidRPr="0091190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2016 Council recommendation </w:t>
            </w:r>
            <w:r w:rsidR="00E651A5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in this field monitored</w:t>
            </w:r>
            <w:r w:rsidR="00E651A5" w:rsidRPr="0091190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? </w:t>
            </w:r>
          </w:p>
          <w:p w:rsidR="00E651A5" w:rsidRDefault="00E651A5" w:rsidP="00E651A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 w:rsidRPr="0091190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How can LMO's project to assess the implementation of the recommendation </w:t>
            </w: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contribute t</w:t>
            </w:r>
            <w:r w:rsidRPr="0091190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o EU institutions' work?</w:t>
            </w:r>
          </w:p>
          <w:p w:rsidR="002E58FB" w:rsidRPr="002E58FB" w:rsidRDefault="00E651A5" w:rsidP="00E651A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Are there good practices and interesting initiatives on the inclusion of long-term unemployed people in the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labour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market? </w:t>
            </w:r>
          </w:p>
          <w:p w:rsidR="005D6139" w:rsidRPr="002E58FB" w:rsidRDefault="005D6139" w:rsidP="00D838CC">
            <w:pPr>
              <w:pStyle w:val="ListParagraph"/>
              <w:spacing w:line="240" w:lineRule="auto"/>
              <w:jc w:val="left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</w:p>
          <w:p w:rsidR="009B1A6C" w:rsidRPr="002E58FB" w:rsidRDefault="003D2CED" w:rsidP="00D838CC">
            <w:pPr>
              <w:spacing w:line="240" w:lineRule="auto"/>
              <w:jc w:val="left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Panel</w:t>
            </w: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i</w:t>
            </w:r>
            <w:r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sts</w:t>
            </w:r>
            <w:r w:rsidR="00B45A27"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:</w:t>
            </w:r>
          </w:p>
          <w:p w:rsidR="005318FB" w:rsidRPr="002E58FB" w:rsidRDefault="005318FB" w:rsidP="00D838CC">
            <w:pPr>
              <w:spacing w:line="240" w:lineRule="auto"/>
              <w:jc w:val="left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</w:p>
          <w:p w:rsidR="007A6562" w:rsidRPr="007A6562" w:rsidRDefault="007A6562" w:rsidP="00E651A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lang w:val="en"/>
              </w:rPr>
            </w:pPr>
            <w:r w:rsidRPr="007A6562">
              <w:rPr>
                <w:rFonts w:asciiTheme="minorHAnsi" w:hAnsiTheme="minorHAnsi"/>
                <w:b/>
                <w:lang w:val="en"/>
              </w:rPr>
              <w:t xml:space="preserve">Laura </w:t>
            </w:r>
            <w:proofErr w:type="spellStart"/>
            <w:r w:rsidRPr="007A6562">
              <w:rPr>
                <w:rFonts w:asciiTheme="minorHAnsi" w:hAnsiTheme="minorHAnsi"/>
                <w:b/>
                <w:lang w:val="en"/>
              </w:rPr>
              <w:t>Agea</w:t>
            </w:r>
            <w:proofErr w:type="spellEnd"/>
            <w:r w:rsidRPr="007A6562">
              <w:rPr>
                <w:rFonts w:asciiTheme="minorHAnsi" w:hAnsiTheme="minorHAnsi"/>
                <w:lang w:val="en"/>
              </w:rPr>
              <w:t xml:space="preserve">, </w:t>
            </w:r>
            <w:r w:rsidRPr="007A6562">
              <w:rPr>
                <w:rFonts w:asciiTheme="minorHAnsi" w:hAnsiTheme="minorHAnsi"/>
              </w:rPr>
              <w:t xml:space="preserve">Member of the </w:t>
            </w:r>
            <w:r w:rsidRPr="007A6562">
              <w:rPr>
                <w:rFonts w:asciiTheme="minorHAnsi" w:hAnsiTheme="minorHAnsi"/>
                <w:lang w:val="en"/>
              </w:rPr>
              <w:t xml:space="preserve">Committee on Employment and Social Affairs (EMPL), European Parliament </w:t>
            </w:r>
            <w:r w:rsidRPr="007A6562">
              <w:rPr>
                <w:rFonts w:asciiTheme="minorHAnsi" w:hAnsiTheme="minorHAnsi"/>
              </w:rPr>
              <w:t>(IT, EFD)</w:t>
            </w:r>
            <w:r w:rsidR="007D0BC1">
              <w:rPr>
                <w:rFonts w:asciiTheme="minorHAnsi" w:hAnsiTheme="minorHAnsi"/>
              </w:rPr>
              <w:t xml:space="preserve"> (tbc)</w:t>
            </w:r>
          </w:p>
          <w:p w:rsidR="007A6562" w:rsidRPr="002E58FB" w:rsidRDefault="007A6562" w:rsidP="00E651A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="Calibri"/>
                <w:i/>
                <w:szCs w:val="22"/>
              </w:rPr>
            </w:pPr>
            <w:proofErr w:type="spellStart"/>
            <w:r w:rsidRPr="002E58FB">
              <w:rPr>
                <w:rFonts w:asciiTheme="minorHAnsi" w:hAnsiTheme="minorHAnsi"/>
                <w:b/>
                <w:szCs w:val="22"/>
              </w:rPr>
              <w:t>Gelu</w:t>
            </w:r>
            <w:proofErr w:type="spellEnd"/>
            <w:r w:rsidRPr="002E58FB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2E58FB">
              <w:rPr>
                <w:rFonts w:asciiTheme="minorHAnsi" w:hAnsiTheme="minorHAnsi"/>
                <w:b/>
                <w:szCs w:val="22"/>
              </w:rPr>
              <w:t>Călăcean</w:t>
            </w:r>
            <w:proofErr w:type="spellEnd"/>
            <w:r w:rsidRPr="002E58FB">
              <w:rPr>
                <w:rFonts w:asciiTheme="minorHAnsi" w:hAnsiTheme="minorHAnsi"/>
                <w:szCs w:val="22"/>
              </w:rPr>
              <w:t xml:space="preserve">, Policy </w:t>
            </w:r>
            <w:r w:rsidR="00096470" w:rsidRPr="002E58FB">
              <w:rPr>
                <w:rFonts w:asciiTheme="minorHAnsi" w:hAnsiTheme="minorHAnsi"/>
                <w:szCs w:val="22"/>
              </w:rPr>
              <w:t>Coordinator</w:t>
            </w:r>
            <w:r w:rsidRPr="002E58FB">
              <w:rPr>
                <w:rFonts w:asciiTheme="minorHAnsi" w:hAnsiTheme="minorHAnsi"/>
                <w:szCs w:val="22"/>
              </w:rPr>
              <w:t>, Unit on Employment strategy, Directorate on Employment, DG Employ</w:t>
            </w:r>
            <w:r w:rsidRPr="002E58FB">
              <w:rPr>
                <w:rFonts w:asciiTheme="minorHAnsi" w:hAnsiTheme="minorHAnsi" w:cs="Calibri"/>
                <w:szCs w:val="22"/>
              </w:rPr>
              <w:t>ment, Social Affairs and Inclusion</w:t>
            </w:r>
            <w:r w:rsidR="002B4764">
              <w:rPr>
                <w:rFonts w:asciiTheme="minorHAnsi" w:hAnsiTheme="minorHAnsi" w:cs="Calibri"/>
                <w:szCs w:val="22"/>
              </w:rPr>
              <w:t xml:space="preserve"> (EMPL)</w:t>
            </w:r>
            <w:r w:rsidRPr="002E58FB">
              <w:rPr>
                <w:rFonts w:asciiTheme="minorHAnsi" w:hAnsiTheme="minorHAnsi" w:cs="Calibri"/>
                <w:szCs w:val="22"/>
              </w:rPr>
              <w:t>, European Commission</w:t>
            </w:r>
          </w:p>
          <w:p w:rsidR="0091190F" w:rsidRPr="0043350F" w:rsidRDefault="003D2CED" w:rsidP="00E651A5">
            <w:pPr>
              <w:pStyle w:val="ListParagraph"/>
              <w:numPr>
                <w:ilvl w:val="0"/>
                <w:numId w:val="7"/>
              </w:numPr>
              <w:overflowPunct/>
              <w:spacing w:line="240" w:lineRule="auto"/>
              <w:textAlignment w:val="auto"/>
              <w:rPr>
                <w:rFonts w:asciiTheme="minorHAnsi" w:hAnsiTheme="minorHAnsi" w:cs="Calibri"/>
                <w:i/>
                <w:szCs w:val="22"/>
              </w:rPr>
            </w:pPr>
            <w:r w:rsidRPr="003D2CED">
              <w:rPr>
                <w:rFonts w:asciiTheme="minorHAnsi" w:hAnsiTheme="minorHAnsi"/>
                <w:b/>
                <w:szCs w:val="22"/>
              </w:rPr>
              <w:t>John Rowan</w:t>
            </w:r>
            <w:r w:rsidRPr="003D2CED">
              <w:rPr>
                <w:rFonts w:asciiTheme="minorHAnsi" w:hAnsiTheme="minorHAnsi"/>
                <w:szCs w:val="22"/>
              </w:rPr>
              <w:t xml:space="preserve">, Head of the Secretariat of the </w:t>
            </w:r>
            <w:r w:rsidR="00A71908" w:rsidRPr="003D2CED">
              <w:rPr>
                <w:rFonts w:asciiTheme="minorHAnsi" w:hAnsiTheme="minorHAnsi"/>
                <w:szCs w:val="22"/>
              </w:rPr>
              <w:t>Employment Committee o</w:t>
            </w:r>
            <w:r w:rsidR="00925E65" w:rsidRPr="003D2CED">
              <w:rPr>
                <w:rFonts w:asciiTheme="minorHAnsi" w:hAnsiTheme="minorHAnsi"/>
                <w:szCs w:val="22"/>
              </w:rPr>
              <w:t>f the Council of the EU (EMCO</w:t>
            </w:r>
            <w:r w:rsidRPr="003D2CED">
              <w:rPr>
                <w:rFonts w:asciiTheme="minorHAnsi" w:hAnsiTheme="minorHAnsi"/>
                <w:szCs w:val="22"/>
              </w:rPr>
              <w:t>)</w:t>
            </w:r>
          </w:p>
          <w:p w:rsidR="00A45F94" w:rsidRPr="00F66A51" w:rsidRDefault="00EA1D86" w:rsidP="00303C7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 w:rsidRPr="0043350F">
              <w:rPr>
                <w:rFonts w:asciiTheme="minorHAnsi" w:hAnsiTheme="minorHAnsi"/>
                <w:b/>
                <w:szCs w:val="22"/>
              </w:rPr>
              <w:t xml:space="preserve">Donald </w:t>
            </w:r>
            <w:proofErr w:type="spellStart"/>
            <w:r w:rsidRPr="0043350F">
              <w:rPr>
                <w:rFonts w:asciiTheme="minorHAnsi" w:hAnsiTheme="minorHAnsi"/>
                <w:b/>
                <w:szCs w:val="22"/>
              </w:rPr>
              <w:t>Storrie</w:t>
            </w:r>
            <w:proofErr w:type="spellEnd"/>
            <w:r w:rsidRPr="0043350F">
              <w:rPr>
                <w:rFonts w:asciiTheme="minorHAnsi" w:hAnsiTheme="minorHAnsi"/>
                <w:szCs w:val="22"/>
              </w:rPr>
              <w:t xml:space="preserve">, </w:t>
            </w:r>
            <w:r w:rsidR="00303C77" w:rsidRPr="00303C77">
              <w:rPr>
                <w:rFonts w:asciiTheme="minorHAnsi" w:hAnsiTheme="minorHAnsi"/>
                <w:szCs w:val="22"/>
              </w:rPr>
              <w:t>Chief Research</w:t>
            </w:r>
            <w:r w:rsidR="00303C77">
              <w:rPr>
                <w:rFonts w:asciiTheme="minorHAnsi" w:hAnsiTheme="minorHAnsi"/>
                <w:szCs w:val="22"/>
              </w:rPr>
              <w:t>er - Coordinator</w:t>
            </w:r>
            <w:r w:rsidRPr="0043350F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="00E651A5" w:rsidRPr="0043350F">
              <w:rPr>
                <w:rFonts w:asciiTheme="minorHAnsi" w:hAnsiTheme="minorHAnsi"/>
                <w:szCs w:val="22"/>
              </w:rPr>
              <w:t>Eurofound</w:t>
            </w:r>
            <w:proofErr w:type="spellEnd"/>
            <w:r w:rsidR="00E651A5" w:rsidRPr="0043350F">
              <w:rPr>
                <w:rFonts w:asciiTheme="minorHAnsi" w:hAnsiTheme="minorHAnsi"/>
                <w:szCs w:val="22"/>
              </w:rPr>
              <w:t xml:space="preserve"> </w:t>
            </w:r>
            <w:r w:rsidR="00E651A5">
              <w:rPr>
                <w:rFonts w:asciiTheme="minorHAnsi" w:hAnsiTheme="minorHAnsi"/>
                <w:szCs w:val="22"/>
              </w:rPr>
              <w:t>(</w:t>
            </w:r>
            <w:r w:rsidRPr="0043350F">
              <w:rPr>
                <w:rFonts w:asciiTheme="minorHAnsi" w:hAnsiTheme="minorHAnsi"/>
                <w:szCs w:val="22"/>
              </w:rPr>
              <w:t>European Foundation for the Improvement of</w:t>
            </w:r>
            <w:r w:rsidR="00E651A5">
              <w:rPr>
                <w:rFonts w:asciiTheme="minorHAnsi" w:hAnsiTheme="minorHAnsi"/>
                <w:szCs w:val="22"/>
              </w:rPr>
              <w:t xml:space="preserve"> Living and Working Conditions)</w:t>
            </w:r>
          </w:p>
        </w:tc>
      </w:tr>
      <w:tr w:rsidR="0091190F" w:rsidRPr="00A71908" w:rsidTr="00621824">
        <w:trPr>
          <w:trHeight w:val="367"/>
        </w:trPr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91190F" w:rsidRPr="002E58FB" w:rsidRDefault="0091190F" w:rsidP="00D838CC">
            <w:pPr>
              <w:spacing w:line="240" w:lineRule="auto"/>
              <w:jc w:val="left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11 – 11:45 a.m.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91190F" w:rsidRPr="00E651A5" w:rsidRDefault="0091190F" w:rsidP="00D838CC">
            <w:pPr>
              <w:spacing w:line="240" w:lineRule="auto"/>
              <w:jc w:val="left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 w:rsidRPr="00E651A5">
              <w:rPr>
                <w:rFonts w:asciiTheme="minorHAnsi" w:hAnsiTheme="minorHAnsi" w:cs="Calibri"/>
                <w:szCs w:val="22"/>
              </w:rPr>
              <w:t>General discussion</w:t>
            </w:r>
          </w:p>
        </w:tc>
      </w:tr>
      <w:tr w:rsidR="0091190F" w:rsidRPr="00A71908" w:rsidTr="00621824">
        <w:trPr>
          <w:trHeight w:val="921"/>
        </w:trPr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91190F" w:rsidRPr="002E58FB" w:rsidRDefault="0091190F" w:rsidP="00D838CC">
            <w:pPr>
              <w:spacing w:line="240" w:lineRule="auto"/>
              <w:jc w:val="left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11:45 a.m.– 12:15 p.m.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91190F" w:rsidRDefault="007A6562" w:rsidP="00F10629">
            <w:pPr>
              <w:overflowPunct/>
              <w:spacing w:line="240" w:lineRule="auto"/>
              <w:textAlignment w:val="auto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 xml:space="preserve">Second discussion: good practices and </w:t>
            </w:r>
            <w:r w:rsidR="0091190F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>further</w:t>
            </w:r>
            <w:r w:rsidR="0091190F" w:rsidRPr="0091190F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 xml:space="preserve"> initiatives for the inclusion of long-term</w:t>
            </w:r>
            <w:r w:rsidR="0091190F" w:rsidRPr="0091190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</w:t>
            </w:r>
            <w:r w:rsidR="0091190F" w:rsidRPr="0091190F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>unemployed into the labour market</w:t>
            </w:r>
          </w:p>
          <w:p w:rsidR="0091190F" w:rsidRDefault="0091190F" w:rsidP="00D838CC">
            <w:pPr>
              <w:overflowPunct/>
              <w:spacing w:line="240" w:lineRule="auto"/>
              <w:jc w:val="left"/>
              <w:textAlignment w:val="auto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</w:p>
          <w:p w:rsidR="0091190F" w:rsidRDefault="0091190F" w:rsidP="00D838CC">
            <w:pPr>
              <w:overflowPunct/>
              <w:spacing w:line="240" w:lineRule="auto"/>
              <w:jc w:val="left"/>
              <w:textAlignment w:val="auto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  <w:r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Panelists:</w:t>
            </w:r>
          </w:p>
          <w:p w:rsidR="0091190F" w:rsidRPr="00F10629" w:rsidRDefault="0091190F" w:rsidP="00D838CC">
            <w:pPr>
              <w:overflowPunct/>
              <w:spacing w:line="240" w:lineRule="auto"/>
              <w:jc w:val="left"/>
              <w:textAlignment w:val="auto"/>
              <w:rPr>
                <w:rFonts w:asciiTheme="minorHAnsi" w:hAnsiTheme="minorHAnsi" w:cs="Calibri"/>
                <w:iCs/>
                <w:szCs w:val="22"/>
              </w:rPr>
            </w:pPr>
          </w:p>
          <w:p w:rsidR="00E651A5" w:rsidRPr="00096470" w:rsidRDefault="00E651A5" w:rsidP="00E651A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="Calibri"/>
                <w:iCs/>
                <w:szCs w:val="22"/>
              </w:rPr>
            </w:pPr>
            <w:proofErr w:type="spellStart"/>
            <w:r w:rsidRPr="00E651A5">
              <w:rPr>
                <w:rFonts w:asciiTheme="minorHAnsi" w:eastAsia="Calibri" w:hAnsiTheme="minorHAnsi" w:cs="TimesNewRoman,Bold"/>
                <w:b/>
                <w:bCs/>
                <w:szCs w:val="22"/>
                <w:lang w:val="fr-BE"/>
              </w:rPr>
              <w:t>Mara</w:t>
            </w:r>
            <w:proofErr w:type="spellEnd"/>
            <w:r w:rsidRPr="00E651A5">
              <w:rPr>
                <w:rFonts w:asciiTheme="minorHAnsi" w:eastAsia="Calibri" w:hAnsiTheme="minorHAnsi" w:cs="TimesNewRoman,Bold"/>
                <w:b/>
                <w:bCs/>
                <w:szCs w:val="22"/>
                <w:lang w:val="fr-BE"/>
              </w:rPr>
              <w:t xml:space="preserve"> </w:t>
            </w:r>
            <w:proofErr w:type="spellStart"/>
            <w:r w:rsidRPr="00E651A5">
              <w:rPr>
                <w:rFonts w:asciiTheme="minorHAnsi" w:eastAsia="Calibri" w:hAnsiTheme="minorHAnsi" w:cs="TimesNewRoman,Bold"/>
                <w:b/>
                <w:bCs/>
                <w:szCs w:val="22"/>
                <w:lang w:val="fr-BE"/>
              </w:rPr>
              <w:t>Brugia</w:t>
            </w:r>
            <w:proofErr w:type="spellEnd"/>
            <w:r w:rsidRPr="00E651A5">
              <w:rPr>
                <w:rFonts w:asciiTheme="minorHAnsi" w:eastAsia="Calibri" w:hAnsiTheme="minorHAnsi" w:cs="TimesNewRoman,Bold"/>
                <w:bCs/>
                <w:szCs w:val="22"/>
                <w:lang w:val="fr-BE"/>
              </w:rPr>
              <w:t xml:space="preserve">, </w:t>
            </w:r>
            <w:proofErr w:type="spellStart"/>
            <w:r w:rsidRPr="00E651A5">
              <w:rPr>
                <w:rFonts w:asciiTheme="minorHAnsi" w:eastAsia="Calibri" w:hAnsiTheme="minorHAnsi" w:cs="TimesNewRoman,Bold"/>
                <w:bCs/>
                <w:szCs w:val="22"/>
                <w:lang w:val="fr-BE"/>
              </w:rPr>
              <w:t>Deputy-Director</w:t>
            </w:r>
            <w:proofErr w:type="spellEnd"/>
            <w:r w:rsidRPr="00E651A5">
              <w:rPr>
                <w:rFonts w:asciiTheme="minorHAnsi" w:eastAsia="Calibri" w:hAnsiTheme="minorHAnsi" w:cs="TimesNewRoman,Bold"/>
                <w:bCs/>
                <w:szCs w:val="22"/>
                <w:lang w:val="fr-BE"/>
              </w:rPr>
              <w:t xml:space="preserve">, </w:t>
            </w:r>
            <w:proofErr w:type="spellStart"/>
            <w:r w:rsidRPr="00E651A5">
              <w:rPr>
                <w:rFonts w:asciiTheme="minorHAnsi" w:eastAsia="Calibri" w:hAnsiTheme="minorHAnsi" w:cs="TimesNewRoman,Bold"/>
                <w:bCs/>
                <w:szCs w:val="22"/>
                <w:lang w:val="fr-BE"/>
              </w:rPr>
              <w:t>Cedefop</w:t>
            </w:r>
            <w:proofErr w:type="spellEnd"/>
            <w:r w:rsidRPr="00E651A5">
              <w:rPr>
                <w:rFonts w:asciiTheme="minorHAnsi" w:eastAsia="Calibri" w:hAnsiTheme="minorHAnsi" w:cs="TimesNewRoman,Bold"/>
                <w:bCs/>
                <w:szCs w:val="22"/>
                <w:lang w:val="fr-BE"/>
              </w:rPr>
              <w:t xml:space="preserve"> (European Centre for the </w:t>
            </w:r>
            <w:proofErr w:type="spellStart"/>
            <w:r w:rsidRPr="00E651A5">
              <w:rPr>
                <w:rFonts w:asciiTheme="minorHAnsi" w:eastAsia="Calibri" w:hAnsiTheme="minorHAnsi" w:cs="TimesNewRoman,Bold"/>
                <w:bCs/>
                <w:szCs w:val="22"/>
                <w:lang w:val="fr-BE"/>
              </w:rPr>
              <w:t>Development</w:t>
            </w:r>
            <w:proofErr w:type="spellEnd"/>
            <w:r w:rsidRPr="00E651A5">
              <w:rPr>
                <w:rFonts w:asciiTheme="minorHAnsi" w:eastAsia="Calibri" w:hAnsiTheme="minorHAnsi" w:cs="TimesNewRoman,Bold"/>
                <w:bCs/>
                <w:szCs w:val="22"/>
                <w:lang w:val="fr-BE"/>
              </w:rPr>
              <w:t xml:space="preserve"> of </w:t>
            </w:r>
            <w:proofErr w:type="spellStart"/>
            <w:r w:rsidRPr="00E651A5">
              <w:rPr>
                <w:rFonts w:asciiTheme="minorHAnsi" w:eastAsia="Calibri" w:hAnsiTheme="minorHAnsi" w:cs="TimesNewRoman,Bold"/>
                <w:bCs/>
                <w:szCs w:val="22"/>
                <w:lang w:val="fr-BE"/>
              </w:rPr>
              <w:t>Vocational</w:t>
            </w:r>
            <w:proofErr w:type="spellEnd"/>
            <w:r w:rsidRPr="00E651A5">
              <w:rPr>
                <w:rFonts w:asciiTheme="minorHAnsi" w:eastAsia="Calibri" w:hAnsiTheme="minorHAnsi" w:cs="TimesNewRoman,Bold"/>
                <w:bCs/>
                <w:szCs w:val="22"/>
                <w:lang w:val="fr-BE"/>
              </w:rPr>
              <w:t xml:space="preserve"> </w:t>
            </w:r>
            <w:r w:rsidR="00096470" w:rsidRPr="00E651A5">
              <w:rPr>
                <w:rFonts w:asciiTheme="minorHAnsi" w:eastAsia="Calibri" w:hAnsiTheme="minorHAnsi" w:cs="TimesNewRoman,Bold"/>
                <w:bCs/>
                <w:szCs w:val="22"/>
                <w:lang w:val="fr-BE"/>
              </w:rPr>
              <w:t>Training</w:t>
            </w:r>
            <w:r w:rsidRPr="00E651A5">
              <w:rPr>
                <w:rFonts w:asciiTheme="minorHAnsi" w:eastAsia="Calibri" w:hAnsiTheme="minorHAnsi" w:cs="TimesNewRoman,Bold"/>
                <w:bCs/>
                <w:szCs w:val="22"/>
                <w:lang w:val="fr-BE"/>
              </w:rPr>
              <w:t>)</w:t>
            </w:r>
          </w:p>
          <w:p w:rsidR="00EA1D86" w:rsidRPr="00096470" w:rsidRDefault="00CB5F6A" w:rsidP="00CB5F6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="Calibri"/>
                <w:iCs/>
                <w:szCs w:val="22"/>
              </w:rPr>
            </w:pPr>
            <w:proofErr w:type="spellStart"/>
            <w:r w:rsidRPr="00CB5F6A">
              <w:rPr>
                <w:rFonts w:asciiTheme="minorHAnsi" w:hAnsiTheme="minorHAnsi" w:cs="EC Square Sans Pro"/>
                <w:b/>
                <w:bCs/>
                <w:color w:val="000000"/>
                <w:szCs w:val="22"/>
              </w:rPr>
              <w:t>Eamonn</w:t>
            </w:r>
            <w:proofErr w:type="spellEnd"/>
            <w:r w:rsidRPr="00CB5F6A">
              <w:rPr>
                <w:rFonts w:asciiTheme="minorHAnsi" w:hAnsiTheme="minorHAnsi" w:cs="EC Square Sans Pro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B5F6A">
              <w:rPr>
                <w:rFonts w:asciiTheme="minorHAnsi" w:hAnsiTheme="minorHAnsi" w:cs="EC Square Sans Pro"/>
                <w:b/>
                <w:bCs/>
                <w:color w:val="000000"/>
                <w:szCs w:val="22"/>
              </w:rPr>
              <w:t>Davern</w:t>
            </w:r>
            <w:proofErr w:type="spellEnd"/>
            <w:r w:rsidRPr="00CB5F6A">
              <w:rPr>
                <w:rFonts w:asciiTheme="minorHAnsi" w:hAnsiTheme="minorHAnsi" w:cs="EC Square Sans Pro"/>
                <w:color w:val="000000"/>
                <w:szCs w:val="22"/>
              </w:rPr>
              <w:t>, Policy officer in charge of the Public Employment Services (PES) Network, DG Employment, Social affairs and</w:t>
            </w:r>
            <w:r>
              <w:rPr>
                <w:rFonts w:asciiTheme="minorHAnsi" w:hAnsiTheme="minorHAnsi" w:cs="EC Square Sans Pro"/>
                <w:color w:val="000000"/>
                <w:szCs w:val="22"/>
              </w:rPr>
              <w:t xml:space="preserve"> Inclusion, European Commission</w:t>
            </w:r>
          </w:p>
          <w:p w:rsidR="0091190F" w:rsidRPr="0091190F" w:rsidRDefault="00C674F1" w:rsidP="00E651A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="Calibri"/>
                <w:b/>
                <w:szCs w:val="22"/>
              </w:rPr>
            </w:pPr>
            <w:r w:rsidRPr="00C674F1">
              <w:rPr>
                <w:rFonts w:asciiTheme="minorHAnsi" w:hAnsiTheme="minorHAnsi" w:cs="Calibri"/>
                <w:b/>
                <w:szCs w:val="22"/>
              </w:rPr>
              <w:t>Ben Egan</w:t>
            </w:r>
            <w:r>
              <w:rPr>
                <w:rFonts w:asciiTheme="minorHAnsi" w:hAnsiTheme="minorHAnsi" w:cs="Calibri"/>
                <w:szCs w:val="22"/>
              </w:rPr>
              <w:t xml:space="preserve">, </w:t>
            </w:r>
            <w:r w:rsidRPr="002E58FB">
              <w:rPr>
                <w:rFonts w:asciiTheme="minorHAnsi" w:hAnsiTheme="minorHAnsi" w:cs="Calibri"/>
                <w:szCs w:val="22"/>
              </w:rPr>
              <w:t>Adviser</w:t>
            </w:r>
            <w:r>
              <w:rPr>
                <w:rFonts w:asciiTheme="minorHAnsi" w:hAnsiTheme="minorHAnsi" w:cs="Calibri"/>
                <w:szCs w:val="22"/>
              </w:rPr>
              <w:t xml:space="preserve">, </w:t>
            </w:r>
            <w:r w:rsidR="0091190F" w:rsidRPr="002E58FB">
              <w:rPr>
                <w:rFonts w:asciiTheme="minorHAnsi" w:hAnsiTheme="minorHAnsi" w:cs="Calibri"/>
                <w:szCs w:val="22"/>
              </w:rPr>
              <w:t>European Trade Union Confederation (</w:t>
            </w:r>
            <w:r w:rsidR="0091190F" w:rsidRPr="00C674F1">
              <w:rPr>
                <w:rFonts w:asciiTheme="minorHAnsi" w:hAnsiTheme="minorHAnsi" w:cs="Calibri"/>
                <w:szCs w:val="22"/>
              </w:rPr>
              <w:t>ETUC</w:t>
            </w:r>
            <w:r w:rsidR="0091190F" w:rsidRPr="002E58FB">
              <w:rPr>
                <w:rFonts w:asciiTheme="minorHAnsi" w:hAnsiTheme="minorHAnsi" w:cs="Calibri"/>
                <w:szCs w:val="22"/>
              </w:rPr>
              <w:t>)</w:t>
            </w:r>
          </w:p>
          <w:p w:rsidR="0091190F" w:rsidRPr="002E58FB" w:rsidRDefault="0091190F" w:rsidP="00E651A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="Calibri"/>
                <w:b/>
                <w:szCs w:val="22"/>
              </w:rPr>
            </w:pPr>
            <w:r w:rsidRPr="002E58FB">
              <w:rPr>
                <w:rFonts w:asciiTheme="minorHAnsi" w:eastAsiaTheme="minorHAnsi" w:hAnsiTheme="minorHAnsi" w:cs="Arial"/>
                <w:b/>
                <w:color w:val="000000"/>
                <w:szCs w:val="22"/>
                <w:lang w:val="en-US"/>
              </w:rPr>
              <w:t>Robert Plummer</w:t>
            </w:r>
            <w:r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</w:t>
            </w:r>
            <w:r w:rsidRPr="002E58FB">
              <w:rPr>
                <w:rFonts w:asciiTheme="minorHAnsi" w:hAnsiTheme="minorHAnsi" w:cs="Calibri"/>
                <w:szCs w:val="22"/>
              </w:rPr>
              <w:t>Adviser</w:t>
            </w:r>
            <w:r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Businesseurope</w:t>
            </w:r>
            <w:proofErr w:type="spellEnd"/>
            <w:r w:rsidR="00621824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(tbc)</w:t>
            </w:r>
          </w:p>
        </w:tc>
      </w:tr>
      <w:tr w:rsidR="005C02FC" w:rsidRPr="00A71908" w:rsidTr="00621824"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5C02FC" w:rsidRPr="002E58FB" w:rsidRDefault="0091190F" w:rsidP="00D838CC">
            <w:pPr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12</w:t>
            </w:r>
            <w:r w:rsidR="00B45A27" w:rsidRPr="002E58FB">
              <w:rPr>
                <w:rFonts w:asciiTheme="minorHAnsi" w:hAnsiTheme="minorHAnsi" w:cs="Calibri"/>
                <w:szCs w:val="22"/>
              </w:rPr>
              <w:t>:15</w:t>
            </w:r>
            <w:r w:rsidR="00F40014" w:rsidRPr="002E58FB">
              <w:rPr>
                <w:rFonts w:asciiTheme="minorHAnsi" w:hAnsiTheme="minorHAnsi" w:cs="Calibri"/>
                <w:szCs w:val="22"/>
              </w:rPr>
              <w:t xml:space="preserve"> </w:t>
            </w:r>
            <w:r w:rsidR="005C02FC" w:rsidRPr="002E58FB">
              <w:rPr>
                <w:rFonts w:asciiTheme="minorHAnsi" w:hAnsiTheme="minorHAnsi" w:cs="Calibri"/>
                <w:szCs w:val="22"/>
              </w:rPr>
              <w:t>– 1</w:t>
            </w:r>
            <w:r>
              <w:rPr>
                <w:rFonts w:asciiTheme="minorHAnsi" w:hAnsiTheme="minorHAnsi" w:cs="Calibri"/>
                <w:szCs w:val="22"/>
              </w:rPr>
              <w:t xml:space="preserve"> p.m.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5C02FC" w:rsidRPr="00E651A5" w:rsidRDefault="005C02FC" w:rsidP="00D838CC">
            <w:pPr>
              <w:jc w:val="left"/>
              <w:rPr>
                <w:rFonts w:asciiTheme="minorHAnsi" w:hAnsiTheme="minorHAnsi" w:cs="Calibri"/>
                <w:szCs w:val="22"/>
              </w:rPr>
            </w:pPr>
            <w:r w:rsidRPr="00E651A5">
              <w:rPr>
                <w:rFonts w:asciiTheme="minorHAnsi" w:hAnsiTheme="minorHAnsi" w:cs="Calibri"/>
                <w:szCs w:val="22"/>
              </w:rPr>
              <w:t>General discussion</w:t>
            </w:r>
          </w:p>
        </w:tc>
      </w:tr>
      <w:tr w:rsidR="005318FB" w:rsidRPr="00A71908" w:rsidTr="00621824">
        <w:trPr>
          <w:trHeight w:val="143"/>
        </w:trPr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5318FB" w:rsidRPr="002E58FB" w:rsidRDefault="005318FB" w:rsidP="00E651A5">
            <w:pPr>
              <w:spacing w:line="240" w:lineRule="auto"/>
              <w:jc w:val="left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B50DC5" w:rsidRPr="002E58FB" w:rsidRDefault="00B50DC5" w:rsidP="00E651A5">
            <w:pPr>
              <w:spacing w:line="240" w:lineRule="auto"/>
              <w:jc w:val="left"/>
              <w:rPr>
                <w:rFonts w:asciiTheme="minorHAnsi" w:hAnsiTheme="minorHAnsi" w:cs="Calibri"/>
                <w:b/>
                <w:szCs w:val="22"/>
              </w:rPr>
            </w:pPr>
          </w:p>
        </w:tc>
      </w:tr>
      <w:tr w:rsidR="00CB5F6A" w:rsidRPr="00A71908" w:rsidTr="00621824">
        <w:trPr>
          <w:trHeight w:val="143"/>
        </w:trPr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CB5F6A" w:rsidRPr="002E58FB" w:rsidRDefault="00CB5F6A" w:rsidP="00E651A5">
            <w:pPr>
              <w:spacing w:line="240" w:lineRule="auto"/>
              <w:jc w:val="left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CB5F6A" w:rsidRPr="002E58FB" w:rsidRDefault="00CB5F6A" w:rsidP="00E651A5">
            <w:pPr>
              <w:spacing w:line="240" w:lineRule="auto"/>
              <w:jc w:val="left"/>
              <w:rPr>
                <w:rFonts w:asciiTheme="minorHAnsi" w:hAnsiTheme="minorHAnsi" w:cs="Calibri"/>
                <w:b/>
                <w:szCs w:val="22"/>
              </w:rPr>
            </w:pPr>
          </w:p>
        </w:tc>
      </w:tr>
      <w:tr w:rsidR="005318FB" w:rsidRPr="00D838CC" w:rsidTr="00621824"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5318FB" w:rsidRPr="00D838CC" w:rsidRDefault="00A71908" w:rsidP="00E651A5">
            <w:pPr>
              <w:spacing w:line="240" w:lineRule="auto"/>
              <w:jc w:val="left"/>
              <w:rPr>
                <w:rFonts w:asciiTheme="minorHAnsi" w:hAnsiTheme="minorHAnsi" w:cs="Calibri"/>
                <w:i/>
                <w:szCs w:val="22"/>
              </w:rPr>
            </w:pPr>
            <w:r w:rsidRPr="00D838CC">
              <w:rPr>
                <w:rFonts w:asciiTheme="minorHAnsi" w:hAnsiTheme="minorHAnsi" w:cs="Calibri"/>
                <w:i/>
                <w:szCs w:val="22"/>
              </w:rPr>
              <w:t>1</w:t>
            </w:r>
            <w:r w:rsidR="005318FB" w:rsidRPr="00D838CC">
              <w:rPr>
                <w:rFonts w:asciiTheme="minorHAnsi" w:hAnsiTheme="minorHAnsi" w:cs="Calibri"/>
                <w:i/>
                <w:szCs w:val="22"/>
              </w:rPr>
              <w:t xml:space="preserve"> </w:t>
            </w:r>
            <w:r w:rsidR="00F40014" w:rsidRPr="00D838CC">
              <w:rPr>
                <w:rFonts w:asciiTheme="minorHAnsi" w:hAnsiTheme="minorHAnsi" w:cs="Calibri"/>
                <w:i/>
                <w:szCs w:val="22"/>
              </w:rPr>
              <w:t xml:space="preserve">– </w:t>
            </w:r>
            <w:r w:rsidRPr="00D838CC">
              <w:rPr>
                <w:rFonts w:asciiTheme="minorHAnsi" w:hAnsiTheme="minorHAnsi" w:cs="Calibri"/>
                <w:i/>
                <w:szCs w:val="22"/>
              </w:rPr>
              <w:t>2</w:t>
            </w:r>
            <w:r w:rsidR="007A33E3" w:rsidRPr="00D838CC">
              <w:rPr>
                <w:rFonts w:asciiTheme="minorHAnsi" w:hAnsiTheme="minorHAnsi" w:cs="Calibri"/>
                <w:i/>
                <w:szCs w:val="22"/>
              </w:rPr>
              <w:t>:</w:t>
            </w:r>
            <w:r w:rsidR="00B748F6" w:rsidRPr="00D838CC">
              <w:rPr>
                <w:rFonts w:asciiTheme="minorHAnsi" w:hAnsiTheme="minorHAnsi" w:cs="Calibri"/>
                <w:i/>
                <w:szCs w:val="22"/>
              </w:rPr>
              <w:t>30</w:t>
            </w:r>
            <w:r w:rsidR="00F40014" w:rsidRPr="00D838CC">
              <w:rPr>
                <w:rFonts w:asciiTheme="minorHAnsi" w:hAnsiTheme="minorHAnsi" w:cs="Calibri"/>
                <w:i/>
                <w:szCs w:val="22"/>
              </w:rPr>
              <w:t xml:space="preserve"> p.m.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5318FB" w:rsidRPr="00D838CC" w:rsidRDefault="00A71908" w:rsidP="00E651A5">
            <w:pPr>
              <w:spacing w:line="240" w:lineRule="auto"/>
              <w:jc w:val="left"/>
              <w:rPr>
                <w:rFonts w:asciiTheme="minorHAnsi" w:hAnsiTheme="minorHAnsi" w:cs="Calibri"/>
                <w:i/>
                <w:szCs w:val="22"/>
              </w:rPr>
            </w:pPr>
            <w:r w:rsidRPr="00D838CC">
              <w:rPr>
                <w:rFonts w:asciiTheme="minorHAnsi" w:hAnsiTheme="minorHAnsi" w:cs="Calibri"/>
                <w:i/>
                <w:szCs w:val="22"/>
              </w:rPr>
              <w:t>L</w:t>
            </w:r>
            <w:r w:rsidR="005318FB" w:rsidRPr="00D838CC">
              <w:rPr>
                <w:rFonts w:asciiTheme="minorHAnsi" w:hAnsiTheme="minorHAnsi" w:cs="Calibri"/>
                <w:i/>
                <w:szCs w:val="22"/>
              </w:rPr>
              <w:t>unch</w:t>
            </w:r>
            <w:r w:rsidRPr="00D838CC">
              <w:rPr>
                <w:rFonts w:asciiTheme="minorHAnsi" w:hAnsiTheme="minorHAnsi" w:cs="Calibri"/>
                <w:i/>
                <w:szCs w:val="22"/>
              </w:rPr>
              <w:t xml:space="preserve"> break</w:t>
            </w:r>
          </w:p>
        </w:tc>
      </w:tr>
      <w:tr w:rsidR="00041E0C" w:rsidRPr="00A753C6" w:rsidTr="00621824">
        <w:trPr>
          <w:trHeight w:val="268"/>
        </w:trPr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041E0C" w:rsidRPr="002E58FB" w:rsidRDefault="00041E0C" w:rsidP="00E651A5">
            <w:pPr>
              <w:spacing w:line="240" w:lineRule="auto"/>
              <w:jc w:val="left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922E41" w:rsidRPr="002E58FB" w:rsidRDefault="00922E41" w:rsidP="00E651A5">
            <w:pPr>
              <w:spacing w:line="240" w:lineRule="auto"/>
              <w:jc w:val="left"/>
              <w:rPr>
                <w:rFonts w:asciiTheme="minorHAnsi" w:hAnsiTheme="minorHAnsi" w:cs="Calibri"/>
                <w:b/>
                <w:szCs w:val="22"/>
              </w:rPr>
            </w:pPr>
          </w:p>
        </w:tc>
      </w:tr>
      <w:tr w:rsidR="005C02FC" w:rsidRPr="002E58FB" w:rsidTr="00621824">
        <w:tc>
          <w:tcPr>
            <w:tcW w:w="2242" w:type="dxa"/>
            <w:shd w:val="clear" w:color="auto" w:fill="00B0F0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403259" w:rsidRPr="002E58FB" w:rsidRDefault="00A71908" w:rsidP="00D838CC">
            <w:pPr>
              <w:spacing w:line="240" w:lineRule="auto"/>
              <w:jc w:val="lef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E58FB">
              <w:rPr>
                <w:rFonts w:asciiTheme="minorHAnsi" w:hAnsiTheme="minorHAnsi" w:cs="Calibri"/>
                <w:b/>
                <w:sz w:val="24"/>
                <w:szCs w:val="24"/>
              </w:rPr>
              <w:t>2</w:t>
            </w:r>
            <w:r w:rsidR="00B748F6" w:rsidRPr="002E58FB">
              <w:rPr>
                <w:rFonts w:asciiTheme="minorHAnsi" w:hAnsiTheme="minorHAnsi" w:cs="Calibri"/>
                <w:b/>
                <w:sz w:val="24"/>
                <w:szCs w:val="24"/>
              </w:rPr>
              <w:t>:3</w:t>
            </w:r>
            <w:r w:rsidR="00331940" w:rsidRPr="002E58FB">
              <w:rPr>
                <w:rFonts w:asciiTheme="minorHAnsi" w:hAnsiTheme="minorHAnsi" w:cs="Calibri"/>
                <w:b/>
                <w:sz w:val="24"/>
                <w:szCs w:val="24"/>
              </w:rPr>
              <w:t>0</w:t>
            </w:r>
            <w:r w:rsidR="00A45F94" w:rsidRPr="002E58FB">
              <w:rPr>
                <w:rFonts w:asciiTheme="minorHAnsi" w:hAnsiTheme="minorHAnsi" w:cs="Calibri"/>
                <w:b/>
                <w:sz w:val="24"/>
                <w:szCs w:val="24"/>
              </w:rPr>
              <w:t xml:space="preserve"> – 3.45</w:t>
            </w:r>
            <w:r w:rsidR="00F40014" w:rsidRPr="002E58FB">
              <w:rPr>
                <w:rFonts w:asciiTheme="minorHAnsi" w:hAnsiTheme="minorHAnsi" w:cs="Calibri"/>
                <w:b/>
                <w:sz w:val="24"/>
                <w:szCs w:val="24"/>
              </w:rPr>
              <w:t xml:space="preserve"> p.m.</w:t>
            </w:r>
          </w:p>
          <w:p w:rsidR="005C02FC" w:rsidRPr="002E58FB" w:rsidRDefault="005C02FC" w:rsidP="00D838CC">
            <w:pPr>
              <w:spacing w:line="240" w:lineRule="auto"/>
              <w:jc w:val="lef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00B0F0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391D57" w:rsidRDefault="007A33E3" w:rsidP="00D838CC">
            <w:pPr>
              <w:spacing w:line="240" w:lineRule="auto"/>
              <w:jc w:val="left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  <w:r w:rsidRPr="002E58FB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>Session</w:t>
            </w:r>
            <w:r w:rsidR="009A1AF3" w:rsidRPr="002E58FB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 xml:space="preserve"> 2</w:t>
            </w:r>
            <w:r w:rsidR="00D838CC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 xml:space="preserve"> - </w:t>
            </w:r>
            <w:r w:rsidR="00A71908" w:rsidRPr="002E58FB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>I</w:t>
            </w:r>
            <w:r w:rsidR="003E1B3A" w:rsidRPr="002E58FB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>mproving employment opportunities for Roma</w:t>
            </w:r>
            <w:r w:rsidR="00D730AA" w:rsidRPr="002E58FB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 xml:space="preserve"> </w:t>
            </w:r>
          </w:p>
          <w:p w:rsidR="00D838CC" w:rsidRDefault="00D838CC" w:rsidP="00D838CC">
            <w:pPr>
              <w:spacing w:line="240" w:lineRule="auto"/>
              <w:jc w:val="left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</w:p>
          <w:p w:rsidR="00D838CC" w:rsidRPr="002E58FB" w:rsidRDefault="00D838CC" w:rsidP="00482E2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Moderator: </w:t>
            </w:r>
            <w:r w:rsidR="00482E2C">
              <w:rPr>
                <w:rFonts w:asciiTheme="minorHAnsi" w:hAnsiTheme="minorHAnsi"/>
                <w:b/>
                <w:szCs w:val="22"/>
              </w:rPr>
              <w:t>Ákos Topolánszky</w:t>
            </w:r>
            <w:r w:rsidR="00482E2C" w:rsidRPr="00482E2C">
              <w:rPr>
                <w:rFonts w:asciiTheme="minorHAnsi" w:hAnsiTheme="minorHAnsi"/>
                <w:szCs w:val="22"/>
              </w:rPr>
              <w:t xml:space="preserve">, President </w:t>
            </w:r>
            <w:r w:rsidRPr="00482E2C">
              <w:rPr>
                <w:rFonts w:asciiTheme="minorHAnsi" w:hAnsiTheme="minorHAnsi" w:cs="Calibri"/>
                <w:szCs w:val="22"/>
              </w:rPr>
              <w:t>of the EESC</w:t>
            </w:r>
            <w:r w:rsidRPr="002E58FB">
              <w:rPr>
                <w:rFonts w:asciiTheme="minorHAnsi" w:hAnsiTheme="minorHAnsi" w:cs="Calibri"/>
                <w:szCs w:val="22"/>
              </w:rPr>
              <w:t xml:space="preserve"> Permanent study group on </w:t>
            </w:r>
            <w:r w:rsidR="00482E2C">
              <w:rPr>
                <w:rFonts w:asciiTheme="minorHAnsi" w:hAnsiTheme="minorHAnsi" w:cs="Calibri"/>
                <w:szCs w:val="22"/>
              </w:rPr>
              <w:t xml:space="preserve">Inclusion of the </w:t>
            </w:r>
            <w:r w:rsidRPr="002E58FB">
              <w:rPr>
                <w:rFonts w:asciiTheme="minorHAnsi" w:hAnsiTheme="minorHAnsi" w:cs="Calibri"/>
                <w:szCs w:val="22"/>
              </w:rPr>
              <w:t>Roma</w:t>
            </w:r>
          </w:p>
        </w:tc>
      </w:tr>
      <w:tr w:rsidR="007252A0" w:rsidRPr="00D618FE" w:rsidTr="00621824">
        <w:trPr>
          <w:trHeight w:val="1159"/>
        </w:trPr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7252A0" w:rsidRPr="002E58FB" w:rsidRDefault="00A45F94" w:rsidP="00D838CC">
            <w:pPr>
              <w:spacing w:line="24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2E58FB">
              <w:rPr>
                <w:rFonts w:asciiTheme="minorHAnsi" w:hAnsiTheme="minorHAnsi" w:cs="Calibri"/>
                <w:szCs w:val="22"/>
              </w:rPr>
              <w:t>2</w:t>
            </w:r>
            <w:r w:rsidR="00B748F6" w:rsidRPr="002E58FB">
              <w:rPr>
                <w:rFonts w:asciiTheme="minorHAnsi" w:hAnsiTheme="minorHAnsi" w:cs="Calibri"/>
                <w:szCs w:val="22"/>
              </w:rPr>
              <w:t>:3</w:t>
            </w:r>
            <w:r w:rsidR="00331940" w:rsidRPr="002E58FB">
              <w:rPr>
                <w:rFonts w:asciiTheme="minorHAnsi" w:hAnsiTheme="minorHAnsi" w:cs="Calibri"/>
                <w:szCs w:val="22"/>
              </w:rPr>
              <w:t>0</w:t>
            </w:r>
            <w:r w:rsidR="007252A0" w:rsidRPr="002E58FB">
              <w:rPr>
                <w:rFonts w:asciiTheme="minorHAnsi" w:hAnsiTheme="minorHAnsi" w:cs="Calibri"/>
                <w:szCs w:val="22"/>
              </w:rPr>
              <w:t xml:space="preserve"> – </w:t>
            </w:r>
            <w:r w:rsidR="00F40014" w:rsidRPr="002E58FB">
              <w:rPr>
                <w:rFonts w:asciiTheme="minorHAnsi" w:hAnsiTheme="minorHAnsi" w:cs="Calibri"/>
                <w:bCs/>
                <w:iCs/>
                <w:szCs w:val="22"/>
              </w:rPr>
              <w:t>3</w:t>
            </w:r>
            <w:r w:rsidRPr="002E58FB">
              <w:rPr>
                <w:rFonts w:asciiTheme="minorHAnsi" w:hAnsiTheme="minorHAnsi" w:cs="Calibri"/>
                <w:bCs/>
                <w:iCs/>
                <w:szCs w:val="22"/>
              </w:rPr>
              <w:t>:15</w:t>
            </w:r>
            <w:r w:rsidR="00F40014" w:rsidRPr="002E58FB">
              <w:rPr>
                <w:rFonts w:asciiTheme="minorHAnsi" w:hAnsiTheme="minorHAnsi" w:cs="Calibri"/>
                <w:bCs/>
                <w:iCs/>
                <w:szCs w:val="22"/>
              </w:rPr>
              <w:t xml:space="preserve"> p.m. 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D838CC" w:rsidRDefault="003B179D" w:rsidP="00D838CC">
            <w:pPr>
              <w:spacing w:line="240" w:lineRule="auto"/>
              <w:jc w:val="left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Discussion on:</w:t>
            </w:r>
          </w:p>
          <w:p w:rsidR="005D6139" w:rsidRDefault="005D6139" w:rsidP="00D838CC">
            <w:pPr>
              <w:spacing w:line="240" w:lineRule="auto"/>
              <w:jc w:val="left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</w:p>
          <w:p w:rsidR="00D838CC" w:rsidRDefault="00D838CC" w:rsidP="00E651A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What are the specific challenges as regards inclusion of Roma into the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labour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market?</w:t>
            </w:r>
          </w:p>
          <w:p w:rsidR="00D838CC" w:rsidRDefault="00D838CC" w:rsidP="00E651A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Are there good practices in this field and how to build upon them?</w:t>
            </w:r>
          </w:p>
          <w:p w:rsidR="00D838CC" w:rsidRPr="00D838CC" w:rsidRDefault="00D838CC" w:rsidP="00E651A5">
            <w:pPr>
              <w:pStyle w:val="ListParagraph"/>
              <w:spacing w:line="240" w:lineRule="auto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</w:p>
          <w:p w:rsidR="00E51C4E" w:rsidRDefault="005D6139" w:rsidP="00E651A5">
            <w:pPr>
              <w:spacing w:line="240" w:lineRule="auto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Panelists</w:t>
            </w:r>
            <w:r w:rsidR="00E651A5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:</w:t>
            </w:r>
          </w:p>
          <w:p w:rsidR="00E651A5" w:rsidRDefault="00E651A5" w:rsidP="00E651A5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  <w:p w:rsidR="00E51C4E" w:rsidRPr="00E651A5" w:rsidRDefault="00E51C4E" w:rsidP="00E651A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Calibri"/>
                <w:szCs w:val="22"/>
              </w:rPr>
            </w:pPr>
            <w:r w:rsidRPr="00E51C4E">
              <w:rPr>
                <w:rFonts w:asciiTheme="minorHAnsi" w:eastAsiaTheme="minorHAnsi" w:hAnsiTheme="minorHAnsi" w:cs="Arial"/>
                <w:b/>
                <w:color w:val="000000"/>
                <w:szCs w:val="22"/>
                <w:lang w:val="en-US"/>
              </w:rPr>
              <w:t>Soraya Post</w:t>
            </w:r>
            <w:r w:rsidRPr="00E51C4E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</w:t>
            </w:r>
            <w:r w:rsidR="00EA1D86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Member of the </w:t>
            </w:r>
            <w:r w:rsidR="00EA1D86" w:rsidRPr="00E51C4E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Committee on Civil Liberties, Justice and Home Affairs (LIBE)</w:t>
            </w:r>
            <w:r w:rsidR="00EA1D86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</w:t>
            </w:r>
            <w:r w:rsidRPr="00E51C4E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Europ</w:t>
            </w:r>
            <w:r w:rsidR="00EA1D86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ean Parliament (SE, S&amp;D group)</w:t>
            </w:r>
          </w:p>
          <w:p w:rsidR="008A004F" w:rsidRPr="008A004F" w:rsidRDefault="00556894" w:rsidP="00E651A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eastAsiaTheme="minorHAnsi" w:hAnsiTheme="minorHAnsi" w:cs="Arial"/>
                <w:b/>
                <w:color w:val="000000"/>
                <w:szCs w:val="22"/>
                <w:lang w:val="en-US"/>
              </w:rPr>
              <w:t>Dominique Bé</w:t>
            </w:r>
            <w:r w:rsidR="008A004F" w:rsidRPr="008A004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</w:t>
            </w:r>
            <w:r w:rsidR="001263A4" w:rsidRPr="008A004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Policy Officer</w:t>
            </w:r>
            <w:r w:rsidR="008A004F" w:rsidRPr="008A004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Unit on </w:t>
            </w:r>
            <w:r w:rsidR="001263A4" w:rsidRPr="008A004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Disability </w:t>
            </w:r>
            <w:r w:rsidR="008A004F" w:rsidRPr="008A004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and </w:t>
            </w:r>
            <w:r w:rsidR="001263A4" w:rsidRPr="008A004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Inclusion</w:t>
            </w:r>
            <w:r w:rsidR="008A004F" w:rsidRPr="008A004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Directorate on Social </w:t>
            </w:r>
            <w:r w:rsidR="001263A4" w:rsidRPr="008A004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Affairs</w:t>
            </w:r>
            <w:r w:rsidR="008A004F" w:rsidRPr="008A004F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</w:t>
            </w:r>
            <w:r w:rsidR="008A004F" w:rsidRPr="008A004F">
              <w:rPr>
                <w:rFonts w:asciiTheme="minorHAnsi" w:hAnsiTheme="minorHAnsi"/>
                <w:szCs w:val="22"/>
              </w:rPr>
              <w:t>DG Employ</w:t>
            </w:r>
            <w:r w:rsidR="008A004F" w:rsidRPr="008A004F">
              <w:rPr>
                <w:rFonts w:asciiTheme="minorHAnsi" w:hAnsiTheme="minorHAnsi" w:cs="Calibri"/>
                <w:szCs w:val="22"/>
              </w:rPr>
              <w:t>ment, Social Affairs and Inclusion</w:t>
            </w:r>
            <w:r w:rsidR="002B4764">
              <w:rPr>
                <w:rFonts w:asciiTheme="minorHAnsi" w:hAnsiTheme="minorHAnsi" w:cs="Calibri"/>
                <w:szCs w:val="22"/>
              </w:rPr>
              <w:t xml:space="preserve"> (EMPL)</w:t>
            </w:r>
            <w:r w:rsidR="008A004F" w:rsidRPr="008A004F">
              <w:rPr>
                <w:rFonts w:asciiTheme="minorHAnsi" w:hAnsiTheme="minorHAnsi" w:cs="Calibri"/>
                <w:szCs w:val="22"/>
              </w:rPr>
              <w:t>, European Commission</w:t>
            </w:r>
          </w:p>
          <w:p w:rsidR="00E51C4E" w:rsidRPr="002E58FB" w:rsidRDefault="00E51C4E" w:rsidP="00E651A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Calibri"/>
                <w:b/>
                <w:szCs w:val="22"/>
              </w:rPr>
            </w:pPr>
            <w:proofErr w:type="spellStart"/>
            <w:r w:rsidRPr="002E58FB">
              <w:rPr>
                <w:rFonts w:asciiTheme="minorHAnsi" w:eastAsiaTheme="minorHAnsi" w:hAnsiTheme="minorHAnsi" w:cs="Arial"/>
                <w:b/>
                <w:color w:val="000000"/>
                <w:szCs w:val="22"/>
                <w:lang w:val="en-US"/>
              </w:rPr>
              <w:t>Gábor</w:t>
            </w:r>
            <w:proofErr w:type="spellEnd"/>
            <w:r w:rsidRPr="002E58FB">
              <w:rPr>
                <w:rFonts w:asciiTheme="minorHAnsi" w:eastAsiaTheme="minorHAnsi" w:hAnsiTheme="minorHAnsi" w:cs="Arial"/>
                <w:b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953084">
              <w:rPr>
                <w:rFonts w:asciiTheme="minorHAnsi" w:eastAsiaTheme="minorHAnsi" w:hAnsiTheme="minorHAnsi" w:cs="Arial"/>
                <w:b/>
                <w:color w:val="000000"/>
                <w:szCs w:val="22"/>
                <w:lang w:val="en-US"/>
              </w:rPr>
              <w:t>Daróczi</w:t>
            </w:r>
            <w:proofErr w:type="spellEnd"/>
            <w:r w:rsidRPr="00C74C84">
              <w:rPr>
                <w:rFonts w:asciiTheme="minorHAnsi" w:eastAsiaTheme="minorHAnsi" w:hAnsiTheme="minorHAnsi" w:cs="Arial"/>
                <w:bCs/>
                <w:color w:val="000000"/>
                <w:szCs w:val="22"/>
                <w:lang w:val="en-US"/>
              </w:rPr>
              <w:t xml:space="preserve">, </w:t>
            </w:r>
            <w:r w:rsidR="00C74C84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Expert in issues related to Roma</w:t>
            </w:r>
          </w:p>
          <w:p w:rsidR="00E51C4E" w:rsidRPr="007E5813" w:rsidRDefault="007E5813" w:rsidP="007E581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Calibri"/>
                <w:b/>
                <w:szCs w:val="22"/>
              </w:rPr>
            </w:pPr>
            <w:r w:rsidRPr="007E5813">
              <w:rPr>
                <w:rFonts w:asciiTheme="minorHAnsi" w:hAnsiTheme="minorHAnsi" w:cs="Calibri"/>
                <w:b/>
                <w:szCs w:val="22"/>
              </w:rPr>
              <w:t>Marta Pinto</w:t>
            </w:r>
            <w:r w:rsidR="00E51C4E" w:rsidRPr="00644459">
              <w:rPr>
                <w:rFonts w:asciiTheme="minorHAnsi" w:hAnsiTheme="minorHAnsi" w:cs="Calibri"/>
                <w:szCs w:val="22"/>
              </w:rPr>
              <w:t xml:space="preserve">, </w:t>
            </w:r>
            <w:r w:rsidRPr="007E5813">
              <w:rPr>
                <w:rFonts w:asciiTheme="minorHAnsi" w:hAnsiTheme="minorHAnsi" w:cs="Calibri"/>
                <w:szCs w:val="22"/>
              </w:rPr>
              <w:t>Senior Policy Officer</w:t>
            </w:r>
            <w:r w:rsidR="00E51C4E" w:rsidRPr="00953084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, European Roma Information Office</w:t>
            </w:r>
            <w:r w:rsidR="00F10629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 </w:t>
            </w:r>
            <w:r w:rsidR="00E51C4E" w:rsidRPr="00953084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(ERIO</w:t>
            </w:r>
            <w:r w:rsidR="00E51C4E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)</w:t>
            </w:r>
          </w:p>
          <w:p w:rsidR="007E5813" w:rsidRPr="007E5813" w:rsidRDefault="007E5813" w:rsidP="007E5813">
            <w:pPr>
              <w:spacing w:line="240" w:lineRule="auto"/>
              <w:rPr>
                <w:rFonts w:asciiTheme="minorHAnsi" w:hAnsiTheme="minorHAnsi" w:cs="Calibri"/>
                <w:bCs/>
                <w:szCs w:val="22"/>
              </w:rPr>
            </w:pPr>
          </w:p>
        </w:tc>
      </w:tr>
      <w:tr w:rsidR="005C02FC" w:rsidRPr="00FC399A" w:rsidTr="00621824"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5C02FC" w:rsidRPr="002E58FB" w:rsidRDefault="00F40014" w:rsidP="00D838CC">
            <w:pPr>
              <w:jc w:val="left"/>
              <w:rPr>
                <w:rFonts w:asciiTheme="minorHAnsi" w:hAnsiTheme="minorHAnsi" w:cs="Calibri"/>
                <w:bCs/>
                <w:iCs/>
                <w:szCs w:val="22"/>
              </w:rPr>
            </w:pPr>
            <w:r w:rsidRPr="002E58FB">
              <w:rPr>
                <w:rFonts w:asciiTheme="minorHAnsi" w:hAnsiTheme="minorHAnsi" w:cs="Calibri"/>
                <w:bCs/>
                <w:iCs/>
                <w:szCs w:val="22"/>
              </w:rPr>
              <w:t>3</w:t>
            </w:r>
            <w:r w:rsidR="00A45F94" w:rsidRPr="002E58FB">
              <w:rPr>
                <w:rFonts w:asciiTheme="minorHAnsi" w:hAnsiTheme="minorHAnsi" w:cs="Calibri"/>
                <w:bCs/>
                <w:iCs/>
                <w:szCs w:val="22"/>
              </w:rPr>
              <w:t>:15</w:t>
            </w:r>
            <w:r w:rsidR="00BA5846" w:rsidRPr="002E58FB">
              <w:rPr>
                <w:rFonts w:asciiTheme="minorHAnsi" w:hAnsiTheme="minorHAnsi" w:cs="Calibri"/>
                <w:bCs/>
                <w:iCs/>
                <w:szCs w:val="22"/>
              </w:rPr>
              <w:t xml:space="preserve"> </w:t>
            </w:r>
            <w:r w:rsidR="005C02FC" w:rsidRPr="002E58FB">
              <w:rPr>
                <w:rFonts w:asciiTheme="minorHAnsi" w:hAnsiTheme="minorHAnsi" w:cs="Calibri"/>
                <w:bCs/>
                <w:iCs/>
                <w:szCs w:val="22"/>
              </w:rPr>
              <w:t>–</w:t>
            </w:r>
            <w:r w:rsidR="005C02FC" w:rsidRPr="002E58FB">
              <w:rPr>
                <w:rFonts w:asciiTheme="minorHAnsi" w:hAnsiTheme="minorHAnsi" w:cs="Calibri"/>
                <w:szCs w:val="22"/>
              </w:rPr>
              <w:t xml:space="preserve"> </w:t>
            </w:r>
            <w:r w:rsidRPr="002E58FB">
              <w:rPr>
                <w:rFonts w:asciiTheme="minorHAnsi" w:hAnsiTheme="minorHAnsi" w:cs="Calibri"/>
                <w:bCs/>
                <w:iCs/>
                <w:szCs w:val="22"/>
              </w:rPr>
              <w:t>3</w:t>
            </w:r>
            <w:r w:rsidR="00831C4C" w:rsidRPr="002E58FB">
              <w:rPr>
                <w:rFonts w:asciiTheme="minorHAnsi" w:hAnsiTheme="minorHAnsi" w:cs="Calibri"/>
                <w:bCs/>
                <w:iCs/>
                <w:szCs w:val="22"/>
              </w:rPr>
              <w:t>:</w:t>
            </w:r>
            <w:r w:rsidR="00A45F94" w:rsidRPr="002E58FB">
              <w:rPr>
                <w:rFonts w:asciiTheme="minorHAnsi" w:hAnsiTheme="minorHAnsi" w:cs="Calibri"/>
                <w:bCs/>
                <w:iCs/>
                <w:szCs w:val="22"/>
              </w:rPr>
              <w:t>45</w:t>
            </w:r>
            <w:r w:rsidRPr="002E58FB">
              <w:rPr>
                <w:rFonts w:asciiTheme="minorHAnsi" w:hAnsiTheme="minorHAnsi" w:cs="Calibri"/>
                <w:bCs/>
                <w:iCs/>
                <w:szCs w:val="22"/>
              </w:rPr>
              <w:t xml:space="preserve"> p.m.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5C02FC" w:rsidRPr="00E651A5" w:rsidRDefault="005C02FC" w:rsidP="00D838CC">
            <w:pPr>
              <w:jc w:val="left"/>
              <w:rPr>
                <w:rFonts w:asciiTheme="minorHAnsi" w:hAnsiTheme="minorHAnsi" w:cs="Calibri"/>
                <w:szCs w:val="22"/>
                <w:lang w:eastAsia="en-GB"/>
              </w:rPr>
            </w:pPr>
            <w:r w:rsidRPr="00E651A5">
              <w:rPr>
                <w:rFonts w:asciiTheme="minorHAnsi" w:hAnsiTheme="minorHAnsi" w:cs="Calibri"/>
                <w:bCs/>
                <w:iCs/>
                <w:szCs w:val="22"/>
              </w:rPr>
              <w:t>General discussion</w:t>
            </w:r>
          </w:p>
        </w:tc>
      </w:tr>
      <w:tr w:rsidR="00D838CC" w:rsidRPr="00FC399A" w:rsidTr="00621824"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D838CC" w:rsidRPr="002E58FB" w:rsidRDefault="00D838CC" w:rsidP="00D838CC">
            <w:pPr>
              <w:jc w:val="left"/>
              <w:rPr>
                <w:rFonts w:asciiTheme="minorHAnsi" w:hAnsiTheme="minorHAnsi" w:cs="Calibri"/>
                <w:bCs/>
                <w:iCs/>
                <w:szCs w:val="22"/>
              </w:rPr>
            </w:pP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076795" w:rsidRPr="002E58FB" w:rsidRDefault="00076795" w:rsidP="00D838CC">
            <w:pPr>
              <w:jc w:val="left"/>
              <w:rPr>
                <w:rFonts w:asciiTheme="minorHAnsi" w:hAnsiTheme="minorHAnsi" w:cs="Calibri"/>
                <w:b/>
                <w:bCs/>
                <w:iCs/>
                <w:szCs w:val="22"/>
              </w:rPr>
            </w:pPr>
          </w:p>
        </w:tc>
      </w:tr>
      <w:tr w:rsidR="003E1B3A" w:rsidRPr="002E58FB" w:rsidTr="00621824">
        <w:tc>
          <w:tcPr>
            <w:tcW w:w="2242" w:type="dxa"/>
            <w:shd w:val="clear" w:color="auto" w:fill="00B0F0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3E1B3A" w:rsidRPr="002E58FB" w:rsidRDefault="00A45F94" w:rsidP="00D838CC">
            <w:pPr>
              <w:spacing w:line="240" w:lineRule="auto"/>
              <w:jc w:val="lef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E58FB">
              <w:rPr>
                <w:rFonts w:asciiTheme="minorHAnsi" w:hAnsiTheme="minorHAnsi" w:cs="Calibri"/>
                <w:b/>
                <w:sz w:val="24"/>
                <w:szCs w:val="24"/>
              </w:rPr>
              <w:t>3:45 – 4:50</w:t>
            </w:r>
            <w:r w:rsidR="003E1B3A" w:rsidRPr="002E58FB">
              <w:rPr>
                <w:rFonts w:asciiTheme="minorHAnsi" w:hAnsiTheme="minorHAnsi" w:cs="Calibri"/>
                <w:b/>
                <w:sz w:val="24"/>
                <w:szCs w:val="24"/>
              </w:rPr>
              <w:t xml:space="preserve"> p.m.</w:t>
            </w:r>
          </w:p>
          <w:p w:rsidR="003E1B3A" w:rsidRPr="002E58FB" w:rsidRDefault="003E1B3A" w:rsidP="00D838CC">
            <w:pPr>
              <w:spacing w:line="240" w:lineRule="auto"/>
              <w:jc w:val="lef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00B0F0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3E1B3A" w:rsidRDefault="003E1B3A" w:rsidP="00F10629">
            <w:pPr>
              <w:spacing w:line="240" w:lineRule="auto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  <w:r w:rsidRPr="002E58FB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>Session 3</w:t>
            </w:r>
            <w:r w:rsidR="00D838CC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 xml:space="preserve"> - </w:t>
            </w:r>
            <w:r w:rsidRPr="002E58FB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 xml:space="preserve">Improving employment opportunities for </w:t>
            </w:r>
            <w:r w:rsidR="00034499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>persons</w:t>
            </w:r>
            <w:r w:rsidRPr="002E58FB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 xml:space="preserve"> with disabilities </w:t>
            </w:r>
          </w:p>
          <w:p w:rsidR="00D838CC" w:rsidRDefault="00D838CC" w:rsidP="00D838CC">
            <w:pPr>
              <w:spacing w:line="240" w:lineRule="auto"/>
              <w:jc w:val="left"/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</w:pPr>
          </w:p>
          <w:p w:rsidR="00D838CC" w:rsidRPr="002E58FB" w:rsidRDefault="00D838CC" w:rsidP="00482E2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Moderator: </w:t>
            </w:r>
            <w:r w:rsidR="00482E2C">
              <w:rPr>
                <w:rFonts w:asciiTheme="minorHAnsi" w:hAnsiTheme="minorHAnsi"/>
                <w:b/>
                <w:szCs w:val="22"/>
              </w:rPr>
              <w:t xml:space="preserve">Christophe </w:t>
            </w:r>
            <w:proofErr w:type="spellStart"/>
            <w:r w:rsidR="00482E2C">
              <w:rPr>
                <w:rFonts w:asciiTheme="minorHAnsi" w:hAnsiTheme="minorHAnsi"/>
                <w:b/>
                <w:szCs w:val="22"/>
              </w:rPr>
              <w:t>Lefèvre</w:t>
            </w:r>
            <w:proofErr w:type="spellEnd"/>
            <w:r w:rsidR="00482E2C" w:rsidRPr="002674BA">
              <w:rPr>
                <w:rFonts w:asciiTheme="minorHAnsi" w:hAnsiTheme="minorHAnsi"/>
                <w:bCs/>
                <w:szCs w:val="22"/>
              </w:rPr>
              <w:t xml:space="preserve">, </w:t>
            </w:r>
            <w:r w:rsidR="00482E2C">
              <w:rPr>
                <w:rFonts w:asciiTheme="minorHAnsi" w:hAnsiTheme="minorHAnsi" w:cs="Calibri"/>
                <w:szCs w:val="22"/>
              </w:rPr>
              <w:t>Member</w:t>
            </w:r>
            <w:r w:rsidR="00482E2C" w:rsidRPr="002E58FB">
              <w:rPr>
                <w:rFonts w:asciiTheme="minorHAnsi" w:hAnsiTheme="minorHAnsi" w:cs="Calibri"/>
                <w:szCs w:val="22"/>
              </w:rPr>
              <w:t xml:space="preserve"> of the EESC Permanent study group</w:t>
            </w:r>
            <w:r w:rsidR="00482E2C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on Disability rights</w:t>
            </w:r>
          </w:p>
        </w:tc>
      </w:tr>
      <w:tr w:rsidR="004C1CBA" w:rsidRPr="003E1B3A" w:rsidTr="00621824"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4C1CBA" w:rsidRPr="002E58FB" w:rsidRDefault="00A45F94" w:rsidP="00D838CC">
            <w:pPr>
              <w:spacing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2E58FB">
              <w:rPr>
                <w:rFonts w:asciiTheme="minorHAnsi" w:hAnsiTheme="minorHAnsi" w:cs="Calibri"/>
                <w:szCs w:val="22"/>
              </w:rPr>
              <w:t>3:45 – 4:30 p.m.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D838CC" w:rsidRDefault="00D838CC" w:rsidP="00E651A5">
            <w:pPr>
              <w:spacing w:line="240" w:lineRule="auto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Discussion on:</w:t>
            </w:r>
          </w:p>
          <w:p w:rsidR="00D838CC" w:rsidRDefault="00D838CC" w:rsidP="00E651A5">
            <w:pPr>
              <w:spacing w:line="240" w:lineRule="auto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</w:p>
          <w:p w:rsidR="00D838CC" w:rsidRPr="00D838CC" w:rsidRDefault="00D838CC" w:rsidP="00151EBD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60"/>
              <w:rPr>
                <w:rFonts w:asciiTheme="minorHAnsi" w:hAnsiTheme="minorHAnsi"/>
                <w:szCs w:val="22"/>
              </w:rPr>
            </w:pPr>
            <w:r w:rsidRPr="00D838CC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What are the specific challenges as regards inclusion of </w:t>
            </w:r>
            <w:r w:rsidR="00034499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persons</w:t>
            </w: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with disabilities </w:t>
            </w:r>
            <w:r w:rsidRPr="00D838CC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into the </w:t>
            </w:r>
            <w:proofErr w:type="spellStart"/>
            <w:r w:rsidRPr="00D838CC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labour</w:t>
            </w:r>
            <w:proofErr w:type="spellEnd"/>
            <w:r w:rsidRPr="00D838CC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market?</w:t>
            </w:r>
          </w:p>
          <w:p w:rsidR="00B45A27" w:rsidRPr="00D838CC" w:rsidRDefault="00D838CC" w:rsidP="00151EBD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60"/>
              <w:rPr>
                <w:rFonts w:asciiTheme="minorHAnsi" w:hAnsiTheme="minorHAnsi"/>
                <w:szCs w:val="22"/>
              </w:rPr>
            </w:pPr>
            <w:r w:rsidRPr="00D838CC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Are there good practices in this field and how to build upon them?</w:t>
            </w:r>
          </w:p>
          <w:p w:rsidR="00D838CC" w:rsidRDefault="00D838CC" w:rsidP="00E651A5">
            <w:pPr>
              <w:spacing w:line="240" w:lineRule="auto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</w:p>
          <w:p w:rsidR="00B45A27" w:rsidRPr="002E58FB" w:rsidRDefault="00B45A27" w:rsidP="00E651A5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Panelists:</w:t>
            </w:r>
          </w:p>
          <w:p w:rsidR="00B45A27" w:rsidRPr="002E58FB" w:rsidRDefault="00B45A27" w:rsidP="00E651A5">
            <w:pPr>
              <w:pStyle w:val="ListParagraph"/>
              <w:spacing w:line="240" w:lineRule="auto"/>
              <w:ind w:left="360"/>
              <w:rPr>
                <w:rFonts w:asciiTheme="minorHAnsi" w:hAnsiTheme="minorHAnsi"/>
                <w:szCs w:val="22"/>
              </w:rPr>
            </w:pPr>
          </w:p>
          <w:p w:rsidR="007A6562" w:rsidRPr="007A6562" w:rsidRDefault="007A6562" w:rsidP="006F33E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Theme="minorHAnsi" w:hAnsiTheme="minorHAnsi"/>
                <w:b/>
                <w:szCs w:val="22"/>
              </w:rPr>
            </w:pPr>
            <w:r w:rsidRPr="007A6562">
              <w:rPr>
                <w:rFonts w:asciiTheme="minorHAnsi" w:hAnsiTheme="minorHAnsi"/>
                <w:b/>
              </w:rPr>
              <w:t xml:space="preserve">Marek </w:t>
            </w:r>
            <w:proofErr w:type="spellStart"/>
            <w:r w:rsidRPr="007A6562">
              <w:rPr>
                <w:rFonts w:asciiTheme="minorHAnsi" w:hAnsiTheme="minorHAnsi"/>
                <w:b/>
              </w:rPr>
              <w:t>Plura</w:t>
            </w:r>
            <w:proofErr w:type="spellEnd"/>
            <w:r w:rsidRPr="007A6562">
              <w:rPr>
                <w:rFonts w:asciiTheme="minorHAnsi" w:hAnsiTheme="minorHAnsi"/>
              </w:rPr>
              <w:t xml:space="preserve">, Member of the </w:t>
            </w:r>
            <w:r w:rsidRPr="007A6562">
              <w:rPr>
                <w:rFonts w:asciiTheme="minorHAnsi" w:hAnsiTheme="minorHAnsi"/>
                <w:lang w:val="en"/>
              </w:rPr>
              <w:t xml:space="preserve">Committee on Employment and Social Affairs (EMPL), European Parliament </w:t>
            </w:r>
            <w:r w:rsidRPr="007A6562">
              <w:rPr>
                <w:rFonts w:asciiTheme="minorHAnsi" w:hAnsiTheme="minorHAnsi"/>
              </w:rPr>
              <w:t>(PL, EPP</w:t>
            </w:r>
            <w:r w:rsidR="004A0225">
              <w:rPr>
                <w:rFonts w:asciiTheme="minorHAnsi" w:hAnsiTheme="minorHAnsi"/>
              </w:rPr>
              <w:t xml:space="preserve"> group</w:t>
            </w:r>
            <w:r w:rsidRPr="007A6562">
              <w:rPr>
                <w:rFonts w:asciiTheme="minorHAnsi" w:hAnsiTheme="minorHAnsi"/>
              </w:rPr>
              <w:t>)</w:t>
            </w:r>
            <w:r w:rsidR="004A0225">
              <w:rPr>
                <w:rFonts w:asciiTheme="minorHAnsi" w:hAnsiTheme="minorHAnsi"/>
              </w:rPr>
              <w:t xml:space="preserve"> </w:t>
            </w:r>
          </w:p>
          <w:p w:rsidR="00644459" w:rsidRPr="00644459" w:rsidRDefault="004A0225" w:rsidP="006F33E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Theme="minorHAnsi" w:hAnsiTheme="minorHAnsi"/>
                <w:b/>
                <w:szCs w:val="22"/>
              </w:rPr>
            </w:pPr>
            <w:r w:rsidRPr="004A0225">
              <w:rPr>
                <w:rFonts w:asciiTheme="minorHAnsi" w:eastAsiaTheme="minorHAnsi" w:hAnsiTheme="minorHAnsi" w:cs="Arial"/>
                <w:b/>
                <w:color w:val="000000"/>
                <w:szCs w:val="22"/>
                <w:lang w:val="en-US"/>
              </w:rPr>
              <w:t xml:space="preserve">Hana </w:t>
            </w:r>
            <w:proofErr w:type="spellStart"/>
            <w:r w:rsidRPr="004A0225">
              <w:rPr>
                <w:rFonts w:asciiTheme="minorHAnsi" w:eastAsiaTheme="minorHAnsi" w:hAnsiTheme="minorHAnsi" w:cs="Arial"/>
                <w:b/>
                <w:color w:val="000000"/>
                <w:szCs w:val="22"/>
                <w:lang w:val="en-US"/>
              </w:rPr>
              <w:t>Velecka</w:t>
            </w:r>
            <w:proofErr w:type="spellEnd"/>
            <w:r w:rsidRPr="004A0225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Policy officer, </w:t>
            </w:r>
            <w:r w:rsidR="00644459" w:rsidRPr="004A0225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Unit on disability and inclusion</w:t>
            </w:r>
            <w:r w:rsidR="00644459"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Directorate on Social </w:t>
            </w:r>
            <w:r w:rsidR="001C131F"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Affairs</w:t>
            </w:r>
            <w:r w:rsidR="00644459" w:rsidRPr="002E58FB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</w:t>
            </w:r>
            <w:r w:rsidR="00644459" w:rsidRPr="004A0225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DG Employment, Social Affairs and Inclusion</w:t>
            </w:r>
            <w:r w:rsidR="002B4764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(EMPL), </w:t>
            </w: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European Commission</w:t>
            </w:r>
          </w:p>
          <w:p w:rsidR="00644459" w:rsidRPr="00B1733E" w:rsidRDefault="0055174E" w:rsidP="00B1733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b/>
                <w:szCs w:val="22"/>
              </w:rPr>
            </w:pPr>
            <w:r w:rsidRPr="0055174E">
              <w:rPr>
                <w:rFonts w:asciiTheme="minorHAnsi" w:hAnsiTheme="minorHAnsi"/>
                <w:b/>
                <w:szCs w:val="22"/>
              </w:rPr>
              <w:lastRenderedPageBreak/>
              <w:t xml:space="preserve">Ignacio </w:t>
            </w:r>
            <w:proofErr w:type="spellStart"/>
            <w:r w:rsidRPr="0055174E">
              <w:rPr>
                <w:rFonts w:asciiTheme="minorHAnsi" w:hAnsiTheme="minorHAnsi"/>
                <w:b/>
                <w:szCs w:val="22"/>
              </w:rPr>
              <w:t>Velo</w:t>
            </w:r>
            <w:proofErr w:type="spellEnd"/>
            <w:r w:rsidRPr="0055174E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55174E">
              <w:rPr>
                <w:rFonts w:asciiTheme="minorHAnsi" w:hAnsiTheme="minorHAnsi"/>
                <w:b/>
                <w:szCs w:val="22"/>
              </w:rPr>
              <w:t>Antolín</w:t>
            </w:r>
            <w:proofErr w:type="spellEnd"/>
            <w:r w:rsidR="007A6562" w:rsidRPr="007A6562">
              <w:rPr>
                <w:rFonts w:ascii="Calibri" w:hAnsi="Calibri" w:cs="Segoe UI"/>
                <w:szCs w:val="22"/>
                <w:lang w:val="en-US"/>
              </w:rPr>
              <w:t>,</w:t>
            </w:r>
            <w:r w:rsidR="00B1733E">
              <w:t xml:space="preserve"> </w:t>
            </w:r>
            <w:r w:rsidR="00B1733E" w:rsidRPr="00B1733E">
              <w:rPr>
                <w:rFonts w:ascii="Calibri" w:hAnsi="Calibri" w:cs="Segoe UI"/>
                <w:szCs w:val="22"/>
                <w:lang w:val="en-US"/>
              </w:rPr>
              <w:t>Head of International Business Development</w:t>
            </w:r>
            <w:r w:rsidR="00B1733E">
              <w:rPr>
                <w:rFonts w:ascii="Calibri" w:hAnsi="Calibri" w:cs="Segoe UI"/>
                <w:szCs w:val="22"/>
                <w:lang w:val="en-US"/>
              </w:rPr>
              <w:t>,</w:t>
            </w:r>
            <w:r w:rsidR="007A6562" w:rsidRPr="007A6562">
              <w:rPr>
                <w:rFonts w:ascii="Calibri" w:hAnsi="Calibri" w:cs="Segoe UI"/>
                <w:szCs w:val="22"/>
                <w:lang w:val="en-US"/>
              </w:rPr>
              <w:t xml:space="preserve"> </w:t>
            </w:r>
            <w:proofErr w:type="spellStart"/>
            <w:r w:rsidR="0029008C" w:rsidRPr="007A6562">
              <w:rPr>
                <w:rFonts w:asciiTheme="minorHAnsi" w:eastAsiaTheme="minorHAnsi" w:hAnsiTheme="minorHAnsi" w:cs="Arial"/>
                <w:szCs w:val="22"/>
                <w:lang w:val="en-US"/>
              </w:rPr>
              <w:t>Ilunion</w:t>
            </w:r>
            <w:proofErr w:type="spellEnd"/>
            <w:r w:rsidR="0029008C">
              <w:rPr>
                <w:rFonts w:asciiTheme="minorHAnsi" w:eastAsiaTheme="minorHAnsi" w:hAnsiTheme="minorHAnsi" w:cs="Arial"/>
                <w:szCs w:val="22"/>
                <w:lang w:val="en-US"/>
              </w:rPr>
              <w:t xml:space="preserve"> </w:t>
            </w:r>
            <w:r w:rsidR="00B1733E">
              <w:rPr>
                <w:rFonts w:asciiTheme="minorHAnsi" w:eastAsiaTheme="minorHAnsi" w:hAnsiTheme="minorHAnsi" w:cs="Arial"/>
                <w:szCs w:val="22"/>
                <w:lang w:val="en-US"/>
              </w:rPr>
              <w:t>Group</w:t>
            </w:r>
            <w:r w:rsidR="00C26765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</w:t>
            </w:r>
            <w:r w:rsidR="00C26765" w:rsidRPr="00C26765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Spain’s social business leader service provider and advocate for the inclusion of </w:t>
            </w:r>
            <w:r w:rsidR="00210A89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persons</w:t>
            </w:r>
            <w:r w:rsidR="00C26765" w:rsidRPr="00C26765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with </w:t>
            </w:r>
            <w:r w:rsidR="00C26765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disabilities into the workforce</w:t>
            </w:r>
          </w:p>
          <w:p w:rsidR="00621824" w:rsidRPr="002E58FB" w:rsidRDefault="0050558A" w:rsidP="00DB58F7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cs="Arial"/>
                <w:b/>
                <w:color w:val="000000"/>
                <w:szCs w:val="22"/>
                <w:lang w:val="en-US"/>
              </w:rPr>
              <w:t>Sabrina Ferraina</w:t>
            </w:r>
            <w:r w:rsidR="00621824" w:rsidRPr="00621824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</w:t>
            </w: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Policy </w:t>
            </w:r>
            <w:r w:rsidR="00DB58F7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Manager</w:t>
            </w:r>
            <w:r w:rsidR="004A0225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,</w:t>
            </w:r>
            <w:r w:rsidR="00621824" w:rsidRPr="00621824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</w:t>
            </w:r>
            <w:r w:rsidR="00621824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European </w:t>
            </w:r>
            <w:r w:rsidR="00DB58F7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Association </w:t>
            </w:r>
            <w:r w:rsidR="00621824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of </w:t>
            </w:r>
            <w:r w:rsidR="00DB58F7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Service Providers </w:t>
            </w:r>
            <w:r w:rsidR="00621824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for </w:t>
            </w:r>
            <w:r w:rsidR="00DB58F7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Persons </w:t>
            </w:r>
            <w:r w:rsidR="00621824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with </w:t>
            </w:r>
            <w:r w:rsidR="00DB58F7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Disabilities </w:t>
            </w:r>
            <w:r w:rsidR="00621824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(</w:t>
            </w:r>
            <w:r w:rsidR="00621824" w:rsidRPr="00621824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EASPD</w:t>
            </w:r>
            <w:r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)</w:t>
            </w:r>
          </w:p>
        </w:tc>
      </w:tr>
      <w:tr w:rsidR="00A45F94" w:rsidRPr="003E1B3A" w:rsidTr="00621824"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A45F94" w:rsidRPr="002E58FB" w:rsidRDefault="00A45F94" w:rsidP="00D838CC">
            <w:pPr>
              <w:spacing w:line="24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2E58FB">
              <w:rPr>
                <w:rFonts w:asciiTheme="minorHAnsi" w:hAnsiTheme="minorHAnsi" w:cs="Calibri"/>
                <w:szCs w:val="22"/>
              </w:rPr>
              <w:lastRenderedPageBreak/>
              <w:t>4:30 – 4:55 p.m.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A45F94" w:rsidRPr="002E58FB" w:rsidRDefault="00A45F94" w:rsidP="00D838CC">
            <w:pPr>
              <w:spacing w:line="240" w:lineRule="auto"/>
              <w:jc w:val="left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 w:rsidRPr="002E58FB">
              <w:rPr>
                <w:rFonts w:asciiTheme="minorHAnsi" w:hAnsiTheme="minorHAnsi" w:cs="Calibri"/>
                <w:b/>
                <w:bCs/>
                <w:iCs/>
                <w:szCs w:val="22"/>
              </w:rPr>
              <w:t>General discussion</w:t>
            </w:r>
          </w:p>
        </w:tc>
      </w:tr>
      <w:tr w:rsidR="00922E41" w:rsidRPr="003E1B3A" w:rsidTr="00621824"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922E41" w:rsidRPr="002E58FB" w:rsidRDefault="00922E41" w:rsidP="00D838CC">
            <w:pPr>
              <w:spacing w:line="240" w:lineRule="auto"/>
              <w:jc w:val="left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922E41" w:rsidRPr="002E58FB" w:rsidRDefault="00922E41" w:rsidP="00D838CC">
            <w:pPr>
              <w:spacing w:line="240" w:lineRule="auto"/>
              <w:jc w:val="left"/>
              <w:rPr>
                <w:rFonts w:asciiTheme="minorHAnsi" w:hAnsiTheme="minorHAnsi" w:cs="Calibri"/>
                <w:b/>
                <w:bCs/>
                <w:iCs/>
                <w:szCs w:val="22"/>
              </w:rPr>
            </w:pPr>
          </w:p>
        </w:tc>
      </w:tr>
      <w:tr w:rsidR="002E58FB" w:rsidRPr="001D0444" w:rsidTr="00621824">
        <w:tc>
          <w:tcPr>
            <w:tcW w:w="2242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2E58FB" w:rsidRPr="002E58FB" w:rsidRDefault="005D6139" w:rsidP="00D838CC">
            <w:pPr>
              <w:spacing w:line="24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2E58FB">
              <w:rPr>
                <w:rFonts w:asciiTheme="minorHAnsi" w:hAnsiTheme="minorHAnsi" w:cs="Calibri"/>
                <w:szCs w:val="22"/>
              </w:rPr>
              <w:t>4:55 – 5 p.m.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left w:w="115" w:type="dxa"/>
              <w:bottom w:w="113" w:type="dxa"/>
              <w:right w:w="115" w:type="dxa"/>
            </w:tcMar>
          </w:tcPr>
          <w:p w:rsidR="003D2CED" w:rsidRDefault="005D6139" w:rsidP="00E651A5">
            <w:pPr>
              <w:spacing w:line="240" w:lineRule="auto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  <w:r w:rsidRPr="005D6139">
              <w:rPr>
                <w:rFonts w:asciiTheme="minorHAnsi" w:hAnsiTheme="minorHAnsi" w:cs="Calibri"/>
                <w:b/>
                <w:smallCaps/>
                <w:sz w:val="24"/>
                <w:szCs w:val="24"/>
              </w:rPr>
              <w:t>Conclusions:</w:t>
            </w:r>
            <w:r w:rsidRPr="005D6139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</w:t>
            </w:r>
          </w:p>
          <w:p w:rsidR="00621824" w:rsidRDefault="00621824" w:rsidP="00E651A5">
            <w:pPr>
              <w:spacing w:line="240" w:lineRule="auto"/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</w:pPr>
          </w:p>
          <w:p w:rsidR="002E58FB" w:rsidRPr="002E58FB" w:rsidRDefault="002E58FB" w:rsidP="00E651A5">
            <w:pPr>
              <w:spacing w:line="240" w:lineRule="auto"/>
              <w:rPr>
                <w:rFonts w:asciiTheme="minorHAnsi" w:hAnsiTheme="minorHAnsi" w:cs="Calibri"/>
                <w:b/>
                <w:bCs/>
                <w:iCs/>
                <w:szCs w:val="22"/>
              </w:rPr>
            </w:pPr>
            <w:r w:rsidRPr="003D2CED">
              <w:rPr>
                <w:rFonts w:asciiTheme="minorHAnsi" w:eastAsiaTheme="minorHAnsi" w:hAnsiTheme="minorHAnsi" w:cs="Arial"/>
                <w:b/>
                <w:color w:val="000000"/>
                <w:szCs w:val="22"/>
                <w:lang w:val="en-US"/>
              </w:rPr>
              <w:t>Carlos Trindade</w:t>
            </w:r>
            <w:r w:rsidRPr="005D6139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, President of the </w:t>
            </w:r>
            <w:proofErr w:type="spellStart"/>
            <w:r w:rsidRPr="005D6139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L</w:t>
            </w:r>
            <w:r w:rsidR="005D6139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>abour</w:t>
            </w:r>
            <w:proofErr w:type="spellEnd"/>
            <w:r w:rsidR="005D6139">
              <w:rPr>
                <w:rFonts w:asciiTheme="minorHAnsi" w:eastAsiaTheme="minorHAnsi" w:hAnsiTheme="minorHAnsi" w:cs="Arial"/>
                <w:color w:val="000000"/>
                <w:szCs w:val="22"/>
                <w:lang w:val="en-US"/>
              </w:rPr>
              <w:t xml:space="preserve"> Market Observatory (LMO)</w:t>
            </w:r>
          </w:p>
        </w:tc>
      </w:tr>
    </w:tbl>
    <w:p w:rsidR="00D838CC" w:rsidRDefault="00D838CC" w:rsidP="002E58FB">
      <w:pPr>
        <w:rPr>
          <w:rFonts w:ascii="Calibri" w:hAnsi="Calibri" w:cs="Calibri"/>
          <w:sz w:val="4"/>
          <w:szCs w:val="4"/>
          <w:lang w:val="fr-BE"/>
        </w:rPr>
      </w:pPr>
    </w:p>
    <w:p w:rsidR="002E58FB" w:rsidRDefault="002E58FB" w:rsidP="00A37EF8">
      <w:pPr>
        <w:rPr>
          <w:lang w:val="fr-BE"/>
        </w:rPr>
      </w:pPr>
    </w:p>
    <w:p w:rsidR="00A37EF8" w:rsidRDefault="00A37EF8" w:rsidP="00A37EF8">
      <w:pPr>
        <w:rPr>
          <w:lang w:val="fr-BE"/>
        </w:rPr>
      </w:pPr>
    </w:p>
    <w:p w:rsidR="00A37EF8" w:rsidRDefault="00A37EF8" w:rsidP="00A37EF8">
      <w:pPr>
        <w:rPr>
          <w:lang w:val="fr-BE"/>
        </w:rPr>
      </w:pPr>
    </w:p>
    <w:p w:rsidR="003D2CED" w:rsidRDefault="003D2CED" w:rsidP="00A37EF8">
      <w:pPr>
        <w:rPr>
          <w:lang w:val="fr-BE"/>
        </w:rPr>
      </w:pPr>
    </w:p>
    <w:p w:rsidR="00621824" w:rsidRDefault="00621824" w:rsidP="00A37EF8">
      <w:pPr>
        <w:rPr>
          <w:lang w:val="fr-BE"/>
        </w:rPr>
      </w:pPr>
    </w:p>
    <w:p w:rsidR="00A37EF8" w:rsidRDefault="00A37EF8" w:rsidP="00A3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="Segoe UI"/>
          <w:b/>
          <w:bCs/>
          <w:sz w:val="24"/>
          <w:szCs w:val="24"/>
          <w:lang w:val="hr-HR"/>
        </w:rPr>
      </w:pPr>
      <w:r w:rsidRPr="00FC399A">
        <w:rPr>
          <w:rFonts w:asciiTheme="minorHAnsi" w:hAnsiTheme="minorHAnsi" w:cs="Segoe UI"/>
          <w:b/>
          <w:bCs/>
          <w:sz w:val="24"/>
          <w:szCs w:val="24"/>
          <w:lang w:val="hr-HR"/>
        </w:rPr>
        <w:t>PRACTICAL INFORMATION</w:t>
      </w:r>
    </w:p>
    <w:p w:rsidR="00562F8C" w:rsidRPr="00FC399A" w:rsidRDefault="00562F8C" w:rsidP="00A3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="Segoe UI"/>
          <w:b/>
          <w:bCs/>
          <w:sz w:val="24"/>
          <w:szCs w:val="24"/>
          <w:lang w:val="hr-HR"/>
        </w:rPr>
      </w:pPr>
    </w:p>
    <w:p w:rsidR="00A37EF8" w:rsidRDefault="00A37EF8" w:rsidP="0056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 w:themeFill="background1" w:themeFillShade="BF"/>
        <w:spacing w:line="360" w:lineRule="auto"/>
        <w:rPr>
          <w:rFonts w:asciiTheme="minorHAnsi" w:hAnsiTheme="minorHAnsi" w:cs="Segoe UI"/>
          <w:bCs/>
          <w:szCs w:val="22"/>
          <w:lang w:val="hr-HR"/>
        </w:rPr>
      </w:pPr>
      <w:r w:rsidRPr="00FC399A">
        <w:rPr>
          <w:rFonts w:asciiTheme="minorHAnsi" w:hAnsiTheme="minorHAnsi" w:cs="Segoe UI"/>
          <w:b/>
          <w:bCs/>
          <w:szCs w:val="22"/>
          <w:lang w:val="hr-HR"/>
        </w:rPr>
        <w:t>VENUE</w:t>
      </w:r>
      <w:r w:rsidRPr="00FC399A">
        <w:rPr>
          <w:rFonts w:asciiTheme="minorHAnsi" w:hAnsiTheme="minorHAnsi" w:cs="Segoe UI"/>
          <w:bCs/>
          <w:szCs w:val="22"/>
          <w:lang w:val="hr-HR"/>
        </w:rPr>
        <w:t>:</w:t>
      </w:r>
      <w:r w:rsidR="00562F8C">
        <w:rPr>
          <w:rFonts w:asciiTheme="minorHAnsi" w:hAnsiTheme="minorHAnsi" w:cs="Segoe UI"/>
          <w:bCs/>
          <w:szCs w:val="22"/>
          <w:lang w:val="hr-HR"/>
        </w:rPr>
        <w:tab/>
      </w:r>
      <w:r w:rsidR="00562F8C">
        <w:rPr>
          <w:rFonts w:asciiTheme="minorHAnsi" w:hAnsiTheme="minorHAnsi" w:cs="Segoe UI"/>
          <w:bCs/>
          <w:szCs w:val="22"/>
          <w:lang w:val="hr-HR"/>
        </w:rPr>
        <w:tab/>
      </w:r>
      <w:r w:rsidR="00562F8C">
        <w:rPr>
          <w:rFonts w:asciiTheme="minorHAnsi" w:hAnsiTheme="minorHAnsi" w:cs="Segoe UI"/>
          <w:bCs/>
          <w:szCs w:val="22"/>
          <w:lang w:val="hr-HR"/>
        </w:rPr>
        <w:tab/>
      </w:r>
      <w:proofErr w:type="spellStart"/>
      <w:r>
        <w:rPr>
          <w:rFonts w:asciiTheme="minorHAnsi" w:hAnsiTheme="minorHAnsi" w:cs="Segoe UI"/>
          <w:bCs/>
          <w:szCs w:val="22"/>
          <w:lang w:val="hr-HR"/>
        </w:rPr>
        <w:t>Room</w:t>
      </w:r>
      <w:proofErr w:type="spellEnd"/>
      <w:r>
        <w:rPr>
          <w:rFonts w:asciiTheme="minorHAnsi" w:hAnsiTheme="minorHAnsi" w:cs="Segoe UI"/>
          <w:bCs/>
          <w:szCs w:val="22"/>
          <w:lang w:val="hr-HR"/>
        </w:rPr>
        <w:t xml:space="preserve"> JDE 62, </w:t>
      </w:r>
      <w:proofErr w:type="spellStart"/>
      <w:r>
        <w:rPr>
          <w:rFonts w:asciiTheme="minorHAnsi" w:hAnsiTheme="minorHAnsi" w:cs="Segoe UI"/>
          <w:bCs/>
          <w:szCs w:val="22"/>
          <w:lang w:val="hr-HR"/>
        </w:rPr>
        <w:t>Jacques</w:t>
      </w:r>
      <w:proofErr w:type="spellEnd"/>
      <w:r>
        <w:rPr>
          <w:rFonts w:asciiTheme="minorHAnsi" w:hAnsiTheme="minorHAnsi" w:cs="Segoe UI"/>
          <w:bCs/>
          <w:szCs w:val="22"/>
          <w:lang w:val="hr-HR"/>
        </w:rPr>
        <w:t xml:space="preserve"> </w:t>
      </w:r>
      <w:proofErr w:type="spellStart"/>
      <w:r>
        <w:rPr>
          <w:rFonts w:asciiTheme="minorHAnsi" w:hAnsiTheme="minorHAnsi" w:cs="Segoe UI"/>
          <w:bCs/>
          <w:szCs w:val="22"/>
          <w:lang w:val="hr-HR"/>
        </w:rPr>
        <w:t>Delors</w:t>
      </w:r>
      <w:proofErr w:type="spellEnd"/>
      <w:r>
        <w:rPr>
          <w:rFonts w:asciiTheme="minorHAnsi" w:hAnsiTheme="minorHAnsi" w:cs="Segoe UI"/>
          <w:bCs/>
          <w:szCs w:val="22"/>
          <w:lang w:val="hr-HR"/>
        </w:rPr>
        <w:t xml:space="preserve"> </w:t>
      </w:r>
      <w:proofErr w:type="spellStart"/>
      <w:r>
        <w:rPr>
          <w:rFonts w:asciiTheme="minorHAnsi" w:hAnsiTheme="minorHAnsi" w:cs="Segoe UI"/>
          <w:bCs/>
          <w:szCs w:val="22"/>
          <w:lang w:val="hr-HR"/>
        </w:rPr>
        <w:t>building</w:t>
      </w:r>
      <w:proofErr w:type="spellEnd"/>
      <w:r>
        <w:rPr>
          <w:rFonts w:asciiTheme="minorHAnsi" w:hAnsiTheme="minorHAnsi" w:cs="Segoe UI"/>
          <w:bCs/>
          <w:szCs w:val="22"/>
          <w:lang w:val="hr-HR"/>
        </w:rPr>
        <w:t xml:space="preserve">, </w:t>
      </w:r>
      <w:proofErr w:type="spellStart"/>
      <w:r>
        <w:rPr>
          <w:rFonts w:asciiTheme="minorHAnsi" w:hAnsiTheme="minorHAnsi" w:cs="Segoe UI"/>
          <w:bCs/>
          <w:szCs w:val="22"/>
          <w:lang w:val="hr-HR"/>
        </w:rPr>
        <w:t>Rue</w:t>
      </w:r>
      <w:proofErr w:type="spellEnd"/>
      <w:r>
        <w:rPr>
          <w:rFonts w:asciiTheme="minorHAnsi" w:hAnsiTheme="minorHAnsi" w:cs="Segoe UI"/>
          <w:bCs/>
          <w:szCs w:val="22"/>
          <w:lang w:val="hr-HR"/>
        </w:rPr>
        <w:t xml:space="preserve"> </w:t>
      </w:r>
      <w:proofErr w:type="spellStart"/>
      <w:r>
        <w:rPr>
          <w:rFonts w:asciiTheme="minorHAnsi" w:hAnsiTheme="minorHAnsi" w:cs="Segoe UI"/>
          <w:bCs/>
          <w:szCs w:val="22"/>
          <w:lang w:val="hr-HR"/>
        </w:rPr>
        <w:t>Belliard</w:t>
      </w:r>
      <w:proofErr w:type="spellEnd"/>
      <w:r>
        <w:rPr>
          <w:rFonts w:asciiTheme="minorHAnsi" w:hAnsiTheme="minorHAnsi" w:cs="Segoe UI"/>
          <w:bCs/>
          <w:szCs w:val="22"/>
          <w:lang w:val="hr-HR"/>
        </w:rPr>
        <w:t xml:space="preserve"> 99, 1040 </w:t>
      </w:r>
      <w:proofErr w:type="spellStart"/>
      <w:r>
        <w:rPr>
          <w:rFonts w:asciiTheme="minorHAnsi" w:hAnsiTheme="minorHAnsi" w:cs="Segoe UI"/>
          <w:bCs/>
          <w:szCs w:val="22"/>
          <w:lang w:val="hr-HR"/>
        </w:rPr>
        <w:t>Brussels</w:t>
      </w:r>
      <w:proofErr w:type="spellEnd"/>
      <w:r w:rsidR="00562F8C">
        <w:rPr>
          <w:rFonts w:asciiTheme="minorHAnsi" w:hAnsiTheme="minorHAnsi" w:cs="Segoe UI"/>
          <w:bCs/>
          <w:szCs w:val="22"/>
          <w:lang w:val="hr-HR"/>
        </w:rPr>
        <w:t>.</w:t>
      </w:r>
    </w:p>
    <w:p w:rsidR="006F73AD" w:rsidRDefault="00A37EF8" w:rsidP="000B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 w:themeFill="background1" w:themeFillShade="BF"/>
        <w:spacing w:line="360" w:lineRule="auto"/>
        <w:rPr>
          <w:rFonts w:asciiTheme="minorHAnsi" w:hAnsiTheme="minorHAnsi" w:cs="Segoe UI"/>
          <w:bCs/>
          <w:szCs w:val="22"/>
          <w:lang w:val="hr-HR"/>
        </w:rPr>
      </w:pPr>
      <w:r w:rsidRPr="00FC399A">
        <w:rPr>
          <w:rFonts w:asciiTheme="minorHAnsi" w:hAnsiTheme="minorHAnsi" w:cs="Segoe UI"/>
          <w:b/>
          <w:bCs/>
          <w:szCs w:val="22"/>
          <w:lang w:val="hr-HR"/>
        </w:rPr>
        <w:t>INTERPRETING</w:t>
      </w:r>
      <w:r w:rsidRPr="00FC399A">
        <w:rPr>
          <w:rFonts w:asciiTheme="minorHAnsi" w:hAnsiTheme="minorHAnsi" w:cs="Segoe UI"/>
          <w:bCs/>
          <w:szCs w:val="22"/>
          <w:lang w:val="hr-HR"/>
        </w:rPr>
        <w:t>:</w:t>
      </w:r>
      <w:r w:rsidR="00562F8C">
        <w:rPr>
          <w:rFonts w:asciiTheme="minorHAnsi" w:hAnsiTheme="minorHAnsi" w:cs="Segoe UI"/>
          <w:bCs/>
          <w:szCs w:val="22"/>
          <w:lang w:val="hr-HR"/>
        </w:rPr>
        <w:tab/>
      </w:r>
      <w:r w:rsidR="00562F8C">
        <w:rPr>
          <w:rFonts w:asciiTheme="minorHAnsi" w:hAnsiTheme="minorHAnsi" w:cs="Segoe UI"/>
          <w:bCs/>
          <w:szCs w:val="22"/>
          <w:lang w:val="hr-HR"/>
        </w:rPr>
        <w:tab/>
      </w:r>
      <w:proofErr w:type="spellStart"/>
      <w:r w:rsidR="00562F8C">
        <w:rPr>
          <w:rFonts w:asciiTheme="minorHAnsi" w:hAnsiTheme="minorHAnsi" w:cs="Segoe UI"/>
          <w:bCs/>
          <w:szCs w:val="22"/>
          <w:lang w:val="hr-HR"/>
        </w:rPr>
        <w:t>From</w:t>
      </w:r>
      <w:proofErr w:type="spellEnd"/>
      <w:r w:rsidR="00562F8C">
        <w:rPr>
          <w:rFonts w:asciiTheme="minorHAnsi" w:hAnsiTheme="minorHAnsi" w:cs="Segoe UI"/>
          <w:bCs/>
          <w:szCs w:val="22"/>
          <w:lang w:val="hr-HR"/>
        </w:rPr>
        <w:t xml:space="preserve"> </w:t>
      </w:r>
      <w:r w:rsidR="00945318" w:rsidRPr="00562F8C">
        <w:rPr>
          <w:rFonts w:asciiTheme="minorHAnsi" w:hAnsiTheme="minorHAnsi" w:cs="Segoe UI"/>
          <w:b/>
          <w:szCs w:val="22"/>
          <w:lang w:val="hr-HR"/>
        </w:rPr>
        <w:t>ES</w:t>
      </w:r>
      <w:r w:rsidR="00945318">
        <w:rPr>
          <w:rFonts w:asciiTheme="minorHAnsi" w:hAnsiTheme="minorHAnsi" w:cs="Segoe UI"/>
          <w:bCs/>
          <w:szCs w:val="22"/>
          <w:lang w:val="hr-HR"/>
        </w:rPr>
        <w:t xml:space="preserve">, </w:t>
      </w:r>
      <w:r w:rsidR="00945318" w:rsidRPr="00562F8C">
        <w:rPr>
          <w:rFonts w:asciiTheme="minorHAnsi" w:hAnsiTheme="minorHAnsi" w:cs="Segoe UI"/>
          <w:b/>
          <w:szCs w:val="22"/>
          <w:lang w:val="hr-HR"/>
        </w:rPr>
        <w:t>DE</w:t>
      </w:r>
      <w:r w:rsidR="00945318">
        <w:rPr>
          <w:rFonts w:asciiTheme="minorHAnsi" w:hAnsiTheme="minorHAnsi" w:cs="Segoe UI"/>
          <w:bCs/>
          <w:szCs w:val="22"/>
          <w:lang w:val="hr-HR"/>
        </w:rPr>
        <w:t xml:space="preserve">, </w:t>
      </w:r>
      <w:r w:rsidR="00945318" w:rsidRPr="00562F8C">
        <w:rPr>
          <w:rFonts w:asciiTheme="minorHAnsi" w:hAnsiTheme="minorHAnsi" w:cs="Segoe UI"/>
          <w:b/>
          <w:szCs w:val="22"/>
          <w:lang w:val="hr-HR"/>
        </w:rPr>
        <w:t>EN</w:t>
      </w:r>
      <w:r w:rsidR="00945318">
        <w:rPr>
          <w:rFonts w:asciiTheme="minorHAnsi" w:hAnsiTheme="minorHAnsi" w:cs="Segoe UI"/>
          <w:bCs/>
          <w:szCs w:val="22"/>
          <w:lang w:val="hr-HR"/>
        </w:rPr>
        <w:t xml:space="preserve">, </w:t>
      </w:r>
      <w:r w:rsidR="00945318" w:rsidRPr="00562F8C">
        <w:rPr>
          <w:rFonts w:asciiTheme="minorHAnsi" w:hAnsiTheme="minorHAnsi" w:cs="Segoe UI"/>
          <w:b/>
          <w:szCs w:val="22"/>
          <w:lang w:val="hr-HR"/>
        </w:rPr>
        <w:t>FR</w:t>
      </w:r>
      <w:r w:rsidR="00945318">
        <w:rPr>
          <w:rFonts w:asciiTheme="minorHAnsi" w:hAnsiTheme="minorHAnsi" w:cs="Segoe UI"/>
          <w:bCs/>
          <w:szCs w:val="22"/>
          <w:lang w:val="hr-HR"/>
        </w:rPr>
        <w:t xml:space="preserve">, </w:t>
      </w:r>
      <w:r w:rsidR="00945318" w:rsidRPr="00562F8C">
        <w:rPr>
          <w:rFonts w:asciiTheme="minorHAnsi" w:hAnsiTheme="minorHAnsi" w:cs="Segoe UI"/>
          <w:b/>
          <w:szCs w:val="22"/>
          <w:lang w:val="hr-HR"/>
        </w:rPr>
        <w:t>IT</w:t>
      </w:r>
      <w:r w:rsidR="00945318">
        <w:rPr>
          <w:rFonts w:asciiTheme="minorHAnsi" w:hAnsiTheme="minorHAnsi" w:cs="Segoe UI"/>
          <w:bCs/>
          <w:szCs w:val="22"/>
          <w:lang w:val="hr-HR"/>
        </w:rPr>
        <w:t xml:space="preserve">, </w:t>
      </w:r>
      <w:bookmarkStart w:id="0" w:name="_GoBack"/>
      <w:bookmarkEnd w:id="0"/>
      <w:r w:rsidR="00945318" w:rsidRPr="00562F8C">
        <w:rPr>
          <w:rFonts w:asciiTheme="minorHAnsi" w:hAnsiTheme="minorHAnsi" w:cs="Segoe UI"/>
          <w:b/>
          <w:szCs w:val="22"/>
          <w:lang w:val="hr-HR"/>
        </w:rPr>
        <w:t>PT</w:t>
      </w:r>
      <w:r w:rsidR="00562F8C">
        <w:rPr>
          <w:rFonts w:asciiTheme="minorHAnsi" w:hAnsiTheme="minorHAnsi" w:cs="Segoe UI"/>
          <w:bCs/>
          <w:szCs w:val="22"/>
          <w:lang w:val="hr-HR"/>
        </w:rPr>
        <w:t xml:space="preserve"> </w:t>
      </w:r>
      <w:proofErr w:type="spellStart"/>
      <w:r>
        <w:rPr>
          <w:rFonts w:asciiTheme="minorHAnsi" w:hAnsiTheme="minorHAnsi" w:cs="Segoe UI"/>
          <w:bCs/>
          <w:szCs w:val="22"/>
          <w:lang w:val="hr-HR"/>
        </w:rPr>
        <w:t>into</w:t>
      </w:r>
      <w:proofErr w:type="spellEnd"/>
      <w:r>
        <w:rPr>
          <w:rFonts w:asciiTheme="minorHAnsi" w:hAnsiTheme="minorHAnsi" w:cs="Segoe UI"/>
          <w:bCs/>
          <w:szCs w:val="22"/>
          <w:lang w:val="hr-HR"/>
        </w:rPr>
        <w:t xml:space="preserve"> </w:t>
      </w:r>
      <w:r w:rsidR="00945318" w:rsidRPr="00562F8C">
        <w:rPr>
          <w:rFonts w:asciiTheme="minorHAnsi" w:hAnsiTheme="minorHAnsi" w:cs="Segoe UI"/>
          <w:b/>
          <w:szCs w:val="22"/>
          <w:lang w:val="hr-HR"/>
        </w:rPr>
        <w:t>DE</w:t>
      </w:r>
      <w:r w:rsidR="00945318">
        <w:rPr>
          <w:rFonts w:asciiTheme="minorHAnsi" w:hAnsiTheme="minorHAnsi" w:cs="Segoe UI"/>
          <w:bCs/>
          <w:szCs w:val="22"/>
          <w:lang w:val="hr-HR"/>
        </w:rPr>
        <w:t xml:space="preserve">, </w:t>
      </w:r>
      <w:r w:rsidR="00945318" w:rsidRPr="00562F8C">
        <w:rPr>
          <w:rFonts w:asciiTheme="minorHAnsi" w:hAnsiTheme="minorHAnsi" w:cs="Segoe UI"/>
          <w:b/>
          <w:szCs w:val="22"/>
          <w:lang w:val="hr-HR"/>
        </w:rPr>
        <w:t>EN</w:t>
      </w:r>
      <w:r w:rsidR="00945318">
        <w:rPr>
          <w:rFonts w:asciiTheme="minorHAnsi" w:hAnsiTheme="minorHAnsi" w:cs="Segoe UI"/>
          <w:bCs/>
          <w:szCs w:val="22"/>
          <w:lang w:val="hr-HR"/>
        </w:rPr>
        <w:t xml:space="preserve">, </w:t>
      </w:r>
      <w:r w:rsidR="00945318" w:rsidRPr="00562F8C">
        <w:rPr>
          <w:rFonts w:asciiTheme="minorHAnsi" w:hAnsiTheme="minorHAnsi" w:cs="Segoe UI"/>
          <w:b/>
          <w:szCs w:val="22"/>
          <w:lang w:val="hr-HR"/>
        </w:rPr>
        <w:t>FR</w:t>
      </w:r>
      <w:r w:rsidR="00945318">
        <w:rPr>
          <w:rFonts w:asciiTheme="minorHAnsi" w:hAnsiTheme="minorHAnsi" w:cs="Segoe UI"/>
          <w:bCs/>
          <w:szCs w:val="22"/>
          <w:lang w:val="hr-HR"/>
        </w:rPr>
        <w:t xml:space="preserve">, </w:t>
      </w:r>
      <w:r w:rsidR="00945318" w:rsidRPr="00562F8C">
        <w:rPr>
          <w:rFonts w:asciiTheme="minorHAnsi" w:hAnsiTheme="minorHAnsi" w:cs="Segoe UI"/>
          <w:b/>
          <w:szCs w:val="22"/>
          <w:lang w:val="hr-HR"/>
        </w:rPr>
        <w:t>PT</w:t>
      </w:r>
      <w:r w:rsidR="00562F8C">
        <w:rPr>
          <w:rFonts w:asciiTheme="minorHAnsi" w:hAnsiTheme="minorHAnsi" w:cs="Segoe UI"/>
          <w:bCs/>
          <w:szCs w:val="22"/>
          <w:lang w:val="hr-HR"/>
        </w:rPr>
        <w:t xml:space="preserve">; </w:t>
      </w:r>
      <w:proofErr w:type="spellStart"/>
      <w:r w:rsidR="00562F8C">
        <w:rPr>
          <w:rFonts w:asciiTheme="minorHAnsi" w:hAnsiTheme="minorHAnsi" w:cs="Segoe UI"/>
          <w:bCs/>
          <w:szCs w:val="22"/>
          <w:lang w:val="hr-HR"/>
        </w:rPr>
        <w:t>s</w:t>
      </w:r>
      <w:r w:rsidR="006F73AD">
        <w:rPr>
          <w:rFonts w:asciiTheme="minorHAnsi" w:hAnsiTheme="minorHAnsi" w:cs="Segoe UI"/>
          <w:bCs/>
          <w:szCs w:val="22"/>
          <w:lang w:val="hr-HR"/>
        </w:rPr>
        <w:t>ign</w:t>
      </w:r>
      <w:proofErr w:type="spellEnd"/>
      <w:r w:rsidR="006F73AD">
        <w:rPr>
          <w:rFonts w:asciiTheme="minorHAnsi" w:hAnsiTheme="minorHAnsi" w:cs="Segoe UI"/>
          <w:bCs/>
          <w:szCs w:val="22"/>
          <w:lang w:val="hr-HR"/>
        </w:rPr>
        <w:t xml:space="preserve"> </w:t>
      </w:r>
      <w:proofErr w:type="spellStart"/>
      <w:r w:rsidR="006F73AD">
        <w:rPr>
          <w:rFonts w:asciiTheme="minorHAnsi" w:hAnsiTheme="minorHAnsi" w:cs="Segoe UI"/>
          <w:bCs/>
          <w:szCs w:val="22"/>
          <w:lang w:val="hr-HR"/>
        </w:rPr>
        <w:t>language</w:t>
      </w:r>
      <w:proofErr w:type="spellEnd"/>
      <w:r w:rsidR="00562F8C">
        <w:rPr>
          <w:rFonts w:asciiTheme="minorHAnsi" w:hAnsiTheme="minorHAnsi" w:cs="Segoe UI"/>
          <w:bCs/>
          <w:szCs w:val="22"/>
          <w:lang w:val="hr-HR"/>
        </w:rPr>
        <w:t>.</w:t>
      </w:r>
    </w:p>
    <w:p w:rsidR="00562F8C" w:rsidRDefault="00562F8C" w:rsidP="0056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 w:themeFill="background1" w:themeFillShade="BF"/>
        <w:spacing w:line="360" w:lineRule="auto"/>
        <w:rPr>
          <w:rFonts w:asciiTheme="minorHAnsi" w:hAnsiTheme="minorHAnsi" w:cs="Segoe UI"/>
          <w:bCs/>
          <w:szCs w:val="22"/>
          <w:lang w:val="hr-HR"/>
        </w:rPr>
      </w:pPr>
      <w:r w:rsidRPr="00562F8C">
        <w:rPr>
          <w:rFonts w:asciiTheme="minorHAnsi" w:hAnsiTheme="minorHAnsi" w:cs="Segoe UI"/>
          <w:b/>
          <w:szCs w:val="22"/>
          <w:lang w:val="hr-HR"/>
        </w:rPr>
        <w:t>TWITTER</w:t>
      </w:r>
      <w:r>
        <w:rPr>
          <w:rFonts w:asciiTheme="minorHAnsi" w:hAnsiTheme="minorHAnsi" w:cs="Segoe UI"/>
          <w:bCs/>
          <w:szCs w:val="22"/>
          <w:lang w:val="hr-HR"/>
        </w:rPr>
        <w:t>:</w:t>
      </w:r>
      <w:r>
        <w:rPr>
          <w:rFonts w:asciiTheme="minorHAnsi" w:hAnsiTheme="minorHAnsi" w:cs="Segoe UI"/>
          <w:bCs/>
          <w:szCs w:val="22"/>
          <w:lang w:val="hr-HR"/>
        </w:rPr>
        <w:tab/>
      </w:r>
      <w:r>
        <w:rPr>
          <w:rFonts w:asciiTheme="minorHAnsi" w:hAnsiTheme="minorHAnsi" w:cs="Segoe UI"/>
          <w:bCs/>
          <w:szCs w:val="22"/>
          <w:lang w:val="hr-HR"/>
        </w:rPr>
        <w:tab/>
      </w:r>
      <w:proofErr w:type="spellStart"/>
      <w:r>
        <w:rPr>
          <w:rFonts w:asciiTheme="minorHAnsi" w:hAnsiTheme="minorHAnsi" w:cs="Segoe UI"/>
          <w:bCs/>
          <w:szCs w:val="22"/>
          <w:lang w:val="hr-HR"/>
        </w:rPr>
        <w:t>Hashtags</w:t>
      </w:r>
      <w:proofErr w:type="spellEnd"/>
      <w:r>
        <w:rPr>
          <w:rFonts w:asciiTheme="minorHAnsi" w:hAnsiTheme="minorHAnsi" w:cs="Segoe UI"/>
          <w:bCs/>
          <w:szCs w:val="22"/>
          <w:lang w:val="hr-HR"/>
        </w:rPr>
        <w:t xml:space="preserve">: </w:t>
      </w:r>
      <w:r w:rsidRPr="00562F8C">
        <w:rPr>
          <w:rFonts w:asciiTheme="minorHAnsi" w:hAnsiTheme="minorHAnsi" w:cs="Segoe UI"/>
          <w:b/>
          <w:szCs w:val="22"/>
          <w:lang w:val="hr-HR"/>
        </w:rPr>
        <w:t>#</w:t>
      </w:r>
      <w:proofErr w:type="spellStart"/>
      <w:r w:rsidRPr="00562F8C">
        <w:rPr>
          <w:rFonts w:asciiTheme="minorHAnsi" w:hAnsiTheme="minorHAnsi" w:cs="Segoe UI"/>
          <w:b/>
          <w:szCs w:val="22"/>
          <w:lang w:val="hr-HR"/>
        </w:rPr>
        <w:t>unemployment</w:t>
      </w:r>
      <w:proofErr w:type="spellEnd"/>
      <w:r>
        <w:rPr>
          <w:rFonts w:asciiTheme="minorHAnsi" w:hAnsiTheme="minorHAnsi" w:cs="Segoe UI"/>
          <w:bCs/>
          <w:szCs w:val="22"/>
          <w:lang w:val="hr-HR"/>
        </w:rPr>
        <w:t xml:space="preserve"> </w:t>
      </w:r>
      <w:r w:rsidRPr="00562F8C">
        <w:rPr>
          <w:rFonts w:asciiTheme="minorHAnsi" w:hAnsiTheme="minorHAnsi" w:cs="Segoe UI"/>
          <w:b/>
          <w:szCs w:val="22"/>
          <w:lang w:val="hr-HR"/>
        </w:rPr>
        <w:t>#EESC</w:t>
      </w:r>
      <w:r>
        <w:rPr>
          <w:rFonts w:asciiTheme="minorHAnsi" w:hAnsiTheme="minorHAnsi" w:cs="Segoe UI"/>
          <w:bCs/>
          <w:szCs w:val="22"/>
          <w:lang w:val="hr-HR"/>
        </w:rPr>
        <w:t>.</w:t>
      </w:r>
    </w:p>
    <w:p w:rsidR="00562F8C" w:rsidRPr="00E8448A" w:rsidRDefault="00562F8C" w:rsidP="00A3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="Segoe UI"/>
          <w:b/>
          <w:bCs/>
          <w:sz w:val="24"/>
          <w:szCs w:val="24"/>
          <w:lang w:val="hr-HR"/>
        </w:rPr>
      </w:pPr>
    </w:p>
    <w:p w:rsidR="00A37EF8" w:rsidRPr="007A6562" w:rsidRDefault="00A37EF8" w:rsidP="00A3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="Segoe UI"/>
          <w:bCs/>
          <w:szCs w:val="22"/>
          <w:lang w:val="hr-HR"/>
        </w:rPr>
      </w:pPr>
      <w:r w:rsidRPr="00FC399A">
        <w:rPr>
          <w:rFonts w:asciiTheme="minorHAnsi" w:hAnsiTheme="minorHAnsi" w:cs="Segoe UI"/>
          <w:b/>
          <w:bCs/>
          <w:szCs w:val="22"/>
          <w:lang w:val="hr-HR"/>
        </w:rPr>
        <w:t>CONTACT PERSON</w:t>
      </w:r>
      <w:r w:rsidRPr="00FC399A">
        <w:rPr>
          <w:rFonts w:asciiTheme="minorHAnsi" w:hAnsiTheme="minorHAnsi" w:cs="Segoe UI"/>
          <w:bCs/>
          <w:szCs w:val="22"/>
          <w:lang w:val="hr-HR"/>
        </w:rPr>
        <w:t xml:space="preserve"> </w:t>
      </w:r>
      <w:r w:rsidRPr="007A6562">
        <w:rPr>
          <w:rFonts w:asciiTheme="minorHAnsi" w:hAnsiTheme="minorHAnsi" w:cs="Segoe UI"/>
          <w:bCs/>
          <w:szCs w:val="22"/>
          <w:lang w:val="hr-HR"/>
        </w:rPr>
        <w:t xml:space="preserve">for </w:t>
      </w:r>
      <w:proofErr w:type="spellStart"/>
      <w:r>
        <w:rPr>
          <w:rFonts w:asciiTheme="minorHAnsi" w:hAnsiTheme="minorHAnsi" w:cs="Segoe UI"/>
          <w:bCs/>
          <w:szCs w:val="22"/>
          <w:lang w:val="hr-HR"/>
        </w:rPr>
        <w:t>additional</w:t>
      </w:r>
      <w:proofErr w:type="spellEnd"/>
      <w:r w:rsidRPr="007A6562">
        <w:rPr>
          <w:rFonts w:asciiTheme="minorHAnsi" w:hAnsiTheme="minorHAnsi" w:cs="Segoe UI"/>
          <w:bCs/>
          <w:szCs w:val="22"/>
          <w:lang w:val="hr-HR"/>
        </w:rPr>
        <w:t xml:space="preserve"> </w:t>
      </w:r>
      <w:proofErr w:type="spellStart"/>
      <w:r w:rsidRPr="007A6562">
        <w:rPr>
          <w:rFonts w:asciiTheme="minorHAnsi" w:hAnsiTheme="minorHAnsi" w:cs="Segoe UI"/>
          <w:bCs/>
          <w:szCs w:val="22"/>
          <w:lang w:val="hr-HR"/>
        </w:rPr>
        <w:t>information</w:t>
      </w:r>
      <w:proofErr w:type="spellEnd"/>
      <w:r w:rsidRPr="007A6562">
        <w:rPr>
          <w:rFonts w:asciiTheme="minorHAnsi" w:hAnsiTheme="minorHAnsi" w:cs="Segoe UI"/>
          <w:bCs/>
          <w:szCs w:val="22"/>
          <w:lang w:val="hr-HR"/>
        </w:rPr>
        <w:t xml:space="preserve"> </w:t>
      </w:r>
      <w:proofErr w:type="spellStart"/>
      <w:r w:rsidRPr="007A6562">
        <w:rPr>
          <w:rFonts w:asciiTheme="minorHAnsi" w:hAnsiTheme="minorHAnsi" w:cs="Segoe UI"/>
          <w:bCs/>
          <w:szCs w:val="22"/>
          <w:lang w:val="hr-HR"/>
        </w:rPr>
        <w:t>and</w:t>
      </w:r>
      <w:proofErr w:type="spellEnd"/>
      <w:r w:rsidRPr="007A6562">
        <w:rPr>
          <w:rFonts w:asciiTheme="minorHAnsi" w:hAnsiTheme="minorHAnsi" w:cs="Segoe UI"/>
          <w:bCs/>
          <w:szCs w:val="22"/>
          <w:lang w:val="hr-HR"/>
        </w:rPr>
        <w:t xml:space="preserve"> </w:t>
      </w:r>
      <w:proofErr w:type="spellStart"/>
      <w:r w:rsidRPr="007A6562">
        <w:rPr>
          <w:rFonts w:asciiTheme="minorHAnsi" w:hAnsiTheme="minorHAnsi" w:cs="Segoe UI"/>
          <w:bCs/>
          <w:szCs w:val="22"/>
          <w:lang w:val="hr-HR"/>
        </w:rPr>
        <w:t>registration</w:t>
      </w:r>
      <w:proofErr w:type="spellEnd"/>
      <w:r w:rsidRPr="007A6562">
        <w:rPr>
          <w:rFonts w:asciiTheme="minorHAnsi" w:hAnsiTheme="minorHAnsi" w:cs="Segoe UI"/>
          <w:bCs/>
          <w:szCs w:val="22"/>
          <w:lang w:val="hr-HR"/>
        </w:rPr>
        <w:t>:</w:t>
      </w:r>
    </w:p>
    <w:p w:rsidR="00A37EF8" w:rsidRDefault="00A37EF8" w:rsidP="007C0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 w:themeFill="background1" w:themeFillShade="BF"/>
        <w:jc w:val="center"/>
        <w:rPr>
          <w:lang w:val="fr-BE"/>
        </w:rPr>
      </w:pPr>
      <w:r w:rsidRPr="00FC399A">
        <w:rPr>
          <w:rFonts w:asciiTheme="minorHAnsi" w:hAnsiTheme="minorHAnsi" w:cs="Segoe UI"/>
          <w:bCs/>
          <w:szCs w:val="22"/>
          <w:lang w:val="hr-HR"/>
        </w:rPr>
        <w:t xml:space="preserve">Ana Dumitrache, </w:t>
      </w:r>
      <w:hyperlink r:id="rId12" w:history="1">
        <w:r w:rsidRPr="00FC399A">
          <w:rPr>
            <w:rStyle w:val="Hyperlink"/>
            <w:rFonts w:asciiTheme="minorHAnsi" w:hAnsiTheme="minorHAnsi" w:cs="Segoe UI"/>
            <w:bCs/>
            <w:szCs w:val="22"/>
            <w:lang w:val="hr-HR"/>
          </w:rPr>
          <w:t>ana.dumitrache@eesc.europa.eu</w:t>
        </w:r>
      </w:hyperlink>
      <w:r w:rsidRPr="00FC399A">
        <w:rPr>
          <w:rFonts w:asciiTheme="minorHAnsi" w:hAnsiTheme="minorHAnsi" w:cs="Segoe UI"/>
          <w:bCs/>
          <w:szCs w:val="22"/>
          <w:lang w:val="hr-HR"/>
        </w:rPr>
        <w:t xml:space="preserve"> </w:t>
      </w:r>
      <w:r>
        <w:rPr>
          <w:rFonts w:asciiTheme="minorHAnsi" w:hAnsiTheme="minorHAnsi" w:cs="Segoe UI"/>
          <w:bCs/>
          <w:szCs w:val="22"/>
          <w:lang w:val="hr-HR"/>
        </w:rPr>
        <w:t>Tel. +32 2 546 81 31</w:t>
      </w:r>
    </w:p>
    <w:p w:rsidR="00A37EF8" w:rsidRDefault="00A37EF8" w:rsidP="00A37EF8">
      <w:pPr>
        <w:rPr>
          <w:lang w:val="fr-BE"/>
        </w:rPr>
      </w:pPr>
    </w:p>
    <w:sectPr w:rsidR="00A37EF8" w:rsidSect="00F10629">
      <w:type w:val="continuous"/>
      <w:pgSz w:w="11907" w:h="16839" w:code="9"/>
      <w:pgMar w:top="1134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CE" w:rsidRDefault="009F28CE" w:rsidP="00566BA6">
      <w:pPr>
        <w:spacing w:line="240" w:lineRule="auto"/>
      </w:pPr>
      <w:r>
        <w:separator/>
      </w:r>
    </w:p>
  </w:endnote>
  <w:endnote w:type="continuationSeparator" w:id="0">
    <w:p w:rsidR="009F28CE" w:rsidRDefault="009F28CE" w:rsidP="0056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43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BA6" w:rsidRDefault="00A37EF8" w:rsidP="00A37EF8">
        <w:pPr>
          <w:pStyle w:val="Footer"/>
          <w:jc w:val="center"/>
        </w:pPr>
        <w:r w:rsidRPr="00AA5CBA">
          <w:rPr>
            <w:rFonts w:asciiTheme="minorHAnsi" w:hAnsiTheme="minorHAnsi"/>
          </w:rPr>
          <w:fldChar w:fldCharType="begin"/>
        </w:r>
        <w:r w:rsidRPr="00AA5CBA">
          <w:rPr>
            <w:rFonts w:asciiTheme="minorHAnsi" w:hAnsiTheme="minorHAnsi"/>
          </w:rPr>
          <w:instrText xml:space="preserve"> PAGE   \* MERGEFORMAT </w:instrText>
        </w:r>
        <w:r w:rsidRPr="00AA5CBA">
          <w:rPr>
            <w:rFonts w:asciiTheme="minorHAnsi" w:hAnsiTheme="minorHAnsi"/>
          </w:rPr>
          <w:fldChar w:fldCharType="separate"/>
        </w:r>
        <w:r w:rsidR="000B55E1">
          <w:rPr>
            <w:rFonts w:asciiTheme="minorHAnsi" w:hAnsiTheme="minorHAnsi"/>
            <w:noProof/>
          </w:rPr>
          <w:t>4</w:t>
        </w:r>
        <w:r w:rsidRPr="00AA5CBA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CE" w:rsidRDefault="009F28CE" w:rsidP="00566BA6">
      <w:pPr>
        <w:spacing w:line="240" w:lineRule="auto"/>
      </w:pPr>
      <w:r>
        <w:separator/>
      </w:r>
    </w:p>
  </w:footnote>
  <w:footnote w:type="continuationSeparator" w:id="0">
    <w:p w:rsidR="009F28CE" w:rsidRDefault="009F28CE" w:rsidP="00566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426"/>
    <w:multiLevelType w:val="hybridMultilevel"/>
    <w:tmpl w:val="722EBD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F3C30"/>
    <w:multiLevelType w:val="hybridMultilevel"/>
    <w:tmpl w:val="88C2EC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B077C"/>
    <w:multiLevelType w:val="hybridMultilevel"/>
    <w:tmpl w:val="311C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53EDB"/>
    <w:multiLevelType w:val="hybridMultilevel"/>
    <w:tmpl w:val="3348B3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BE58EF"/>
    <w:multiLevelType w:val="hybridMultilevel"/>
    <w:tmpl w:val="3904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82B"/>
    <w:multiLevelType w:val="hybridMultilevel"/>
    <w:tmpl w:val="D5D0341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873AA0"/>
    <w:multiLevelType w:val="hybridMultilevel"/>
    <w:tmpl w:val="C4C2FA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D032C8"/>
    <w:multiLevelType w:val="hybridMultilevel"/>
    <w:tmpl w:val="88C2EC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80DCF"/>
    <w:multiLevelType w:val="hybridMultilevel"/>
    <w:tmpl w:val="8E0CE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97624D"/>
    <w:multiLevelType w:val="hybridMultilevel"/>
    <w:tmpl w:val="ED5ED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370B95"/>
    <w:multiLevelType w:val="hybridMultilevel"/>
    <w:tmpl w:val="FDF65F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6E5A87"/>
    <w:multiLevelType w:val="hybridMultilevel"/>
    <w:tmpl w:val="BC7A3F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93BC5"/>
    <w:multiLevelType w:val="hybridMultilevel"/>
    <w:tmpl w:val="55309B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203CD"/>
    <w:multiLevelType w:val="hybridMultilevel"/>
    <w:tmpl w:val="FF6C72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B606E"/>
    <w:multiLevelType w:val="hybridMultilevel"/>
    <w:tmpl w:val="335231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FE4337"/>
    <w:multiLevelType w:val="hybridMultilevel"/>
    <w:tmpl w:val="AEA2222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C328B7"/>
    <w:multiLevelType w:val="hybridMultilevel"/>
    <w:tmpl w:val="547EDC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4"/>
  </w:num>
  <w:num w:numId="10">
    <w:abstractNumId w:val="16"/>
  </w:num>
  <w:num w:numId="11">
    <w:abstractNumId w:val="6"/>
  </w:num>
  <w:num w:numId="12">
    <w:abstractNumId w:val="9"/>
  </w:num>
  <w:num w:numId="13">
    <w:abstractNumId w:val="15"/>
  </w:num>
  <w:num w:numId="14">
    <w:abstractNumId w:val="1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9"/>
    <w:rsid w:val="000024D2"/>
    <w:rsid w:val="00004E7D"/>
    <w:rsid w:val="0000698F"/>
    <w:rsid w:val="00011EFA"/>
    <w:rsid w:val="000146AB"/>
    <w:rsid w:val="00023340"/>
    <w:rsid w:val="00025DA1"/>
    <w:rsid w:val="00034496"/>
    <w:rsid w:val="00034499"/>
    <w:rsid w:val="00037EB0"/>
    <w:rsid w:val="00041E0C"/>
    <w:rsid w:val="00044511"/>
    <w:rsid w:val="0005727C"/>
    <w:rsid w:val="00063651"/>
    <w:rsid w:val="00074D03"/>
    <w:rsid w:val="00075843"/>
    <w:rsid w:val="00076795"/>
    <w:rsid w:val="00080397"/>
    <w:rsid w:val="000804BA"/>
    <w:rsid w:val="00096470"/>
    <w:rsid w:val="000A508B"/>
    <w:rsid w:val="000B55E1"/>
    <w:rsid w:val="000C7464"/>
    <w:rsid w:val="000D2D52"/>
    <w:rsid w:val="000D5526"/>
    <w:rsid w:val="000D6D4B"/>
    <w:rsid w:val="000E6720"/>
    <w:rsid w:val="000E79CB"/>
    <w:rsid w:val="0010075C"/>
    <w:rsid w:val="00103836"/>
    <w:rsid w:val="00110E23"/>
    <w:rsid w:val="001263A4"/>
    <w:rsid w:val="00134C4E"/>
    <w:rsid w:val="00147663"/>
    <w:rsid w:val="00150128"/>
    <w:rsid w:val="00151EBD"/>
    <w:rsid w:val="001619ED"/>
    <w:rsid w:val="00166FB3"/>
    <w:rsid w:val="00193F49"/>
    <w:rsid w:val="001B1863"/>
    <w:rsid w:val="001B595F"/>
    <w:rsid w:val="001B68FD"/>
    <w:rsid w:val="001C131F"/>
    <w:rsid w:val="001C2775"/>
    <w:rsid w:val="001C2E5D"/>
    <w:rsid w:val="001D0444"/>
    <w:rsid w:val="001D0AFB"/>
    <w:rsid w:val="001D5C58"/>
    <w:rsid w:val="001D6429"/>
    <w:rsid w:val="001E3346"/>
    <w:rsid w:val="001F514D"/>
    <w:rsid w:val="001F70A2"/>
    <w:rsid w:val="00210A89"/>
    <w:rsid w:val="00246F47"/>
    <w:rsid w:val="00253C4B"/>
    <w:rsid w:val="00257290"/>
    <w:rsid w:val="00260250"/>
    <w:rsid w:val="00264D96"/>
    <w:rsid w:val="002674BA"/>
    <w:rsid w:val="002706CA"/>
    <w:rsid w:val="002861DF"/>
    <w:rsid w:val="0029008C"/>
    <w:rsid w:val="002A18DC"/>
    <w:rsid w:val="002A2581"/>
    <w:rsid w:val="002A5199"/>
    <w:rsid w:val="002B4764"/>
    <w:rsid w:val="002E58FB"/>
    <w:rsid w:val="002E67CE"/>
    <w:rsid w:val="002F0D05"/>
    <w:rsid w:val="002F224F"/>
    <w:rsid w:val="002F6C46"/>
    <w:rsid w:val="00300B0B"/>
    <w:rsid w:val="00303C77"/>
    <w:rsid w:val="003208C4"/>
    <w:rsid w:val="00331940"/>
    <w:rsid w:val="0034011C"/>
    <w:rsid w:val="0036533B"/>
    <w:rsid w:val="00370AFA"/>
    <w:rsid w:val="00391D57"/>
    <w:rsid w:val="003A7723"/>
    <w:rsid w:val="003B16D5"/>
    <w:rsid w:val="003B179D"/>
    <w:rsid w:val="003B578B"/>
    <w:rsid w:val="003D2244"/>
    <w:rsid w:val="003D2CED"/>
    <w:rsid w:val="003E1B3A"/>
    <w:rsid w:val="003E352A"/>
    <w:rsid w:val="003F563B"/>
    <w:rsid w:val="0040048D"/>
    <w:rsid w:val="00403259"/>
    <w:rsid w:val="00414019"/>
    <w:rsid w:val="00415A9E"/>
    <w:rsid w:val="00423641"/>
    <w:rsid w:val="00431D6A"/>
    <w:rsid w:val="004322C1"/>
    <w:rsid w:val="0043350F"/>
    <w:rsid w:val="00444078"/>
    <w:rsid w:val="00453031"/>
    <w:rsid w:val="00457B60"/>
    <w:rsid w:val="00463DBD"/>
    <w:rsid w:val="00467A70"/>
    <w:rsid w:val="00482E2C"/>
    <w:rsid w:val="0049040C"/>
    <w:rsid w:val="004917F0"/>
    <w:rsid w:val="00492632"/>
    <w:rsid w:val="004A0225"/>
    <w:rsid w:val="004A2B4B"/>
    <w:rsid w:val="004B1652"/>
    <w:rsid w:val="004B38DC"/>
    <w:rsid w:val="004B5AC4"/>
    <w:rsid w:val="004C0BD0"/>
    <w:rsid w:val="004C1CBA"/>
    <w:rsid w:val="004E101E"/>
    <w:rsid w:val="004E1DD7"/>
    <w:rsid w:val="004E4BC1"/>
    <w:rsid w:val="004E6943"/>
    <w:rsid w:val="0050558A"/>
    <w:rsid w:val="0051354B"/>
    <w:rsid w:val="00513C52"/>
    <w:rsid w:val="00515EBF"/>
    <w:rsid w:val="00523781"/>
    <w:rsid w:val="00524BBE"/>
    <w:rsid w:val="00527B05"/>
    <w:rsid w:val="005318FB"/>
    <w:rsid w:val="0055174E"/>
    <w:rsid w:val="00553716"/>
    <w:rsid w:val="00556894"/>
    <w:rsid w:val="00562F8C"/>
    <w:rsid w:val="00566A74"/>
    <w:rsid w:val="00566BA6"/>
    <w:rsid w:val="00585E71"/>
    <w:rsid w:val="0059154D"/>
    <w:rsid w:val="005C02FC"/>
    <w:rsid w:val="005C7022"/>
    <w:rsid w:val="005D37F8"/>
    <w:rsid w:val="005D6139"/>
    <w:rsid w:val="005E0042"/>
    <w:rsid w:val="005F72C0"/>
    <w:rsid w:val="00603E26"/>
    <w:rsid w:val="006063F9"/>
    <w:rsid w:val="00615C21"/>
    <w:rsid w:val="00615E63"/>
    <w:rsid w:val="00621824"/>
    <w:rsid w:val="00644459"/>
    <w:rsid w:val="00656B38"/>
    <w:rsid w:val="00663C49"/>
    <w:rsid w:val="0067361F"/>
    <w:rsid w:val="006A09D0"/>
    <w:rsid w:val="006A64B3"/>
    <w:rsid w:val="006D2A7A"/>
    <w:rsid w:val="006D7FB5"/>
    <w:rsid w:val="006E17DB"/>
    <w:rsid w:val="006F33EF"/>
    <w:rsid w:val="006F73AD"/>
    <w:rsid w:val="00700ECA"/>
    <w:rsid w:val="00702EA8"/>
    <w:rsid w:val="0072447E"/>
    <w:rsid w:val="007252A0"/>
    <w:rsid w:val="00730401"/>
    <w:rsid w:val="00767F56"/>
    <w:rsid w:val="0079241D"/>
    <w:rsid w:val="00793ECB"/>
    <w:rsid w:val="00797661"/>
    <w:rsid w:val="007A0E12"/>
    <w:rsid w:val="007A33E3"/>
    <w:rsid w:val="007A6562"/>
    <w:rsid w:val="007B3ACE"/>
    <w:rsid w:val="007C05F8"/>
    <w:rsid w:val="007C3580"/>
    <w:rsid w:val="007C3D5B"/>
    <w:rsid w:val="007C541C"/>
    <w:rsid w:val="007D0BC1"/>
    <w:rsid w:val="007E5813"/>
    <w:rsid w:val="007E6A57"/>
    <w:rsid w:val="007F57F6"/>
    <w:rsid w:val="00802881"/>
    <w:rsid w:val="008041AC"/>
    <w:rsid w:val="008047A1"/>
    <w:rsid w:val="008125A6"/>
    <w:rsid w:val="00814AA6"/>
    <w:rsid w:val="008202B2"/>
    <w:rsid w:val="00831C4C"/>
    <w:rsid w:val="00837D75"/>
    <w:rsid w:val="00850CEE"/>
    <w:rsid w:val="008566BA"/>
    <w:rsid w:val="00870AD0"/>
    <w:rsid w:val="00880946"/>
    <w:rsid w:val="00883A99"/>
    <w:rsid w:val="008A004F"/>
    <w:rsid w:val="008A5981"/>
    <w:rsid w:val="008B22B5"/>
    <w:rsid w:val="008B681F"/>
    <w:rsid w:val="008B7045"/>
    <w:rsid w:val="008C0760"/>
    <w:rsid w:val="008C7CA6"/>
    <w:rsid w:val="008D0DF2"/>
    <w:rsid w:val="008F5017"/>
    <w:rsid w:val="0090505F"/>
    <w:rsid w:val="009051BF"/>
    <w:rsid w:val="00911275"/>
    <w:rsid w:val="0091190F"/>
    <w:rsid w:val="00922E41"/>
    <w:rsid w:val="0092589F"/>
    <w:rsid w:val="00925E65"/>
    <w:rsid w:val="00941534"/>
    <w:rsid w:val="00942E99"/>
    <w:rsid w:val="00945318"/>
    <w:rsid w:val="00953084"/>
    <w:rsid w:val="00953CC8"/>
    <w:rsid w:val="009570AC"/>
    <w:rsid w:val="00983361"/>
    <w:rsid w:val="00985F68"/>
    <w:rsid w:val="009A1AF3"/>
    <w:rsid w:val="009B0B0F"/>
    <w:rsid w:val="009B0C10"/>
    <w:rsid w:val="009B1A6C"/>
    <w:rsid w:val="009B20AF"/>
    <w:rsid w:val="009B6A2D"/>
    <w:rsid w:val="009D1066"/>
    <w:rsid w:val="009E157E"/>
    <w:rsid w:val="009E4DEE"/>
    <w:rsid w:val="009F28CE"/>
    <w:rsid w:val="00A002D7"/>
    <w:rsid w:val="00A026EE"/>
    <w:rsid w:val="00A03E86"/>
    <w:rsid w:val="00A15B9B"/>
    <w:rsid w:val="00A21B61"/>
    <w:rsid w:val="00A24793"/>
    <w:rsid w:val="00A37EF8"/>
    <w:rsid w:val="00A45F94"/>
    <w:rsid w:val="00A536E3"/>
    <w:rsid w:val="00A64FDD"/>
    <w:rsid w:val="00A67B6C"/>
    <w:rsid w:val="00A71908"/>
    <w:rsid w:val="00A753C6"/>
    <w:rsid w:val="00AA5CBA"/>
    <w:rsid w:val="00AB48CE"/>
    <w:rsid w:val="00AC79DA"/>
    <w:rsid w:val="00AD5AA2"/>
    <w:rsid w:val="00B043D8"/>
    <w:rsid w:val="00B10EE9"/>
    <w:rsid w:val="00B1733E"/>
    <w:rsid w:val="00B25BB6"/>
    <w:rsid w:val="00B30569"/>
    <w:rsid w:val="00B3246D"/>
    <w:rsid w:val="00B45A27"/>
    <w:rsid w:val="00B50DC5"/>
    <w:rsid w:val="00B52874"/>
    <w:rsid w:val="00B5390A"/>
    <w:rsid w:val="00B60981"/>
    <w:rsid w:val="00B64042"/>
    <w:rsid w:val="00B72BD9"/>
    <w:rsid w:val="00B748F6"/>
    <w:rsid w:val="00B76D0A"/>
    <w:rsid w:val="00B85C8E"/>
    <w:rsid w:val="00B96F03"/>
    <w:rsid w:val="00BA5846"/>
    <w:rsid w:val="00BA651E"/>
    <w:rsid w:val="00BB5CEF"/>
    <w:rsid w:val="00BB68B2"/>
    <w:rsid w:val="00BB6EFD"/>
    <w:rsid w:val="00BF1BB9"/>
    <w:rsid w:val="00C02543"/>
    <w:rsid w:val="00C26765"/>
    <w:rsid w:val="00C65E89"/>
    <w:rsid w:val="00C66CE3"/>
    <w:rsid w:val="00C674F1"/>
    <w:rsid w:val="00C74C84"/>
    <w:rsid w:val="00C83445"/>
    <w:rsid w:val="00CA6600"/>
    <w:rsid w:val="00CB5F6A"/>
    <w:rsid w:val="00CC5B4C"/>
    <w:rsid w:val="00CC6753"/>
    <w:rsid w:val="00CD2FD1"/>
    <w:rsid w:val="00CD4AE6"/>
    <w:rsid w:val="00CD5BA4"/>
    <w:rsid w:val="00CE255F"/>
    <w:rsid w:val="00D21A67"/>
    <w:rsid w:val="00D226DC"/>
    <w:rsid w:val="00D33F4D"/>
    <w:rsid w:val="00D358E0"/>
    <w:rsid w:val="00D4046A"/>
    <w:rsid w:val="00D60A61"/>
    <w:rsid w:val="00D618FE"/>
    <w:rsid w:val="00D6756C"/>
    <w:rsid w:val="00D730AA"/>
    <w:rsid w:val="00D838CC"/>
    <w:rsid w:val="00DA26F4"/>
    <w:rsid w:val="00DA3B18"/>
    <w:rsid w:val="00DA460E"/>
    <w:rsid w:val="00DA5608"/>
    <w:rsid w:val="00DA64DA"/>
    <w:rsid w:val="00DB2287"/>
    <w:rsid w:val="00DB58F7"/>
    <w:rsid w:val="00DB6CC5"/>
    <w:rsid w:val="00DC2B58"/>
    <w:rsid w:val="00DC455F"/>
    <w:rsid w:val="00DC469D"/>
    <w:rsid w:val="00DD2A98"/>
    <w:rsid w:val="00DD7954"/>
    <w:rsid w:val="00E00AA2"/>
    <w:rsid w:val="00E12854"/>
    <w:rsid w:val="00E17EC6"/>
    <w:rsid w:val="00E31990"/>
    <w:rsid w:val="00E32245"/>
    <w:rsid w:val="00E4587E"/>
    <w:rsid w:val="00E51C4E"/>
    <w:rsid w:val="00E526A4"/>
    <w:rsid w:val="00E651A5"/>
    <w:rsid w:val="00E826F4"/>
    <w:rsid w:val="00E8448A"/>
    <w:rsid w:val="00E93874"/>
    <w:rsid w:val="00EA06A1"/>
    <w:rsid w:val="00EA1D86"/>
    <w:rsid w:val="00EA3A83"/>
    <w:rsid w:val="00EA4848"/>
    <w:rsid w:val="00EB0D46"/>
    <w:rsid w:val="00EC44DE"/>
    <w:rsid w:val="00EC7567"/>
    <w:rsid w:val="00EC78D0"/>
    <w:rsid w:val="00EE6440"/>
    <w:rsid w:val="00F056AB"/>
    <w:rsid w:val="00F10629"/>
    <w:rsid w:val="00F107F9"/>
    <w:rsid w:val="00F116F8"/>
    <w:rsid w:val="00F1170E"/>
    <w:rsid w:val="00F11748"/>
    <w:rsid w:val="00F21736"/>
    <w:rsid w:val="00F370ED"/>
    <w:rsid w:val="00F40014"/>
    <w:rsid w:val="00F42F64"/>
    <w:rsid w:val="00F440AC"/>
    <w:rsid w:val="00F4675C"/>
    <w:rsid w:val="00F66A51"/>
    <w:rsid w:val="00F704F8"/>
    <w:rsid w:val="00F827E7"/>
    <w:rsid w:val="00FC399A"/>
    <w:rsid w:val="00FC41A5"/>
    <w:rsid w:val="00FC66AE"/>
    <w:rsid w:val="00FC6DB6"/>
    <w:rsid w:val="00FD197D"/>
    <w:rsid w:val="00FD42FF"/>
    <w:rsid w:val="00FE19B3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8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4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14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14D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F514D"/>
    <w:rPr>
      <w:vertAlign w:val="superscript"/>
    </w:rPr>
  </w:style>
  <w:style w:type="character" w:styleId="Emphasis">
    <w:name w:val="Emphasis"/>
    <w:uiPriority w:val="20"/>
    <w:qFormat/>
    <w:rsid w:val="004917F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C4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EA3A8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en-US"/>
    </w:rPr>
  </w:style>
  <w:style w:type="paragraph" w:customStyle="1" w:styleId="Default">
    <w:name w:val="Default"/>
    <w:rsid w:val="004A2B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8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4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14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14D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F514D"/>
    <w:rPr>
      <w:vertAlign w:val="superscript"/>
    </w:rPr>
  </w:style>
  <w:style w:type="character" w:styleId="Emphasis">
    <w:name w:val="Emphasis"/>
    <w:uiPriority w:val="20"/>
    <w:qFormat/>
    <w:rsid w:val="004917F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C4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EA3A8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en-US"/>
    </w:rPr>
  </w:style>
  <w:style w:type="paragraph" w:customStyle="1" w:styleId="Default">
    <w:name w:val="Default"/>
    <w:rsid w:val="004A2B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a.dumitrache@eesc.europ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B238-A796-4269-9A2F-A864BC55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Marco Pezzani</cp:lastModifiedBy>
  <cp:revision>15</cp:revision>
  <cp:lastPrinted>2017-02-16T07:53:00Z</cp:lastPrinted>
  <dcterms:created xsi:type="dcterms:W3CDTF">2017-02-17T18:09:00Z</dcterms:created>
  <dcterms:modified xsi:type="dcterms:W3CDTF">2017-02-22T14:10:00Z</dcterms:modified>
</cp:coreProperties>
</file>