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3" w:type="pct"/>
        <w:jc w:val="center"/>
        <w:tblInd w:w="-1204" w:type="dxa"/>
        <w:tblLayout w:type="fixed"/>
        <w:tblLook w:val="0000" w:firstRow="0" w:lastRow="0" w:firstColumn="0" w:lastColumn="0" w:noHBand="0" w:noVBand="0"/>
      </w:tblPr>
      <w:tblGrid>
        <w:gridCol w:w="10017"/>
      </w:tblGrid>
      <w:tr w:rsidR="005C7042" w:rsidRPr="00AB3C8F" w:rsidTr="005C7042">
        <w:trPr>
          <w:trHeight w:val="1420"/>
          <w:jc w:val="center"/>
        </w:trPr>
        <w:tc>
          <w:tcPr>
            <w:tcW w:w="10020" w:type="dxa"/>
            <w:vAlign w:val="center"/>
          </w:tcPr>
          <w:p w:rsidR="005C7042" w:rsidRPr="00AB3C8F" w:rsidRDefault="005C7042" w:rsidP="005C7042">
            <w:pPr>
              <w:spacing w:line="240" w:lineRule="auto"/>
              <w:jc w:val="center"/>
              <w:textAlignment w:val="auto"/>
              <w:rPr>
                <w:noProof/>
                <w:lang w:val="fr-BE" w:eastAsia="en-GB"/>
              </w:rPr>
            </w:pPr>
            <w:r w:rsidRPr="00AB3C8F">
              <w:rPr>
                <w:rFonts w:ascii="Arial" w:hAnsi="Arial" w:cs="Arial"/>
                <w:sz w:val="20"/>
                <w:lang w:val="fr-BE"/>
              </w:rPr>
              <w:br w:type="page"/>
            </w:r>
          </w:p>
          <w:p w:rsidR="00BF6700" w:rsidRPr="00AB3C8F" w:rsidRDefault="00BF6700" w:rsidP="00BF6700">
            <w:pPr>
              <w:spacing w:line="240" w:lineRule="auto"/>
              <w:jc w:val="center"/>
              <w:textAlignment w:val="auto"/>
              <w:rPr>
                <w:lang w:val="fr-BE"/>
              </w:rPr>
            </w:pPr>
            <w:r w:rsidRPr="00AB3C8F">
              <w:rPr>
                <w:noProof/>
                <w:lang w:eastAsia="en-GB"/>
              </w:rPr>
              <w:drawing>
                <wp:inline distT="0" distB="0" distL="0" distR="0" wp14:anchorId="6D4CAD4B" wp14:editId="31A10032">
                  <wp:extent cx="882650" cy="5645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042" w:rsidRPr="00AB3C8F" w:rsidRDefault="00BF6700" w:rsidP="00BF6700">
            <w:pPr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szCs w:val="22"/>
                <w:lang w:val="fr-BE" w:eastAsia="zh-CN"/>
              </w:rPr>
            </w:pPr>
            <w:r w:rsidRPr="00AB3C8F">
              <w:rPr>
                <w:b/>
                <w:i/>
                <w:szCs w:val="22"/>
                <w:lang w:val="fr-BE"/>
              </w:rPr>
              <w:t>Comité économique et social européen</w:t>
            </w:r>
          </w:p>
        </w:tc>
      </w:tr>
      <w:tr w:rsidR="005C7042" w:rsidRPr="00AB3C8F" w:rsidTr="005C7042">
        <w:trPr>
          <w:trHeight w:val="840"/>
          <w:jc w:val="center"/>
        </w:trPr>
        <w:tc>
          <w:tcPr>
            <w:tcW w:w="10020" w:type="dxa"/>
            <w:vAlign w:val="center"/>
          </w:tcPr>
          <w:p w:rsidR="005C7042" w:rsidRPr="004A1D41" w:rsidRDefault="00BF6700" w:rsidP="005C7042">
            <w:pPr>
              <w:spacing w:line="240" w:lineRule="auto"/>
              <w:jc w:val="center"/>
              <w:rPr>
                <w:rFonts w:ascii="Arial" w:eastAsia="Garamond" w:hAnsi="Arial" w:cs="Arial"/>
                <w:b/>
                <w:i/>
                <w:sz w:val="18"/>
                <w:szCs w:val="18"/>
                <w:lang w:val="fr-BE"/>
              </w:rPr>
            </w:pPr>
            <w:r w:rsidRPr="004A1D41">
              <w:rPr>
                <w:rFonts w:ascii="Arial" w:eastAsia="Garamond" w:hAnsi="Arial" w:cs="Arial"/>
                <w:b/>
                <w:i/>
                <w:sz w:val="18"/>
                <w:szCs w:val="18"/>
                <w:lang w:val="fr-BE"/>
              </w:rPr>
              <w:t>Section spécialisée «Emploi, affaires sociales, citoyenneté»</w:t>
            </w:r>
          </w:p>
          <w:p w:rsidR="005C7042" w:rsidRPr="00AB3C8F" w:rsidRDefault="005C7042" w:rsidP="005C7042">
            <w:pPr>
              <w:spacing w:line="240" w:lineRule="auto"/>
              <w:jc w:val="center"/>
              <w:rPr>
                <w:noProof/>
                <w:lang w:val="fr-BE" w:eastAsia="en-GB"/>
              </w:rPr>
            </w:pPr>
          </w:p>
          <w:p w:rsidR="005C7042" w:rsidRPr="00AB3C8F" w:rsidRDefault="005C7042" w:rsidP="005C7042">
            <w:pPr>
              <w:spacing w:line="240" w:lineRule="auto"/>
              <w:jc w:val="center"/>
              <w:rPr>
                <w:noProof/>
                <w:lang w:val="fr-BE" w:eastAsia="en-GB"/>
              </w:rPr>
            </w:pPr>
          </w:p>
          <w:p w:rsidR="005C7042" w:rsidRPr="00AB3C8F" w:rsidRDefault="005C7042" w:rsidP="005C7042">
            <w:pPr>
              <w:spacing w:line="240" w:lineRule="auto"/>
              <w:jc w:val="center"/>
              <w:rPr>
                <w:noProof/>
                <w:lang w:val="fr-BE" w:eastAsia="en-GB"/>
              </w:rPr>
            </w:pPr>
          </w:p>
          <w:p w:rsidR="005C7042" w:rsidRPr="00AB3C8F" w:rsidRDefault="005C7042" w:rsidP="005C7042">
            <w:pPr>
              <w:spacing w:line="240" w:lineRule="auto"/>
              <w:jc w:val="center"/>
              <w:rPr>
                <w:noProof/>
                <w:lang w:val="fr-BE" w:eastAsia="en-GB"/>
              </w:rPr>
            </w:pPr>
          </w:p>
        </w:tc>
      </w:tr>
    </w:tbl>
    <w:p w:rsidR="005C7042" w:rsidRPr="00AB3C8F" w:rsidRDefault="005C7042" w:rsidP="005C7042">
      <w:pPr>
        <w:rPr>
          <w:rFonts w:ascii="Calibri" w:hAnsi="Calibri" w:cs="Calibri"/>
          <w:b/>
          <w:bCs/>
          <w:noProof/>
          <w:szCs w:val="22"/>
          <w:lang w:val="fr-BE"/>
        </w:rPr>
      </w:pPr>
    </w:p>
    <w:p w:rsidR="005C7042" w:rsidRPr="00AB3C8F" w:rsidRDefault="005C7042" w:rsidP="005C7042">
      <w:pPr>
        <w:spacing w:line="276" w:lineRule="auto"/>
        <w:jc w:val="center"/>
        <w:rPr>
          <w:rFonts w:ascii="Calibri" w:hAnsi="Calibri" w:cs="Calibri"/>
          <w:b/>
          <w:color w:val="365F91"/>
          <w:sz w:val="32"/>
          <w:szCs w:val="32"/>
          <w:lang w:val="fr-BE"/>
        </w:rPr>
      </w:pPr>
    </w:p>
    <w:p w:rsidR="00AB3C8F" w:rsidRDefault="00AB3C8F" w:rsidP="005C7042">
      <w:pPr>
        <w:spacing w:line="276" w:lineRule="auto"/>
        <w:jc w:val="center"/>
        <w:rPr>
          <w:rFonts w:ascii="Calibri" w:hAnsi="Calibri" w:cs="Calibri"/>
          <w:b/>
          <w:color w:val="365F91"/>
          <w:sz w:val="32"/>
          <w:szCs w:val="32"/>
          <w:lang w:val="fr-BE"/>
        </w:rPr>
      </w:pPr>
      <w:r w:rsidRPr="00AB3C8F">
        <w:rPr>
          <w:rFonts w:ascii="Calibri" w:hAnsi="Calibri" w:cs="Calibri"/>
          <w:b/>
          <w:color w:val="365F91"/>
          <w:sz w:val="32"/>
          <w:szCs w:val="32"/>
          <w:lang w:val="fr-BE"/>
        </w:rPr>
        <w:t>Audition publique</w:t>
      </w:r>
    </w:p>
    <w:p w:rsidR="00AB3C8F" w:rsidRDefault="00AB3C8F" w:rsidP="005C7042">
      <w:pPr>
        <w:spacing w:line="276" w:lineRule="auto"/>
        <w:jc w:val="center"/>
        <w:rPr>
          <w:rFonts w:ascii="Calibri" w:hAnsi="Calibri" w:cs="Calibri"/>
          <w:b/>
          <w:color w:val="365F91"/>
          <w:sz w:val="32"/>
          <w:szCs w:val="32"/>
          <w:lang w:val="fr-BE"/>
        </w:rPr>
      </w:pPr>
    </w:p>
    <w:p w:rsidR="005C7042" w:rsidRPr="00AB3C8F" w:rsidRDefault="00AB3C8F" w:rsidP="005C7042">
      <w:pPr>
        <w:spacing w:line="276" w:lineRule="auto"/>
        <w:jc w:val="center"/>
        <w:rPr>
          <w:rFonts w:ascii="Calibri" w:hAnsi="Calibri" w:cs="Calibri"/>
          <w:b/>
          <w:color w:val="365F91"/>
          <w:sz w:val="32"/>
          <w:szCs w:val="32"/>
          <w:lang w:val="fr-BE"/>
        </w:rPr>
      </w:pPr>
      <w:proofErr w:type="gramStart"/>
      <w:r w:rsidRPr="00AB3C8F">
        <w:rPr>
          <w:rFonts w:ascii="Calibri" w:hAnsi="Calibri" w:cs="Calibri"/>
          <w:b/>
          <w:color w:val="365F91"/>
          <w:sz w:val="32"/>
          <w:szCs w:val="32"/>
          <w:lang w:val="fr-BE"/>
        </w:rPr>
        <w:t>sur</w:t>
      </w:r>
      <w:proofErr w:type="gramEnd"/>
    </w:p>
    <w:p w:rsidR="00AB3C8F" w:rsidRDefault="00AB3C8F" w:rsidP="00AB3C8F">
      <w:pPr>
        <w:spacing w:before="100" w:beforeAutospacing="1" w:after="100" w:afterAutospacing="1"/>
        <w:jc w:val="center"/>
        <w:rPr>
          <w:b/>
          <w:bCs/>
          <w:color w:val="1F497D"/>
          <w:sz w:val="28"/>
          <w:szCs w:val="28"/>
          <w:lang w:eastAsia="fr-BE"/>
        </w:rPr>
      </w:pPr>
    </w:p>
    <w:p w:rsidR="00AB3C8F" w:rsidRPr="00AE6BF9" w:rsidRDefault="00AB3C8F" w:rsidP="00AB3C8F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i/>
          <w:iCs/>
          <w:color w:val="1F497D"/>
          <w:sz w:val="32"/>
          <w:szCs w:val="32"/>
          <w:lang w:val="fr-BE" w:eastAsia="fr-BE"/>
        </w:rPr>
      </w:pPr>
      <w:r w:rsidRPr="00AE6BF9">
        <w:rPr>
          <w:rFonts w:ascii="Calibri" w:eastAsia="Calibri" w:hAnsi="Calibri"/>
          <w:b/>
          <w:bCs/>
          <w:i/>
          <w:iCs/>
          <w:color w:val="1F497D"/>
          <w:sz w:val="32"/>
          <w:szCs w:val="32"/>
          <w:lang w:val="fr-BE" w:eastAsia="fr-BE"/>
        </w:rPr>
        <w:t xml:space="preserve">L'évolution de la nature des relations de travail, l'économie de partage, les contrats </w:t>
      </w:r>
      <w:r>
        <w:rPr>
          <w:rFonts w:ascii="Calibri" w:eastAsia="Calibri" w:hAnsi="Calibri"/>
          <w:b/>
          <w:bCs/>
          <w:i/>
          <w:iCs/>
          <w:color w:val="1F497D"/>
          <w:sz w:val="32"/>
          <w:szCs w:val="32"/>
          <w:lang w:val="fr-BE" w:eastAsia="fr-BE"/>
        </w:rPr>
        <w:t>"</w:t>
      </w:r>
      <w:r w:rsidRPr="00AE6BF9">
        <w:rPr>
          <w:rFonts w:ascii="Calibri" w:eastAsia="Calibri" w:hAnsi="Calibri"/>
          <w:b/>
          <w:bCs/>
          <w:i/>
          <w:iCs/>
          <w:color w:val="1F497D"/>
          <w:sz w:val="32"/>
          <w:szCs w:val="32"/>
          <w:lang w:val="fr-BE" w:eastAsia="fr-BE"/>
        </w:rPr>
        <w:t>zéro</w:t>
      </w:r>
      <w:r>
        <w:rPr>
          <w:rFonts w:ascii="Calibri" w:eastAsia="Calibri" w:hAnsi="Calibri"/>
          <w:b/>
          <w:bCs/>
          <w:i/>
          <w:iCs/>
          <w:color w:val="1F497D"/>
          <w:sz w:val="32"/>
          <w:szCs w:val="32"/>
          <w:lang w:val="fr-BE" w:eastAsia="fr-BE"/>
        </w:rPr>
        <w:t xml:space="preserve"> </w:t>
      </w:r>
      <w:r w:rsidRPr="00AE6BF9">
        <w:rPr>
          <w:rFonts w:ascii="Calibri" w:eastAsia="Calibri" w:hAnsi="Calibri"/>
          <w:b/>
          <w:bCs/>
          <w:i/>
          <w:iCs/>
          <w:color w:val="1F497D"/>
          <w:sz w:val="32"/>
          <w:szCs w:val="32"/>
          <w:lang w:val="fr-BE" w:eastAsia="fr-BE"/>
        </w:rPr>
        <w:t>heure</w:t>
      </w:r>
      <w:r>
        <w:rPr>
          <w:rFonts w:ascii="Calibri" w:eastAsia="Calibri" w:hAnsi="Calibri"/>
          <w:b/>
          <w:bCs/>
          <w:i/>
          <w:iCs/>
          <w:color w:val="1F497D"/>
          <w:sz w:val="32"/>
          <w:szCs w:val="32"/>
          <w:lang w:val="fr-BE" w:eastAsia="fr-BE"/>
        </w:rPr>
        <w:t>"</w:t>
      </w:r>
      <w:r w:rsidRPr="00AE6BF9">
        <w:rPr>
          <w:rFonts w:ascii="Calibri" w:eastAsia="Calibri" w:hAnsi="Calibri"/>
          <w:b/>
          <w:bCs/>
          <w:i/>
          <w:iCs/>
          <w:color w:val="1F497D"/>
          <w:sz w:val="32"/>
          <w:szCs w:val="32"/>
          <w:lang w:val="fr-BE" w:eastAsia="fr-BE"/>
        </w:rPr>
        <w:t xml:space="preserve"> et un salaire décent</w:t>
      </w:r>
    </w:p>
    <w:p w:rsidR="00AB3C8F" w:rsidRPr="00AB3C8F" w:rsidRDefault="00AB3C8F" w:rsidP="00AB3C8F">
      <w:pPr>
        <w:spacing w:line="240" w:lineRule="auto"/>
        <w:jc w:val="center"/>
        <w:rPr>
          <w:rFonts w:ascii="Calibri" w:hAnsi="Calibri" w:cs="Calibri"/>
          <w:b/>
          <w:color w:val="365F91"/>
          <w:sz w:val="32"/>
          <w:szCs w:val="32"/>
          <w:lang w:val="fr-BE"/>
        </w:rPr>
      </w:pPr>
    </w:p>
    <w:p w:rsidR="00AB3C8F" w:rsidRPr="00AB3C8F" w:rsidRDefault="00AB3C8F" w:rsidP="00AB3C8F">
      <w:pPr>
        <w:spacing w:line="240" w:lineRule="auto"/>
        <w:jc w:val="center"/>
        <w:rPr>
          <w:rFonts w:ascii="Calibri" w:hAnsi="Calibri" w:cs="Calibri"/>
          <w:b/>
          <w:color w:val="365F91"/>
          <w:sz w:val="32"/>
          <w:szCs w:val="32"/>
          <w:lang w:val="fr-BE"/>
        </w:rPr>
      </w:pPr>
      <w:r>
        <w:rPr>
          <w:rFonts w:ascii="Calibri" w:hAnsi="Calibri" w:cs="Calibri"/>
          <w:b/>
          <w:color w:val="365F91"/>
          <w:sz w:val="32"/>
          <w:szCs w:val="32"/>
          <w:lang w:val="fr-BE"/>
        </w:rPr>
        <w:t>Projet de programme</w:t>
      </w:r>
    </w:p>
    <w:p w:rsidR="005C7042" w:rsidRPr="00AB3C8F" w:rsidRDefault="005C7042" w:rsidP="005C7042">
      <w:pPr>
        <w:spacing w:line="240" w:lineRule="auto"/>
        <w:jc w:val="center"/>
        <w:rPr>
          <w:rFonts w:ascii="Calibri" w:hAnsi="Calibri" w:cs="Calibri"/>
          <w:color w:val="365F91"/>
          <w:sz w:val="24"/>
          <w:szCs w:val="24"/>
          <w:lang w:val="fr-BE"/>
        </w:rPr>
      </w:pPr>
    </w:p>
    <w:p w:rsidR="005C7042" w:rsidRPr="00AB3C8F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  <w:lang w:val="fr-BE"/>
        </w:rPr>
      </w:pPr>
    </w:p>
    <w:p w:rsidR="005C7042" w:rsidRPr="00AB3C8F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  <w:lang w:val="fr-BE"/>
        </w:rPr>
      </w:pPr>
    </w:p>
    <w:p w:rsidR="005C7042" w:rsidRPr="00AB3C8F" w:rsidRDefault="00AB3C8F" w:rsidP="005C7042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  <w:lang w:val="fr-BE"/>
        </w:rPr>
      </w:pPr>
      <w:r>
        <w:rPr>
          <w:rFonts w:ascii="Calibri" w:eastAsia="Garamond" w:hAnsi="Calibri" w:cs="Calibri"/>
          <w:b/>
          <w:sz w:val="28"/>
          <w:szCs w:val="28"/>
          <w:lang w:val="fr-BE"/>
        </w:rPr>
        <w:t xml:space="preserve">Jeudi </w:t>
      </w:r>
      <w:r w:rsidR="005C7042" w:rsidRPr="00AB3C8F">
        <w:rPr>
          <w:rFonts w:ascii="Calibri" w:eastAsia="Garamond" w:hAnsi="Calibri" w:cs="Calibri"/>
          <w:b/>
          <w:sz w:val="28"/>
          <w:szCs w:val="28"/>
          <w:lang w:val="fr-BE"/>
        </w:rPr>
        <w:t xml:space="preserve">31 </w:t>
      </w:r>
      <w:r>
        <w:rPr>
          <w:rFonts w:ascii="Calibri" w:eastAsia="Garamond" w:hAnsi="Calibri" w:cs="Calibri"/>
          <w:b/>
          <w:sz w:val="28"/>
          <w:szCs w:val="28"/>
          <w:lang w:val="fr-BE"/>
        </w:rPr>
        <w:t>mars</w:t>
      </w:r>
      <w:r w:rsidR="005C7042" w:rsidRPr="00AB3C8F">
        <w:rPr>
          <w:rFonts w:ascii="Calibri" w:eastAsia="Garamond" w:hAnsi="Calibri" w:cs="Calibri"/>
          <w:b/>
          <w:sz w:val="28"/>
          <w:szCs w:val="28"/>
          <w:lang w:val="fr-BE"/>
        </w:rPr>
        <w:t xml:space="preserve"> 2016, </w:t>
      </w:r>
      <w:r>
        <w:rPr>
          <w:rFonts w:ascii="Calibri" w:eastAsia="Garamond" w:hAnsi="Calibri" w:cs="Calibri"/>
          <w:b/>
          <w:sz w:val="28"/>
          <w:szCs w:val="28"/>
          <w:lang w:val="fr-BE"/>
        </w:rPr>
        <w:t xml:space="preserve">de </w:t>
      </w:r>
      <w:r w:rsidR="005C7042" w:rsidRPr="00AB3C8F">
        <w:rPr>
          <w:rFonts w:ascii="Calibri" w:eastAsia="Garamond" w:hAnsi="Calibri" w:cs="Calibri"/>
          <w:b/>
          <w:sz w:val="28"/>
          <w:szCs w:val="28"/>
          <w:lang w:val="fr-BE"/>
        </w:rPr>
        <w:t>9</w:t>
      </w:r>
      <w:r>
        <w:rPr>
          <w:rFonts w:ascii="Calibri" w:eastAsia="Garamond" w:hAnsi="Calibri" w:cs="Calibri"/>
          <w:b/>
          <w:sz w:val="28"/>
          <w:szCs w:val="28"/>
          <w:lang w:val="fr-BE"/>
        </w:rPr>
        <w:t>h</w:t>
      </w:r>
      <w:r w:rsidR="005C7042" w:rsidRPr="00AB3C8F">
        <w:rPr>
          <w:rFonts w:ascii="Calibri" w:eastAsia="Garamond" w:hAnsi="Calibri" w:cs="Calibri"/>
          <w:b/>
          <w:sz w:val="28"/>
          <w:szCs w:val="28"/>
          <w:lang w:val="fr-BE"/>
        </w:rPr>
        <w:t xml:space="preserve">00 </w:t>
      </w:r>
      <w:r>
        <w:rPr>
          <w:rFonts w:ascii="Calibri" w:eastAsia="Garamond" w:hAnsi="Calibri" w:cs="Calibri"/>
          <w:b/>
          <w:sz w:val="28"/>
          <w:szCs w:val="28"/>
          <w:lang w:val="fr-BE"/>
        </w:rPr>
        <w:t>à 13h00</w:t>
      </w:r>
    </w:p>
    <w:p w:rsidR="005C7042" w:rsidRPr="00AB3C8F" w:rsidRDefault="00AB3C8F" w:rsidP="005C7042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  <w:lang w:val="fr-BE"/>
        </w:rPr>
      </w:pPr>
      <w:r>
        <w:rPr>
          <w:rFonts w:ascii="Calibri" w:eastAsia="Garamond" w:hAnsi="Calibri" w:cs="Calibri"/>
          <w:b/>
          <w:sz w:val="28"/>
          <w:szCs w:val="28"/>
          <w:lang w:val="fr-BE"/>
        </w:rPr>
        <w:t>CESE</w:t>
      </w:r>
      <w:r w:rsidR="005C7042" w:rsidRPr="00AB3C8F">
        <w:rPr>
          <w:rFonts w:ascii="Calibri" w:eastAsia="Garamond" w:hAnsi="Calibri" w:cs="Calibri"/>
          <w:b/>
          <w:sz w:val="28"/>
          <w:szCs w:val="28"/>
          <w:lang w:val="fr-BE"/>
        </w:rPr>
        <w:t xml:space="preserve">, </w:t>
      </w:r>
      <w:r>
        <w:rPr>
          <w:rFonts w:ascii="Calibri" w:eastAsia="Garamond" w:hAnsi="Calibri" w:cs="Calibri"/>
          <w:b/>
          <w:sz w:val="28"/>
          <w:szCs w:val="28"/>
          <w:lang w:val="fr-BE"/>
        </w:rPr>
        <w:t xml:space="preserve">salle </w:t>
      </w:r>
      <w:r w:rsidR="005C7042" w:rsidRPr="00AB3C8F">
        <w:rPr>
          <w:rFonts w:ascii="Calibri" w:eastAsia="Garamond" w:hAnsi="Calibri" w:cs="Calibri"/>
          <w:b/>
          <w:sz w:val="28"/>
          <w:szCs w:val="28"/>
          <w:lang w:val="fr-BE"/>
        </w:rPr>
        <w:t>VMA 3</w:t>
      </w:r>
    </w:p>
    <w:p w:rsidR="005C7042" w:rsidRPr="00AB3C8F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  <w:lang w:val="fr-BE"/>
        </w:rPr>
      </w:pPr>
    </w:p>
    <w:p w:rsidR="005C7042" w:rsidRPr="00AB3C8F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  <w:lang w:val="fr-BE"/>
        </w:rPr>
      </w:pPr>
    </w:p>
    <w:p w:rsidR="005C7042" w:rsidRPr="00AB3C8F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  <w:lang w:val="fr-BE"/>
        </w:rPr>
      </w:pPr>
    </w:p>
    <w:p w:rsidR="005C7042" w:rsidRPr="00AB3C8F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  <w:lang w:val="fr-BE"/>
        </w:rPr>
      </w:pPr>
    </w:p>
    <w:p w:rsidR="005C7042" w:rsidRPr="00AB3C8F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  <w:lang w:val="fr-BE"/>
        </w:rPr>
      </w:pPr>
    </w:p>
    <w:p w:rsidR="005C7042" w:rsidRPr="00AB3C8F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  <w:lang w:val="fr-BE"/>
        </w:rPr>
      </w:pPr>
    </w:p>
    <w:p w:rsidR="005C7042" w:rsidRPr="00AB3C8F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  <w:lang w:val="fr-BE"/>
        </w:rPr>
      </w:pPr>
    </w:p>
    <w:p w:rsidR="005C7042" w:rsidRPr="00AB3C8F" w:rsidRDefault="005C7042" w:rsidP="005C7042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Calibri" w:eastAsia="Garamond" w:hAnsi="Calibri" w:cs="Calibri"/>
          <w:b/>
          <w:sz w:val="28"/>
          <w:szCs w:val="28"/>
          <w:lang w:val="fr-BE"/>
        </w:rPr>
      </w:pPr>
      <w:r w:rsidRPr="00AB3C8F">
        <w:rPr>
          <w:rFonts w:ascii="Calibri" w:eastAsia="Garamond" w:hAnsi="Calibri" w:cs="Calibri"/>
          <w:b/>
          <w:sz w:val="28"/>
          <w:szCs w:val="28"/>
          <w:lang w:val="fr-BE"/>
        </w:rPr>
        <w:br w:type="page"/>
      </w:r>
    </w:p>
    <w:p w:rsidR="00C65E89" w:rsidRPr="00AB3C8F" w:rsidRDefault="00C65E89" w:rsidP="004A1D41">
      <w:pPr>
        <w:spacing w:line="140" w:lineRule="exact"/>
        <w:ind w:left="-992" w:right="-1038"/>
        <w:rPr>
          <w:rFonts w:ascii="Arial" w:hAnsi="Arial" w:cs="Arial"/>
          <w:sz w:val="20"/>
          <w:lang w:val="fr-BE"/>
        </w:rPr>
      </w:pPr>
    </w:p>
    <w:p w:rsidR="00892EC3" w:rsidRPr="00AB3C8F" w:rsidRDefault="00E22156" w:rsidP="00CE30F5">
      <w:pPr>
        <w:autoSpaceDE/>
        <w:autoSpaceDN/>
        <w:spacing w:line="240" w:lineRule="auto"/>
        <w:rPr>
          <w:rFonts w:ascii="Calibri" w:hAnsi="Calibri" w:cs="Calibri"/>
          <w:b/>
          <w:sz w:val="24"/>
          <w:szCs w:val="24"/>
          <w:lang w:val="fr-BE"/>
        </w:rPr>
      </w:pPr>
      <w:r w:rsidRPr="00AB3C8F">
        <w:rPr>
          <w:rFonts w:ascii="Calibri" w:hAnsi="Calibri"/>
          <w:b/>
          <w:sz w:val="24"/>
          <w:szCs w:val="22"/>
          <w:lang w:val="fr-BE"/>
        </w:rPr>
        <w:t>8</w:t>
      </w:r>
      <w:r w:rsidR="00CE30F5" w:rsidRPr="00AB3C8F">
        <w:rPr>
          <w:rFonts w:ascii="Calibri" w:hAnsi="Calibri"/>
          <w:b/>
          <w:sz w:val="24"/>
          <w:szCs w:val="22"/>
          <w:lang w:val="fr-BE"/>
        </w:rPr>
        <w:t>:30</w:t>
      </w:r>
      <w:r w:rsidR="00CE30F5" w:rsidRPr="00AB3C8F">
        <w:rPr>
          <w:rFonts w:ascii="Calibri" w:hAnsi="Calibri"/>
          <w:b/>
          <w:sz w:val="24"/>
          <w:szCs w:val="22"/>
          <w:lang w:val="fr-BE"/>
        </w:rPr>
        <w:tab/>
        <w:t xml:space="preserve">| </w:t>
      </w:r>
      <w:r w:rsidR="00AB3C8F">
        <w:rPr>
          <w:rFonts w:ascii="Calibri" w:hAnsi="Calibri"/>
          <w:b/>
          <w:sz w:val="24"/>
          <w:szCs w:val="22"/>
          <w:lang w:val="fr-BE"/>
        </w:rPr>
        <w:t>Enregistrement</w:t>
      </w:r>
    </w:p>
    <w:p w:rsidR="00892EC3" w:rsidRPr="00AB3C8F" w:rsidRDefault="00892EC3" w:rsidP="00934E03">
      <w:pPr>
        <w:spacing w:line="220" w:lineRule="exact"/>
        <w:rPr>
          <w:rFonts w:ascii="Calibri" w:hAnsi="Calibri" w:cs="Calibri"/>
          <w:b/>
          <w:sz w:val="24"/>
          <w:szCs w:val="24"/>
          <w:lang w:val="fr-BE"/>
        </w:rPr>
      </w:pPr>
    </w:p>
    <w:p w:rsidR="006F0E71" w:rsidRPr="00AB3C8F" w:rsidRDefault="00E22156" w:rsidP="00892EC3">
      <w:pPr>
        <w:spacing w:line="240" w:lineRule="auto"/>
        <w:rPr>
          <w:rFonts w:ascii="Calibri" w:hAnsi="Calibri" w:cs="Calibri"/>
          <w:b/>
          <w:sz w:val="24"/>
          <w:szCs w:val="24"/>
          <w:lang w:val="fr-BE"/>
        </w:rPr>
      </w:pPr>
      <w:r w:rsidRPr="00AB3C8F">
        <w:rPr>
          <w:rFonts w:ascii="Calibri" w:hAnsi="Calibri" w:cs="Calibri"/>
          <w:b/>
          <w:sz w:val="24"/>
          <w:szCs w:val="24"/>
          <w:lang w:val="fr-BE"/>
        </w:rPr>
        <w:t>9</w:t>
      </w:r>
      <w:r w:rsidR="007F4091" w:rsidRPr="00AB3C8F">
        <w:rPr>
          <w:rFonts w:ascii="Calibri" w:hAnsi="Calibri" w:cs="Calibri"/>
          <w:b/>
          <w:sz w:val="24"/>
          <w:szCs w:val="24"/>
          <w:lang w:val="fr-BE"/>
        </w:rPr>
        <w:t>:0</w:t>
      </w:r>
      <w:r w:rsidR="00892EC3" w:rsidRPr="00AB3C8F">
        <w:rPr>
          <w:rFonts w:ascii="Calibri" w:hAnsi="Calibri" w:cs="Calibri"/>
          <w:b/>
          <w:sz w:val="24"/>
          <w:szCs w:val="24"/>
          <w:lang w:val="fr-BE"/>
        </w:rPr>
        <w:t>0</w:t>
      </w:r>
      <w:r w:rsidR="00CE30F5" w:rsidRPr="00AB3C8F">
        <w:rPr>
          <w:rFonts w:ascii="Calibri" w:hAnsi="Calibri" w:cs="Calibri"/>
          <w:b/>
          <w:sz w:val="24"/>
          <w:szCs w:val="24"/>
          <w:lang w:val="fr-BE"/>
        </w:rPr>
        <w:tab/>
        <w:t xml:space="preserve">| </w:t>
      </w:r>
      <w:r w:rsidR="00AB3C8F">
        <w:rPr>
          <w:rFonts w:ascii="Calibri" w:hAnsi="Calibri" w:cs="Calibri"/>
          <w:b/>
          <w:sz w:val="24"/>
          <w:szCs w:val="24"/>
          <w:lang w:val="fr-BE"/>
        </w:rPr>
        <w:t>Accueil et ouverture</w:t>
      </w:r>
    </w:p>
    <w:p w:rsidR="001B2368" w:rsidRPr="00AB3C8F" w:rsidRDefault="001B2368" w:rsidP="0031741B">
      <w:pPr>
        <w:tabs>
          <w:tab w:val="left" w:pos="1134"/>
        </w:tabs>
        <w:autoSpaceDE/>
        <w:autoSpaceDN/>
        <w:spacing w:line="80" w:lineRule="exact"/>
        <w:rPr>
          <w:rFonts w:ascii="Calibri" w:hAnsi="Calibri"/>
          <w:b/>
          <w:sz w:val="24"/>
          <w:szCs w:val="22"/>
          <w:lang w:val="fr-BE"/>
        </w:rPr>
      </w:pPr>
    </w:p>
    <w:p w:rsidR="001A0C7B" w:rsidRPr="00AB3C8F" w:rsidRDefault="001A0C7B" w:rsidP="00AB3C8F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Calibri" w:eastAsia="Garamond" w:hAnsi="Calibri" w:cs="Calibri"/>
          <w:b/>
          <w:sz w:val="24"/>
          <w:szCs w:val="24"/>
          <w:lang w:val="fr-BE"/>
        </w:rPr>
      </w:pPr>
      <w:r w:rsidRPr="00AB3C8F">
        <w:rPr>
          <w:rFonts w:ascii="Calibri" w:eastAsia="Garamond" w:hAnsi="Calibri" w:cs="Calibri"/>
          <w:b/>
          <w:sz w:val="24"/>
          <w:szCs w:val="24"/>
          <w:lang w:val="fr-BE"/>
        </w:rPr>
        <w:t xml:space="preserve">Wolfgang Greif, </w:t>
      </w:r>
      <w:r w:rsidR="00AB3C8F" w:rsidRPr="00AB3C8F">
        <w:rPr>
          <w:rFonts w:ascii="Calibri" w:eastAsia="Garamond" w:hAnsi="Calibri" w:cs="Calibri"/>
          <w:sz w:val="24"/>
          <w:szCs w:val="24"/>
          <w:lang w:val="fr-BE"/>
        </w:rPr>
        <w:t>section spécialisée «Emploi, affaires sociales, citoyenneté», CESE</w:t>
      </w:r>
    </w:p>
    <w:p w:rsidR="00A4060F" w:rsidRPr="00AB3C8F" w:rsidRDefault="00A4060F" w:rsidP="00934E03">
      <w:pPr>
        <w:spacing w:line="220" w:lineRule="exact"/>
        <w:jc w:val="left"/>
        <w:rPr>
          <w:rFonts w:ascii="Calibri" w:eastAsia="Garamond" w:hAnsi="Calibri" w:cs="Calibri"/>
          <w:b/>
          <w:szCs w:val="22"/>
          <w:lang w:val="fr-BE"/>
        </w:rPr>
      </w:pPr>
    </w:p>
    <w:p w:rsidR="00A4060F" w:rsidRPr="00AB3C8F" w:rsidRDefault="00A4060F" w:rsidP="00A4060F">
      <w:pPr>
        <w:spacing w:line="240" w:lineRule="auto"/>
        <w:jc w:val="left"/>
        <w:rPr>
          <w:rFonts w:ascii="Calibri" w:eastAsia="Garamond" w:hAnsi="Calibri" w:cs="Calibri"/>
          <w:b/>
          <w:szCs w:val="22"/>
          <w:lang w:val="fr-BE"/>
        </w:rPr>
      </w:pPr>
      <w:r w:rsidRPr="00AB3C8F">
        <w:rPr>
          <w:rFonts w:ascii="Calibri" w:hAnsi="Calibri" w:cs="Calibri"/>
          <w:b/>
          <w:sz w:val="24"/>
          <w:szCs w:val="24"/>
          <w:lang w:val="fr-BE"/>
        </w:rPr>
        <w:t>9:1</w:t>
      </w:r>
      <w:r w:rsidR="00F65AEC" w:rsidRPr="00AB3C8F">
        <w:rPr>
          <w:rFonts w:ascii="Calibri" w:hAnsi="Calibri" w:cs="Calibri"/>
          <w:b/>
          <w:sz w:val="24"/>
          <w:szCs w:val="24"/>
          <w:lang w:val="fr-BE"/>
        </w:rPr>
        <w:t>5</w:t>
      </w:r>
      <w:r w:rsidRPr="00AB3C8F">
        <w:rPr>
          <w:rFonts w:ascii="Calibri" w:hAnsi="Calibri" w:cs="Calibri"/>
          <w:b/>
          <w:sz w:val="24"/>
          <w:szCs w:val="24"/>
          <w:lang w:val="fr-BE"/>
        </w:rPr>
        <w:tab/>
        <w:t xml:space="preserve">| </w:t>
      </w:r>
      <w:r w:rsidR="00361A62">
        <w:rPr>
          <w:rFonts w:ascii="Calibri" w:hAnsi="Calibri" w:cs="Calibri"/>
          <w:b/>
          <w:sz w:val="24"/>
          <w:szCs w:val="24"/>
          <w:lang w:val="fr-BE"/>
        </w:rPr>
        <w:t>Orateur principal</w:t>
      </w:r>
    </w:p>
    <w:p w:rsidR="00A4060F" w:rsidRPr="00AB3C8F" w:rsidRDefault="00A4060F" w:rsidP="0031741B">
      <w:pPr>
        <w:spacing w:line="80" w:lineRule="exact"/>
        <w:jc w:val="left"/>
        <w:rPr>
          <w:rFonts w:ascii="Calibri" w:eastAsia="Garamond" w:hAnsi="Calibri" w:cs="Calibri"/>
          <w:b/>
          <w:szCs w:val="22"/>
          <w:lang w:val="fr-BE"/>
        </w:rPr>
      </w:pPr>
    </w:p>
    <w:p w:rsidR="001B2368" w:rsidRPr="00AB3C8F" w:rsidRDefault="007F7C7F" w:rsidP="004D6FE2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Theme="minorHAnsi" w:hAnsiTheme="minorHAnsi"/>
          <w:i/>
          <w:sz w:val="24"/>
          <w:szCs w:val="24"/>
          <w:lang w:val="fr-BE"/>
        </w:rPr>
      </w:pPr>
      <w:r>
        <w:rPr>
          <w:rFonts w:asciiTheme="minorHAnsi" w:eastAsia="Garamond" w:hAnsiTheme="minorHAnsi" w:cs="Calibri"/>
          <w:b/>
          <w:sz w:val="24"/>
          <w:szCs w:val="24"/>
          <w:lang w:val="fr-BE"/>
        </w:rPr>
        <w:t xml:space="preserve">Claire </w:t>
      </w:r>
      <w:proofErr w:type="spellStart"/>
      <w:r>
        <w:rPr>
          <w:rFonts w:asciiTheme="minorHAnsi" w:eastAsia="Garamond" w:hAnsiTheme="minorHAnsi" w:cs="Calibri"/>
          <w:b/>
          <w:sz w:val="24"/>
          <w:szCs w:val="24"/>
          <w:lang w:val="fr-BE"/>
        </w:rPr>
        <w:t>Courteille</w:t>
      </w:r>
      <w:proofErr w:type="spellEnd"/>
      <w:r>
        <w:rPr>
          <w:rFonts w:asciiTheme="minorHAnsi" w:eastAsia="Garamond" w:hAnsiTheme="minorHAnsi" w:cs="Calibri"/>
          <w:b/>
          <w:sz w:val="24"/>
          <w:szCs w:val="24"/>
          <w:lang w:val="fr-BE"/>
        </w:rPr>
        <w:t>-Mulder</w:t>
      </w:r>
      <w:r w:rsidR="00E22156" w:rsidRPr="00AB3C8F">
        <w:rPr>
          <w:rFonts w:asciiTheme="minorHAnsi" w:eastAsia="Garamond" w:hAnsiTheme="minorHAnsi" w:cs="Calibri"/>
          <w:sz w:val="24"/>
          <w:szCs w:val="24"/>
          <w:lang w:val="fr-BE"/>
        </w:rPr>
        <w:t xml:space="preserve">, ILO, </w:t>
      </w:r>
      <w:r>
        <w:rPr>
          <w:rFonts w:asciiTheme="minorHAnsi" w:eastAsia="Garamond" w:hAnsiTheme="minorHAnsi" w:cs="Calibri"/>
          <w:sz w:val="24"/>
          <w:szCs w:val="24"/>
          <w:lang w:val="fr-BE"/>
        </w:rPr>
        <w:t>Bruxelles</w:t>
      </w:r>
    </w:p>
    <w:p w:rsidR="00E22156" w:rsidRPr="00AB3C8F" w:rsidRDefault="00E22156" w:rsidP="00934E03">
      <w:pPr>
        <w:spacing w:line="220" w:lineRule="exact"/>
        <w:rPr>
          <w:rFonts w:ascii="Calibri" w:hAnsi="Calibri" w:cs="Calibri"/>
          <w:sz w:val="24"/>
          <w:szCs w:val="24"/>
          <w:lang w:val="fr-B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3"/>
        <w:gridCol w:w="7938"/>
      </w:tblGrid>
      <w:tr w:rsidR="002B1DE1" w:rsidRPr="00AB3C8F" w:rsidTr="002B1DE1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B1DE1" w:rsidRPr="00AB3C8F" w:rsidRDefault="00A4060F" w:rsidP="00CE30F5">
            <w:pPr>
              <w:rPr>
                <w:rFonts w:ascii="Calibri" w:hAnsi="Calibri" w:cs="Calibri"/>
                <w:b/>
                <w:sz w:val="24"/>
                <w:szCs w:val="24"/>
                <w:lang w:val="fr-BE"/>
              </w:rPr>
            </w:pPr>
            <w:r w:rsidRPr="00AB3C8F">
              <w:rPr>
                <w:rFonts w:ascii="Calibri" w:hAnsi="Calibri" w:cs="Calibri"/>
                <w:b/>
                <w:sz w:val="24"/>
                <w:szCs w:val="24"/>
                <w:lang w:val="fr-BE"/>
              </w:rPr>
              <w:t>9</w:t>
            </w:r>
            <w:r w:rsidR="00CE30F5" w:rsidRPr="00AB3C8F">
              <w:rPr>
                <w:rFonts w:ascii="Calibri" w:hAnsi="Calibri" w:cs="Calibri"/>
                <w:b/>
                <w:sz w:val="24"/>
                <w:szCs w:val="24"/>
                <w:lang w:val="fr-BE"/>
              </w:rPr>
              <w:t>:30</w:t>
            </w:r>
            <w:r w:rsidR="00CE30F5" w:rsidRPr="00AB3C8F">
              <w:rPr>
                <w:rFonts w:ascii="Calibri" w:hAnsi="Calibri" w:cs="Calibri"/>
                <w:b/>
                <w:sz w:val="24"/>
                <w:szCs w:val="24"/>
                <w:lang w:val="fr-BE"/>
              </w:rPr>
              <w:tab/>
              <w:t>|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E30F5" w:rsidRPr="00AB3C8F" w:rsidRDefault="004D6FE2" w:rsidP="00CE30F5">
            <w:pPr>
              <w:rPr>
                <w:rFonts w:ascii="Calibri" w:hAnsi="Calibri" w:cs="Calibri"/>
                <w:b/>
                <w:sz w:val="28"/>
                <w:szCs w:val="28"/>
                <w:lang w:val="fr-B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fr-BE"/>
              </w:rPr>
              <w:t>SESSION</w:t>
            </w:r>
            <w:r w:rsidR="006F0E71" w:rsidRPr="00AB3C8F">
              <w:rPr>
                <w:rFonts w:ascii="Calibri" w:hAnsi="Calibri" w:cs="Calibri"/>
                <w:b/>
                <w:sz w:val="28"/>
                <w:szCs w:val="28"/>
                <w:lang w:val="fr-BE"/>
              </w:rPr>
              <w:t xml:space="preserve"> </w:t>
            </w:r>
            <w:r w:rsidR="00CE30F5" w:rsidRPr="00AB3C8F">
              <w:rPr>
                <w:rFonts w:ascii="Calibri" w:hAnsi="Calibri" w:cs="Calibri"/>
                <w:b/>
                <w:sz w:val="28"/>
                <w:szCs w:val="28"/>
                <w:lang w:val="fr-BE"/>
              </w:rPr>
              <w:t xml:space="preserve">1 </w:t>
            </w:r>
            <w:r>
              <w:rPr>
                <w:rFonts w:ascii="Calibri" w:hAnsi="Calibri" w:cs="Calibri"/>
                <w:b/>
                <w:sz w:val="28"/>
                <w:szCs w:val="28"/>
                <w:lang w:val="fr-BE"/>
              </w:rPr>
              <w:t xml:space="preserve">ET </w:t>
            </w:r>
            <w:r w:rsidR="006F0E71" w:rsidRPr="00AB3C8F">
              <w:rPr>
                <w:rFonts w:ascii="Calibri" w:hAnsi="Calibri" w:cs="Calibri"/>
                <w:b/>
                <w:sz w:val="28"/>
                <w:szCs w:val="28"/>
                <w:lang w:val="fr-BE"/>
              </w:rPr>
              <w:t>DEBAT</w:t>
            </w:r>
          </w:p>
          <w:p w:rsidR="002B1DE1" w:rsidRPr="00AB3C8F" w:rsidRDefault="004D6FE2" w:rsidP="004D6FE2">
            <w:pPr>
              <w:spacing w:after="120" w:line="300" w:lineRule="exact"/>
              <w:rPr>
                <w:rFonts w:ascii="Calibri" w:hAnsi="Calibri" w:cs="Calibri"/>
                <w:b/>
                <w:i/>
                <w:sz w:val="28"/>
                <w:szCs w:val="28"/>
                <w:lang w:val="fr-BE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  <w:lang w:val="fr-BE"/>
              </w:rPr>
              <w:t>Nouvelles formes de relations de travail: avantages contre risques</w:t>
            </w:r>
            <w:r w:rsidR="00E22156" w:rsidRPr="00AB3C8F">
              <w:rPr>
                <w:rFonts w:ascii="Calibri" w:hAnsi="Calibri" w:cs="Calibri"/>
                <w:b/>
                <w:i/>
                <w:sz w:val="28"/>
                <w:szCs w:val="28"/>
                <w:lang w:val="fr-BE"/>
              </w:rPr>
              <w:t xml:space="preserve">  </w:t>
            </w:r>
            <w:r>
              <w:rPr>
                <w:rFonts w:ascii="Calibri" w:hAnsi="Calibri" w:cs="Calibri"/>
                <w:b/>
                <w:i/>
                <w:sz w:val="28"/>
                <w:szCs w:val="28"/>
                <w:lang w:val="fr-BE"/>
              </w:rPr>
              <w:t>pour les travailleurs, les consommateurs et les entreprises</w:t>
            </w:r>
          </w:p>
        </w:tc>
      </w:tr>
    </w:tbl>
    <w:p w:rsidR="002B1DE1" w:rsidRPr="00AB3C8F" w:rsidRDefault="002B1DE1" w:rsidP="009F324D">
      <w:pPr>
        <w:spacing w:line="120" w:lineRule="exact"/>
        <w:rPr>
          <w:rFonts w:ascii="Calibri" w:hAnsi="Calibri" w:cs="Calibri"/>
          <w:sz w:val="24"/>
          <w:szCs w:val="24"/>
          <w:lang w:val="fr-BE"/>
        </w:rPr>
      </w:pPr>
    </w:p>
    <w:p w:rsidR="001B2368" w:rsidRPr="00AB3C8F" w:rsidRDefault="001B2368" w:rsidP="001B2368">
      <w:pPr>
        <w:tabs>
          <w:tab w:val="left" w:pos="1276"/>
        </w:tabs>
        <w:autoSpaceDE/>
        <w:autoSpaceDN/>
        <w:spacing w:line="240" w:lineRule="auto"/>
        <w:rPr>
          <w:rFonts w:ascii="Calibri" w:hAnsi="Calibri"/>
          <w:b/>
          <w:i/>
          <w:sz w:val="24"/>
          <w:szCs w:val="22"/>
          <w:lang w:val="fr-BE"/>
        </w:rPr>
      </w:pPr>
      <w:r w:rsidRPr="00AB3C8F">
        <w:rPr>
          <w:rFonts w:ascii="Calibri" w:hAnsi="Calibri"/>
          <w:sz w:val="24"/>
          <w:szCs w:val="22"/>
          <w:lang w:val="fr-BE"/>
        </w:rPr>
        <w:tab/>
      </w:r>
      <w:r w:rsidRPr="00AB3C8F">
        <w:rPr>
          <w:rFonts w:ascii="Calibri" w:hAnsi="Calibri"/>
          <w:b/>
          <w:i/>
          <w:sz w:val="24"/>
          <w:szCs w:val="22"/>
          <w:lang w:val="fr-BE"/>
        </w:rPr>
        <w:t>Mod</w:t>
      </w:r>
      <w:r w:rsidR="00422E67">
        <w:rPr>
          <w:rFonts w:ascii="Calibri" w:hAnsi="Calibri"/>
          <w:b/>
          <w:i/>
          <w:sz w:val="24"/>
          <w:szCs w:val="22"/>
          <w:lang w:val="fr-BE"/>
        </w:rPr>
        <w:t>é</w:t>
      </w:r>
      <w:r w:rsidRPr="00AB3C8F">
        <w:rPr>
          <w:rFonts w:ascii="Calibri" w:hAnsi="Calibri"/>
          <w:b/>
          <w:i/>
          <w:sz w:val="24"/>
          <w:szCs w:val="22"/>
          <w:lang w:val="fr-BE"/>
        </w:rPr>
        <w:t>rat</w:t>
      </w:r>
      <w:r w:rsidR="00361A62">
        <w:rPr>
          <w:rFonts w:ascii="Calibri" w:hAnsi="Calibri"/>
          <w:b/>
          <w:i/>
          <w:sz w:val="24"/>
          <w:szCs w:val="22"/>
          <w:lang w:val="fr-BE"/>
        </w:rPr>
        <w:t>eur</w:t>
      </w:r>
      <w:r w:rsidRPr="00AB3C8F">
        <w:rPr>
          <w:rFonts w:ascii="Calibri" w:hAnsi="Calibri"/>
          <w:b/>
          <w:i/>
          <w:sz w:val="24"/>
          <w:szCs w:val="22"/>
          <w:lang w:val="fr-BE"/>
        </w:rPr>
        <w:t xml:space="preserve">: </w:t>
      </w:r>
      <w:r w:rsidR="00B9348F" w:rsidRPr="00AB3C8F">
        <w:rPr>
          <w:rFonts w:ascii="Calibri" w:hAnsi="Calibri"/>
          <w:b/>
          <w:i/>
          <w:sz w:val="24"/>
          <w:szCs w:val="22"/>
          <w:lang w:val="fr-BE"/>
        </w:rPr>
        <w:t>Irini Pari</w:t>
      </w:r>
      <w:r w:rsidR="006C05F3">
        <w:rPr>
          <w:rFonts w:ascii="Calibri" w:hAnsi="Calibri"/>
          <w:b/>
          <w:i/>
          <w:sz w:val="24"/>
          <w:szCs w:val="22"/>
          <w:lang w:val="fr-BE"/>
        </w:rPr>
        <w:t xml:space="preserve"> (EESC)</w:t>
      </w:r>
    </w:p>
    <w:p w:rsidR="001B2368" w:rsidRPr="00AB3C8F" w:rsidRDefault="001B2368" w:rsidP="009F324D">
      <w:pPr>
        <w:autoSpaceDE/>
        <w:autoSpaceDN/>
        <w:spacing w:line="120" w:lineRule="exact"/>
        <w:rPr>
          <w:rFonts w:ascii="Calibri" w:hAnsi="Calibri"/>
          <w:b/>
          <w:sz w:val="24"/>
          <w:szCs w:val="22"/>
          <w:lang w:val="fr-BE"/>
        </w:rPr>
      </w:pPr>
    </w:p>
    <w:p w:rsidR="001B2368" w:rsidRPr="00AB3C8F" w:rsidRDefault="001B2368" w:rsidP="001B2368">
      <w:pPr>
        <w:tabs>
          <w:tab w:val="left" w:pos="1276"/>
        </w:tabs>
        <w:autoSpaceDE/>
        <w:autoSpaceDN/>
        <w:spacing w:line="240" w:lineRule="auto"/>
        <w:rPr>
          <w:rFonts w:ascii="Calibri" w:hAnsi="Calibri"/>
          <w:sz w:val="24"/>
          <w:szCs w:val="22"/>
          <w:lang w:val="fr-BE"/>
        </w:rPr>
      </w:pPr>
      <w:r w:rsidRPr="00AB3C8F">
        <w:rPr>
          <w:rFonts w:ascii="Calibri" w:hAnsi="Calibri"/>
          <w:b/>
          <w:sz w:val="24"/>
          <w:szCs w:val="22"/>
          <w:lang w:val="fr-BE"/>
        </w:rPr>
        <w:tab/>
      </w:r>
      <w:r w:rsidRPr="00AB3C8F">
        <w:rPr>
          <w:rFonts w:ascii="Calibri" w:hAnsi="Calibri"/>
          <w:sz w:val="24"/>
          <w:szCs w:val="22"/>
          <w:lang w:val="fr-BE"/>
        </w:rPr>
        <w:t>P</w:t>
      </w:r>
      <w:r w:rsidR="00361A62">
        <w:rPr>
          <w:rFonts w:ascii="Calibri" w:hAnsi="Calibri"/>
          <w:sz w:val="24"/>
          <w:szCs w:val="22"/>
          <w:lang w:val="fr-BE"/>
        </w:rPr>
        <w:t>résentations par</w:t>
      </w:r>
      <w:r w:rsidRPr="00AB3C8F">
        <w:rPr>
          <w:rFonts w:ascii="Calibri" w:hAnsi="Calibri"/>
          <w:sz w:val="24"/>
          <w:szCs w:val="22"/>
          <w:lang w:val="fr-BE"/>
        </w:rPr>
        <w:t xml:space="preserve">: </w:t>
      </w:r>
    </w:p>
    <w:p w:rsidR="001B2368" w:rsidRPr="00AB3C8F" w:rsidRDefault="001B2368" w:rsidP="0031741B">
      <w:pPr>
        <w:autoSpaceDE/>
        <w:autoSpaceDN/>
        <w:spacing w:line="80" w:lineRule="exact"/>
        <w:rPr>
          <w:rFonts w:ascii="Calibri" w:hAnsi="Calibri"/>
          <w:b/>
          <w:sz w:val="24"/>
          <w:szCs w:val="22"/>
          <w:lang w:val="fr-BE"/>
        </w:rPr>
      </w:pPr>
    </w:p>
    <w:p w:rsidR="005C7287" w:rsidRPr="00AB3C8F" w:rsidRDefault="00E22156" w:rsidP="001B2368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  <w:lang w:val="fr-BE"/>
        </w:rPr>
      </w:pPr>
      <w:r w:rsidRPr="00AB3C8F">
        <w:rPr>
          <w:rFonts w:ascii="Calibri" w:hAnsi="Calibri"/>
          <w:b/>
          <w:sz w:val="24"/>
          <w:szCs w:val="22"/>
          <w:lang w:val="fr-BE"/>
        </w:rPr>
        <w:t xml:space="preserve">Steve </w:t>
      </w:r>
      <w:proofErr w:type="spellStart"/>
      <w:r w:rsidRPr="00AB3C8F">
        <w:rPr>
          <w:rFonts w:ascii="Calibri" w:hAnsi="Calibri"/>
          <w:b/>
          <w:sz w:val="24"/>
          <w:szCs w:val="22"/>
          <w:lang w:val="fr-BE"/>
        </w:rPr>
        <w:t>Garelick</w:t>
      </w:r>
      <w:proofErr w:type="spellEnd"/>
      <w:r w:rsidRPr="00AB3C8F">
        <w:rPr>
          <w:rFonts w:ascii="Calibri" w:hAnsi="Calibri"/>
          <w:sz w:val="24"/>
          <w:szCs w:val="22"/>
          <w:lang w:val="fr-BE"/>
        </w:rPr>
        <w:t xml:space="preserve">, </w:t>
      </w:r>
      <w:r w:rsidR="00361A62">
        <w:rPr>
          <w:rFonts w:ascii="Calibri" w:hAnsi="Calibri"/>
          <w:sz w:val="24"/>
          <w:szCs w:val="22"/>
          <w:lang w:val="fr-BE"/>
        </w:rPr>
        <w:t xml:space="preserve">ancien chauffeur </w:t>
      </w:r>
      <w:proofErr w:type="spellStart"/>
      <w:r w:rsidR="006F04D4" w:rsidRPr="00AB3C8F">
        <w:rPr>
          <w:rFonts w:ascii="Calibri" w:hAnsi="Calibri"/>
          <w:sz w:val="24"/>
          <w:szCs w:val="22"/>
          <w:lang w:val="fr-BE"/>
        </w:rPr>
        <w:t>U</w:t>
      </w:r>
      <w:r w:rsidRPr="00AB3C8F">
        <w:rPr>
          <w:rFonts w:ascii="Calibri" w:hAnsi="Calibri"/>
          <w:sz w:val="24"/>
          <w:szCs w:val="22"/>
          <w:lang w:val="fr-BE"/>
        </w:rPr>
        <w:t>ber</w:t>
      </w:r>
      <w:proofErr w:type="spellEnd"/>
    </w:p>
    <w:p w:rsidR="001B2368" w:rsidRPr="00CF6FF8" w:rsidRDefault="007F7C7F" w:rsidP="001B2368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4"/>
          <w:lang w:val="fr-BE"/>
        </w:rPr>
      </w:pPr>
      <w:r w:rsidRPr="00CA5D5F">
        <w:rPr>
          <w:rFonts w:ascii="Calibri" w:hAnsi="Calibri" w:cs="Calibri"/>
          <w:b/>
          <w:sz w:val="24"/>
          <w:szCs w:val="24"/>
        </w:rPr>
        <w:t xml:space="preserve">Amaya </w:t>
      </w:r>
      <w:proofErr w:type="spellStart"/>
      <w:r w:rsidRPr="00CA5D5F">
        <w:rPr>
          <w:rFonts w:ascii="Calibri" w:hAnsi="Calibri" w:cs="Calibri"/>
          <w:b/>
          <w:sz w:val="24"/>
          <w:szCs w:val="24"/>
        </w:rPr>
        <w:t>Apestegu</w:t>
      </w:r>
      <w:r w:rsidRPr="0046136F">
        <w:rPr>
          <w:rFonts w:ascii="Calibri" w:hAnsi="Calibri" w:cs="Calibri"/>
          <w:b/>
          <w:sz w:val="24"/>
          <w:szCs w:val="24"/>
        </w:rPr>
        <w:t>í</w:t>
      </w:r>
      <w:r w:rsidRPr="00CA5D5F">
        <w:rPr>
          <w:rFonts w:ascii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Pr="00A70CB7">
        <w:rPr>
          <w:rFonts w:ascii="Calibri" w:hAnsi="Calibri" w:cs="Calibri"/>
          <w:sz w:val="24"/>
          <w:szCs w:val="24"/>
        </w:rPr>
        <w:t xml:space="preserve"> </w:t>
      </w:r>
      <w:r w:rsidRPr="00AC7C86">
        <w:rPr>
          <w:rFonts w:ascii="Calibri" w:hAnsi="Calibri" w:cs="Calibri"/>
          <w:sz w:val="24"/>
          <w:szCs w:val="24"/>
        </w:rPr>
        <w:t>Consumers and Users Organisation (OCU), Spain</w:t>
      </w:r>
    </w:p>
    <w:p w:rsidR="00CF6FF8" w:rsidRPr="00AB3C8F" w:rsidRDefault="00CF6FF8" w:rsidP="00CF6FF8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4"/>
          <w:lang w:val="fr-BE"/>
        </w:rPr>
      </w:pPr>
      <w:r w:rsidRPr="00CF6FF8">
        <w:rPr>
          <w:rFonts w:ascii="Calibri" w:hAnsi="Calibri"/>
          <w:b/>
          <w:sz w:val="24"/>
          <w:szCs w:val="24"/>
          <w:lang w:val="fr-BE"/>
        </w:rPr>
        <w:t xml:space="preserve">Marco </w:t>
      </w:r>
      <w:proofErr w:type="spellStart"/>
      <w:r w:rsidRPr="00CF6FF8">
        <w:rPr>
          <w:rFonts w:ascii="Calibri" w:hAnsi="Calibri"/>
          <w:b/>
          <w:sz w:val="24"/>
          <w:szCs w:val="24"/>
          <w:lang w:val="fr-BE"/>
        </w:rPr>
        <w:t>Torregrossa</w:t>
      </w:r>
      <w:proofErr w:type="spellEnd"/>
      <w:r w:rsidRPr="00CF6FF8">
        <w:rPr>
          <w:rFonts w:ascii="Calibri" w:hAnsi="Calibri"/>
          <w:sz w:val="24"/>
          <w:szCs w:val="24"/>
          <w:lang w:val="fr-BE"/>
        </w:rPr>
        <w:t>, Forum européen des professionnels indépendants (EFIP)</w:t>
      </w:r>
    </w:p>
    <w:p w:rsidR="001B2368" w:rsidRPr="00AB3C8F" w:rsidRDefault="005C7287" w:rsidP="001B2368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  <w:lang w:val="fr-BE"/>
        </w:rPr>
      </w:pPr>
      <w:r w:rsidRPr="00AB3C8F">
        <w:rPr>
          <w:rFonts w:asciiTheme="minorHAnsi" w:hAnsiTheme="minorHAnsi" w:cs="Calibri"/>
          <w:b/>
          <w:sz w:val="24"/>
          <w:szCs w:val="24"/>
          <w:lang w:val="fr-BE"/>
        </w:rPr>
        <w:t xml:space="preserve">Marianna </w:t>
      </w:r>
      <w:proofErr w:type="spellStart"/>
      <w:r w:rsidRPr="00AB3C8F">
        <w:rPr>
          <w:rFonts w:asciiTheme="minorHAnsi" w:hAnsiTheme="minorHAnsi" w:cs="Calibri"/>
          <w:b/>
          <w:sz w:val="24"/>
          <w:szCs w:val="24"/>
          <w:lang w:val="fr-BE"/>
        </w:rPr>
        <w:t>Georgallis</w:t>
      </w:r>
      <w:proofErr w:type="spellEnd"/>
      <w:r w:rsidRPr="00AB3C8F">
        <w:rPr>
          <w:rFonts w:asciiTheme="minorHAnsi" w:hAnsiTheme="minorHAnsi" w:cs="Calibri"/>
          <w:sz w:val="24"/>
          <w:szCs w:val="24"/>
          <w:lang w:val="fr-BE"/>
        </w:rPr>
        <w:t>,</w:t>
      </w:r>
      <w:r w:rsidRPr="00AB3C8F">
        <w:rPr>
          <w:rFonts w:asciiTheme="minorHAnsi" w:hAnsiTheme="minorHAnsi" w:cs="Calibri"/>
          <w:b/>
          <w:sz w:val="24"/>
          <w:szCs w:val="24"/>
          <w:lang w:val="fr-BE"/>
        </w:rPr>
        <w:t xml:space="preserve"> </w:t>
      </w:r>
      <w:r w:rsidRPr="00AB3C8F">
        <w:rPr>
          <w:rFonts w:asciiTheme="minorHAnsi" w:hAnsiTheme="minorHAnsi" w:cs="Calibri"/>
          <w:sz w:val="24"/>
          <w:szCs w:val="24"/>
          <w:lang w:val="fr-BE"/>
        </w:rPr>
        <w:t>Forum</w:t>
      </w:r>
      <w:r w:rsidR="009B369E">
        <w:rPr>
          <w:rFonts w:asciiTheme="minorHAnsi" w:hAnsiTheme="minorHAnsi" w:cs="Calibri"/>
          <w:sz w:val="24"/>
          <w:szCs w:val="24"/>
          <w:lang w:val="fr-BE"/>
        </w:rPr>
        <w:t xml:space="preserve"> européen de la jeunesse</w:t>
      </w:r>
    </w:p>
    <w:p w:rsidR="005C7287" w:rsidRPr="00AB3C8F" w:rsidRDefault="00F65AEC" w:rsidP="001B2368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  <w:lang w:val="fr-BE"/>
        </w:rPr>
      </w:pPr>
      <w:r w:rsidRPr="00AB3C8F">
        <w:rPr>
          <w:rFonts w:ascii="Calibri" w:hAnsi="Calibri"/>
          <w:b/>
          <w:sz w:val="24"/>
          <w:szCs w:val="22"/>
          <w:lang w:val="fr-BE"/>
        </w:rPr>
        <w:t xml:space="preserve">Maxime </w:t>
      </w:r>
      <w:proofErr w:type="spellStart"/>
      <w:r w:rsidRPr="00AB3C8F">
        <w:rPr>
          <w:rFonts w:ascii="Calibri" w:hAnsi="Calibri"/>
          <w:b/>
          <w:sz w:val="24"/>
          <w:szCs w:val="22"/>
          <w:lang w:val="fr-BE"/>
        </w:rPr>
        <w:t>Cerruti</w:t>
      </w:r>
      <w:proofErr w:type="spellEnd"/>
      <w:r w:rsidR="005C7287" w:rsidRPr="00AB3C8F">
        <w:rPr>
          <w:rFonts w:ascii="Calibri" w:hAnsi="Calibri"/>
          <w:sz w:val="24"/>
          <w:szCs w:val="22"/>
          <w:lang w:val="fr-BE"/>
        </w:rPr>
        <w:t xml:space="preserve">, </w:t>
      </w:r>
      <w:proofErr w:type="spellStart"/>
      <w:r w:rsidR="005C7287" w:rsidRPr="00AB3C8F">
        <w:rPr>
          <w:rFonts w:ascii="Calibri" w:hAnsi="Calibri"/>
          <w:sz w:val="24"/>
          <w:szCs w:val="22"/>
          <w:lang w:val="fr-BE"/>
        </w:rPr>
        <w:t>BusinessEurope</w:t>
      </w:r>
      <w:proofErr w:type="spellEnd"/>
    </w:p>
    <w:p w:rsidR="005C7287" w:rsidRPr="00A90C7F" w:rsidRDefault="007F7C7F" w:rsidP="00A90C7F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sz w:val="24"/>
          <w:szCs w:val="22"/>
          <w:lang w:val="fr-BE"/>
        </w:rPr>
      </w:pPr>
      <w:r>
        <w:rPr>
          <w:rFonts w:ascii="Calibri" w:hAnsi="Calibri"/>
          <w:b/>
          <w:sz w:val="24"/>
          <w:szCs w:val="22"/>
          <w:lang w:val="fr-BE"/>
        </w:rPr>
        <w:t>Esther Lynch</w:t>
      </w:r>
      <w:r>
        <w:rPr>
          <w:rFonts w:ascii="Calibri" w:hAnsi="Calibri"/>
          <w:sz w:val="24"/>
          <w:szCs w:val="22"/>
          <w:lang w:val="fr-BE"/>
        </w:rPr>
        <w:t>, ETUC</w:t>
      </w:r>
    </w:p>
    <w:p w:rsidR="001B2368" w:rsidRPr="00AB3C8F" w:rsidRDefault="001B2368" w:rsidP="0031741B">
      <w:pPr>
        <w:spacing w:line="200" w:lineRule="exact"/>
        <w:rPr>
          <w:rFonts w:ascii="Calibri" w:hAnsi="Calibri" w:cs="Calibri"/>
          <w:sz w:val="24"/>
          <w:szCs w:val="24"/>
          <w:lang w:val="fr-B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3"/>
        <w:gridCol w:w="7938"/>
      </w:tblGrid>
      <w:tr w:rsidR="002B1DE1" w:rsidRPr="00AB3C8F" w:rsidTr="00A96061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B1DE1" w:rsidRPr="00AB3C8F" w:rsidRDefault="006F0E71" w:rsidP="0064184D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  <w:lang w:val="fr-BE"/>
              </w:rPr>
            </w:pPr>
            <w:r w:rsidRPr="00AB3C8F">
              <w:rPr>
                <w:rFonts w:ascii="Calibri" w:hAnsi="Calibri" w:cs="Calibri"/>
                <w:b/>
                <w:sz w:val="24"/>
                <w:szCs w:val="24"/>
                <w:lang w:val="fr-BE"/>
              </w:rPr>
              <w:t>11:</w:t>
            </w:r>
            <w:r w:rsidR="00A4060F" w:rsidRPr="00AB3C8F">
              <w:rPr>
                <w:rFonts w:ascii="Calibri" w:hAnsi="Calibri" w:cs="Calibri"/>
                <w:b/>
                <w:sz w:val="24"/>
                <w:szCs w:val="24"/>
                <w:lang w:val="fr-BE"/>
              </w:rPr>
              <w:t>00</w:t>
            </w:r>
            <w:r w:rsidRPr="00AB3C8F">
              <w:rPr>
                <w:rFonts w:ascii="Calibri" w:hAnsi="Calibri" w:cs="Calibri"/>
                <w:b/>
                <w:sz w:val="24"/>
                <w:szCs w:val="24"/>
                <w:lang w:val="fr-BE"/>
              </w:rPr>
              <w:tab/>
              <w:t>|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F0E71" w:rsidRPr="00AB3C8F" w:rsidRDefault="00F5008F" w:rsidP="0064184D">
            <w:pPr>
              <w:spacing w:line="240" w:lineRule="auto"/>
              <w:rPr>
                <w:rFonts w:ascii="Calibri" w:hAnsi="Calibri" w:cs="Calibri"/>
                <w:b/>
                <w:sz w:val="28"/>
                <w:szCs w:val="28"/>
                <w:lang w:val="fr-BE"/>
              </w:rPr>
            </w:pPr>
            <w:r w:rsidRPr="00F5008F">
              <w:rPr>
                <w:rFonts w:ascii="Calibri" w:hAnsi="Calibri" w:cs="Calibri"/>
                <w:b/>
                <w:sz w:val="28"/>
                <w:szCs w:val="28"/>
                <w:lang w:val="fr-BE"/>
              </w:rPr>
              <w:t xml:space="preserve">SESSION </w:t>
            </w:r>
            <w:r>
              <w:rPr>
                <w:rFonts w:ascii="Calibri" w:hAnsi="Calibri" w:cs="Calibri"/>
                <w:b/>
                <w:sz w:val="28"/>
                <w:szCs w:val="28"/>
                <w:lang w:val="fr-BE"/>
              </w:rPr>
              <w:t>2</w:t>
            </w:r>
            <w:r w:rsidRPr="00F5008F">
              <w:rPr>
                <w:rFonts w:ascii="Calibri" w:hAnsi="Calibri" w:cs="Calibri"/>
                <w:b/>
                <w:sz w:val="28"/>
                <w:szCs w:val="28"/>
                <w:lang w:val="fr-BE"/>
              </w:rPr>
              <w:t xml:space="preserve"> ET DEBAT</w:t>
            </w:r>
          </w:p>
          <w:p w:rsidR="002B1DE1" w:rsidRPr="00AB3C8F" w:rsidRDefault="0064184D" w:rsidP="0064184D">
            <w:pPr>
              <w:spacing w:line="240" w:lineRule="auto"/>
              <w:rPr>
                <w:rFonts w:ascii="Calibri" w:hAnsi="Calibri" w:cs="Calibri"/>
                <w:i/>
                <w:sz w:val="24"/>
                <w:szCs w:val="24"/>
                <w:lang w:val="fr-BE"/>
              </w:rPr>
            </w:pPr>
            <w:r w:rsidRPr="0064184D">
              <w:rPr>
                <w:rFonts w:ascii="Calibri" w:hAnsi="Calibri" w:cs="Calibri"/>
                <w:b/>
                <w:i/>
                <w:sz w:val="28"/>
                <w:szCs w:val="28"/>
                <w:lang w:val="fr-BE"/>
              </w:rPr>
              <w:t>Se concentrer sur les lacunes des réglementations et des législations</w:t>
            </w:r>
          </w:p>
        </w:tc>
      </w:tr>
    </w:tbl>
    <w:p w:rsidR="002B1DE1" w:rsidRPr="00AB3C8F" w:rsidRDefault="002B1DE1" w:rsidP="00EE01FA">
      <w:pPr>
        <w:spacing w:line="100" w:lineRule="exact"/>
        <w:rPr>
          <w:rFonts w:ascii="Calibri" w:hAnsi="Calibri" w:cs="Calibri"/>
          <w:sz w:val="24"/>
          <w:szCs w:val="24"/>
          <w:lang w:val="fr-BE"/>
        </w:rPr>
      </w:pPr>
    </w:p>
    <w:p w:rsidR="001B2368" w:rsidRPr="00AB3C8F" w:rsidRDefault="001B2368" w:rsidP="001B2368">
      <w:pPr>
        <w:tabs>
          <w:tab w:val="left" w:pos="1276"/>
        </w:tabs>
        <w:autoSpaceDE/>
        <w:autoSpaceDN/>
        <w:spacing w:line="240" w:lineRule="auto"/>
        <w:rPr>
          <w:rFonts w:ascii="Calibri" w:hAnsi="Calibri"/>
          <w:i/>
          <w:sz w:val="24"/>
          <w:szCs w:val="22"/>
          <w:lang w:val="fr-BE"/>
        </w:rPr>
      </w:pPr>
      <w:r w:rsidRPr="00AB3C8F">
        <w:rPr>
          <w:rFonts w:ascii="Calibri" w:hAnsi="Calibri"/>
          <w:sz w:val="24"/>
          <w:szCs w:val="22"/>
          <w:lang w:val="fr-BE"/>
        </w:rPr>
        <w:tab/>
      </w:r>
      <w:r w:rsidRPr="00AB3C8F">
        <w:rPr>
          <w:rFonts w:ascii="Calibri" w:hAnsi="Calibri"/>
          <w:b/>
          <w:i/>
          <w:sz w:val="24"/>
          <w:szCs w:val="22"/>
          <w:lang w:val="fr-BE"/>
        </w:rPr>
        <w:t>Mod</w:t>
      </w:r>
      <w:r w:rsidR="00422E67">
        <w:rPr>
          <w:rFonts w:ascii="Calibri" w:hAnsi="Calibri"/>
          <w:b/>
          <w:i/>
          <w:sz w:val="24"/>
          <w:szCs w:val="22"/>
          <w:lang w:val="fr-BE"/>
        </w:rPr>
        <w:t>é</w:t>
      </w:r>
      <w:r w:rsidRPr="00AB3C8F">
        <w:rPr>
          <w:rFonts w:ascii="Calibri" w:hAnsi="Calibri"/>
          <w:b/>
          <w:i/>
          <w:sz w:val="24"/>
          <w:szCs w:val="22"/>
          <w:lang w:val="fr-BE"/>
        </w:rPr>
        <w:t>rat</w:t>
      </w:r>
      <w:r w:rsidR="00012E59">
        <w:rPr>
          <w:rFonts w:ascii="Calibri" w:hAnsi="Calibri"/>
          <w:b/>
          <w:i/>
          <w:sz w:val="24"/>
          <w:szCs w:val="22"/>
          <w:lang w:val="fr-BE"/>
        </w:rPr>
        <w:t>eur</w:t>
      </w:r>
      <w:r w:rsidRPr="00AB3C8F">
        <w:rPr>
          <w:rFonts w:ascii="Calibri" w:hAnsi="Calibri"/>
          <w:b/>
          <w:i/>
          <w:sz w:val="24"/>
          <w:szCs w:val="22"/>
          <w:lang w:val="fr-BE"/>
        </w:rPr>
        <w:t xml:space="preserve">: </w:t>
      </w:r>
      <w:r w:rsidR="00F65AEC" w:rsidRPr="00AB3C8F">
        <w:rPr>
          <w:rFonts w:ascii="Calibri" w:hAnsi="Calibri"/>
          <w:b/>
          <w:i/>
          <w:sz w:val="24"/>
          <w:szCs w:val="22"/>
          <w:lang w:val="fr-BE"/>
        </w:rPr>
        <w:t>Kathleen Walker Shaw</w:t>
      </w:r>
      <w:r w:rsidR="006C05F3">
        <w:rPr>
          <w:rFonts w:ascii="Calibri" w:hAnsi="Calibri"/>
          <w:b/>
          <w:i/>
          <w:sz w:val="24"/>
          <w:szCs w:val="22"/>
          <w:lang w:val="fr-BE"/>
        </w:rPr>
        <w:t xml:space="preserve"> (EESC)</w:t>
      </w:r>
    </w:p>
    <w:p w:rsidR="001B2368" w:rsidRPr="00AB3C8F" w:rsidRDefault="001B2368" w:rsidP="00EE01FA">
      <w:pPr>
        <w:autoSpaceDE/>
        <w:autoSpaceDN/>
        <w:spacing w:line="120" w:lineRule="exact"/>
        <w:rPr>
          <w:rFonts w:ascii="Calibri" w:hAnsi="Calibri"/>
          <w:b/>
          <w:sz w:val="24"/>
          <w:szCs w:val="22"/>
          <w:lang w:val="fr-BE"/>
        </w:rPr>
      </w:pPr>
    </w:p>
    <w:p w:rsidR="001B2368" w:rsidRPr="00AB3C8F" w:rsidRDefault="001B2368" w:rsidP="001B2368">
      <w:pPr>
        <w:tabs>
          <w:tab w:val="left" w:pos="1276"/>
        </w:tabs>
        <w:autoSpaceDE/>
        <w:autoSpaceDN/>
        <w:spacing w:line="240" w:lineRule="auto"/>
        <w:rPr>
          <w:rFonts w:ascii="Calibri" w:hAnsi="Calibri"/>
          <w:sz w:val="24"/>
          <w:szCs w:val="22"/>
          <w:lang w:val="fr-BE"/>
        </w:rPr>
      </w:pPr>
      <w:r w:rsidRPr="00AB3C8F">
        <w:rPr>
          <w:rFonts w:ascii="Calibri" w:hAnsi="Calibri"/>
          <w:b/>
          <w:sz w:val="24"/>
          <w:szCs w:val="22"/>
          <w:lang w:val="fr-BE"/>
        </w:rPr>
        <w:tab/>
      </w:r>
      <w:r w:rsidRPr="00AB3C8F">
        <w:rPr>
          <w:rFonts w:ascii="Calibri" w:hAnsi="Calibri"/>
          <w:sz w:val="24"/>
          <w:szCs w:val="22"/>
          <w:lang w:val="fr-BE"/>
        </w:rPr>
        <w:t>P</w:t>
      </w:r>
      <w:r w:rsidR="00012E59">
        <w:rPr>
          <w:rFonts w:ascii="Calibri" w:hAnsi="Calibri"/>
          <w:sz w:val="24"/>
          <w:szCs w:val="22"/>
          <w:lang w:val="fr-BE"/>
        </w:rPr>
        <w:t>résentations par</w:t>
      </w:r>
      <w:r w:rsidRPr="00AB3C8F">
        <w:rPr>
          <w:rFonts w:ascii="Calibri" w:hAnsi="Calibri"/>
          <w:sz w:val="24"/>
          <w:szCs w:val="22"/>
          <w:lang w:val="fr-BE"/>
        </w:rPr>
        <w:t>:</w:t>
      </w:r>
    </w:p>
    <w:p w:rsidR="001B2368" w:rsidRPr="00AB3C8F" w:rsidRDefault="001B2368" w:rsidP="0031741B">
      <w:pPr>
        <w:autoSpaceDE/>
        <w:autoSpaceDN/>
        <w:spacing w:line="80" w:lineRule="exact"/>
        <w:rPr>
          <w:rFonts w:ascii="Calibri" w:hAnsi="Calibri"/>
          <w:b/>
          <w:sz w:val="24"/>
          <w:szCs w:val="22"/>
          <w:lang w:val="fr-BE"/>
        </w:rPr>
      </w:pPr>
    </w:p>
    <w:p w:rsidR="001B2368" w:rsidRPr="00AB3C8F" w:rsidRDefault="00A4060F" w:rsidP="001B2368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  <w:lang w:val="fr-BE"/>
        </w:rPr>
      </w:pPr>
      <w:proofErr w:type="spellStart"/>
      <w:r w:rsidRPr="00AB3C8F">
        <w:rPr>
          <w:rFonts w:ascii="Calibri" w:hAnsi="Calibri"/>
          <w:b/>
          <w:sz w:val="24"/>
          <w:szCs w:val="22"/>
          <w:lang w:val="fr-BE"/>
        </w:rPr>
        <w:t>Si</w:t>
      </w:r>
      <w:r w:rsidR="00F65AEC" w:rsidRPr="00AB3C8F">
        <w:rPr>
          <w:rFonts w:ascii="Calibri" w:hAnsi="Calibri"/>
          <w:b/>
          <w:sz w:val="24"/>
          <w:szCs w:val="22"/>
          <w:lang w:val="fr-BE"/>
        </w:rPr>
        <w:t>ô</w:t>
      </w:r>
      <w:r w:rsidRPr="00AB3C8F">
        <w:rPr>
          <w:rFonts w:ascii="Calibri" w:hAnsi="Calibri"/>
          <w:b/>
          <w:sz w:val="24"/>
          <w:szCs w:val="22"/>
          <w:lang w:val="fr-BE"/>
        </w:rPr>
        <w:t>n</w:t>
      </w:r>
      <w:proofErr w:type="spellEnd"/>
      <w:r w:rsidRPr="00AB3C8F">
        <w:rPr>
          <w:rFonts w:ascii="Calibri" w:hAnsi="Calibri"/>
          <w:b/>
          <w:sz w:val="24"/>
          <w:szCs w:val="22"/>
          <w:lang w:val="fr-BE"/>
        </w:rPr>
        <w:t xml:space="preserve"> Simon</w:t>
      </w:r>
      <w:r w:rsidRPr="00AB3C8F">
        <w:rPr>
          <w:rFonts w:ascii="Calibri" w:hAnsi="Calibri"/>
          <w:sz w:val="24"/>
          <w:szCs w:val="22"/>
          <w:lang w:val="fr-BE"/>
        </w:rPr>
        <w:t>, MEP</w:t>
      </w:r>
      <w:r w:rsidR="00F65AEC" w:rsidRPr="00AB3C8F">
        <w:rPr>
          <w:rFonts w:ascii="Calibri" w:hAnsi="Calibri"/>
          <w:sz w:val="24"/>
          <w:szCs w:val="22"/>
          <w:lang w:val="fr-BE"/>
        </w:rPr>
        <w:t xml:space="preserve"> (</w:t>
      </w:r>
      <w:r w:rsidR="00012E59">
        <w:rPr>
          <w:rFonts w:ascii="Calibri" w:hAnsi="Calibri"/>
          <w:sz w:val="24"/>
          <w:szCs w:val="22"/>
          <w:lang w:val="fr-BE"/>
        </w:rPr>
        <w:t>par</w:t>
      </w:r>
      <w:r w:rsidR="00F65AEC" w:rsidRPr="00AB3C8F">
        <w:rPr>
          <w:rFonts w:ascii="Calibri" w:hAnsi="Calibri"/>
          <w:sz w:val="24"/>
          <w:szCs w:val="22"/>
          <w:lang w:val="fr-BE"/>
        </w:rPr>
        <w:t xml:space="preserve"> </w:t>
      </w:r>
      <w:r w:rsidR="00012E59" w:rsidRPr="00AB3C8F">
        <w:rPr>
          <w:rFonts w:ascii="Calibri" w:hAnsi="Calibri"/>
          <w:sz w:val="24"/>
          <w:szCs w:val="22"/>
          <w:lang w:val="fr-BE"/>
        </w:rPr>
        <w:t>vidéo</w:t>
      </w:r>
      <w:r w:rsidR="000F5287" w:rsidRPr="00AB3C8F">
        <w:rPr>
          <w:rFonts w:ascii="Calibri" w:hAnsi="Calibri"/>
          <w:sz w:val="24"/>
          <w:szCs w:val="22"/>
          <w:lang w:val="fr-BE"/>
        </w:rPr>
        <w:t>)</w:t>
      </w:r>
    </w:p>
    <w:p w:rsidR="001B2368" w:rsidRPr="00AB3C8F" w:rsidRDefault="00126E92" w:rsidP="001B2368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b/>
          <w:sz w:val="24"/>
          <w:szCs w:val="22"/>
          <w:lang w:val="fr-BE"/>
        </w:rPr>
      </w:pPr>
      <w:r w:rsidRPr="00CF4C65">
        <w:rPr>
          <w:rFonts w:ascii="Calibri" w:hAnsi="Calibri"/>
          <w:b/>
          <w:sz w:val="24"/>
          <w:szCs w:val="22"/>
        </w:rPr>
        <w:t xml:space="preserve">Tony </w:t>
      </w:r>
      <w:proofErr w:type="spellStart"/>
      <w:r w:rsidRPr="00CF4C65">
        <w:rPr>
          <w:rFonts w:ascii="Calibri" w:hAnsi="Calibri"/>
          <w:b/>
          <w:sz w:val="24"/>
          <w:szCs w:val="22"/>
        </w:rPr>
        <w:t>Royle</w:t>
      </w:r>
      <w:proofErr w:type="spellEnd"/>
      <w:r w:rsidRPr="00CF4C65">
        <w:rPr>
          <w:rFonts w:ascii="Calibri" w:hAnsi="Calibri"/>
          <w:b/>
          <w:sz w:val="24"/>
          <w:szCs w:val="22"/>
        </w:rPr>
        <w:t xml:space="preserve">, </w:t>
      </w:r>
      <w:r w:rsidRPr="00CF4C65">
        <w:rPr>
          <w:rFonts w:ascii="Calibri" w:hAnsi="Calibri"/>
          <w:sz w:val="24"/>
          <w:szCs w:val="22"/>
        </w:rPr>
        <w:t>The York Management School, University of York</w:t>
      </w:r>
    </w:p>
    <w:p w:rsidR="001B2368" w:rsidRPr="00AB3C8F" w:rsidRDefault="00126E92" w:rsidP="001B2368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b/>
          <w:sz w:val="24"/>
          <w:szCs w:val="22"/>
          <w:lang w:val="fr-BE"/>
        </w:rPr>
      </w:pPr>
      <w:r w:rsidRPr="00653BC9">
        <w:rPr>
          <w:rFonts w:ascii="Calibri" w:hAnsi="Calibri"/>
          <w:b/>
          <w:sz w:val="24"/>
          <w:szCs w:val="22"/>
        </w:rPr>
        <w:t>Nicholas Costello</w:t>
      </w:r>
      <w:r>
        <w:rPr>
          <w:rFonts w:ascii="Calibri" w:hAnsi="Calibri"/>
          <w:sz w:val="24"/>
          <w:szCs w:val="22"/>
        </w:rPr>
        <w:t>,</w:t>
      </w:r>
      <w:r w:rsidRPr="00653BC9">
        <w:rPr>
          <w:rFonts w:ascii="Calibri" w:hAnsi="Calibri"/>
          <w:sz w:val="24"/>
          <w:szCs w:val="22"/>
        </w:rPr>
        <w:t xml:space="preserve"> </w:t>
      </w:r>
      <w:r>
        <w:rPr>
          <w:rFonts w:ascii="Calibri" w:hAnsi="Calibri"/>
          <w:sz w:val="24"/>
          <w:szCs w:val="22"/>
        </w:rPr>
        <w:t xml:space="preserve">Commission </w:t>
      </w:r>
      <w:proofErr w:type="spellStart"/>
      <w:r>
        <w:rPr>
          <w:rFonts w:ascii="Calibri" w:hAnsi="Calibri"/>
          <w:sz w:val="24"/>
          <w:szCs w:val="22"/>
        </w:rPr>
        <w:t>européenne</w:t>
      </w:r>
      <w:proofErr w:type="spellEnd"/>
    </w:p>
    <w:p w:rsidR="00A4060F" w:rsidRPr="00AB3C8F" w:rsidRDefault="00126E92" w:rsidP="001B2368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b/>
          <w:sz w:val="24"/>
          <w:szCs w:val="22"/>
          <w:lang w:val="fr-BE"/>
        </w:rPr>
      </w:pPr>
      <w:proofErr w:type="spellStart"/>
      <w:r w:rsidRPr="000F53CA">
        <w:rPr>
          <w:rFonts w:ascii="Calibri" w:hAnsi="Calibri"/>
          <w:b/>
          <w:sz w:val="24"/>
          <w:szCs w:val="22"/>
        </w:rPr>
        <w:t>Gerrit</w:t>
      </w:r>
      <w:proofErr w:type="spellEnd"/>
      <w:r w:rsidRPr="000F53CA">
        <w:rPr>
          <w:rFonts w:ascii="Calibri" w:hAnsi="Calibri"/>
          <w:b/>
          <w:sz w:val="24"/>
          <w:szCs w:val="22"/>
        </w:rPr>
        <w:t xml:space="preserve"> Van de </w:t>
      </w:r>
      <w:proofErr w:type="spellStart"/>
      <w:r w:rsidRPr="000F53CA">
        <w:rPr>
          <w:rFonts w:ascii="Calibri" w:hAnsi="Calibri"/>
          <w:b/>
          <w:sz w:val="24"/>
          <w:szCs w:val="22"/>
        </w:rPr>
        <w:t>Mosselaer</w:t>
      </w:r>
      <w:proofErr w:type="spellEnd"/>
      <w:r w:rsidR="00A4060F" w:rsidRPr="00AB3C8F">
        <w:rPr>
          <w:rFonts w:ascii="Calibri" w:hAnsi="Calibri"/>
          <w:sz w:val="24"/>
          <w:szCs w:val="22"/>
          <w:lang w:val="fr-BE"/>
        </w:rPr>
        <w:t xml:space="preserve">, </w:t>
      </w:r>
      <w:r w:rsidR="00012E59">
        <w:rPr>
          <w:rFonts w:ascii="Calibri" w:hAnsi="Calibri"/>
          <w:sz w:val="24"/>
          <w:szCs w:val="22"/>
          <w:lang w:val="fr-BE"/>
        </w:rPr>
        <w:t>Département de la Sécurité sociale belge</w:t>
      </w:r>
    </w:p>
    <w:p w:rsidR="001B2368" w:rsidRPr="00AB3C8F" w:rsidRDefault="001B2368" w:rsidP="004A1D41">
      <w:pPr>
        <w:autoSpaceDE/>
        <w:autoSpaceDN/>
        <w:spacing w:line="160" w:lineRule="exact"/>
        <w:rPr>
          <w:rFonts w:ascii="Calibri" w:hAnsi="Calibri"/>
          <w:sz w:val="24"/>
          <w:szCs w:val="22"/>
          <w:lang w:val="fr-BE"/>
        </w:rPr>
      </w:pPr>
    </w:p>
    <w:p w:rsidR="001B2368" w:rsidRPr="00AB3C8F" w:rsidRDefault="001B2368" w:rsidP="001B2368">
      <w:pPr>
        <w:autoSpaceDE/>
        <w:autoSpaceDN/>
        <w:spacing w:line="240" w:lineRule="auto"/>
        <w:rPr>
          <w:rFonts w:ascii="Calibri" w:hAnsi="Calibri"/>
          <w:b/>
          <w:sz w:val="24"/>
          <w:szCs w:val="22"/>
          <w:lang w:val="fr-BE"/>
        </w:rPr>
      </w:pPr>
      <w:r w:rsidRPr="00AB3C8F">
        <w:rPr>
          <w:rFonts w:ascii="Calibri" w:hAnsi="Calibri"/>
          <w:b/>
          <w:sz w:val="24"/>
          <w:szCs w:val="22"/>
          <w:lang w:val="fr-BE"/>
        </w:rPr>
        <w:t>12</w:t>
      </w:r>
      <w:r w:rsidR="002E1BF6" w:rsidRPr="00AB3C8F">
        <w:rPr>
          <w:rFonts w:ascii="Calibri" w:hAnsi="Calibri"/>
          <w:b/>
          <w:sz w:val="24"/>
          <w:szCs w:val="22"/>
          <w:lang w:val="fr-BE"/>
        </w:rPr>
        <w:t>:</w:t>
      </w:r>
      <w:r w:rsidR="00A4060F" w:rsidRPr="00AB3C8F">
        <w:rPr>
          <w:rFonts w:ascii="Calibri" w:hAnsi="Calibri"/>
          <w:b/>
          <w:sz w:val="24"/>
          <w:szCs w:val="22"/>
          <w:lang w:val="fr-BE"/>
        </w:rPr>
        <w:t>30</w:t>
      </w:r>
      <w:r w:rsidRPr="00AB3C8F">
        <w:rPr>
          <w:rFonts w:ascii="Calibri" w:hAnsi="Calibri"/>
          <w:b/>
          <w:sz w:val="24"/>
          <w:szCs w:val="22"/>
          <w:lang w:val="fr-BE"/>
        </w:rPr>
        <w:tab/>
        <w:t xml:space="preserve">| </w:t>
      </w:r>
      <w:r w:rsidR="00951206" w:rsidRPr="00AB3C8F">
        <w:rPr>
          <w:rFonts w:ascii="Calibri" w:hAnsi="Calibri"/>
          <w:b/>
          <w:sz w:val="24"/>
          <w:szCs w:val="22"/>
          <w:lang w:val="fr-BE"/>
        </w:rPr>
        <w:t>Conclu</w:t>
      </w:r>
      <w:r w:rsidR="00422E67">
        <w:rPr>
          <w:rFonts w:ascii="Calibri" w:hAnsi="Calibri"/>
          <w:b/>
          <w:sz w:val="24"/>
          <w:szCs w:val="22"/>
          <w:lang w:val="fr-BE"/>
        </w:rPr>
        <w:t>sion</w:t>
      </w:r>
      <w:r w:rsidR="00951206" w:rsidRPr="00AB3C8F">
        <w:rPr>
          <w:rFonts w:ascii="Calibri" w:hAnsi="Calibri"/>
          <w:b/>
          <w:sz w:val="24"/>
          <w:szCs w:val="22"/>
          <w:lang w:val="fr-BE"/>
        </w:rPr>
        <w:t>s</w:t>
      </w:r>
    </w:p>
    <w:p w:rsidR="001B2368" w:rsidRPr="00AB3C8F" w:rsidRDefault="001B2368" w:rsidP="0031741B">
      <w:pPr>
        <w:tabs>
          <w:tab w:val="left" w:pos="1134"/>
        </w:tabs>
        <w:autoSpaceDE/>
        <w:autoSpaceDN/>
        <w:spacing w:line="80" w:lineRule="exact"/>
        <w:rPr>
          <w:rFonts w:ascii="Calibri" w:hAnsi="Calibri"/>
          <w:b/>
          <w:sz w:val="24"/>
          <w:szCs w:val="22"/>
          <w:lang w:val="fr-BE"/>
        </w:rPr>
      </w:pPr>
    </w:p>
    <w:p w:rsidR="001B2368" w:rsidRPr="00AB3C8F" w:rsidRDefault="00A4060F" w:rsidP="00422E67">
      <w:pPr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  <w:lang w:val="fr-BE"/>
        </w:rPr>
      </w:pPr>
      <w:r w:rsidRPr="00AB3C8F">
        <w:rPr>
          <w:rFonts w:ascii="Calibri" w:hAnsi="Calibri"/>
          <w:b/>
          <w:sz w:val="24"/>
          <w:szCs w:val="22"/>
          <w:lang w:val="fr-BE"/>
        </w:rPr>
        <w:t>Kathleen Walker Shaw</w:t>
      </w:r>
      <w:r w:rsidRPr="00AB3C8F">
        <w:rPr>
          <w:rFonts w:ascii="Calibri" w:hAnsi="Calibri"/>
          <w:sz w:val="24"/>
          <w:szCs w:val="22"/>
          <w:lang w:val="fr-BE"/>
        </w:rPr>
        <w:t xml:space="preserve">, </w:t>
      </w:r>
      <w:proofErr w:type="spellStart"/>
      <w:r w:rsidR="00422E67" w:rsidRPr="00422E67">
        <w:rPr>
          <w:rFonts w:ascii="Calibri" w:hAnsi="Calibri"/>
          <w:sz w:val="24"/>
          <w:szCs w:val="22"/>
          <w:lang w:val="fr-BE"/>
        </w:rPr>
        <w:t>rapporteure</w:t>
      </w:r>
      <w:proofErr w:type="spellEnd"/>
      <w:r w:rsidR="00422E67" w:rsidRPr="00422E67">
        <w:rPr>
          <w:rFonts w:ascii="Calibri" w:hAnsi="Calibri"/>
          <w:sz w:val="24"/>
          <w:szCs w:val="22"/>
          <w:lang w:val="fr-BE"/>
        </w:rPr>
        <w:t xml:space="preserve"> de l'avis du CESE</w:t>
      </w:r>
    </w:p>
    <w:p w:rsidR="00A4060F" w:rsidRPr="00AB3C8F" w:rsidRDefault="00A4060F" w:rsidP="00FC354E">
      <w:pPr>
        <w:autoSpaceDE/>
        <w:autoSpaceDN/>
        <w:spacing w:line="120" w:lineRule="exact"/>
        <w:rPr>
          <w:rFonts w:ascii="Calibri" w:hAnsi="Calibri"/>
          <w:sz w:val="24"/>
          <w:szCs w:val="22"/>
          <w:lang w:val="fr-BE"/>
        </w:rPr>
      </w:pPr>
      <w:bookmarkStart w:id="0" w:name="_GoBack"/>
      <w:bookmarkEnd w:id="0"/>
    </w:p>
    <w:p w:rsidR="005C372D" w:rsidRPr="00AB3C8F" w:rsidRDefault="001B2368" w:rsidP="001144EA">
      <w:pPr>
        <w:autoSpaceDE/>
        <w:autoSpaceDN/>
        <w:spacing w:line="240" w:lineRule="auto"/>
        <w:rPr>
          <w:rFonts w:ascii="Calibri" w:hAnsi="Calibri"/>
          <w:sz w:val="24"/>
          <w:szCs w:val="22"/>
          <w:lang w:val="fr-BE"/>
        </w:rPr>
      </w:pPr>
      <w:r w:rsidRPr="00AB3C8F">
        <w:rPr>
          <w:rFonts w:ascii="Calibri" w:hAnsi="Calibri"/>
          <w:b/>
          <w:sz w:val="24"/>
          <w:szCs w:val="22"/>
          <w:lang w:val="fr-BE"/>
        </w:rPr>
        <w:t>13</w:t>
      </w:r>
      <w:r w:rsidR="00433923" w:rsidRPr="00AB3C8F">
        <w:rPr>
          <w:rFonts w:ascii="Calibri" w:hAnsi="Calibri"/>
          <w:b/>
          <w:sz w:val="24"/>
          <w:szCs w:val="22"/>
          <w:lang w:val="fr-BE"/>
        </w:rPr>
        <w:t>:</w:t>
      </w:r>
      <w:r w:rsidRPr="00AB3C8F">
        <w:rPr>
          <w:rFonts w:ascii="Calibri" w:hAnsi="Calibri"/>
          <w:b/>
          <w:sz w:val="24"/>
          <w:szCs w:val="22"/>
          <w:lang w:val="fr-BE"/>
        </w:rPr>
        <w:t>00</w:t>
      </w:r>
      <w:r w:rsidRPr="00AB3C8F">
        <w:rPr>
          <w:rFonts w:ascii="Calibri" w:hAnsi="Calibri"/>
          <w:b/>
          <w:sz w:val="24"/>
          <w:szCs w:val="22"/>
          <w:lang w:val="fr-BE"/>
        </w:rPr>
        <w:tab/>
        <w:t xml:space="preserve">| </w:t>
      </w:r>
      <w:r w:rsidR="00422E67">
        <w:rPr>
          <w:rFonts w:ascii="Calibri" w:hAnsi="Calibri"/>
          <w:sz w:val="24"/>
          <w:szCs w:val="22"/>
          <w:lang w:val="fr-BE"/>
        </w:rPr>
        <w:t>Fin de l'</w:t>
      </w:r>
      <w:r w:rsidR="00422E67" w:rsidRPr="00422E67">
        <w:rPr>
          <w:rFonts w:ascii="Calibri" w:hAnsi="Calibri"/>
          <w:sz w:val="24"/>
          <w:szCs w:val="22"/>
          <w:lang w:val="fr-BE"/>
        </w:rPr>
        <w:t>audition</w:t>
      </w:r>
    </w:p>
    <w:p w:rsidR="00EE01FA" w:rsidRPr="004A1D41" w:rsidRDefault="00EE01FA" w:rsidP="004A1D41">
      <w:pPr>
        <w:autoSpaceDE/>
        <w:autoSpaceDN/>
        <w:spacing w:line="100" w:lineRule="exact"/>
        <w:rPr>
          <w:sz w:val="24"/>
          <w:szCs w:val="24"/>
          <w:lang w:val="fr-BE"/>
        </w:rPr>
      </w:pPr>
    </w:p>
    <w:p w:rsidR="00EE01FA" w:rsidRPr="00AB3C8F" w:rsidRDefault="00EE01FA" w:rsidP="0031741B">
      <w:pPr>
        <w:autoSpaceDE/>
        <w:autoSpaceDN/>
        <w:spacing w:line="100" w:lineRule="exact"/>
        <w:rPr>
          <w:rFonts w:ascii="Calibri" w:hAnsi="Calibri" w:cs="Calibri"/>
          <w:sz w:val="24"/>
          <w:szCs w:val="24"/>
          <w:lang w:val="fr-BE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6"/>
      </w:tblGrid>
      <w:tr w:rsidR="007A16DC" w:rsidRPr="00AB3C8F" w:rsidTr="00D26585">
        <w:tc>
          <w:tcPr>
            <w:tcW w:w="960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7A16DC" w:rsidRPr="00AB3C8F" w:rsidRDefault="007A16DC" w:rsidP="008E29E5">
            <w:pPr>
              <w:spacing w:line="240" w:lineRule="auto"/>
              <w:jc w:val="center"/>
              <w:rPr>
                <w:rFonts w:ascii="Calibri" w:hAnsi="Calibri" w:cs="Calibri"/>
                <w:szCs w:val="22"/>
                <w:u w:val="single"/>
                <w:lang w:val="fr-BE"/>
              </w:rPr>
            </w:pPr>
            <w:r w:rsidRPr="00AB3C8F">
              <w:rPr>
                <w:rFonts w:ascii="Calibri" w:hAnsi="Calibri" w:cs="Calibri"/>
                <w:b/>
                <w:szCs w:val="22"/>
                <w:u w:val="single"/>
                <w:lang w:val="fr-BE"/>
              </w:rPr>
              <w:t>INFORMATION</w:t>
            </w:r>
            <w:r w:rsidR="00422E67">
              <w:rPr>
                <w:rFonts w:ascii="Calibri" w:hAnsi="Calibri" w:cs="Calibri"/>
                <w:b/>
                <w:szCs w:val="22"/>
                <w:u w:val="single"/>
                <w:lang w:val="fr-BE"/>
              </w:rPr>
              <w:t>S PRATIQUES</w:t>
            </w:r>
          </w:p>
          <w:p w:rsidR="007A16DC" w:rsidRPr="00AB3C8F" w:rsidRDefault="00422E67" w:rsidP="007A16DC">
            <w:pPr>
              <w:spacing w:line="240" w:lineRule="auto"/>
              <w:rPr>
                <w:rFonts w:ascii="Calibri" w:hAnsi="Calibri" w:cs="Calibri"/>
                <w:i/>
                <w:szCs w:val="22"/>
                <w:lang w:val="fr-BE"/>
              </w:rPr>
            </w:pPr>
            <w:r>
              <w:rPr>
                <w:rFonts w:ascii="Calibri" w:hAnsi="Calibri" w:cs="Calibri"/>
                <w:b/>
                <w:i/>
                <w:szCs w:val="22"/>
                <w:lang w:val="fr-BE"/>
              </w:rPr>
              <w:t>Lieu</w:t>
            </w:r>
            <w:r w:rsidR="007A16DC" w:rsidRPr="00AB3C8F">
              <w:rPr>
                <w:rFonts w:ascii="Calibri" w:hAnsi="Calibri" w:cs="Calibri"/>
                <w:i/>
                <w:szCs w:val="22"/>
                <w:lang w:val="fr-BE"/>
              </w:rPr>
              <w:t xml:space="preserve">: </w:t>
            </w:r>
          </w:p>
          <w:p w:rsidR="007A16DC" w:rsidRPr="00AB3C8F" w:rsidRDefault="00422E67" w:rsidP="0031741B">
            <w:pPr>
              <w:spacing w:line="240" w:lineRule="auto"/>
              <w:rPr>
                <w:rFonts w:ascii="Calibri" w:hAnsi="Calibri" w:cs="Calibri"/>
                <w:b/>
                <w:szCs w:val="22"/>
                <w:lang w:val="fr-BE"/>
              </w:rPr>
            </w:pPr>
            <w:r>
              <w:rPr>
                <w:rFonts w:ascii="Calibri" w:hAnsi="Calibri" w:cs="Calibri"/>
                <w:szCs w:val="22"/>
                <w:lang w:val="fr-BE"/>
              </w:rPr>
              <w:t>Comité économique et social européen</w:t>
            </w:r>
            <w:r w:rsidR="007A16DC" w:rsidRPr="00AB3C8F">
              <w:rPr>
                <w:rFonts w:ascii="Calibri" w:hAnsi="Calibri" w:cs="Calibri"/>
                <w:szCs w:val="22"/>
                <w:lang w:val="fr-BE"/>
              </w:rPr>
              <w:t xml:space="preserve"> (</w:t>
            </w:r>
            <w:r>
              <w:rPr>
                <w:rFonts w:ascii="Calibri" w:hAnsi="Calibri" w:cs="Calibri"/>
                <w:szCs w:val="22"/>
                <w:lang w:val="fr-BE"/>
              </w:rPr>
              <w:t>CESE</w:t>
            </w:r>
            <w:r w:rsidR="007A16DC" w:rsidRPr="00AB3C8F">
              <w:rPr>
                <w:rFonts w:ascii="Calibri" w:hAnsi="Calibri" w:cs="Calibri"/>
                <w:szCs w:val="22"/>
                <w:lang w:val="fr-BE"/>
              </w:rPr>
              <w:t xml:space="preserve">), </w:t>
            </w:r>
            <w:r w:rsidR="0031741B">
              <w:rPr>
                <w:rFonts w:ascii="Calibri" w:hAnsi="Calibri" w:cs="Calibri"/>
                <w:szCs w:val="22"/>
                <w:lang w:val="fr-BE"/>
              </w:rPr>
              <w:t>bâtiment v</w:t>
            </w:r>
            <w:r>
              <w:rPr>
                <w:rFonts w:ascii="Calibri" w:hAnsi="Calibri" w:cs="Calibri"/>
                <w:szCs w:val="22"/>
                <w:lang w:val="fr-BE"/>
              </w:rPr>
              <w:t xml:space="preserve">an </w:t>
            </w:r>
            <w:proofErr w:type="spellStart"/>
            <w:r>
              <w:rPr>
                <w:rFonts w:ascii="Calibri" w:hAnsi="Calibri" w:cs="Calibri"/>
                <w:szCs w:val="22"/>
                <w:lang w:val="fr-BE"/>
              </w:rPr>
              <w:t>Maerlan</w:t>
            </w:r>
            <w:r w:rsidR="0031741B">
              <w:rPr>
                <w:rFonts w:ascii="Calibri" w:hAnsi="Calibri" w:cs="Calibri"/>
                <w:szCs w:val="22"/>
                <w:lang w:val="fr-BE"/>
              </w:rPr>
              <w:t>t</w:t>
            </w:r>
            <w:proofErr w:type="spellEnd"/>
            <w:r w:rsidR="007A16DC" w:rsidRPr="00AB3C8F">
              <w:rPr>
                <w:rFonts w:ascii="Calibri" w:hAnsi="Calibri" w:cs="Calibri"/>
                <w:szCs w:val="22"/>
                <w:lang w:val="fr-BE"/>
              </w:rPr>
              <w:t xml:space="preserve">, </w:t>
            </w:r>
            <w:r>
              <w:rPr>
                <w:rFonts w:ascii="Calibri" w:hAnsi="Calibri" w:cs="Calibri"/>
                <w:szCs w:val="22"/>
                <w:lang w:val="fr-BE"/>
              </w:rPr>
              <w:t xml:space="preserve">salle </w:t>
            </w:r>
            <w:r w:rsidR="00DC27FC" w:rsidRPr="00AB3C8F">
              <w:rPr>
                <w:rFonts w:ascii="Calibri" w:hAnsi="Calibri" w:cs="Calibri"/>
                <w:szCs w:val="22"/>
                <w:lang w:val="fr-BE"/>
              </w:rPr>
              <w:t>VMA 3</w:t>
            </w:r>
            <w:r w:rsidR="008E29E5" w:rsidRPr="00AB3C8F">
              <w:rPr>
                <w:rFonts w:ascii="Calibri" w:hAnsi="Calibri" w:cs="Calibri"/>
                <w:szCs w:val="22"/>
                <w:lang w:val="fr-BE"/>
              </w:rPr>
              <w:t xml:space="preserve">, </w:t>
            </w:r>
            <w:r w:rsidR="0031741B">
              <w:rPr>
                <w:rFonts w:ascii="Calibri" w:hAnsi="Calibri" w:cs="Calibri"/>
                <w:szCs w:val="22"/>
                <w:lang w:val="fr-BE"/>
              </w:rPr>
              <w:t xml:space="preserve">2 </w:t>
            </w:r>
            <w:r w:rsidR="00D26585" w:rsidRPr="00AB3C8F">
              <w:rPr>
                <w:rFonts w:ascii="Calibri" w:hAnsi="Calibri" w:cs="Calibri"/>
                <w:szCs w:val="22"/>
                <w:lang w:val="fr-BE"/>
              </w:rPr>
              <w:t xml:space="preserve">rue </w:t>
            </w:r>
            <w:r w:rsidR="0031741B">
              <w:rPr>
                <w:rFonts w:ascii="Calibri" w:hAnsi="Calibri" w:cs="Calibri"/>
                <w:szCs w:val="22"/>
                <w:lang w:val="fr-BE"/>
              </w:rPr>
              <w:t xml:space="preserve">Van </w:t>
            </w:r>
            <w:proofErr w:type="spellStart"/>
            <w:r w:rsidR="0031741B">
              <w:rPr>
                <w:rFonts w:ascii="Calibri" w:hAnsi="Calibri" w:cs="Calibri"/>
                <w:szCs w:val="22"/>
                <w:lang w:val="fr-BE"/>
              </w:rPr>
              <w:t>Maerlant</w:t>
            </w:r>
            <w:proofErr w:type="spellEnd"/>
            <w:r w:rsidR="0031741B">
              <w:rPr>
                <w:rFonts w:ascii="Calibri" w:hAnsi="Calibri" w:cs="Calibri"/>
                <w:szCs w:val="22"/>
                <w:lang w:val="fr-BE"/>
              </w:rPr>
              <w:t xml:space="preserve"> – 1040 Bruxelles</w:t>
            </w:r>
          </w:p>
          <w:p w:rsidR="004A1D41" w:rsidRDefault="004A1D41" w:rsidP="004A1D41">
            <w:pPr>
              <w:spacing w:line="100" w:lineRule="exact"/>
              <w:rPr>
                <w:rFonts w:ascii="Calibri" w:hAnsi="Calibri" w:cs="Calibri"/>
                <w:b/>
                <w:i/>
                <w:szCs w:val="22"/>
                <w:lang w:val="fr-BE"/>
              </w:rPr>
            </w:pPr>
          </w:p>
          <w:p w:rsidR="007A16DC" w:rsidRPr="00AB3C8F" w:rsidRDefault="007A16DC" w:rsidP="007A16DC">
            <w:pPr>
              <w:spacing w:line="240" w:lineRule="auto"/>
              <w:rPr>
                <w:rFonts w:ascii="Calibri" w:hAnsi="Calibri" w:cs="Calibri"/>
                <w:b/>
                <w:i/>
                <w:szCs w:val="22"/>
                <w:lang w:val="fr-BE"/>
              </w:rPr>
            </w:pPr>
            <w:r w:rsidRPr="00AB3C8F">
              <w:rPr>
                <w:rFonts w:ascii="Calibri" w:hAnsi="Calibri" w:cs="Calibri"/>
                <w:b/>
                <w:i/>
                <w:szCs w:val="22"/>
                <w:lang w:val="fr-BE"/>
              </w:rPr>
              <w:t>Interpr</w:t>
            </w:r>
            <w:r w:rsidR="00422E67">
              <w:rPr>
                <w:rFonts w:ascii="Calibri" w:hAnsi="Calibri" w:cs="Calibri"/>
                <w:b/>
                <w:i/>
                <w:szCs w:val="22"/>
                <w:lang w:val="fr-BE"/>
              </w:rPr>
              <w:t>étation</w:t>
            </w:r>
            <w:r w:rsidRPr="00AB3C8F">
              <w:rPr>
                <w:rFonts w:ascii="Calibri" w:hAnsi="Calibri" w:cs="Calibri"/>
                <w:b/>
                <w:i/>
                <w:szCs w:val="22"/>
                <w:lang w:val="fr-BE"/>
              </w:rPr>
              <w:t>:</w:t>
            </w:r>
          </w:p>
          <w:p w:rsidR="00951206" w:rsidRPr="00AB3C8F" w:rsidRDefault="00422E67" w:rsidP="007A16DC">
            <w:pPr>
              <w:spacing w:line="240" w:lineRule="auto"/>
              <w:rPr>
                <w:rFonts w:ascii="Calibri" w:hAnsi="Calibri" w:cs="Calibri"/>
                <w:szCs w:val="22"/>
                <w:lang w:val="fr-BE"/>
              </w:rPr>
            </w:pPr>
            <w:r>
              <w:rPr>
                <w:rFonts w:ascii="Calibri" w:hAnsi="Calibri" w:cs="Calibri"/>
                <w:szCs w:val="22"/>
                <w:lang w:val="fr-BE"/>
              </w:rPr>
              <w:t>Les participants peuvent:</w:t>
            </w:r>
          </w:p>
          <w:p w:rsidR="00D26585" w:rsidRPr="00AB3C8F" w:rsidRDefault="0031741B" w:rsidP="0095120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/>
                <w:szCs w:val="22"/>
                <w:lang w:val="fr-BE"/>
              </w:rPr>
            </w:pPr>
            <w:r w:rsidRPr="00AB3C8F">
              <w:rPr>
                <w:rFonts w:ascii="Calibri" w:hAnsi="Calibri" w:cs="Calibri"/>
                <w:b/>
                <w:szCs w:val="22"/>
                <w:lang w:val="fr-BE"/>
              </w:rPr>
              <w:t>S</w:t>
            </w:r>
            <w:r>
              <w:rPr>
                <w:rFonts w:ascii="Calibri" w:hAnsi="Calibri" w:cs="Calibri"/>
                <w:b/>
                <w:szCs w:val="22"/>
                <w:lang w:val="fr-BE"/>
              </w:rPr>
              <w:t>'exprimer en</w:t>
            </w:r>
            <w:r w:rsidR="00DB0D2D" w:rsidRPr="00AB3C8F">
              <w:rPr>
                <w:rFonts w:ascii="Calibri" w:hAnsi="Calibri" w:cs="Calibri"/>
                <w:b/>
                <w:szCs w:val="22"/>
                <w:lang w:val="fr-BE"/>
              </w:rPr>
              <w:t xml:space="preserve"> </w:t>
            </w:r>
            <w:r w:rsidR="00D26585" w:rsidRPr="00AB3C8F">
              <w:rPr>
                <w:rFonts w:ascii="Calibri" w:hAnsi="Calibri" w:cs="Calibri"/>
                <w:szCs w:val="22"/>
                <w:lang w:val="fr-BE"/>
              </w:rPr>
              <w:t>Fr</w:t>
            </w:r>
            <w:r>
              <w:rPr>
                <w:rFonts w:ascii="Calibri" w:hAnsi="Calibri" w:cs="Calibri"/>
                <w:szCs w:val="22"/>
                <w:lang w:val="fr-BE"/>
              </w:rPr>
              <w:t>ançais, Anglais, Allemand, Portugais, Italien, Danois, Grec, Estonien et Polonais</w:t>
            </w:r>
          </w:p>
          <w:p w:rsidR="007A16DC" w:rsidRPr="00AB3C8F" w:rsidRDefault="0031741B" w:rsidP="00E63ED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sz w:val="24"/>
                <w:szCs w:val="24"/>
                <w:lang w:val="fr-BE"/>
              </w:rPr>
            </w:pPr>
            <w:r>
              <w:rPr>
                <w:rFonts w:ascii="Calibri" w:hAnsi="Calibri" w:cs="Calibri"/>
                <w:b/>
                <w:szCs w:val="22"/>
                <w:lang w:val="fr-BE"/>
              </w:rPr>
              <w:t>Écouter en</w:t>
            </w:r>
            <w:r w:rsidR="007A16DC" w:rsidRPr="00AB3C8F">
              <w:rPr>
                <w:rFonts w:ascii="Calibri" w:hAnsi="Calibri" w:cs="Calibri"/>
                <w:szCs w:val="22"/>
                <w:lang w:val="fr-BE"/>
              </w:rPr>
              <w:t xml:space="preserve"> </w:t>
            </w:r>
            <w:r w:rsidR="00D26585" w:rsidRPr="00AB3C8F">
              <w:rPr>
                <w:rFonts w:ascii="Calibri" w:hAnsi="Calibri" w:cs="Calibri"/>
                <w:szCs w:val="22"/>
                <w:lang w:val="fr-BE"/>
              </w:rPr>
              <w:t>Fr</w:t>
            </w:r>
            <w:r>
              <w:rPr>
                <w:rFonts w:ascii="Calibri" w:hAnsi="Calibri" w:cs="Calibri"/>
                <w:szCs w:val="22"/>
                <w:lang w:val="fr-BE"/>
              </w:rPr>
              <w:t>ançais et Anglais</w:t>
            </w:r>
          </w:p>
          <w:p w:rsidR="00FC354E" w:rsidRPr="00AB3C8F" w:rsidRDefault="00FC354E" w:rsidP="004A1D41">
            <w:pPr>
              <w:spacing w:line="100" w:lineRule="exact"/>
              <w:rPr>
                <w:rFonts w:ascii="Calibri" w:hAnsi="Calibri" w:cs="Calibri"/>
                <w:szCs w:val="22"/>
                <w:lang w:val="fr-BE"/>
              </w:rPr>
            </w:pPr>
          </w:p>
          <w:p w:rsidR="00934E03" w:rsidRPr="00AB3C8F" w:rsidRDefault="00934E03" w:rsidP="0031741B">
            <w:pPr>
              <w:spacing w:line="240" w:lineRule="auto"/>
              <w:rPr>
                <w:rFonts w:ascii="Calibri" w:hAnsi="Calibri" w:cs="Calibri"/>
                <w:szCs w:val="22"/>
                <w:lang w:val="fr-BE"/>
              </w:rPr>
            </w:pPr>
            <w:r w:rsidRPr="00AB3C8F">
              <w:rPr>
                <w:rFonts w:ascii="Calibri" w:hAnsi="Calibri" w:cs="Calibri"/>
                <w:szCs w:val="22"/>
                <w:lang w:val="fr-BE"/>
              </w:rPr>
              <w:t>C</w:t>
            </w:r>
            <w:r w:rsidR="0031741B">
              <w:rPr>
                <w:rFonts w:ascii="Calibri" w:hAnsi="Calibri" w:cs="Calibri"/>
                <w:szCs w:val="22"/>
                <w:lang w:val="fr-BE"/>
              </w:rPr>
              <w:t>afé/thé à disposition</w:t>
            </w:r>
          </w:p>
        </w:tc>
      </w:tr>
    </w:tbl>
    <w:p w:rsidR="003A7723" w:rsidRPr="00AB3C8F" w:rsidRDefault="003A7723" w:rsidP="00EE01FA">
      <w:pPr>
        <w:spacing w:line="20" w:lineRule="exact"/>
        <w:rPr>
          <w:sz w:val="24"/>
          <w:szCs w:val="24"/>
          <w:lang w:val="fr-BE"/>
        </w:rPr>
      </w:pPr>
    </w:p>
    <w:sectPr w:rsidR="003A7723" w:rsidRPr="00AB3C8F" w:rsidSect="00FC354E">
      <w:pgSz w:w="12240" w:h="15874" w:code="1"/>
      <w:pgMar w:top="352" w:right="760" w:bottom="454" w:left="141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33" w:rsidRDefault="00E03833" w:rsidP="00566BA6">
      <w:pPr>
        <w:spacing w:line="240" w:lineRule="auto"/>
      </w:pPr>
      <w:r>
        <w:separator/>
      </w:r>
    </w:p>
  </w:endnote>
  <w:endnote w:type="continuationSeparator" w:id="0">
    <w:p w:rsidR="00E03833" w:rsidRDefault="00E03833" w:rsidP="00566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33" w:rsidRDefault="00E03833" w:rsidP="00566BA6">
      <w:pPr>
        <w:spacing w:line="240" w:lineRule="auto"/>
      </w:pPr>
      <w:r>
        <w:separator/>
      </w:r>
    </w:p>
  </w:footnote>
  <w:footnote w:type="continuationSeparator" w:id="0">
    <w:p w:rsidR="00E03833" w:rsidRDefault="00E03833" w:rsidP="00566B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66"/>
    <w:multiLevelType w:val="hybridMultilevel"/>
    <w:tmpl w:val="223A63FA"/>
    <w:lvl w:ilvl="0" w:tplc="080C000B">
      <w:start w:val="1"/>
      <w:numFmt w:val="bullet"/>
      <w:lvlText w:val=""/>
      <w:lvlJc w:val="left"/>
      <w:pPr>
        <w:ind w:left="67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">
    <w:nsid w:val="0D867973"/>
    <w:multiLevelType w:val="hybridMultilevel"/>
    <w:tmpl w:val="E49A8300"/>
    <w:lvl w:ilvl="0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AF0730"/>
    <w:multiLevelType w:val="hybridMultilevel"/>
    <w:tmpl w:val="9740FF0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00AA3"/>
    <w:multiLevelType w:val="hybridMultilevel"/>
    <w:tmpl w:val="0838A852"/>
    <w:lvl w:ilvl="0" w:tplc="080C0005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>
    <w:nsid w:val="259B585D"/>
    <w:multiLevelType w:val="hybridMultilevel"/>
    <w:tmpl w:val="5B1CD5DC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08376E"/>
    <w:multiLevelType w:val="hybridMultilevel"/>
    <w:tmpl w:val="6FBE6ACA"/>
    <w:lvl w:ilvl="0" w:tplc="080C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6">
    <w:nsid w:val="3BA73CAD"/>
    <w:multiLevelType w:val="hybridMultilevel"/>
    <w:tmpl w:val="66BE037C"/>
    <w:lvl w:ilvl="0" w:tplc="08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8080DCF"/>
    <w:multiLevelType w:val="hybridMultilevel"/>
    <w:tmpl w:val="8C0622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370B95"/>
    <w:multiLevelType w:val="hybridMultilevel"/>
    <w:tmpl w:val="253CED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89"/>
    <w:rsid w:val="000024D2"/>
    <w:rsid w:val="00002E8C"/>
    <w:rsid w:val="00004E7D"/>
    <w:rsid w:val="00012E59"/>
    <w:rsid w:val="00023340"/>
    <w:rsid w:val="00090799"/>
    <w:rsid w:val="00092A77"/>
    <w:rsid w:val="000A05BB"/>
    <w:rsid w:val="000A23B9"/>
    <w:rsid w:val="000A508B"/>
    <w:rsid w:val="000C6503"/>
    <w:rsid w:val="000C7464"/>
    <w:rsid w:val="000E79CB"/>
    <w:rsid w:val="000F00D4"/>
    <w:rsid w:val="000F5287"/>
    <w:rsid w:val="000F665C"/>
    <w:rsid w:val="00103836"/>
    <w:rsid w:val="001144EA"/>
    <w:rsid w:val="00126E92"/>
    <w:rsid w:val="00193F49"/>
    <w:rsid w:val="001A0C7B"/>
    <w:rsid w:val="001B2368"/>
    <w:rsid w:val="001B68FD"/>
    <w:rsid w:val="001C2E5D"/>
    <w:rsid w:val="001D5C58"/>
    <w:rsid w:val="001E3346"/>
    <w:rsid w:val="001F70A2"/>
    <w:rsid w:val="0025221B"/>
    <w:rsid w:val="00257290"/>
    <w:rsid w:val="00260250"/>
    <w:rsid w:val="00264D54"/>
    <w:rsid w:val="00267453"/>
    <w:rsid w:val="00285368"/>
    <w:rsid w:val="00286C36"/>
    <w:rsid w:val="002A2902"/>
    <w:rsid w:val="002B1DE1"/>
    <w:rsid w:val="002D0A4F"/>
    <w:rsid w:val="002E1BF6"/>
    <w:rsid w:val="002F6C46"/>
    <w:rsid w:val="00300B0B"/>
    <w:rsid w:val="00303767"/>
    <w:rsid w:val="0031741B"/>
    <w:rsid w:val="0033162E"/>
    <w:rsid w:val="0034011C"/>
    <w:rsid w:val="00361A62"/>
    <w:rsid w:val="00385C53"/>
    <w:rsid w:val="00391D57"/>
    <w:rsid w:val="003A18D7"/>
    <w:rsid w:val="003A7723"/>
    <w:rsid w:val="003C1030"/>
    <w:rsid w:val="003E352A"/>
    <w:rsid w:val="003F47C3"/>
    <w:rsid w:val="00403259"/>
    <w:rsid w:val="00422E67"/>
    <w:rsid w:val="00433923"/>
    <w:rsid w:val="00451837"/>
    <w:rsid w:val="0046075A"/>
    <w:rsid w:val="00463DBD"/>
    <w:rsid w:val="0049040C"/>
    <w:rsid w:val="00491581"/>
    <w:rsid w:val="00492632"/>
    <w:rsid w:val="004A1D41"/>
    <w:rsid w:val="004B3526"/>
    <w:rsid w:val="004B38DC"/>
    <w:rsid w:val="004C0BD0"/>
    <w:rsid w:val="004C61F6"/>
    <w:rsid w:val="004D6FE2"/>
    <w:rsid w:val="004E6B36"/>
    <w:rsid w:val="004F019F"/>
    <w:rsid w:val="00500858"/>
    <w:rsid w:val="00513D23"/>
    <w:rsid w:val="00524BBE"/>
    <w:rsid w:val="00527B05"/>
    <w:rsid w:val="00536796"/>
    <w:rsid w:val="00547866"/>
    <w:rsid w:val="00566BA6"/>
    <w:rsid w:val="005703C6"/>
    <w:rsid w:val="00585E71"/>
    <w:rsid w:val="005C02FC"/>
    <w:rsid w:val="005C372D"/>
    <w:rsid w:val="005C7022"/>
    <w:rsid w:val="005C7042"/>
    <w:rsid w:val="005C7287"/>
    <w:rsid w:val="005E0042"/>
    <w:rsid w:val="00603E26"/>
    <w:rsid w:val="006063F9"/>
    <w:rsid w:val="0064184D"/>
    <w:rsid w:val="00663C49"/>
    <w:rsid w:val="00684AFA"/>
    <w:rsid w:val="00690882"/>
    <w:rsid w:val="006C05F3"/>
    <w:rsid w:val="006D7FB5"/>
    <w:rsid w:val="006E17DB"/>
    <w:rsid w:val="006F04D4"/>
    <w:rsid w:val="006F0E71"/>
    <w:rsid w:val="00700ECA"/>
    <w:rsid w:val="00701A65"/>
    <w:rsid w:val="00702EA8"/>
    <w:rsid w:val="007252A0"/>
    <w:rsid w:val="00767F56"/>
    <w:rsid w:val="007A0E12"/>
    <w:rsid w:val="007A16DC"/>
    <w:rsid w:val="007A5320"/>
    <w:rsid w:val="007C3D5B"/>
    <w:rsid w:val="007F4091"/>
    <w:rsid w:val="007F7C7F"/>
    <w:rsid w:val="00802881"/>
    <w:rsid w:val="0080654F"/>
    <w:rsid w:val="0083235B"/>
    <w:rsid w:val="008432E6"/>
    <w:rsid w:val="00853FC6"/>
    <w:rsid w:val="00880946"/>
    <w:rsid w:val="00892EC3"/>
    <w:rsid w:val="008A3C51"/>
    <w:rsid w:val="008B17CA"/>
    <w:rsid w:val="008E29E5"/>
    <w:rsid w:val="00934E03"/>
    <w:rsid w:val="00951206"/>
    <w:rsid w:val="00951EA0"/>
    <w:rsid w:val="00953CC8"/>
    <w:rsid w:val="009762ED"/>
    <w:rsid w:val="00985F68"/>
    <w:rsid w:val="009A1AF3"/>
    <w:rsid w:val="009B0B0F"/>
    <w:rsid w:val="009B0C10"/>
    <w:rsid w:val="009B1A6C"/>
    <w:rsid w:val="009B1B21"/>
    <w:rsid w:val="009B20AF"/>
    <w:rsid w:val="009B369E"/>
    <w:rsid w:val="009B777A"/>
    <w:rsid w:val="009C5D63"/>
    <w:rsid w:val="009D1066"/>
    <w:rsid w:val="009E4DEE"/>
    <w:rsid w:val="009F324D"/>
    <w:rsid w:val="00A4060F"/>
    <w:rsid w:val="00A44B2D"/>
    <w:rsid w:val="00A55B2A"/>
    <w:rsid w:val="00A56799"/>
    <w:rsid w:val="00A60C22"/>
    <w:rsid w:val="00A66748"/>
    <w:rsid w:val="00A90C7F"/>
    <w:rsid w:val="00A96061"/>
    <w:rsid w:val="00AB37C8"/>
    <w:rsid w:val="00AB3C8F"/>
    <w:rsid w:val="00AB48CE"/>
    <w:rsid w:val="00AB7FB2"/>
    <w:rsid w:val="00AD7E83"/>
    <w:rsid w:val="00B024B7"/>
    <w:rsid w:val="00B25BB6"/>
    <w:rsid w:val="00B30569"/>
    <w:rsid w:val="00B3246D"/>
    <w:rsid w:val="00B60981"/>
    <w:rsid w:val="00B64042"/>
    <w:rsid w:val="00B76D0A"/>
    <w:rsid w:val="00B85C8E"/>
    <w:rsid w:val="00B9348F"/>
    <w:rsid w:val="00B946C0"/>
    <w:rsid w:val="00BA33FB"/>
    <w:rsid w:val="00BB5CEF"/>
    <w:rsid w:val="00BB68B2"/>
    <w:rsid w:val="00BB6EFD"/>
    <w:rsid w:val="00BE6AFE"/>
    <w:rsid w:val="00BF6700"/>
    <w:rsid w:val="00C02543"/>
    <w:rsid w:val="00C65E89"/>
    <w:rsid w:val="00C66CE3"/>
    <w:rsid w:val="00C83445"/>
    <w:rsid w:val="00CA6600"/>
    <w:rsid w:val="00CD4AE6"/>
    <w:rsid w:val="00CE255F"/>
    <w:rsid w:val="00CE30C8"/>
    <w:rsid w:val="00CE30F5"/>
    <w:rsid w:val="00CF6FF8"/>
    <w:rsid w:val="00D02BF8"/>
    <w:rsid w:val="00D26585"/>
    <w:rsid w:val="00D33F4D"/>
    <w:rsid w:val="00D358E0"/>
    <w:rsid w:val="00D54AB3"/>
    <w:rsid w:val="00D92DAA"/>
    <w:rsid w:val="00DA26F4"/>
    <w:rsid w:val="00DA3B18"/>
    <w:rsid w:val="00DA5608"/>
    <w:rsid w:val="00DA70FF"/>
    <w:rsid w:val="00DB0D2D"/>
    <w:rsid w:val="00DB48E7"/>
    <w:rsid w:val="00DB6CC5"/>
    <w:rsid w:val="00DB7800"/>
    <w:rsid w:val="00DC27FC"/>
    <w:rsid w:val="00DC469D"/>
    <w:rsid w:val="00E03833"/>
    <w:rsid w:val="00E22156"/>
    <w:rsid w:val="00E4524E"/>
    <w:rsid w:val="00E45732"/>
    <w:rsid w:val="00E63ED6"/>
    <w:rsid w:val="00E87FB5"/>
    <w:rsid w:val="00E93874"/>
    <w:rsid w:val="00EB0D46"/>
    <w:rsid w:val="00EB76F4"/>
    <w:rsid w:val="00EE01FA"/>
    <w:rsid w:val="00EE6440"/>
    <w:rsid w:val="00EF4D84"/>
    <w:rsid w:val="00F056AB"/>
    <w:rsid w:val="00F1170E"/>
    <w:rsid w:val="00F16821"/>
    <w:rsid w:val="00F17B73"/>
    <w:rsid w:val="00F21736"/>
    <w:rsid w:val="00F22A49"/>
    <w:rsid w:val="00F440AC"/>
    <w:rsid w:val="00F5008F"/>
    <w:rsid w:val="00F65AEC"/>
    <w:rsid w:val="00F67CCB"/>
    <w:rsid w:val="00F827E7"/>
    <w:rsid w:val="00FC0FD2"/>
    <w:rsid w:val="00FC354E"/>
    <w:rsid w:val="00FC3B1A"/>
    <w:rsid w:val="00FC66AE"/>
    <w:rsid w:val="00FD197D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8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5E8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ascii="Lucida Sans Unicode" w:hAnsi="Lucida Sans Unicode"/>
      <w:b/>
      <w:bCs/>
      <w:color w:val="9DB8D0"/>
      <w:spacing w:val="16"/>
      <w:sz w:val="24"/>
      <w:szCs w:val="24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E8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uiPriority w:val="9"/>
    <w:rsid w:val="00C65E89"/>
    <w:rPr>
      <w:rFonts w:ascii="Lucida Sans Unicode" w:eastAsia="Times New Roman" w:hAnsi="Lucida Sans Unicode" w:cs="Times New Roman"/>
      <w:b/>
      <w:bCs/>
      <w:color w:val="9DB8D0"/>
      <w:spacing w:val="16"/>
      <w:sz w:val="24"/>
      <w:szCs w:val="24"/>
      <w:lang w:val="fr-BE" w:eastAsia="fr-BE"/>
    </w:rPr>
  </w:style>
  <w:style w:type="table" w:styleId="TableGrid">
    <w:name w:val="Table Grid"/>
    <w:basedOn w:val="TableNormal"/>
    <w:uiPriority w:val="59"/>
    <w:rsid w:val="0049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6C46"/>
    <w:rPr>
      <w:color w:val="0000FF"/>
      <w:u w:val="single"/>
    </w:rPr>
  </w:style>
  <w:style w:type="character" w:styleId="Strong">
    <w:name w:val="Strong"/>
    <w:uiPriority w:val="22"/>
    <w:qFormat/>
    <w:rsid w:val="00C02543"/>
    <w:rPr>
      <w:b/>
      <w:bCs/>
    </w:rPr>
  </w:style>
  <w:style w:type="character" w:styleId="FollowedHyperlink">
    <w:name w:val="FollowedHyperlink"/>
    <w:uiPriority w:val="99"/>
    <w:semiHidden/>
    <w:unhideWhenUsed/>
    <w:rsid w:val="000A50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5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BA6"/>
  </w:style>
  <w:style w:type="character" w:customStyle="1" w:styleId="HeaderChar">
    <w:name w:val="Header Char"/>
    <w:basedOn w:val="DefaultParagraphFont"/>
    <w:link w:val="Header"/>
    <w:uiPriority w:val="99"/>
    <w:rsid w:val="00566BA6"/>
    <w:rPr>
      <w:rFonts w:ascii="Times New Roman" w:eastAsia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6BA6"/>
  </w:style>
  <w:style w:type="character" w:customStyle="1" w:styleId="FooterChar">
    <w:name w:val="Footer Char"/>
    <w:basedOn w:val="DefaultParagraphFont"/>
    <w:link w:val="Footer"/>
    <w:uiPriority w:val="99"/>
    <w:rsid w:val="00566BA6"/>
    <w:rPr>
      <w:rFonts w:ascii="Times New Roman" w:eastAsia="Times New Roman" w:hAnsi="Times New Roman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EC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EC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892EC3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8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5E8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ascii="Lucida Sans Unicode" w:hAnsi="Lucida Sans Unicode"/>
      <w:b/>
      <w:bCs/>
      <w:color w:val="9DB8D0"/>
      <w:spacing w:val="16"/>
      <w:sz w:val="24"/>
      <w:szCs w:val="24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E8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uiPriority w:val="9"/>
    <w:rsid w:val="00C65E89"/>
    <w:rPr>
      <w:rFonts w:ascii="Lucida Sans Unicode" w:eastAsia="Times New Roman" w:hAnsi="Lucida Sans Unicode" w:cs="Times New Roman"/>
      <w:b/>
      <w:bCs/>
      <w:color w:val="9DB8D0"/>
      <w:spacing w:val="16"/>
      <w:sz w:val="24"/>
      <w:szCs w:val="24"/>
      <w:lang w:val="fr-BE" w:eastAsia="fr-BE"/>
    </w:rPr>
  </w:style>
  <w:style w:type="table" w:styleId="TableGrid">
    <w:name w:val="Table Grid"/>
    <w:basedOn w:val="TableNormal"/>
    <w:uiPriority w:val="59"/>
    <w:rsid w:val="0049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6C46"/>
    <w:rPr>
      <w:color w:val="0000FF"/>
      <w:u w:val="single"/>
    </w:rPr>
  </w:style>
  <w:style w:type="character" w:styleId="Strong">
    <w:name w:val="Strong"/>
    <w:uiPriority w:val="22"/>
    <w:qFormat/>
    <w:rsid w:val="00C02543"/>
    <w:rPr>
      <w:b/>
      <w:bCs/>
    </w:rPr>
  </w:style>
  <w:style w:type="character" w:styleId="FollowedHyperlink">
    <w:name w:val="FollowedHyperlink"/>
    <w:uiPriority w:val="99"/>
    <w:semiHidden/>
    <w:unhideWhenUsed/>
    <w:rsid w:val="000A50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5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BA6"/>
  </w:style>
  <w:style w:type="character" w:customStyle="1" w:styleId="HeaderChar">
    <w:name w:val="Header Char"/>
    <w:basedOn w:val="DefaultParagraphFont"/>
    <w:link w:val="Header"/>
    <w:uiPriority w:val="99"/>
    <w:rsid w:val="00566BA6"/>
    <w:rPr>
      <w:rFonts w:ascii="Times New Roman" w:eastAsia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6BA6"/>
  </w:style>
  <w:style w:type="character" w:customStyle="1" w:styleId="FooterChar">
    <w:name w:val="Footer Char"/>
    <w:basedOn w:val="DefaultParagraphFont"/>
    <w:link w:val="Footer"/>
    <w:uiPriority w:val="99"/>
    <w:rsid w:val="00566BA6"/>
    <w:rPr>
      <w:rFonts w:ascii="Times New Roman" w:eastAsia="Times New Roman" w:hAnsi="Times New Roman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EC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EC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892EC3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854F-E3A9-4D53-98BA-5410EE72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Maria Månsson</cp:lastModifiedBy>
  <cp:revision>4</cp:revision>
  <cp:lastPrinted>2016-02-18T08:44:00Z</cp:lastPrinted>
  <dcterms:created xsi:type="dcterms:W3CDTF">2016-03-31T06:43:00Z</dcterms:created>
  <dcterms:modified xsi:type="dcterms:W3CDTF">2016-03-31T06:47:00Z</dcterms:modified>
</cp:coreProperties>
</file>