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3A66C0" w:rsidRDefault="00357A64" w:rsidP="007F385B">
      <w:pPr>
        <w:ind w:left="-993"/>
        <w:jc w:val="center"/>
      </w:pPr>
      <w:r>
        <w:rPr>
          <w:noProof/>
          <w:lang w:val="fr-BE" w:eastAsia="fr-BE"/>
        </w:rPr>
        <w:drawing>
          <wp:anchor distT="0" distB="0" distL="114300" distR="114300" simplePos="0" relativeHeight="251659776" behindDoc="0" locked="0" layoutInCell="1" allowOverlap="1" wp14:anchorId="67FA3F0B" wp14:editId="065186CE">
            <wp:simplePos x="0" y="0"/>
            <wp:positionH relativeFrom="column">
              <wp:posOffset>4517390</wp:posOffset>
            </wp:positionH>
            <wp:positionV relativeFrom="paragraph">
              <wp:posOffset>46659</wp:posOffset>
            </wp:positionV>
            <wp:extent cx="1229360" cy="1288415"/>
            <wp:effectExtent l="0" t="0" r="8890" b="6985"/>
            <wp:wrapNone/>
            <wp:docPr id="6" name="Picture 6" descr="C:\Users\mmin\AppData\Local\Microsoft\Windows\Temporary Internet Files\Content.Word\UNEP_(E).cy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in\AppData\Local\Microsoft\Windows\Temporary Internet Files\Content.Word\UNEP_(E).cyan.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936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C5C">
        <w:rPr>
          <w:noProof/>
          <w:lang w:val="fr-BE" w:eastAsia="fr-BE"/>
        </w:rPr>
        <w:drawing>
          <wp:inline distT="0" distB="0" distL="0" distR="0" wp14:anchorId="71CCC482" wp14:editId="579B91E8">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3A66C0">
        <w:trPr>
          <w:cantSplit/>
        </w:trPr>
        <w:tc>
          <w:tcPr>
            <w:tcW w:w="5168" w:type="dxa"/>
          </w:tcPr>
          <w:p w:rsidR="0070012D" w:rsidRPr="003A66C0" w:rsidRDefault="001F2DFD" w:rsidP="00E55CAF">
            <w:pPr>
              <w:spacing w:line="240" w:lineRule="auto"/>
              <w:rPr>
                <w:rFonts w:ascii="Verdana" w:hAnsi="Verdana"/>
                <w:b/>
                <w:bCs/>
                <w:sz w:val="18"/>
                <w:szCs w:val="18"/>
              </w:rPr>
            </w:pPr>
            <w:r w:rsidRPr="003A66C0">
              <w:rPr>
                <w:rFonts w:ascii="Verdana" w:hAnsi="Verdana"/>
                <w:b/>
                <w:bCs/>
                <w:sz w:val="18"/>
                <w:szCs w:val="18"/>
              </w:rPr>
              <w:t>No</w:t>
            </w:r>
            <w:r w:rsidR="00D55465" w:rsidRPr="003A66C0">
              <w:rPr>
                <w:rFonts w:ascii="Verdana" w:hAnsi="Verdana"/>
                <w:b/>
                <w:bCs/>
                <w:sz w:val="18"/>
                <w:szCs w:val="18"/>
              </w:rPr>
              <w:t xml:space="preserve"> </w:t>
            </w:r>
            <w:r w:rsidR="007459F3">
              <w:rPr>
                <w:rFonts w:ascii="Verdana" w:hAnsi="Verdana"/>
                <w:b/>
                <w:bCs/>
                <w:sz w:val="18"/>
                <w:szCs w:val="18"/>
              </w:rPr>
              <w:t>6</w:t>
            </w:r>
            <w:r w:rsidR="0073021F">
              <w:rPr>
                <w:rFonts w:ascii="Verdana" w:hAnsi="Verdana"/>
                <w:b/>
                <w:bCs/>
                <w:sz w:val="18"/>
                <w:szCs w:val="18"/>
              </w:rPr>
              <w:t>4</w:t>
            </w:r>
            <w:r w:rsidR="000465B9" w:rsidRPr="003A66C0">
              <w:rPr>
                <w:rFonts w:ascii="Verdana" w:hAnsi="Verdana"/>
                <w:b/>
                <w:bCs/>
                <w:sz w:val="18"/>
                <w:szCs w:val="18"/>
              </w:rPr>
              <w:t>/2015</w:t>
            </w:r>
          </w:p>
        </w:tc>
        <w:tc>
          <w:tcPr>
            <w:tcW w:w="4119" w:type="dxa"/>
          </w:tcPr>
          <w:p w:rsidR="008820BE" w:rsidRPr="003A66C0" w:rsidRDefault="001F2DFD" w:rsidP="00C13DBC">
            <w:pPr>
              <w:spacing w:line="240" w:lineRule="auto"/>
              <w:jc w:val="right"/>
              <w:rPr>
                <w:rFonts w:ascii="Verdana" w:hAnsi="Verdana"/>
                <w:b/>
                <w:bCs/>
                <w:sz w:val="18"/>
                <w:szCs w:val="18"/>
              </w:rPr>
            </w:pPr>
            <w:r w:rsidRPr="003A66C0">
              <w:rPr>
                <w:rFonts w:ascii="Verdana" w:hAnsi="Verdana"/>
                <w:b/>
                <w:bCs/>
                <w:sz w:val="18"/>
                <w:szCs w:val="18"/>
              </w:rPr>
              <w:t xml:space="preserve"> </w:t>
            </w:r>
            <w:r w:rsidR="00DF3164">
              <w:rPr>
                <w:rFonts w:ascii="Verdana" w:hAnsi="Verdana"/>
                <w:b/>
                <w:bCs/>
                <w:sz w:val="18"/>
                <w:szCs w:val="18"/>
              </w:rPr>
              <w:t>1</w:t>
            </w:r>
            <w:r w:rsidR="00C13DBC">
              <w:rPr>
                <w:rFonts w:ascii="Verdana" w:hAnsi="Verdana"/>
                <w:b/>
                <w:bCs/>
                <w:sz w:val="18"/>
                <w:szCs w:val="18"/>
              </w:rPr>
              <w:t>6</w:t>
            </w:r>
            <w:r w:rsidR="00153D2D">
              <w:rPr>
                <w:rFonts w:ascii="Verdana" w:hAnsi="Verdana"/>
                <w:b/>
                <w:bCs/>
                <w:sz w:val="18"/>
                <w:szCs w:val="18"/>
              </w:rPr>
              <w:t xml:space="preserve"> </w:t>
            </w:r>
            <w:r w:rsidR="00DF3164">
              <w:rPr>
                <w:rFonts w:ascii="Verdana" w:hAnsi="Verdana"/>
                <w:b/>
                <w:bCs/>
                <w:sz w:val="18"/>
                <w:szCs w:val="18"/>
              </w:rPr>
              <w:t>November</w:t>
            </w:r>
            <w:r w:rsidR="000465B9" w:rsidRPr="003A66C0">
              <w:rPr>
                <w:rFonts w:ascii="Verdana" w:hAnsi="Verdana"/>
                <w:b/>
                <w:bCs/>
                <w:sz w:val="18"/>
                <w:szCs w:val="18"/>
              </w:rPr>
              <w:t xml:space="preserve"> 2015</w:t>
            </w:r>
          </w:p>
        </w:tc>
      </w:tr>
    </w:tbl>
    <w:p w:rsidR="008820BE" w:rsidRPr="003A66C0" w:rsidRDefault="00CA2C5C" w:rsidP="00473E94">
      <w:pPr>
        <w:spacing w:line="240" w:lineRule="auto"/>
        <w:rPr>
          <w:rFonts w:ascii="Verdana" w:hAnsi="Verdana"/>
          <w:sz w:val="20"/>
        </w:rPr>
        <w:sectPr w:rsidR="008820BE" w:rsidRPr="003A66C0" w:rsidSect="00D93A6F">
          <w:footerReference w:type="default" r:id="rId15"/>
          <w:pgSz w:w="11907" w:h="16839" w:code="9"/>
          <w:pgMar w:top="426" w:right="1418" w:bottom="1418" w:left="1418" w:header="3062" w:footer="118" w:gutter="0"/>
          <w:cols w:space="720"/>
          <w:docGrid w:linePitch="299"/>
        </w:sectPr>
      </w:pPr>
      <w:r>
        <w:rPr>
          <w:noProof/>
          <w:lang w:val="fr-BE" w:eastAsia="fr-BE"/>
        </w:rPr>
        <mc:AlternateContent>
          <mc:Choice Requires="wps">
            <w:drawing>
              <wp:anchor distT="0" distB="0" distL="114300" distR="114300" simplePos="0" relativeHeight="251657728" behindDoc="1" locked="0" layoutInCell="0" allowOverlap="1" wp14:anchorId="063953AA" wp14:editId="604B6730">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C52" w:rsidRPr="00473E94" w:rsidRDefault="00EC2C52"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D55465" w:rsidRDefault="00D55465" w:rsidP="00E161D4">
      <w:pPr>
        <w:jc w:val="center"/>
        <w:rPr>
          <w:rFonts w:ascii="Verdana" w:hAnsi="Verdana"/>
          <w:b/>
          <w:sz w:val="28"/>
          <w:szCs w:val="28"/>
        </w:rPr>
      </w:pPr>
    </w:p>
    <w:p w:rsidR="007156A9" w:rsidRDefault="006962DB" w:rsidP="00A83BB2">
      <w:pPr>
        <w:jc w:val="center"/>
        <w:rPr>
          <w:rFonts w:ascii="Verdana" w:hAnsi="Verdana"/>
          <w:b/>
          <w:color w:val="0070C0"/>
          <w:sz w:val="24"/>
          <w:szCs w:val="24"/>
        </w:rPr>
      </w:pPr>
      <w:r>
        <w:rPr>
          <w:rFonts w:ascii="Verdana" w:hAnsi="Verdana"/>
          <w:b/>
          <w:color w:val="0070C0"/>
          <w:szCs w:val="22"/>
        </w:rPr>
        <w:t xml:space="preserve">Sustainable Development – a globalized, but </w:t>
      </w:r>
      <w:r w:rsidR="00324538">
        <w:rPr>
          <w:rFonts w:ascii="Verdana" w:hAnsi="Verdana"/>
          <w:b/>
          <w:color w:val="0070C0"/>
          <w:szCs w:val="22"/>
        </w:rPr>
        <w:t>also</w:t>
      </w:r>
      <w:r>
        <w:rPr>
          <w:rFonts w:ascii="Verdana" w:hAnsi="Verdana"/>
          <w:b/>
          <w:color w:val="0070C0"/>
          <w:szCs w:val="22"/>
        </w:rPr>
        <w:t xml:space="preserve"> a European Agenda</w:t>
      </w:r>
    </w:p>
    <w:p w:rsidR="00A83BB2" w:rsidRPr="00324538" w:rsidRDefault="00BB0EE2" w:rsidP="00A83BB2">
      <w:pPr>
        <w:jc w:val="center"/>
        <w:rPr>
          <w:rFonts w:ascii="Verdana" w:hAnsi="Verdana"/>
          <w:b/>
          <w:i/>
          <w:color w:val="00B0F0"/>
          <w:sz w:val="20"/>
        </w:rPr>
      </w:pPr>
      <w:r w:rsidRPr="00324538">
        <w:rPr>
          <w:rFonts w:ascii="Verdana" w:hAnsi="Verdana"/>
          <w:b/>
          <w:i/>
          <w:color w:val="00B0F0"/>
          <w:sz w:val="20"/>
        </w:rPr>
        <w:t>"</w:t>
      </w:r>
      <w:r w:rsidR="00DF3164" w:rsidRPr="00324538">
        <w:rPr>
          <w:rFonts w:ascii="Verdana" w:hAnsi="Verdana"/>
          <w:b/>
          <w:i/>
          <w:color w:val="00B0F0"/>
          <w:sz w:val="20"/>
        </w:rPr>
        <w:t>It</w:t>
      </w:r>
      <w:r w:rsidR="007156A9" w:rsidRPr="00324538">
        <w:rPr>
          <w:rFonts w:ascii="Verdana" w:hAnsi="Verdana"/>
          <w:b/>
          <w:i/>
          <w:color w:val="00B0F0"/>
          <w:sz w:val="20"/>
        </w:rPr>
        <w:t xml:space="preserve"> i</w:t>
      </w:r>
      <w:r w:rsidR="00DF3164" w:rsidRPr="00324538">
        <w:rPr>
          <w:rFonts w:ascii="Verdana" w:hAnsi="Verdana"/>
          <w:b/>
          <w:i/>
          <w:color w:val="00B0F0"/>
          <w:sz w:val="20"/>
        </w:rPr>
        <w:t>s the people who will drive the SD</w:t>
      </w:r>
      <w:r w:rsidR="006962DB" w:rsidRPr="00324538">
        <w:rPr>
          <w:rFonts w:ascii="Verdana" w:hAnsi="Verdana"/>
          <w:b/>
          <w:i/>
          <w:color w:val="00B0F0"/>
          <w:sz w:val="20"/>
        </w:rPr>
        <w:t>-</w:t>
      </w:r>
      <w:r w:rsidR="00DF3164" w:rsidRPr="00324538">
        <w:rPr>
          <w:rFonts w:ascii="Verdana" w:hAnsi="Verdana"/>
          <w:b/>
          <w:i/>
          <w:color w:val="00B0F0"/>
          <w:sz w:val="20"/>
        </w:rPr>
        <w:t>G</w:t>
      </w:r>
      <w:r w:rsidR="006962DB" w:rsidRPr="00324538">
        <w:rPr>
          <w:rFonts w:ascii="Verdana" w:hAnsi="Verdana"/>
          <w:b/>
          <w:i/>
          <w:color w:val="00B0F0"/>
          <w:sz w:val="20"/>
        </w:rPr>
        <w:t>oals</w:t>
      </w:r>
      <w:r w:rsidRPr="00324538">
        <w:rPr>
          <w:rFonts w:ascii="Verdana" w:hAnsi="Verdana"/>
          <w:b/>
          <w:i/>
          <w:color w:val="00B0F0"/>
          <w:sz w:val="20"/>
        </w:rPr>
        <w:t>"</w:t>
      </w:r>
      <w:r w:rsidR="00324538">
        <w:rPr>
          <w:rFonts w:ascii="Verdana" w:hAnsi="Verdana"/>
          <w:b/>
          <w:i/>
          <w:color w:val="00B0F0"/>
          <w:sz w:val="20"/>
        </w:rPr>
        <w:t xml:space="preserve"> </w:t>
      </w:r>
      <w:r w:rsidR="006962DB" w:rsidRPr="00324538">
        <w:rPr>
          <w:rFonts w:ascii="Verdana" w:hAnsi="Verdana"/>
          <w:b/>
          <w:color w:val="00B0F0"/>
          <w:sz w:val="20"/>
        </w:rPr>
        <w:t>says EESC/UNEP</w:t>
      </w:r>
      <w:r w:rsidR="00903521">
        <w:rPr>
          <w:rFonts w:ascii="Verdana" w:hAnsi="Verdana"/>
          <w:b/>
          <w:color w:val="00B0F0"/>
          <w:sz w:val="20"/>
        </w:rPr>
        <w:t>/EEB</w:t>
      </w:r>
      <w:r w:rsidR="006962DB" w:rsidRPr="00324538">
        <w:rPr>
          <w:rFonts w:ascii="Verdana" w:hAnsi="Verdana"/>
          <w:b/>
          <w:color w:val="00B0F0"/>
          <w:sz w:val="20"/>
        </w:rPr>
        <w:t xml:space="preserve"> conference</w:t>
      </w:r>
    </w:p>
    <w:p w:rsidR="00BF5A0B" w:rsidRPr="00636F29" w:rsidRDefault="00B4005E" w:rsidP="00B4005E">
      <w:pPr>
        <w:jc w:val="center"/>
        <w:rPr>
          <w:rFonts w:ascii="Verdana" w:hAnsi="Verdana"/>
          <w:b/>
          <w:color w:val="0070C0"/>
          <w:sz w:val="26"/>
          <w:szCs w:val="24"/>
        </w:rPr>
      </w:pPr>
      <w:r w:rsidRPr="00636F29">
        <w:rPr>
          <w:rFonts w:ascii="Verdana" w:hAnsi="Verdana"/>
          <w:b/>
          <w:color w:val="0070C0"/>
          <w:sz w:val="20"/>
          <w:szCs w:val="22"/>
        </w:rPr>
        <w:t xml:space="preserve">Joint </w:t>
      </w:r>
      <w:r w:rsidRPr="00636F29">
        <w:rPr>
          <w:rFonts w:ascii="Verdana" w:hAnsi="Verdana"/>
          <w:b/>
          <w:color w:val="0070C0"/>
          <w:sz w:val="20"/>
          <w:szCs w:val="22"/>
        </w:rPr>
        <w:t>EESC-UNEP</w:t>
      </w:r>
      <w:r w:rsidRPr="00636F29">
        <w:rPr>
          <w:rFonts w:ascii="Verdana" w:hAnsi="Verdana"/>
          <w:b/>
          <w:color w:val="0070C0"/>
          <w:sz w:val="20"/>
          <w:szCs w:val="22"/>
        </w:rPr>
        <w:t xml:space="preserve"> Press Release </w:t>
      </w:r>
    </w:p>
    <w:p w:rsidR="00B4005E" w:rsidRDefault="00B4005E" w:rsidP="00364AEC">
      <w:pPr>
        <w:rPr>
          <w:rFonts w:ascii="Verdana" w:hAnsi="Verdana"/>
          <w:b/>
          <w:color w:val="0070C0"/>
          <w:sz w:val="24"/>
          <w:szCs w:val="24"/>
        </w:rPr>
      </w:pPr>
    </w:p>
    <w:p w:rsidR="00F4753A" w:rsidRDefault="00364AEC" w:rsidP="00364AEC">
      <w:pPr>
        <w:rPr>
          <w:rFonts w:ascii="Verdana" w:hAnsi="Verdana"/>
          <w:b/>
          <w:sz w:val="18"/>
          <w:szCs w:val="18"/>
        </w:rPr>
      </w:pPr>
      <w:r w:rsidRPr="0058245B">
        <w:rPr>
          <w:rFonts w:ascii="Verdana" w:hAnsi="Verdana"/>
          <w:b/>
          <w:sz w:val="18"/>
          <w:szCs w:val="18"/>
        </w:rPr>
        <w:t xml:space="preserve">The first step is done </w:t>
      </w:r>
      <w:r w:rsidR="00BB0EE2" w:rsidRPr="0058245B">
        <w:rPr>
          <w:rFonts w:ascii="Verdana" w:hAnsi="Verdana"/>
          <w:b/>
          <w:sz w:val="18"/>
          <w:szCs w:val="18"/>
        </w:rPr>
        <w:t>–</w:t>
      </w:r>
      <w:r w:rsidRPr="0058245B">
        <w:rPr>
          <w:rFonts w:ascii="Verdana" w:hAnsi="Verdana"/>
          <w:b/>
          <w:sz w:val="18"/>
          <w:szCs w:val="18"/>
        </w:rPr>
        <w:t xml:space="preserve"> </w:t>
      </w:r>
      <w:r w:rsidR="00BB0EE2" w:rsidRPr="0058245B">
        <w:rPr>
          <w:rFonts w:ascii="Verdana" w:hAnsi="Verdana"/>
          <w:b/>
          <w:sz w:val="18"/>
          <w:szCs w:val="18"/>
        </w:rPr>
        <w:t xml:space="preserve">in September </w:t>
      </w:r>
      <w:r w:rsidR="00C13DBC">
        <w:rPr>
          <w:rFonts w:ascii="Verdana" w:hAnsi="Verdana"/>
          <w:b/>
          <w:sz w:val="18"/>
          <w:szCs w:val="18"/>
        </w:rPr>
        <w:t xml:space="preserve">2015 </w:t>
      </w:r>
      <w:r w:rsidR="00324538">
        <w:rPr>
          <w:rFonts w:ascii="Verdana" w:hAnsi="Verdana"/>
          <w:b/>
          <w:sz w:val="18"/>
          <w:szCs w:val="18"/>
        </w:rPr>
        <w:t>h</w:t>
      </w:r>
      <w:r w:rsidRPr="0058245B">
        <w:rPr>
          <w:rFonts w:ascii="Verdana" w:hAnsi="Verdana"/>
          <w:b/>
          <w:sz w:val="18"/>
          <w:szCs w:val="18"/>
        </w:rPr>
        <w:t>eads of governments and states agreed on the 2030 Agenda for Susta</w:t>
      </w:r>
      <w:r w:rsidR="00A425AD" w:rsidRPr="0058245B">
        <w:rPr>
          <w:rFonts w:ascii="Verdana" w:hAnsi="Verdana"/>
          <w:b/>
          <w:sz w:val="18"/>
          <w:szCs w:val="18"/>
        </w:rPr>
        <w:t>inable Development</w:t>
      </w:r>
      <w:r w:rsidR="00C13DBC">
        <w:rPr>
          <w:rFonts w:ascii="Verdana" w:hAnsi="Verdana"/>
          <w:b/>
          <w:sz w:val="18"/>
          <w:szCs w:val="18"/>
        </w:rPr>
        <w:t xml:space="preserve"> as pathway toward more inclusive, prosperous and sustainable societies</w:t>
      </w:r>
      <w:r w:rsidR="00A425AD" w:rsidRPr="0058245B">
        <w:rPr>
          <w:rFonts w:ascii="Verdana" w:hAnsi="Verdana"/>
          <w:b/>
          <w:sz w:val="18"/>
          <w:szCs w:val="18"/>
        </w:rPr>
        <w:t xml:space="preserve">. </w:t>
      </w:r>
      <w:r w:rsidR="00C62A3C" w:rsidRPr="0058245B">
        <w:rPr>
          <w:rFonts w:ascii="Verdana" w:hAnsi="Verdana"/>
          <w:b/>
          <w:sz w:val="18"/>
          <w:szCs w:val="18"/>
        </w:rPr>
        <w:t>This marks an evolution in both the maturity and ambition</w:t>
      </w:r>
      <w:r w:rsidR="00C13DBC">
        <w:rPr>
          <w:rFonts w:ascii="Verdana" w:hAnsi="Verdana"/>
          <w:b/>
          <w:sz w:val="18"/>
          <w:szCs w:val="18"/>
        </w:rPr>
        <w:t xml:space="preserve"> of the international community in pushing forward new models of greener and more inclusive prosperity for all</w:t>
      </w:r>
      <w:r w:rsidR="00C62A3C" w:rsidRPr="0058245B">
        <w:rPr>
          <w:rFonts w:ascii="Verdana" w:hAnsi="Verdana"/>
          <w:b/>
          <w:sz w:val="18"/>
          <w:szCs w:val="18"/>
        </w:rPr>
        <w:t>.</w:t>
      </w:r>
      <w:r w:rsidR="00C13DBC" w:rsidRPr="00C13DBC">
        <w:rPr>
          <w:rFonts w:ascii="Verdana" w:hAnsi="Verdana"/>
          <w:b/>
          <w:sz w:val="18"/>
          <w:szCs w:val="18"/>
        </w:rPr>
        <w:t xml:space="preserve"> </w:t>
      </w:r>
      <w:r w:rsidR="00C13DBC" w:rsidRPr="0058245B">
        <w:rPr>
          <w:rFonts w:ascii="Verdana" w:hAnsi="Verdana"/>
          <w:b/>
          <w:sz w:val="18"/>
          <w:szCs w:val="18"/>
        </w:rPr>
        <w:t>Now is the time to translate the 17 Sustainable Development goals into common and individual public policies all over the world.</w:t>
      </w:r>
    </w:p>
    <w:p w:rsidR="00C13DBC" w:rsidRDefault="00C13DBC" w:rsidP="00364AEC">
      <w:pPr>
        <w:rPr>
          <w:rFonts w:ascii="Verdana" w:hAnsi="Verdana"/>
          <w:b/>
          <w:sz w:val="18"/>
          <w:szCs w:val="18"/>
        </w:rPr>
      </w:pPr>
    </w:p>
    <w:p w:rsidR="00AB2016" w:rsidRPr="0058245B" w:rsidRDefault="00AB2016" w:rsidP="00364AEC">
      <w:pPr>
        <w:rPr>
          <w:rFonts w:ascii="Verdana" w:hAnsi="Verdana"/>
          <w:b/>
          <w:sz w:val="18"/>
          <w:szCs w:val="18"/>
        </w:rPr>
      </w:pPr>
      <w:r w:rsidRPr="0058245B">
        <w:rPr>
          <w:rFonts w:ascii="Verdana" w:hAnsi="Verdana"/>
          <w:b/>
          <w:sz w:val="18"/>
          <w:szCs w:val="18"/>
        </w:rPr>
        <w:t xml:space="preserve">The Economic and Social Committee (EESC) </w:t>
      </w:r>
      <w:r w:rsidR="000F144E">
        <w:rPr>
          <w:rFonts w:ascii="Verdana" w:hAnsi="Verdana"/>
          <w:b/>
          <w:sz w:val="18"/>
          <w:szCs w:val="18"/>
        </w:rPr>
        <w:t xml:space="preserve">and </w:t>
      </w:r>
      <w:r w:rsidR="000F144E" w:rsidRPr="00BE5022">
        <w:rPr>
          <w:rFonts w:ascii="Verdana" w:hAnsi="Verdana"/>
          <w:b/>
          <w:sz w:val="18"/>
          <w:szCs w:val="18"/>
        </w:rPr>
        <w:t>the United Nations Environment Programme</w:t>
      </w:r>
      <w:r w:rsidR="000F144E">
        <w:rPr>
          <w:rFonts w:ascii="Verdana" w:hAnsi="Verdana"/>
          <w:b/>
          <w:sz w:val="18"/>
          <w:szCs w:val="18"/>
        </w:rPr>
        <w:t xml:space="preserve"> </w:t>
      </w:r>
      <w:r w:rsidR="00C13DBC">
        <w:rPr>
          <w:rFonts w:ascii="Verdana" w:hAnsi="Verdana"/>
          <w:b/>
          <w:sz w:val="18"/>
          <w:szCs w:val="18"/>
        </w:rPr>
        <w:t>will</w:t>
      </w:r>
      <w:r w:rsidR="00FE04FE">
        <w:rPr>
          <w:rFonts w:ascii="Verdana" w:hAnsi="Verdana"/>
          <w:b/>
          <w:sz w:val="18"/>
          <w:szCs w:val="18"/>
        </w:rPr>
        <w:t xml:space="preserve"> work </w:t>
      </w:r>
      <w:r w:rsidR="00721AA8">
        <w:rPr>
          <w:rFonts w:ascii="Verdana" w:hAnsi="Verdana"/>
          <w:b/>
          <w:sz w:val="18"/>
          <w:szCs w:val="18"/>
        </w:rPr>
        <w:t>together in</w:t>
      </w:r>
      <w:r w:rsidR="000F144E">
        <w:rPr>
          <w:rFonts w:ascii="Verdana" w:hAnsi="Verdana"/>
          <w:b/>
          <w:sz w:val="18"/>
          <w:szCs w:val="18"/>
        </w:rPr>
        <w:t xml:space="preserve"> order to ensure</w:t>
      </w:r>
      <w:r w:rsidR="00C13DBC">
        <w:rPr>
          <w:rFonts w:ascii="Verdana" w:hAnsi="Verdana"/>
          <w:b/>
          <w:sz w:val="18"/>
          <w:szCs w:val="18"/>
        </w:rPr>
        <w:t xml:space="preserve"> that civil society is fully involved into the SDG's </w:t>
      </w:r>
      <w:r w:rsidR="0073021F">
        <w:rPr>
          <w:rFonts w:ascii="Verdana" w:hAnsi="Verdana"/>
          <w:b/>
          <w:sz w:val="18"/>
          <w:szCs w:val="18"/>
        </w:rPr>
        <w:t>implementation.</w:t>
      </w:r>
    </w:p>
    <w:p w:rsidR="00AB2016" w:rsidRDefault="00AB2016" w:rsidP="00364AEC">
      <w:pPr>
        <w:rPr>
          <w:rFonts w:ascii="Verdana" w:hAnsi="Verdana"/>
          <w:sz w:val="18"/>
          <w:szCs w:val="18"/>
        </w:rPr>
      </w:pPr>
    </w:p>
    <w:p w:rsidR="002F6696" w:rsidRDefault="00C13DBC" w:rsidP="002F6696">
      <w:pPr>
        <w:rPr>
          <w:rFonts w:ascii="Verdana" w:hAnsi="Verdana"/>
          <w:b/>
          <w:sz w:val="18"/>
          <w:szCs w:val="18"/>
        </w:rPr>
      </w:pPr>
      <w:r>
        <w:rPr>
          <w:rFonts w:ascii="Verdana" w:hAnsi="Verdana"/>
          <w:sz w:val="18"/>
          <w:szCs w:val="18"/>
        </w:rPr>
        <w:t>In order to initiate and facilitate an open dialogue platform, t</w:t>
      </w:r>
      <w:r w:rsidR="00356045">
        <w:rPr>
          <w:rFonts w:ascii="Verdana" w:hAnsi="Verdana"/>
          <w:sz w:val="18"/>
          <w:szCs w:val="18"/>
        </w:rPr>
        <w:t xml:space="preserve">he </w:t>
      </w:r>
      <w:r w:rsidR="00AB2016">
        <w:rPr>
          <w:rFonts w:ascii="Verdana" w:hAnsi="Verdana"/>
          <w:sz w:val="18"/>
          <w:szCs w:val="18"/>
        </w:rPr>
        <w:t>EESC,</w:t>
      </w:r>
      <w:r w:rsidR="000F144E">
        <w:rPr>
          <w:rFonts w:ascii="Verdana" w:hAnsi="Verdana"/>
          <w:sz w:val="18"/>
          <w:szCs w:val="18"/>
        </w:rPr>
        <w:t xml:space="preserve"> </w:t>
      </w:r>
      <w:r>
        <w:rPr>
          <w:rFonts w:ascii="Verdana" w:hAnsi="Verdana"/>
          <w:sz w:val="18"/>
          <w:szCs w:val="18"/>
        </w:rPr>
        <w:t xml:space="preserve">UNEP and the </w:t>
      </w:r>
      <w:r w:rsidR="000F144E">
        <w:rPr>
          <w:rFonts w:ascii="Verdana" w:hAnsi="Verdana"/>
          <w:sz w:val="18"/>
          <w:szCs w:val="18"/>
        </w:rPr>
        <w:t>European Environmental Bureau (</w:t>
      </w:r>
      <w:r>
        <w:rPr>
          <w:rFonts w:ascii="Verdana" w:hAnsi="Verdana"/>
          <w:sz w:val="18"/>
          <w:szCs w:val="18"/>
        </w:rPr>
        <w:t>EEB</w:t>
      </w:r>
      <w:r w:rsidR="000F144E">
        <w:rPr>
          <w:rFonts w:ascii="Verdana" w:hAnsi="Verdana"/>
          <w:sz w:val="18"/>
          <w:szCs w:val="18"/>
        </w:rPr>
        <w:t>)</w:t>
      </w:r>
      <w:r>
        <w:rPr>
          <w:rFonts w:ascii="Verdana" w:hAnsi="Verdana"/>
          <w:sz w:val="18"/>
          <w:szCs w:val="18"/>
        </w:rPr>
        <w:t xml:space="preserve"> jointly organised </w:t>
      </w:r>
      <w:r w:rsidR="00C6324D">
        <w:rPr>
          <w:rFonts w:ascii="Verdana" w:hAnsi="Verdana"/>
          <w:sz w:val="18"/>
          <w:szCs w:val="18"/>
        </w:rPr>
        <w:t>on 12 and</w:t>
      </w:r>
      <w:r w:rsidR="005D426E">
        <w:rPr>
          <w:rFonts w:ascii="Verdana" w:hAnsi="Verdana"/>
          <w:sz w:val="18"/>
          <w:szCs w:val="18"/>
        </w:rPr>
        <w:t xml:space="preserve"> 13 November in Brussels </w:t>
      </w:r>
      <w:r w:rsidR="00C6324D">
        <w:rPr>
          <w:rFonts w:ascii="Verdana" w:hAnsi="Verdana"/>
          <w:sz w:val="18"/>
          <w:szCs w:val="18"/>
        </w:rPr>
        <w:t>a two-</w:t>
      </w:r>
      <w:r>
        <w:rPr>
          <w:rFonts w:ascii="Verdana" w:hAnsi="Verdana"/>
          <w:sz w:val="18"/>
          <w:szCs w:val="18"/>
        </w:rPr>
        <w:t xml:space="preserve">day conference </w:t>
      </w:r>
      <w:r w:rsidR="0019737E">
        <w:rPr>
          <w:rFonts w:ascii="Verdana" w:hAnsi="Verdana"/>
          <w:sz w:val="18"/>
          <w:szCs w:val="18"/>
        </w:rPr>
        <w:t xml:space="preserve">on </w:t>
      </w:r>
      <w:r w:rsidR="0019737E" w:rsidRPr="0019737E">
        <w:rPr>
          <w:rFonts w:ascii="Verdana" w:hAnsi="Verdana"/>
          <w:i/>
          <w:sz w:val="18"/>
          <w:szCs w:val="18"/>
        </w:rPr>
        <w:t>"Sustainable Development Goals - Implementation in Europe"</w:t>
      </w:r>
      <w:r w:rsidR="0019737E">
        <w:rPr>
          <w:rFonts w:ascii="Verdana" w:hAnsi="Verdana"/>
          <w:sz w:val="18"/>
          <w:szCs w:val="18"/>
        </w:rPr>
        <w:t xml:space="preserve"> </w:t>
      </w:r>
      <w:r>
        <w:rPr>
          <w:rFonts w:ascii="Verdana" w:hAnsi="Verdana"/>
          <w:sz w:val="18"/>
          <w:szCs w:val="18"/>
        </w:rPr>
        <w:t>and preparations for the second session of the United Nations Environment Assembly (UNEA2)</w:t>
      </w:r>
      <w:r w:rsidR="005D426E">
        <w:rPr>
          <w:rFonts w:ascii="Verdana" w:hAnsi="Verdana"/>
          <w:sz w:val="18"/>
          <w:szCs w:val="18"/>
        </w:rPr>
        <w:t xml:space="preserve"> in 2016</w:t>
      </w:r>
      <w:r w:rsidR="0019737E">
        <w:rPr>
          <w:rFonts w:ascii="Verdana" w:hAnsi="Verdana"/>
          <w:sz w:val="18"/>
          <w:szCs w:val="18"/>
        </w:rPr>
        <w:t>.</w:t>
      </w:r>
      <w:r w:rsidR="002F6696">
        <w:rPr>
          <w:rFonts w:ascii="Verdana" w:hAnsi="Verdana"/>
          <w:sz w:val="18"/>
          <w:szCs w:val="18"/>
        </w:rPr>
        <w:t xml:space="preserve"> The message</w:t>
      </w:r>
      <w:r w:rsidR="00C6324D">
        <w:rPr>
          <w:rFonts w:ascii="Verdana" w:hAnsi="Verdana"/>
          <w:sz w:val="18"/>
          <w:szCs w:val="18"/>
        </w:rPr>
        <w:t xml:space="preserve"> of the more-</w:t>
      </w:r>
      <w:r w:rsidR="000F144E">
        <w:rPr>
          <w:rFonts w:ascii="Verdana" w:hAnsi="Verdana"/>
          <w:sz w:val="18"/>
          <w:szCs w:val="18"/>
        </w:rPr>
        <w:t>than</w:t>
      </w:r>
      <w:r w:rsidR="00C6324D">
        <w:rPr>
          <w:rFonts w:ascii="Verdana" w:hAnsi="Verdana"/>
          <w:sz w:val="18"/>
          <w:szCs w:val="18"/>
        </w:rPr>
        <w:t>-</w:t>
      </w:r>
      <w:r w:rsidR="000F144E">
        <w:rPr>
          <w:rFonts w:ascii="Verdana" w:hAnsi="Verdana"/>
          <w:sz w:val="18"/>
          <w:szCs w:val="18"/>
        </w:rPr>
        <w:t>220 participants representing a wide range of stakeholders</w:t>
      </w:r>
      <w:r w:rsidR="002F6696">
        <w:rPr>
          <w:rFonts w:ascii="Verdana" w:hAnsi="Verdana"/>
          <w:sz w:val="18"/>
          <w:szCs w:val="18"/>
        </w:rPr>
        <w:t xml:space="preserve"> was very clear: </w:t>
      </w:r>
      <w:r w:rsidR="00EF50FD">
        <w:rPr>
          <w:rFonts w:ascii="Verdana" w:hAnsi="Verdana"/>
          <w:b/>
          <w:sz w:val="18"/>
          <w:szCs w:val="18"/>
        </w:rPr>
        <w:t>Business as usual will not work</w:t>
      </w:r>
      <w:r w:rsidR="002F6696" w:rsidRPr="00BD437C">
        <w:rPr>
          <w:rFonts w:ascii="Verdana" w:hAnsi="Verdana"/>
          <w:b/>
          <w:sz w:val="18"/>
          <w:szCs w:val="18"/>
        </w:rPr>
        <w:t xml:space="preserve">, </w:t>
      </w:r>
      <w:r w:rsidR="00EF50FD">
        <w:rPr>
          <w:rFonts w:ascii="Verdana" w:hAnsi="Verdana"/>
          <w:b/>
          <w:sz w:val="18"/>
          <w:szCs w:val="18"/>
        </w:rPr>
        <w:t xml:space="preserve">because the 2030 Agenda is also an agenda for Europe and much has to be done in order to comply with the 17 SDGs. </w:t>
      </w:r>
      <w:r w:rsidR="002F6696">
        <w:rPr>
          <w:rFonts w:ascii="Verdana" w:hAnsi="Verdana"/>
          <w:b/>
          <w:sz w:val="18"/>
          <w:szCs w:val="18"/>
        </w:rPr>
        <w:t>Citizens have to be informed, listened to, involved and included in all necessa</w:t>
      </w:r>
      <w:r w:rsidR="00D9312D">
        <w:rPr>
          <w:rFonts w:ascii="Verdana" w:hAnsi="Verdana"/>
          <w:b/>
          <w:sz w:val="18"/>
          <w:szCs w:val="18"/>
        </w:rPr>
        <w:t>ry steps, because in the end it i</w:t>
      </w:r>
      <w:r w:rsidR="002F6696">
        <w:rPr>
          <w:rFonts w:ascii="Verdana" w:hAnsi="Verdana"/>
          <w:b/>
          <w:sz w:val="18"/>
          <w:szCs w:val="18"/>
        </w:rPr>
        <w:t xml:space="preserve">s the citizens who </w:t>
      </w:r>
      <w:r w:rsidR="00EF50FD">
        <w:rPr>
          <w:rFonts w:ascii="Verdana" w:hAnsi="Verdana"/>
          <w:b/>
          <w:sz w:val="18"/>
          <w:szCs w:val="18"/>
        </w:rPr>
        <w:t>transform the goals into reality.</w:t>
      </w:r>
      <w:r w:rsidR="00EF50FD" w:rsidRPr="00EF50FD">
        <w:rPr>
          <w:rFonts w:ascii="Verdana" w:hAnsi="Verdana"/>
          <w:b/>
          <w:sz w:val="18"/>
          <w:szCs w:val="18"/>
        </w:rPr>
        <w:t xml:space="preserve"> </w:t>
      </w:r>
      <w:r w:rsidR="00EF50FD">
        <w:rPr>
          <w:rFonts w:ascii="Verdana" w:hAnsi="Verdana"/>
          <w:b/>
          <w:sz w:val="18"/>
          <w:szCs w:val="18"/>
        </w:rPr>
        <w:t>Strategies and actions have to be set now.</w:t>
      </w:r>
    </w:p>
    <w:p w:rsidR="00356045" w:rsidRDefault="00356045" w:rsidP="00364AEC">
      <w:pPr>
        <w:rPr>
          <w:rFonts w:ascii="Verdana" w:hAnsi="Verdana"/>
          <w:sz w:val="18"/>
          <w:szCs w:val="18"/>
        </w:rPr>
      </w:pPr>
    </w:p>
    <w:p w:rsidR="007F34D6" w:rsidRDefault="005B6651" w:rsidP="00364AEC">
      <w:pPr>
        <w:rPr>
          <w:rFonts w:ascii="Verdana" w:hAnsi="Verdana"/>
          <w:sz w:val="18"/>
          <w:szCs w:val="18"/>
        </w:rPr>
      </w:pPr>
      <w:r w:rsidRPr="00BD437C">
        <w:rPr>
          <w:rFonts w:ascii="Verdana" w:hAnsi="Verdana"/>
          <w:i/>
          <w:sz w:val="18"/>
          <w:szCs w:val="18"/>
        </w:rPr>
        <w:t>"</w:t>
      </w:r>
      <w:r w:rsidR="00BB0EE2" w:rsidRPr="00BD437C">
        <w:rPr>
          <w:rFonts w:ascii="Verdana" w:hAnsi="Verdana"/>
          <w:i/>
          <w:sz w:val="18"/>
          <w:szCs w:val="18"/>
        </w:rPr>
        <w:t>The</w:t>
      </w:r>
      <w:r w:rsidR="00A425AD" w:rsidRPr="00BD437C">
        <w:rPr>
          <w:rFonts w:ascii="Verdana" w:hAnsi="Verdana"/>
          <w:i/>
          <w:sz w:val="18"/>
          <w:szCs w:val="18"/>
        </w:rPr>
        <w:t xml:space="preserve"> European </w:t>
      </w:r>
      <w:r w:rsidR="0019737E" w:rsidRPr="00BD437C">
        <w:rPr>
          <w:rFonts w:ascii="Verdana" w:hAnsi="Verdana"/>
          <w:i/>
          <w:sz w:val="18"/>
          <w:szCs w:val="18"/>
        </w:rPr>
        <w:t>Union together with all other regions in the world must</w:t>
      </w:r>
      <w:r w:rsidR="00B3530C">
        <w:rPr>
          <w:rFonts w:ascii="Verdana" w:hAnsi="Verdana"/>
          <w:i/>
          <w:sz w:val="18"/>
          <w:szCs w:val="18"/>
        </w:rPr>
        <w:t xml:space="preserve"> embrace the</w:t>
      </w:r>
      <w:r w:rsidR="00BB0EE2" w:rsidRPr="00BD437C">
        <w:rPr>
          <w:rFonts w:ascii="Verdana" w:hAnsi="Verdana"/>
          <w:i/>
          <w:sz w:val="18"/>
          <w:szCs w:val="18"/>
        </w:rPr>
        <w:t xml:space="preserve"> </w:t>
      </w:r>
      <w:r w:rsidR="00B3530C">
        <w:rPr>
          <w:rFonts w:ascii="Verdana" w:hAnsi="Verdana"/>
          <w:i/>
          <w:sz w:val="18"/>
          <w:szCs w:val="18"/>
        </w:rPr>
        <w:t xml:space="preserve">2030 </w:t>
      </w:r>
      <w:r w:rsidR="00BB0EE2" w:rsidRPr="00BD437C">
        <w:rPr>
          <w:rFonts w:ascii="Verdana" w:hAnsi="Verdana"/>
          <w:i/>
          <w:sz w:val="18"/>
          <w:szCs w:val="18"/>
        </w:rPr>
        <w:t>Agenda and see it as a unique opportunity to drastically reduce inequalit</w:t>
      </w:r>
      <w:r w:rsidR="00EF50FD">
        <w:rPr>
          <w:rFonts w:ascii="Verdana" w:hAnsi="Verdana"/>
          <w:i/>
          <w:sz w:val="18"/>
          <w:szCs w:val="18"/>
        </w:rPr>
        <w:t>ies</w:t>
      </w:r>
      <w:r w:rsidR="00BB0EE2" w:rsidRPr="00BD437C">
        <w:rPr>
          <w:rFonts w:ascii="Verdana" w:hAnsi="Verdana"/>
          <w:i/>
          <w:sz w:val="18"/>
          <w:szCs w:val="18"/>
        </w:rPr>
        <w:t xml:space="preserve">, </w:t>
      </w:r>
      <w:r w:rsidR="0019737E" w:rsidRPr="00BD437C">
        <w:rPr>
          <w:rFonts w:ascii="Verdana" w:hAnsi="Verdana"/>
          <w:i/>
          <w:sz w:val="18"/>
          <w:szCs w:val="18"/>
        </w:rPr>
        <w:t>eradicate poverty</w:t>
      </w:r>
      <w:r w:rsidR="000D486C" w:rsidRPr="00BD437C">
        <w:rPr>
          <w:rFonts w:ascii="Verdana" w:hAnsi="Verdana"/>
          <w:i/>
          <w:sz w:val="18"/>
          <w:szCs w:val="18"/>
        </w:rPr>
        <w:t>,</w:t>
      </w:r>
      <w:r w:rsidR="0019737E" w:rsidRPr="00BD437C">
        <w:rPr>
          <w:rFonts w:ascii="Verdana" w:hAnsi="Verdana"/>
          <w:i/>
          <w:sz w:val="18"/>
          <w:szCs w:val="18"/>
        </w:rPr>
        <w:t xml:space="preserve"> </w:t>
      </w:r>
      <w:r w:rsidR="00BB0EE2" w:rsidRPr="00BD437C">
        <w:rPr>
          <w:rFonts w:ascii="Verdana" w:hAnsi="Verdana"/>
          <w:i/>
          <w:sz w:val="18"/>
          <w:szCs w:val="18"/>
        </w:rPr>
        <w:t>reduce or erase the carbon footprint</w:t>
      </w:r>
      <w:r w:rsidR="000D486C" w:rsidRPr="00BD437C">
        <w:rPr>
          <w:rFonts w:ascii="Verdana" w:hAnsi="Verdana"/>
          <w:i/>
          <w:sz w:val="18"/>
          <w:szCs w:val="18"/>
        </w:rPr>
        <w:t xml:space="preserve"> while at the same time generate growth and create new jobs</w:t>
      </w:r>
      <w:r w:rsidR="00BB0EE2" w:rsidRPr="00BD437C">
        <w:rPr>
          <w:rFonts w:ascii="Verdana" w:hAnsi="Verdana"/>
          <w:i/>
          <w:sz w:val="18"/>
          <w:szCs w:val="18"/>
        </w:rPr>
        <w:t xml:space="preserve">. </w:t>
      </w:r>
      <w:r w:rsidR="00063CC1" w:rsidRPr="00BD437C">
        <w:rPr>
          <w:rFonts w:ascii="Verdana" w:hAnsi="Verdana"/>
          <w:i/>
          <w:sz w:val="18"/>
          <w:szCs w:val="18"/>
        </w:rPr>
        <w:t>This will need common efforts</w:t>
      </w:r>
      <w:r w:rsidR="000D486C" w:rsidRPr="00BD437C">
        <w:rPr>
          <w:rFonts w:ascii="Verdana" w:hAnsi="Verdana"/>
          <w:i/>
          <w:sz w:val="18"/>
          <w:szCs w:val="18"/>
        </w:rPr>
        <w:t xml:space="preserve"> – even more – </w:t>
      </w:r>
      <w:r w:rsidR="00B3530C">
        <w:rPr>
          <w:rFonts w:ascii="Verdana" w:hAnsi="Verdana"/>
          <w:i/>
          <w:sz w:val="18"/>
          <w:szCs w:val="18"/>
        </w:rPr>
        <w:t xml:space="preserve">it will need </w:t>
      </w:r>
      <w:r w:rsidR="000D486C" w:rsidRPr="00BD437C">
        <w:rPr>
          <w:rFonts w:ascii="Verdana" w:hAnsi="Verdana"/>
          <w:i/>
          <w:sz w:val="18"/>
          <w:szCs w:val="18"/>
        </w:rPr>
        <w:t xml:space="preserve">a new form of governance with a </w:t>
      </w:r>
      <w:r w:rsidR="00EF50FD">
        <w:rPr>
          <w:rFonts w:ascii="Verdana" w:hAnsi="Verdana"/>
          <w:i/>
          <w:sz w:val="18"/>
          <w:szCs w:val="18"/>
        </w:rPr>
        <w:t>driving role for</w:t>
      </w:r>
      <w:r w:rsidR="00324538">
        <w:rPr>
          <w:rFonts w:ascii="Verdana" w:hAnsi="Verdana"/>
          <w:i/>
          <w:sz w:val="18"/>
          <w:szCs w:val="18"/>
        </w:rPr>
        <w:t xml:space="preserve"> </w:t>
      </w:r>
      <w:r w:rsidR="000D486C" w:rsidRPr="00BD437C">
        <w:rPr>
          <w:rFonts w:ascii="Verdana" w:hAnsi="Verdana"/>
          <w:i/>
          <w:sz w:val="18"/>
          <w:szCs w:val="18"/>
        </w:rPr>
        <w:t>civil society</w:t>
      </w:r>
      <w:r w:rsidR="00B3530C">
        <w:rPr>
          <w:rFonts w:ascii="Verdana" w:hAnsi="Verdana"/>
          <w:i/>
          <w:sz w:val="18"/>
          <w:szCs w:val="18"/>
        </w:rPr>
        <w:t xml:space="preserve">. This change is only possible </w:t>
      </w:r>
      <w:r w:rsidR="00B3530C" w:rsidRPr="00B3530C">
        <w:rPr>
          <w:rFonts w:ascii="Verdana" w:hAnsi="Verdana"/>
          <w:i/>
          <w:sz w:val="18"/>
          <w:szCs w:val="18"/>
          <w:u w:val="single"/>
        </w:rPr>
        <w:t>with</w:t>
      </w:r>
      <w:r w:rsidR="00B3530C">
        <w:rPr>
          <w:rFonts w:ascii="Verdana" w:hAnsi="Verdana"/>
          <w:i/>
          <w:sz w:val="18"/>
          <w:szCs w:val="18"/>
        </w:rPr>
        <w:t xml:space="preserve"> the people</w:t>
      </w:r>
      <w:r w:rsidR="000D486C" w:rsidRPr="00BD437C">
        <w:rPr>
          <w:rFonts w:ascii="Verdana" w:hAnsi="Verdana"/>
          <w:i/>
          <w:sz w:val="18"/>
          <w:szCs w:val="18"/>
        </w:rPr>
        <w:t>"</w:t>
      </w:r>
      <w:r w:rsidR="00DB3D58" w:rsidRPr="00BD437C">
        <w:rPr>
          <w:rFonts w:ascii="Verdana" w:hAnsi="Verdana"/>
          <w:i/>
          <w:sz w:val="18"/>
          <w:szCs w:val="18"/>
        </w:rPr>
        <w:t>,</w:t>
      </w:r>
      <w:r w:rsidR="00DB3D58">
        <w:rPr>
          <w:rFonts w:ascii="Verdana" w:hAnsi="Verdana"/>
          <w:sz w:val="18"/>
          <w:szCs w:val="18"/>
        </w:rPr>
        <w:t xml:space="preserve"> was</w:t>
      </w:r>
      <w:r w:rsidR="0019737E">
        <w:rPr>
          <w:rFonts w:ascii="Verdana" w:hAnsi="Verdana"/>
          <w:sz w:val="18"/>
          <w:szCs w:val="18"/>
        </w:rPr>
        <w:t xml:space="preserve"> the plea of EESC President </w:t>
      </w:r>
      <w:hyperlink r:id="rId16" w:history="1">
        <w:r w:rsidR="0019737E" w:rsidRPr="007A080D">
          <w:rPr>
            <w:rStyle w:val="Hyperlink"/>
            <w:rFonts w:ascii="Verdana" w:hAnsi="Verdana"/>
            <w:sz w:val="18"/>
            <w:szCs w:val="18"/>
          </w:rPr>
          <w:t>Georges Dassis</w:t>
        </w:r>
      </w:hyperlink>
      <w:r w:rsidR="0019737E">
        <w:rPr>
          <w:rFonts w:ascii="Verdana" w:hAnsi="Verdana"/>
          <w:sz w:val="18"/>
          <w:szCs w:val="18"/>
        </w:rPr>
        <w:t xml:space="preserve"> in his opening speech. </w:t>
      </w:r>
    </w:p>
    <w:p w:rsidR="00EF50FD" w:rsidRDefault="00EF50FD" w:rsidP="00BD437C">
      <w:pPr>
        <w:rPr>
          <w:rFonts w:ascii="Verdana" w:hAnsi="Verdana"/>
          <w:sz w:val="18"/>
          <w:szCs w:val="18"/>
        </w:rPr>
      </w:pPr>
    </w:p>
    <w:p w:rsidR="000C627B" w:rsidRDefault="000C627B" w:rsidP="00BD437C">
      <w:pPr>
        <w:rPr>
          <w:rFonts w:ascii="Verdana" w:hAnsi="Verdana"/>
          <w:sz w:val="18"/>
          <w:szCs w:val="18"/>
        </w:rPr>
      </w:pPr>
      <w:r w:rsidRPr="000C627B">
        <w:rPr>
          <w:rFonts w:ascii="Verdana" w:hAnsi="Verdana"/>
          <w:sz w:val="18"/>
          <w:szCs w:val="18"/>
        </w:rPr>
        <w:t>"The stake is high and it will not be an easy task to align, synchronize and accelerate efforts of 7</w:t>
      </w:r>
      <w:r w:rsidR="00836848">
        <w:rPr>
          <w:rFonts w:ascii="Verdana" w:hAnsi="Verdana"/>
          <w:sz w:val="18"/>
          <w:szCs w:val="18"/>
        </w:rPr>
        <w:t xml:space="preserve"> billion, soon to be 10 billion</w:t>
      </w:r>
      <w:r w:rsidRPr="000C627B">
        <w:rPr>
          <w:rFonts w:ascii="Verdana" w:hAnsi="Verdana"/>
          <w:sz w:val="18"/>
          <w:szCs w:val="18"/>
        </w:rPr>
        <w:t xml:space="preserve"> people towards a low or zero carbon economy. But every challenge is also an opportunity. Thi</w:t>
      </w:r>
      <w:r w:rsidR="00836848">
        <w:rPr>
          <w:rFonts w:ascii="Verdana" w:hAnsi="Verdana"/>
          <w:sz w:val="18"/>
          <w:szCs w:val="18"/>
        </w:rPr>
        <w:t>s is a tremendous opportunity for</w:t>
      </w:r>
      <w:r w:rsidRPr="000C627B">
        <w:rPr>
          <w:rFonts w:ascii="Verdana" w:hAnsi="Verdana"/>
          <w:sz w:val="18"/>
          <w:szCs w:val="18"/>
        </w:rPr>
        <w:t xml:space="preserve"> economic transformation, but also of geopolitical consensus building", said Achim Steiner, Executive Director of UNEP in his video message.</w:t>
      </w:r>
    </w:p>
    <w:p w:rsidR="000C627B" w:rsidRDefault="000C627B" w:rsidP="00BD437C">
      <w:pPr>
        <w:rPr>
          <w:rFonts w:ascii="Verdana" w:hAnsi="Verdana"/>
          <w:sz w:val="18"/>
          <w:szCs w:val="18"/>
        </w:rPr>
      </w:pPr>
    </w:p>
    <w:p w:rsidR="00BF7D17" w:rsidRDefault="00BF7D17" w:rsidP="00BF7D17">
      <w:pPr>
        <w:rPr>
          <w:rFonts w:ascii="Verdana" w:hAnsi="Verdana"/>
          <w:sz w:val="18"/>
          <w:szCs w:val="18"/>
        </w:rPr>
      </w:pPr>
      <w:r>
        <w:rPr>
          <w:rFonts w:ascii="Verdana" w:hAnsi="Verdana"/>
          <w:sz w:val="18"/>
          <w:szCs w:val="18"/>
        </w:rPr>
        <w:t xml:space="preserve">The Commission's announcement </w:t>
      </w:r>
      <w:r w:rsidR="00836848">
        <w:rPr>
          <w:rFonts w:ascii="Verdana" w:hAnsi="Verdana"/>
          <w:sz w:val="18"/>
          <w:szCs w:val="18"/>
        </w:rPr>
        <w:t>of</w:t>
      </w:r>
      <w:r>
        <w:rPr>
          <w:rFonts w:ascii="Verdana" w:hAnsi="Verdana"/>
          <w:sz w:val="18"/>
          <w:szCs w:val="18"/>
        </w:rPr>
        <w:t xml:space="preserve"> an initiative on "</w:t>
      </w:r>
      <w:r w:rsidRPr="00941D71">
        <w:rPr>
          <w:rFonts w:ascii="Verdana" w:hAnsi="Verdana"/>
          <w:sz w:val="18"/>
          <w:szCs w:val="18"/>
        </w:rPr>
        <w:t>Next st</w:t>
      </w:r>
      <w:r>
        <w:rPr>
          <w:rFonts w:ascii="Verdana" w:hAnsi="Verdana"/>
          <w:sz w:val="18"/>
          <w:szCs w:val="18"/>
        </w:rPr>
        <w:t xml:space="preserve">eps for a sustainable European </w:t>
      </w:r>
      <w:r w:rsidRPr="00941D71">
        <w:rPr>
          <w:rFonts w:ascii="Verdana" w:hAnsi="Verdana"/>
          <w:sz w:val="18"/>
          <w:szCs w:val="18"/>
        </w:rPr>
        <w:t>future</w:t>
      </w:r>
      <w:r>
        <w:rPr>
          <w:rFonts w:ascii="Verdana" w:hAnsi="Verdana"/>
          <w:sz w:val="18"/>
          <w:szCs w:val="18"/>
        </w:rPr>
        <w:t xml:space="preserve">" </w:t>
      </w:r>
      <w:r w:rsidR="00836848">
        <w:rPr>
          <w:rFonts w:ascii="Verdana" w:hAnsi="Verdana"/>
          <w:sz w:val="18"/>
          <w:szCs w:val="18"/>
        </w:rPr>
        <w:t xml:space="preserve">that </w:t>
      </w:r>
      <w:r>
        <w:rPr>
          <w:rFonts w:ascii="Verdana" w:hAnsi="Verdana"/>
          <w:sz w:val="18"/>
          <w:szCs w:val="18"/>
        </w:rPr>
        <w:t xml:space="preserve">would be released in 2016 created a lot of expectations among economic, social and environmental stakeholders present </w:t>
      </w:r>
      <w:r w:rsidR="00EC2C52">
        <w:rPr>
          <w:rFonts w:ascii="Verdana" w:hAnsi="Verdana"/>
          <w:sz w:val="18"/>
          <w:szCs w:val="18"/>
        </w:rPr>
        <w:t xml:space="preserve">at </w:t>
      </w:r>
      <w:r>
        <w:rPr>
          <w:rFonts w:ascii="Verdana" w:hAnsi="Verdana"/>
          <w:sz w:val="18"/>
          <w:szCs w:val="18"/>
        </w:rPr>
        <w:t xml:space="preserve">this conference. They clearly stated that the EU must fully adhere to the 2030 Agenda. </w:t>
      </w:r>
    </w:p>
    <w:p w:rsidR="00324538" w:rsidRDefault="00324538" w:rsidP="00BF7D17">
      <w:pPr>
        <w:rPr>
          <w:rFonts w:ascii="Verdana" w:hAnsi="Verdana"/>
          <w:sz w:val="18"/>
          <w:szCs w:val="18"/>
        </w:rPr>
      </w:pPr>
    </w:p>
    <w:p w:rsidR="00BF7D17" w:rsidRDefault="00BF7D17" w:rsidP="00BF7D17">
      <w:pPr>
        <w:rPr>
          <w:rFonts w:ascii="Verdana" w:hAnsi="Verdana"/>
          <w:sz w:val="18"/>
          <w:szCs w:val="18"/>
        </w:rPr>
      </w:pPr>
      <w:r w:rsidRPr="009A098F">
        <w:rPr>
          <w:rFonts w:ascii="Verdana" w:hAnsi="Verdana"/>
          <w:i/>
          <w:sz w:val="18"/>
          <w:szCs w:val="18"/>
        </w:rPr>
        <w:t>"It is the Commission's and the Council's duty</w:t>
      </w:r>
      <w:r>
        <w:rPr>
          <w:rFonts w:ascii="Verdana" w:hAnsi="Verdana"/>
          <w:i/>
          <w:sz w:val="18"/>
          <w:szCs w:val="18"/>
        </w:rPr>
        <w:t xml:space="preserve"> </w:t>
      </w:r>
      <w:r w:rsidRPr="009A098F">
        <w:rPr>
          <w:rFonts w:ascii="Verdana" w:hAnsi="Verdana"/>
          <w:i/>
          <w:sz w:val="18"/>
          <w:szCs w:val="18"/>
        </w:rPr>
        <w:t xml:space="preserve">to put </w:t>
      </w:r>
      <w:r>
        <w:rPr>
          <w:rFonts w:ascii="Verdana" w:hAnsi="Verdana"/>
          <w:i/>
          <w:sz w:val="18"/>
          <w:szCs w:val="18"/>
        </w:rPr>
        <w:t>forward</w:t>
      </w:r>
      <w:r w:rsidR="00EC2C52">
        <w:rPr>
          <w:rFonts w:ascii="Verdana" w:hAnsi="Verdana"/>
          <w:i/>
          <w:sz w:val="18"/>
          <w:szCs w:val="18"/>
        </w:rPr>
        <w:t xml:space="preserve"> urgently</w:t>
      </w:r>
      <w:r>
        <w:rPr>
          <w:rFonts w:ascii="Verdana" w:hAnsi="Verdana"/>
          <w:i/>
          <w:sz w:val="18"/>
          <w:szCs w:val="18"/>
        </w:rPr>
        <w:t xml:space="preserve"> </w:t>
      </w:r>
      <w:r w:rsidRPr="009A098F">
        <w:rPr>
          <w:rFonts w:ascii="Verdana" w:hAnsi="Verdana"/>
          <w:i/>
          <w:sz w:val="18"/>
          <w:szCs w:val="18"/>
        </w:rPr>
        <w:t xml:space="preserve">a </w:t>
      </w:r>
      <w:r>
        <w:rPr>
          <w:rFonts w:ascii="Verdana" w:hAnsi="Verdana"/>
          <w:i/>
          <w:sz w:val="18"/>
          <w:szCs w:val="18"/>
        </w:rPr>
        <w:t>roadmap</w:t>
      </w:r>
      <w:r w:rsidRPr="009A098F">
        <w:rPr>
          <w:rFonts w:ascii="Verdana" w:hAnsi="Verdana"/>
          <w:i/>
          <w:sz w:val="18"/>
          <w:szCs w:val="18"/>
        </w:rPr>
        <w:t xml:space="preserve"> for </w:t>
      </w:r>
      <w:proofErr w:type="gramStart"/>
      <w:r>
        <w:rPr>
          <w:rFonts w:ascii="Verdana" w:hAnsi="Verdana"/>
          <w:i/>
          <w:sz w:val="18"/>
          <w:szCs w:val="18"/>
        </w:rPr>
        <w:t xml:space="preserve">a </w:t>
      </w:r>
      <w:r w:rsidRPr="009A098F">
        <w:rPr>
          <w:rFonts w:ascii="Verdana" w:hAnsi="Verdana"/>
          <w:i/>
          <w:sz w:val="18"/>
          <w:szCs w:val="18"/>
        </w:rPr>
        <w:t xml:space="preserve">European </w:t>
      </w:r>
      <w:r>
        <w:rPr>
          <w:rFonts w:ascii="Verdana" w:hAnsi="Verdana"/>
          <w:i/>
          <w:sz w:val="18"/>
          <w:szCs w:val="18"/>
        </w:rPr>
        <w:t xml:space="preserve">2030 </w:t>
      </w:r>
      <w:r w:rsidRPr="009A098F">
        <w:rPr>
          <w:rFonts w:ascii="Verdana" w:hAnsi="Verdana"/>
          <w:i/>
          <w:sz w:val="18"/>
          <w:szCs w:val="18"/>
        </w:rPr>
        <w:t xml:space="preserve">strategy </w:t>
      </w:r>
      <w:r>
        <w:rPr>
          <w:rFonts w:ascii="Verdana" w:hAnsi="Verdana"/>
          <w:i/>
          <w:sz w:val="18"/>
          <w:szCs w:val="18"/>
        </w:rPr>
        <w:t xml:space="preserve">with </w:t>
      </w:r>
      <w:r w:rsidR="00EC2C52">
        <w:rPr>
          <w:rFonts w:ascii="Verdana" w:hAnsi="Verdana"/>
          <w:i/>
          <w:sz w:val="18"/>
          <w:szCs w:val="18"/>
        </w:rPr>
        <w:t>a detailed</w:t>
      </w:r>
      <w:r w:rsidRPr="009A098F">
        <w:rPr>
          <w:rFonts w:ascii="Verdana" w:hAnsi="Verdana"/>
          <w:i/>
          <w:sz w:val="18"/>
          <w:szCs w:val="18"/>
        </w:rPr>
        <w:t xml:space="preserve"> action plan</w:t>
      </w:r>
      <w:proofErr w:type="gramEnd"/>
      <w:r w:rsidRPr="009A098F">
        <w:rPr>
          <w:rFonts w:ascii="Verdana" w:hAnsi="Verdana"/>
          <w:i/>
          <w:sz w:val="18"/>
          <w:szCs w:val="18"/>
        </w:rPr>
        <w:t xml:space="preserve"> </w:t>
      </w:r>
      <w:r w:rsidR="00EC2C52" w:rsidRPr="00DC585E">
        <w:rPr>
          <w:rFonts w:ascii="Verdana" w:hAnsi="Verdana"/>
          <w:i/>
          <w:sz w:val="18"/>
          <w:szCs w:val="18"/>
        </w:rPr>
        <w:t>that</w:t>
      </w:r>
      <w:r w:rsidRPr="009A098F">
        <w:rPr>
          <w:rFonts w:ascii="Verdana" w:hAnsi="Verdana"/>
          <w:i/>
          <w:sz w:val="18"/>
          <w:szCs w:val="18"/>
        </w:rPr>
        <w:t xml:space="preserve"> mak</w:t>
      </w:r>
      <w:r>
        <w:rPr>
          <w:rFonts w:ascii="Verdana" w:hAnsi="Verdana"/>
          <w:i/>
          <w:sz w:val="18"/>
          <w:szCs w:val="18"/>
        </w:rPr>
        <w:t>e</w:t>
      </w:r>
      <w:r w:rsidR="00EC2C52">
        <w:rPr>
          <w:rFonts w:ascii="Verdana" w:hAnsi="Verdana"/>
          <w:i/>
          <w:sz w:val="18"/>
          <w:szCs w:val="18"/>
        </w:rPr>
        <w:t>s</w:t>
      </w:r>
      <w:r>
        <w:rPr>
          <w:rFonts w:ascii="Verdana" w:hAnsi="Verdana"/>
          <w:i/>
          <w:sz w:val="18"/>
          <w:szCs w:val="18"/>
        </w:rPr>
        <w:t xml:space="preserve"> </w:t>
      </w:r>
      <w:r w:rsidRPr="009A098F">
        <w:rPr>
          <w:rFonts w:ascii="Verdana" w:hAnsi="Verdana"/>
          <w:i/>
          <w:sz w:val="18"/>
          <w:szCs w:val="18"/>
        </w:rPr>
        <w:t>states</w:t>
      </w:r>
      <w:r>
        <w:rPr>
          <w:rFonts w:ascii="Verdana" w:hAnsi="Verdana"/>
          <w:i/>
          <w:sz w:val="18"/>
          <w:szCs w:val="18"/>
        </w:rPr>
        <w:t xml:space="preserve"> </w:t>
      </w:r>
      <w:r w:rsidRPr="009A098F">
        <w:rPr>
          <w:rFonts w:ascii="Verdana" w:hAnsi="Verdana"/>
          <w:i/>
          <w:sz w:val="18"/>
          <w:szCs w:val="18"/>
        </w:rPr>
        <w:t xml:space="preserve">and governments </w:t>
      </w:r>
      <w:r>
        <w:rPr>
          <w:rFonts w:ascii="Verdana" w:hAnsi="Verdana"/>
          <w:i/>
          <w:sz w:val="18"/>
          <w:szCs w:val="18"/>
        </w:rPr>
        <w:t>accountable</w:t>
      </w:r>
      <w:r w:rsidRPr="009A098F">
        <w:rPr>
          <w:rFonts w:ascii="Verdana" w:hAnsi="Verdana"/>
          <w:i/>
          <w:sz w:val="18"/>
          <w:szCs w:val="18"/>
        </w:rPr>
        <w:t xml:space="preserve">. </w:t>
      </w:r>
      <w:r>
        <w:rPr>
          <w:rFonts w:ascii="Verdana" w:hAnsi="Verdana"/>
          <w:i/>
          <w:sz w:val="18"/>
          <w:szCs w:val="18"/>
        </w:rPr>
        <w:t>The EESC and civil society</w:t>
      </w:r>
      <w:r w:rsidR="00EC2C52">
        <w:rPr>
          <w:rFonts w:ascii="Verdana" w:hAnsi="Verdana"/>
          <w:i/>
          <w:sz w:val="18"/>
          <w:szCs w:val="18"/>
        </w:rPr>
        <w:t xml:space="preserve"> in general are </w:t>
      </w:r>
      <w:r>
        <w:rPr>
          <w:rFonts w:ascii="Verdana" w:hAnsi="Verdana"/>
          <w:i/>
          <w:sz w:val="18"/>
          <w:szCs w:val="18"/>
        </w:rPr>
        <w:t>ready to assist at a</w:t>
      </w:r>
      <w:r w:rsidR="00EC2C52">
        <w:rPr>
          <w:rFonts w:ascii="Verdana" w:hAnsi="Verdana"/>
          <w:i/>
          <w:sz w:val="18"/>
          <w:szCs w:val="18"/>
        </w:rPr>
        <w:t>ll</w:t>
      </w:r>
      <w:r>
        <w:rPr>
          <w:rFonts w:ascii="Verdana" w:hAnsi="Verdana"/>
          <w:i/>
          <w:sz w:val="18"/>
          <w:szCs w:val="18"/>
        </w:rPr>
        <w:t xml:space="preserve"> levels of its area of influence</w:t>
      </w:r>
      <w:r w:rsidRPr="009A098F">
        <w:rPr>
          <w:rFonts w:ascii="Verdana" w:hAnsi="Verdana"/>
          <w:i/>
          <w:sz w:val="18"/>
          <w:szCs w:val="18"/>
        </w:rPr>
        <w:t>"</w:t>
      </w:r>
      <w:r>
        <w:rPr>
          <w:rFonts w:ascii="Verdana" w:hAnsi="Verdana"/>
          <w:sz w:val="18"/>
          <w:szCs w:val="18"/>
        </w:rPr>
        <w:t xml:space="preserve">, urged </w:t>
      </w:r>
      <w:hyperlink r:id="rId17" w:history="1">
        <w:r w:rsidRPr="007A080D">
          <w:rPr>
            <w:rStyle w:val="Hyperlink"/>
            <w:rFonts w:ascii="Verdana" w:hAnsi="Verdana"/>
            <w:sz w:val="18"/>
            <w:szCs w:val="18"/>
          </w:rPr>
          <w:t>Brenda King</w:t>
        </w:r>
      </w:hyperlink>
      <w:r>
        <w:rPr>
          <w:rFonts w:ascii="Verdana" w:hAnsi="Verdana"/>
          <w:sz w:val="18"/>
          <w:szCs w:val="18"/>
        </w:rPr>
        <w:t xml:space="preserve">, the EESC's SDO-President. </w:t>
      </w:r>
    </w:p>
    <w:p w:rsidR="00826D10" w:rsidRDefault="00826D10" w:rsidP="00BF7D17">
      <w:pPr>
        <w:rPr>
          <w:rFonts w:ascii="Verdana" w:hAnsi="Verdana"/>
          <w:sz w:val="18"/>
          <w:szCs w:val="18"/>
        </w:rPr>
      </w:pPr>
    </w:p>
    <w:p w:rsidR="00BF7D17" w:rsidRDefault="00BF7D17" w:rsidP="00BF7D17">
      <w:pPr>
        <w:rPr>
          <w:rFonts w:ascii="Verdana" w:hAnsi="Verdana"/>
          <w:sz w:val="18"/>
          <w:szCs w:val="18"/>
        </w:rPr>
      </w:pPr>
      <w:r>
        <w:rPr>
          <w:rFonts w:ascii="Verdana" w:hAnsi="Verdana"/>
          <w:sz w:val="18"/>
          <w:szCs w:val="18"/>
        </w:rPr>
        <w:t>She called for the creation of a European civil society forum including representatives from businesses, trade unions, farmers</w:t>
      </w:r>
      <w:r w:rsidR="00EC2C52">
        <w:rPr>
          <w:rFonts w:ascii="Verdana" w:hAnsi="Verdana"/>
          <w:sz w:val="18"/>
          <w:szCs w:val="18"/>
        </w:rPr>
        <w:t xml:space="preserve"> and </w:t>
      </w:r>
      <w:r>
        <w:rPr>
          <w:rFonts w:ascii="Verdana" w:hAnsi="Verdana"/>
          <w:sz w:val="18"/>
          <w:szCs w:val="18"/>
        </w:rPr>
        <w:t xml:space="preserve">NGOs </w:t>
      </w:r>
      <w:r w:rsidR="00EC2C52">
        <w:rPr>
          <w:rFonts w:ascii="Verdana" w:hAnsi="Verdana"/>
          <w:sz w:val="18"/>
          <w:szCs w:val="18"/>
        </w:rPr>
        <w:t xml:space="preserve">that focus on </w:t>
      </w:r>
      <w:r>
        <w:rPr>
          <w:rFonts w:ascii="Verdana" w:hAnsi="Verdana"/>
          <w:sz w:val="18"/>
          <w:szCs w:val="18"/>
        </w:rPr>
        <w:t xml:space="preserve">development, </w:t>
      </w:r>
      <w:r w:rsidR="00EC2C52">
        <w:rPr>
          <w:rFonts w:ascii="Verdana" w:hAnsi="Verdana"/>
          <w:sz w:val="18"/>
          <w:szCs w:val="18"/>
        </w:rPr>
        <w:t xml:space="preserve">social, </w:t>
      </w:r>
      <w:r>
        <w:rPr>
          <w:rFonts w:ascii="Verdana" w:hAnsi="Verdana"/>
          <w:sz w:val="18"/>
          <w:szCs w:val="18"/>
        </w:rPr>
        <w:t xml:space="preserve">environment and consumer protection as a means to giving civil society a voice and defined role in the setting </w:t>
      </w:r>
      <w:r w:rsidR="00EC2C52">
        <w:rPr>
          <w:rFonts w:ascii="Verdana" w:hAnsi="Verdana"/>
          <w:sz w:val="18"/>
          <w:szCs w:val="18"/>
        </w:rPr>
        <w:t xml:space="preserve">of </w:t>
      </w:r>
      <w:r>
        <w:rPr>
          <w:rFonts w:ascii="Verdana" w:hAnsi="Verdana"/>
          <w:sz w:val="18"/>
          <w:szCs w:val="18"/>
        </w:rPr>
        <w:t>the roadmaps for implementation and in monitoring progress.</w:t>
      </w:r>
      <w:r w:rsidR="005D426E">
        <w:rPr>
          <w:rStyle w:val="FootnoteReference"/>
          <w:rFonts w:ascii="Verdana" w:hAnsi="Verdana"/>
          <w:szCs w:val="18"/>
        </w:rPr>
        <w:footnoteReference w:id="1"/>
      </w:r>
      <w:r>
        <w:rPr>
          <w:rFonts w:ascii="Verdana" w:hAnsi="Verdana"/>
          <w:sz w:val="18"/>
          <w:szCs w:val="18"/>
        </w:rPr>
        <w:t xml:space="preserve"> The conference was a promising start to this common endeavour for a radical transformation of our economies</w:t>
      </w:r>
      <w:r w:rsidR="00EC2C52">
        <w:rPr>
          <w:rFonts w:ascii="Verdana" w:hAnsi="Verdana"/>
          <w:sz w:val="18"/>
          <w:szCs w:val="18"/>
        </w:rPr>
        <w:t xml:space="preserve">, </w:t>
      </w:r>
      <w:r>
        <w:rPr>
          <w:rFonts w:ascii="Verdana" w:hAnsi="Verdana"/>
          <w:sz w:val="18"/>
          <w:szCs w:val="18"/>
        </w:rPr>
        <w:t>societies</w:t>
      </w:r>
      <w:r w:rsidR="00EC2C52">
        <w:rPr>
          <w:rFonts w:ascii="Verdana" w:hAnsi="Verdana"/>
          <w:sz w:val="18"/>
          <w:szCs w:val="18"/>
        </w:rPr>
        <w:t xml:space="preserve"> and </w:t>
      </w:r>
      <w:r w:rsidR="0073021F">
        <w:rPr>
          <w:rFonts w:ascii="Verdana" w:hAnsi="Verdana"/>
          <w:sz w:val="18"/>
          <w:szCs w:val="18"/>
        </w:rPr>
        <w:t>mind-sets</w:t>
      </w:r>
      <w:r>
        <w:rPr>
          <w:rFonts w:ascii="Verdana" w:hAnsi="Verdana"/>
          <w:sz w:val="18"/>
          <w:szCs w:val="18"/>
        </w:rPr>
        <w:t>.</w:t>
      </w:r>
    </w:p>
    <w:p w:rsidR="00BF7D17" w:rsidRDefault="00BF7D17" w:rsidP="00BF7D17">
      <w:pPr>
        <w:rPr>
          <w:rFonts w:ascii="Verdana" w:hAnsi="Verdana"/>
          <w:sz w:val="18"/>
          <w:szCs w:val="18"/>
        </w:rPr>
      </w:pPr>
    </w:p>
    <w:p w:rsidR="00DB3D58" w:rsidRPr="00BD437C" w:rsidRDefault="00357E40" w:rsidP="00DB3D58">
      <w:pPr>
        <w:rPr>
          <w:rFonts w:ascii="Verdana" w:hAnsi="Verdana"/>
          <w:b/>
          <w:sz w:val="18"/>
          <w:szCs w:val="18"/>
        </w:rPr>
      </w:pPr>
      <w:r w:rsidRPr="00BE0865">
        <w:rPr>
          <w:rFonts w:ascii="Verdana" w:hAnsi="Verdana"/>
          <w:sz w:val="18"/>
          <w:szCs w:val="18"/>
        </w:rPr>
        <w:t>Major Groups and stakeholders (MGS) across Europe also deliberated on the preparations for the second session of the United Nations Environment Assembly (UNEA-2) that will be held under the theme of "Delivering on the Environmental Dimension for the Post-2015 Development</w:t>
      </w:r>
      <w:bookmarkStart w:id="0" w:name="_GoBack"/>
      <w:bookmarkEnd w:id="0"/>
      <w:r w:rsidRPr="00BE0865">
        <w:rPr>
          <w:rFonts w:ascii="Verdana" w:hAnsi="Verdana"/>
          <w:sz w:val="18"/>
          <w:szCs w:val="18"/>
        </w:rPr>
        <w:t xml:space="preserve"> Agenda" in May 2016. The MGS and their networks present at the meeting shared views and put forward a set of recommendations on the topic of the UNEA ministerial policy review on “Healthy environment- Healthy people”, and the Symposium on “Mobilizing resources for sustainable investments”. They also reflected on how UNEA can support the review framework of the post-2015 agenda. Jan </w:t>
      </w:r>
      <w:proofErr w:type="spellStart"/>
      <w:r w:rsidRPr="00BE0865">
        <w:rPr>
          <w:rFonts w:ascii="Verdana" w:hAnsi="Verdana"/>
          <w:sz w:val="18"/>
          <w:szCs w:val="18"/>
        </w:rPr>
        <w:t>Dusik</w:t>
      </w:r>
      <w:proofErr w:type="spellEnd"/>
      <w:r w:rsidRPr="00BE0865">
        <w:rPr>
          <w:rFonts w:ascii="Verdana" w:hAnsi="Verdana"/>
          <w:sz w:val="18"/>
          <w:szCs w:val="18"/>
        </w:rPr>
        <w:t xml:space="preserve">, UNEP Regional Director for Europe and former environment minister of the Czech Republic underlined the important role of UNEA in the implementation of the SDGs and stressed UNEP's efforts to open its doors for more stakeholder engagement. He called on major groups and stakeholders to make use of the recently launched online tool called myUNEA.org to actively participate and contribute to the e-discussions with a view to bringing diverse ideas and actors in the lead up to UNEA2. </w:t>
      </w:r>
      <w:r w:rsidRPr="00BE0865">
        <w:rPr>
          <w:rFonts w:ascii="Verdana" w:hAnsi="Verdana"/>
          <w:sz w:val="18"/>
          <w:szCs w:val="18"/>
        </w:rPr>
        <w:br/>
      </w:r>
    </w:p>
    <w:p w:rsidR="00664DF7" w:rsidRDefault="00BD437C" w:rsidP="00F94621">
      <w:pPr>
        <w:rPr>
          <w:rFonts w:ascii="Verdana" w:hAnsi="Verdana"/>
          <w:sz w:val="18"/>
          <w:szCs w:val="18"/>
        </w:rPr>
      </w:pPr>
      <w:r>
        <w:rPr>
          <w:rFonts w:ascii="Verdana" w:hAnsi="Verdana"/>
          <w:sz w:val="18"/>
          <w:szCs w:val="18"/>
        </w:rPr>
        <w:t>More</w:t>
      </w:r>
      <w:r w:rsidR="007A080D">
        <w:rPr>
          <w:rFonts w:ascii="Verdana" w:hAnsi="Verdana"/>
          <w:sz w:val="18"/>
          <w:szCs w:val="18"/>
        </w:rPr>
        <w:t xml:space="preserve"> on the</w:t>
      </w:r>
      <w:r w:rsidR="00F25C20">
        <w:rPr>
          <w:rFonts w:ascii="Verdana" w:hAnsi="Verdana"/>
          <w:sz w:val="18"/>
          <w:szCs w:val="18"/>
        </w:rPr>
        <w:t xml:space="preserve"> speeches,</w:t>
      </w:r>
      <w:r w:rsidR="007A080D">
        <w:rPr>
          <w:rFonts w:ascii="Verdana" w:hAnsi="Verdana"/>
          <w:sz w:val="18"/>
          <w:szCs w:val="18"/>
        </w:rPr>
        <w:t xml:space="preserve"> proposals and background documents</w:t>
      </w:r>
      <w:r>
        <w:rPr>
          <w:rFonts w:ascii="Verdana" w:hAnsi="Verdana"/>
          <w:sz w:val="18"/>
          <w:szCs w:val="18"/>
        </w:rPr>
        <w:t xml:space="preserve"> can be found on </w:t>
      </w:r>
      <w:r w:rsidR="00826D10">
        <w:rPr>
          <w:rFonts w:ascii="Verdana" w:hAnsi="Verdana"/>
          <w:sz w:val="18"/>
          <w:szCs w:val="18"/>
        </w:rPr>
        <w:t xml:space="preserve">the </w:t>
      </w:r>
      <w:hyperlink r:id="rId18" w:history="1">
        <w:r w:rsidR="00DC585E">
          <w:rPr>
            <w:rStyle w:val="Hyperlink"/>
            <w:rFonts w:ascii="Verdana" w:hAnsi="Verdana"/>
            <w:sz w:val="18"/>
            <w:szCs w:val="18"/>
          </w:rPr>
          <w:t>EESC website</w:t>
        </w:r>
        <w:r w:rsidRPr="007A080D">
          <w:rPr>
            <w:rStyle w:val="Hyperlink"/>
            <w:rFonts w:ascii="Verdana" w:hAnsi="Verdana"/>
            <w:sz w:val="18"/>
            <w:szCs w:val="18"/>
          </w:rPr>
          <w:t>.</w:t>
        </w:r>
      </w:hyperlink>
      <w:r w:rsidR="007A080D">
        <w:rPr>
          <w:rFonts w:ascii="Verdana" w:hAnsi="Verdana"/>
          <w:sz w:val="18"/>
          <w:szCs w:val="18"/>
        </w:rPr>
        <w:t xml:space="preserve"> </w:t>
      </w:r>
    </w:p>
    <w:p w:rsidR="007A080D" w:rsidRDefault="007A080D" w:rsidP="00F94621">
      <w:pPr>
        <w:rPr>
          <w:rFonts w:ascii="Verdana" w:hAnsi="Verdana"/>
          <w:sz w:val="18"/>
          <w:szCs w:val="18"/>
        </w:rPr>
      </w:pPr>
    </w:p>
    <w:p w:rsidR="00BE5022" w:rsidRDefault="00BE5022" w:rsidP="00F94621">
      <w:pPr>
        <w:rPr>
          <w:rFonts w:ascii="Verdana" w:hAnsi="Verdana"/>
          <w:sz w:val="18"/>
          <w:szCs w:val="18"/>
        </w:rPr>
      </w:pPr>
    </w:p>
    <w:p w:rsidR="003532CC" w:rsidRPr="000615BB" w:rsidRDefault="003532CC" w:rsidP="003532CC">
      <w:pPr>
        <w:jc w:val="center"/>
        <w:rPr>
          <w:rFonts w:ascii="Verdana" w:hAnsi="Verdana"/>
          <w:b/>
          <w:sz w:val="18"/>
          <w:szCs w:val="18"/>
        </w:rPr>
      </w:pPr>
      <w:r w:rsidRPr="000615BB">
        <w:rPr>
          <w:rFonts w:ascii="Verdana" w:hAnsi="Verdana"/>
          <w:b/>
          <w:sz w:val="18"/>
          <w:szCs w:val="18"/>
        </w:rPr>
        <w:t xml:space="preserve">For more information, please contact: </w:t>
      </w:r>
    </w:p>
    <w:p w:rsidR="00FF5CA0" w:rsidRPr="00EB5CD1" w:rsidRDefault="00B62589" w:rsidP="003532CC">
      <w:pPr>
        <w:overflowPunct/>
        <w:autoSpaceDE/>
        <w:autoSpaceDN/>
        <w:adjustRightInd/>
        <w:spacing w:line="240" w:lineRule="auto"/>
        <w:jc w:val="center"/>
        <w:textAlignment w:val="auto"/>
        <w:rPr>
          <w:rFonts w:ascii="Verdana" w:eastAsia="PMingLiU" w:hAnsi="Verdana"/>
          <w:sz w:val="18"/>
          <w:szCs w:val="18"/>
          <w:lang w:val="fr-BE"/>
        </w:rPr>
      </w:pPr>
      <w:r w:rsidRPr="00EB5CD1">
        <w:rPr>
          <w:rFonts w:ascii="Verdana" w:eastAsia="PMingLiU" w:hAnsi="Verdana"/>
          <w:sz w:val="18"/>
          <w:szCs w:val="18"/>
          <w:lang w:val="fr-BE"/>
        </w:rPr>
        <w:t>Silvia Aumair</w:t>
      </w:r>
    </w:p>
    <w:p w:rsidR="003532CC" w:rsidRPr="00EB5CD1" w:rsidRDefault="003532CC" w:rsidP="003532CC">
      <w:pPr>
        <w:overflowPunct/>
        <w:autoSpaceDE/>
        <w:autoSpaceDN/>
        <w:adjustRightInd/>
        <w:spacing w:line="240" w:lineRule="auto"/>
        <w:jc w:val="center"/>
        <w:textAlignment w:val="auto"/>
        <w:rPr>
          <w:rFonts w:ascii="Verdana" w:eastAsia="PMingLiU" w:hAnsi="Verdana"/>
          <w:sz w:val="18"/>
          <w:szCs w:val="18"/>
          <w:lang w:val="fr-BE"/>
        </w:rPr>
      </w:pPr>
      <w:r w:rsidRPr="00EB5CD1">
        <w:rPr>
          <w:rFonts w:ascii="Verdana" w:eastAsia="PMingLiU" w:hAnsi="Verdana"/>
          <w:sz w:val="18"/>
          <w:szCs w:val="18"/>
          <w:lang w:val="fr-BE"/>
        </w:rPr>
        <w:t xml:space="preserve">E-mail: </w:t>
      </w:r>
      <w:hyperlink r:id="rId19" w:history="1">
        <w:r w:rsidRPr="00EB5CD1">
          <w:rPr>
            <w:rStyle w:val="Hyperlink"/>
            <w:rFonts w:ascii="Verdana" w:hAnsi="Verdana" w:cs="Arial"/>
            <w:sz w:val="18"/>
            <w:szCs w:val="18"/>
            <w:lang w:val="fr-BE"/>
          </w:rPr>
          <w:t>press@eesc.europa.eu</w:t>
        </w:r>
      </w:hyperlink>
    </w:p>
    <w:p w:rsidR="00325F72" w:rsidRPr="000615BB" w:rsidRDefault="003532CC" w:rsidP="00822FAC">
      <w:pPr>
        <w:spacing w:line="240" w:lineRule="auto"/>
        <w:jc w:val="center"/>
        <w:rPr>
          <w:rFonts w:ascii="Verdana" w:eastAsia="PMingLiU" w:hAnsi="Verdana"/>
          <w:sz w:val="18"/>
          <w:szCs w:val="18"/>
        </w:rPr>
      </w:pPr>
      <w:r w:rsidRPr="000615BB">
        <w:rPr>
          <w:rFonts w:ascii="Verdana" w:eastAsia="PMingLiU" w:hAnsi="Verdana"/>
          <w:sz w:val="18"/>
          <w:szCs w:val="18"/>
        </w:rPr>
        <w:t xml:space="preserve">Tel: +32 2 546 </w:t>
      </w:r>
      <w:r w:rsidR="00664DF7">
        <w:rPr>
          <w:rFonts w:ascii="Verdana" w:eastAsia="PMingLiU" w:hAnsi="Verdana"/>
          <w:sz w:val="18"/>
          <w:szCs w:val="18"/>
        </w:rPr>
        <w:t>81</w:t>
      </w:r>
      <w:r w:rsidR="000F3377">
        <w:rPr>
          <w:rFonts w:ascii="Verdana" w:eastAsia="PMingLiU" w:hAnsi="Verdana"/>
          <w:sz w:val="18"/>
          <w:szCs w:val="18"/>
        </w:rPr>
        <w:t>41</w:t>
      </w:r>
    </w:p>
    <w:p w:rsidR="00DB2340" w:rsidRPr="00BA6EEC" w:rsidRDefault="00BA6EEC" w:rsidP="00822FAC">
      <w:pPr>
        <w:spacing w:line="240" w:lineRule="auto"/>
        <w:jc w:val="center"/>
        <w:rPr>
          <w:rFonts w:ascii="Verdana" w:eastAsia="PMingLiU" w:hAnsi="Verdana"/>
          <w:b/>
          <w:sz w:val="16"/>
          <w:szCs w:val="16"/>
        </w:rPr>
      </w:pPr>
      <w:r w:rsidRPr="00BA6EEC">
        <w:rPr>
          <w:rFonts w:ascii="Verdana" w:eastAsia="PMingLiU" w:hAnsi="Verdana"/>
          <w:b/>
          <w:sz w:val="16"/>
          <w:szCs w:val="16"/>
        </w:rPr>
        <w:t>@EESC_PRESS</w:t>
      </w:r>
    </w:p>
    <w:p w:rsidR="0086606E" w:rsidRPr="003A66C0" w:rsidRDefault="0086606E" w:rsidP="00822FAC">
      <w:pPr>
        <w:spacing w:line="240" w:lineRule="auto"/>
        <w:jc w:val="center"/>
        <w:rPr>
          <w:rFonts w:ascii="Verdana" w:eastAsia="PMingLiU" w:hAnsi="Verdana"/>
          <w:sz w:val="16"/>
          <w:szCs w:val="16"/>
        </w:rPr>
      </w:pPr>
    </w:p>
    <w:p w:rsidR="00CE439D" w:rsidRPr="003A66C0" w:rsidRDefault="00CE439D" w:rsidP="00473E94">
      <w:pPr>
        <w:rPr>
          <w:rFonts w:ascii="Verdana" w:hAnsi="Verdana"/>
          <w:b/>
          <w:i/>
          <w:sz w:val="16"/>
        </w:rPr>
      </w:pPr>
      <w:r w:rsidRPr="003A66C0">
        <w:rPr>
          <w:rFonts w:ascii="Verdana" w:hAnsi="Verdana"/>
          <w:i/>
          <w:sz w:val="16"/>
        </w:rPr>
        <w:t>__</w:t>
      </w:r>
      <w:r w:rsidRPr="003A66C0">
        <w:rPr>
          <w:rFonts w:ascii="Verdana" w:hAnsi="Verdana"/>
          <w:b/>
          <w:i/>
          <w:sz w:val="16"/>
        </w:rPr>
        <w:t>____________________________________________________________________________</w:t>
      </w:r>
    </w:p>
    <w:p w:rsidR="00CE439D" w:rsidRPr="003A66C0" w:rsidRDefault="00CE439D" w:rsidP="00473E94">
      <w:pPr>
        <w:rPr>
          <w:rFonts w:ascii="Verdana" w:hAnsi="Verdana"/>
          <w:i/>
          <w:sz w:val="14"/>
        </w:rPr>
      </w:pPr>
      <w:r w:rsidRPr="003A66C0">
        <w:rPr>
          <w:rFonts w:ascii="Verdana" w:hAnsi="Verdana"/>
          <w:i/>
          <w:sz w:val="14"/>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C70063">
        <w:rPr>
          <w:rFonts w:ascii="Verdana" w:hAnsi="Verdana"/>
          <w:i/>
          <w:sz w:val="14"/>
        </w:rPr>
        <w:t>g process. The Committee has 350</w:t>
      </w:r>
      <w:r w:rsidRPr="003A66C0">
        <w:rPr>
          <w:rFonts w:ascii="Verdana" w:hAnsi="Verdana"/>
          <w:i/>
          <w:sz w:val="14"/>
        </w:rPr>
        <w:t xml:space="preserve"> members from across Europe, who </w:t>
      </w:r>
      <w:proofErr w:type="gramStart"/>
      <w:r w:rsidRPr="003A66C0">
        <w:rPr>
          <w:rFonts w:ascii="Verdana" w:hAnsi="Verdana"/>
          <w:i/>
          <w:sz w:val="14"/>
        </w:rPr>
        <w:t>are</w:t>
      </w:r>
      <w:proofErr w:type="gramEnd"/>
      <w:r w:rsidRPr="003A66C0">
        <w:rPr>
          <w:rFonts w:ascii="Verdana" w:hAnsi="Verdana"/>
          <w:i/>
          <w:sz w:val="14"/>
        </w:rPr>
        <w:t xml:space="preserve"> appointed by the Council of the European Union.</w:t>
      </w:r>
    </w:p>
    <w:p w:rsidR="00CE439D" w:rsidRPr="003A66C0" w:rsidRDefault="00CE439D" w:rsidP="00473E94">
      <w:pPr>
        <w:rPr>
          <w:rFonts w:ascii="Verdana" w:hAnsi="Verdana"/>
          <w:b/>
          <w:i/>
          <w:sz w:val="16"/>
        </w:rPr>
      </w:pPr>
      <w:r w:rsidRPr="003A66C0">
        <w:rPr>
          <w:rFonts w:ascii="Verdana" w:hAnsi="Verdana"/>
          <w:i/>
          <w:sz w:val="16"/>
        </w:rPr>
        <w:t>__</w:t>
      </w:r>
      <w:r w:rsidRPr="003A66C0">
        <w:rPr>
          <w:rFonts w:ascii="Verdana" w:hAnsi="Verdana"/>
          <w:b/>
          <w:i/>
          <w:sz w:val="16"/>
        </w:rPr>
        <w:t>_____________________________________________________________________________</w:t>
      </w:r>
    </w:p>
    <w:p w:rsidR="009F7B3B" w:rsidRPr="003A66C0" w:rsidRDefault="009F7B3B" w:rsidP="00473E94">
      <w:pPr>
        <w:rPr>
          <w:rFonts w:ascii="Verdana" w:hAnsi="Verdana"/>
          <w:b/>
          <w:i/>
          <w:sz w:val="16"/>
        </w:rPr>
      </w:pPr>
    </w:p>
    <w:p w:rsidR="009F7B3B" w:rsidRPr="003A66C0" w:rsidRDefault="009F7B3B" w:rsidP="00473E94">
      <w:pPr>
        <w:rPr>
          <w:rFonts w:ascii="Verdana" w:hAnsi="Verdana"/>
          <w:b/>
          <w:i/>
          <w:sz w:val="16"/>
        </w:rPr>
      </w:pPr>
    </w:p>
    <w:sectPr w:rsidR="009F7B3B" w:rsidRPr="003A66C0"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C6" w:rsidRDefault="00E153C6">
      <w:r>
        <w:separator/>
      </w:r>
    </w:p>
  </w:endnote>
  <w:endnote w:type="continuationSeparator" w:id="0">
    <w:p w:rsidR="00E153C6" w:rsidRDefault="00E1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52" w:rsidRPr="00EA5513" w:rsidRDefault="00EC2C52" w:rsidP="0004715C">
    <w:pPr>
      <w:spacing w:line="240" w:lineRule="auto"/>
      <w:jc w:val="center"/>
      <w:rPr>
        <w:rFonts w:ascii="Verdana" w:hAnsi="Verdana"/>
        <w:sz w:val="16"/>
        <w:lang w:val="fr-BE"/>
      </w:rPr>
    </w:pPr>
    <w:r w:rsidRPr="00EA5513">
      <w:rPr>
        <w:rFonts w:ascii="Verdana" w:hAnsi="Verdana"/>
        <w:sz w:val="16"/>
        <w:lang w:val="fr-BE"/>
      </w:rPr>
      <w:t>Rue Belliard/Belliardstraat 99 – 1040 Bruxelles/Brussel – BELGIQUE/BELGIË</w:t>
    </w:r>
  </w:p>
  <w:p w:rsidR="00EC2C52" w:rsidRPr="00EA5513" w:rsidRDefault="00EC2C52" w:rsidP="0004715C">
    <w:pPr>
      <w:spacing w:line="240" w:lineRule="auto"/>
      <w:jc w:val="center"/>
      <w:rPr>
        <w:rFonts w:ascii="Verdana" w:hAnsi="Verdana"/>
        <w:sz w:val="16"/>
        <w:lang w:val="fr-BE"/>
      </w:rPr>
    </w:pPr>
    <w:r w:rsidRPr="00EA5513">
      <w:rPr>
        <w:rFonts w:ascii="Verdana" w:hAnsi="Verdana"/>
        <w:sz w:val="16"/>
        <w:lang w:val="fr-BE"/>
      </w:rPr>
      <w:t>Tel. +32 2 546 9779 – Fax +32 25469764</w:t>
    </w:r>
  </w:p>
  <w:p w:rsidR="00EC2C52" w:rsidRPr="00EA5513" w:rsidRDefault="00EC2C52" w:rsidP="0004715C">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EC2C52" w:rsidRPr="00473E94" w:rsidRDefault="00EC2C52" w:rsidP="00F61167">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2D287916" wp14:editId="04BA0A2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70232BE3" wp14:editId="1057A17F">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0CDB4C8C" wp14:editId="54144E4E">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C6" w:rsidRDefault="00E153C6">
      <w:r>
        <w:separator/>
      </w:r>
    </w:p>
  </w:footnote>
  <w:footnote w:type="continuationSeparator" w:id="0">
    <w:p w:rsidR="00E153C6" w:rsidRDefault="00E153C6">
      <w:r>
        <w:continuationSeparator/>
      </w:r>
    </w:p>
  </w:footnote>
  <w:footnote w:id="1">
    <w:p w:rsidR="00EC2C52" w:rsidRDefault="00EC2C52">
      <w:pPr>
        <w:pStyle w:val="FootnoteText"/>
      </w:pPr>
      <w:r>
        <w:rPr>
          <w:rStyle w:val="FootnoteReference"/>
        </w:rPr>
        <w:footnoteRef/>
      </w:r>
      <w:r>
        <w:t xml:space="preserve"> </w:t>
      </w:r>
      <w:hyperlink r:id="rId1" w:history="1">
        <w:r w:rsidR="00636F29" w:rsidRPr="005B017F">
          <w:rPr>
            <w:rStyle w:val="Hyperlink"/>
          </w:rPr>
          <w:t>http://www.eesc.europa.eu/?i=portal.en.publications.36851</w:t>
        </w:r>
      </w:hyperlink>
      <w:r w:rsidR="00636F29">
        <w:t xml:space="preserve"> </w:t>
      </w:r>
    </w:p>
    <w:p w:rsidR="00C14F8A" w:rsidRPr="00721AA8" w:rsidRDefault="00C14F8A">
      <w:pPr>
        <w:pStyle w:val="FootnoteText"/>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6"/>
  </w:num>
  <w:num w:numId="6">
    <w:abstractNumId w:val="12"/>
  </w:num>
  <w:num w:numId="7">
    <w:abstractNumId w:val="2"/>
  </w:num>
  <w:num w:numId="8">
    <w:abstractNumId w:val="17"/>
  </w:num>
  <w:num w:numId="9">
    <w:abstractNumId w:val="16"/>
  </w:num>
  <w:num w:numId="10">
    <w:abstractNumId w:val="15"/>
  </w:num>
  <w:num w:numId="11">
    <w:abstractNumId w:val="13"/>
  </w:num>
  <w:num w:numId="12">
    <w:abstractNumId w:val="7"/>
  </w:num>
  <w:num w:numId="13">
    <w:abstractNumId w:val="3"/>
  </w:num>
  <w:num w:numId="14">
    <w:abstractNumId w:val="10"/>
  </w:num>
  <w:num w:numId="15">
    <w:abstractNumId w:val="14"/>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364B"/>
    <w:rsid w:val="0003423E"/>
    <w:rsid w:val="00034390"/>
    <w:rsid w:val="00034652"/>
    <w:rsid w:val="00034AD4"/>
    <w:rsid w:val="0003721F"/>
    <w:rsid w:val="000404B0"/>
    <w:rsid w:val="0004507B"/>
    <w:rsid w:val="0004647E"/>
    <w:rsid w:val="000465B9"/>
    <w:rsid w:val="0004715C"/>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144E"/>
    <w:rsid w:val="000F282C"/>
    <w:rsid w:val="000F3377"/>
    <w:rsid w:val="000F5238"/>
    <w:rsid w:val="000F5572"/>
    <w:rsid w:val="000F56F6"/>
    <w:rsid w:val="000F68E1"/>
    <w:rsid w:val="000F7AED"/>
    <w:rsid w:val="000F7DB1"/>
    <w:rsid w:val="00102967"/>
    <w:rsid w:val="00104DFA"/>
    <w:rsid w:val="00110E35"/>
    <w:rsid w:val="00111E4B"/>
    <w:rsid w:val="00120D27"/>
    <w:rsid w:val="00122176"/>
    <w:rsid w:val="001277F0"/>
    <w:rsid w:val="0013137C"/>
    <w:rsid w:val="00134081"/>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FF0"/>
    <w:rsid w:val="0018613F"/>
    <w:rsid w:val="00186AFA"/>
    <w:rsid w:val="00187163"/>
    <w:rsid w:val="001904EC"/>
    <w:rsid w:val="00195EC3"/>
    <w:rsid w:val="00195FF1"/>
    <w:rsid w:val="00196F28"/>
    <w:rsid w:val="0019737E"/>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7D5E"/>
    <w:rsid w:val="0020436C"/>
    <w:rsid w:val="00205AEA"/>
    <w:rsid w:val="00210581"/>
    <w:rsid w:val="002123FF"/>
    <w:rsid w:val="002143F5"/>
    <w:rsid w:val="00216FC7"/>
    <w:rsid w:val="00221FFA"/>
    <w:rsid w:val="0022235E"/>
    <w:rsid w:val="00223635"/>
    <w:rsid w:val="0022628B"/>
    <w:rsid w:val="00227A31"/>
    <w:rsid w:val="00231EA2"/>
    <w:rsid w:val="00235A71"/>
    <w:rsid w:val="002431C3"/>
    <w:rsid w:val="002439E3"/>
    <w:rsid w:val="00244B53"/>
    <w:rsid w:val="0024520B"/>
    <w:rsid w:val="002474B4"/>
    <w:rsid w:val="00247BB5"/>
    <w:rsid w:val="00251322"/>
    <w:rsid w:val="002562CD"/>
    <w:rsid w:val="00257B3A"/>
    <w:rsid w:val="00273102"/>
    <w:rsid w:val="002734F3"/>
    <w:rsid w:val="00274CA5"/>
    <w:rsid w:val="0027565F"/>
    <w:rsid w:val="002771BA"/>
    <w:rsid w:val="00277A96"/>
    <w:rsid w:val="0028064E"/>
    <w:rsid w:val="002814CB"/>
    <w:rsid w:val="00283BAD"/>
    <w:rsid w:val="00283C06"/>
    <w:rsid w:val="00286BD7"/>
    <w:rsid w:val="0029167B"/>
    <w:rsid w:val="00294C2A"/>
    <w:rsid w:val="002953EA"/>
    <w:rsid w:val="00295537"/>
    <w:rsid w:val="002A2433"/>
    <w:rsid w:val="002A3668"/>
    <w:rsid w:val="002B04A8"/>
    <w:rsid w:val="002B290E"/>
    <w:rsid w:val="002B6234"/>
    <w:rsid w:val="002B640B"/>
    <w:rsid w:val="002B67A9"/>
    <w:rsid w:val="002B7F00"/>
    <w:rsid w:val="002C5AD0"/>
    <w:rsid w:val="002C5CBB"/>
    <w:rsid w:val="002D08ED"/>
    <w:rsid w:val="002D12B2"/>
    <w:rsid w:val="002D22E9"/>
    <w:rsid w:val="002D685E"/>
    <w:rsid w:val="002D6898"/>
    <w:rsid w:val="002D7A8C"/>
    <w:rsid w:val="002E14FC"/>
    <w:rsid w:val="002E1924"/>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1325"/>
    <w:rsid w:val="003220A9"/>
    <w:rsid w:val="00324538"/>
    <w:rsid w:val="00325F72"/>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A64"/>
    <w:rsid w:val="00357B53"/>
    <w:rsid w:val="00357D8C"/>
    <w:rsid w:val="00357E40"/>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A66C0"/>
    <w:rsid w:val="003B0ACC"/>
    <w:rsid w:val="003B2616"/>
    <w:rsid w:val="003B62F4"/>
    <w:rsid w:val="003B714A"/>
    <w:rsid w:val="003C05D0"/>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401766"/>
    <w:rsid w:val="00406F00"/>
    <w:rsid w:val="00406FBD"/>
    <w:rsid w:val="00412D3D"/>
    <w:rsid w:val="00415811"/>
    <w:rsid w:val="004161B8"/>
    <w:rsid w:val="00420C6F"/>
    <w:rsid w:val="00421579"/>
    <w:rsid w:val="004219B7"/>
    <w:rsid w:val="00422C7A"/>
    <w:rsid w:val="004258C4"/>
    <w:rsid w:val="00425C6D"/>
    <w:rsid w:val="0043055C"/>
    <w:rsid w:val="00430A45"/>
    <w:rsid w:val="00431CA6"/>
    <w:rsid w:val="00436BF3"/>
    <w:rsid w:val="0044429E"/>
    <w:rsid w:val="004443A5"/>
    <w:rsid w:val="00445F73"/>
    <w:rsid w:val="0045424F"/>
    <w:rsid w:val="004605FD"/>
    <w:rsid w:val="00462AF4"/>
    <w:rsid w:val="00465C38"/>
    <w:rsid w:val="00470B59"/>
    <w:rsid w:val="0047111F"/>
    <w:rsid w:val="00471681"/>
    <w:rsid w:val="00473E94"/>
    <w:rsid w:val="00485300"/>
    <w:rsid w:val="00487258"/>
    <w:rsid w:val="00490528"/>
    <w:rsid w:val="00490AE3"/>
    <w:rsid w:val="00492D0F"/>
    <w:rsid w:val="00494BBC"/>
    <w:rsid w:val="00495BF2"/>
    <w:rsid w:val="004969A2"/>
    <w:rsid w:val="00496C47"/>
    <w:rsid w:val="004A114B"/>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403F"/>
    <w:rsid w:val="00546BAC"/>
    <w:rsid w:val="0054780C"/>
    <w:rsid w:val="0055255F"/>
    <w:rsid w:val="0055294F"/>
    <w:rsid w:val="00553B5B"/>
    <w:rsid w:val="00553E7C"/>
    <w:rsid w:val="005549A1"/>
    <w:rsid w:val="00556CD0"/>
    <w:rsid w:val="00560644"/>
    <w:rsid w:val="0056215A"/>
    <w:rsid w:val="005658B4"/>
    <w:rsid w:val="005666AE"/>
    <w:rsid w:val="00573726"/>
    <w:rsid w:val="00575DF5"/>
    <w:rsid w:val="00577478"/>
    <w:rsid w:val="0058245B"/>
    <w:rsid w:val="00585DFE"/>
    <w:rsid w:val="00586088"/>
    <w:rsid w:val="00593672"/>
    <w:rsid w:val="00593FD0"/>
    <w:rsid w:val="00594C5F"/>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7648"/>
    <w:rsid w:val="005F080E"/>
    <w:rsid w:val="005F1943"/>
    <w:rsid w:val="005F42C5"/>
    <w:rsid w:val="005F76F2"/>
    <w:rsid w:val="006032C8"/>
    <w:rsid w:val="00604FB8"/>
    <w:rsid w:val="006076F5"/>
    <w:rsid w:val="0060771D"/>
    <w:rsid w:val="00610D74"/>
    <w:rsid w:val="0061288B"/>
    <w:rsid w:val="006143C2"/>
    <w:rsid w:val="006148A6"/>
    <w:rsid w:val="006171F3"/>
    <w:rsid w:val="00626C38"/>
    <w:rsid w:val="00627902"/>
    <w:rsid w:val="006300C9"/>
    <w:rsid w:val="00636F29"/>
    <w:rsid w:val="006371D8"/>
    <w:rsid w:val="00643B6D"/>
    <w:rsid w:val="00644672"/>
    <w:rsid w:val="006479E7"/>
    <w:rsid w:val="00647E74"/>
    <w:rsid w:val="00661B63"/>
    <w:rsid w:val="00662EE3"/>
    <w:rsid w:val="00663F9C"/>
    <w:rsid w:val="006643D9"/>
    <w:rsid w:val="00664630"/>
    <w:rsid w:val="00664DF7"/>
    <w:rsid w:val="00667152"/>
    <w:rsid w:val="0067203F"/>
    <w:rsid w:val="0067262C"/>
    <w:rsid w:val="006755EE"/>
    <w:rsid w:val="00676157"/>
    <w:rsid w:val="00680869"/>
    <w:rsid w:val="0068233E"/>
    <w:rsid w:val="00685B4B"/>
    <w:rsid w:val="00686EC2"/>
    <w:rsid w:val="006962DB"/>
    <w:rsid w:val="00696394"/>
    <w:rsid w:val="00697C97"/>
    <w:rsid w:val="00697E02"/>
    <w:rsid w:val="006A011F"/>
    <w:rsid w:val="006A551E"/>
    <w:rsid w:val="006A7CB6"/>
    <w:rsid w:val="006B1A72"/>
    <w:rsid w:val="006B49A6"/>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F1DBA"/>
    <w:rsid w:val="0070012D"/>
    <w:rsid w:val="00700F63"/>
    <w:rsid w:val="0070211A"/>
    <w:rsid w:val="00702CC2"/>
    <w:rsid w:val="00702F26"/>
    <w:rsid w:val="0071010B"/>
    <w:rsid w:val="007123AD"/>
    <w:rsid w:val="00712EA3"/>
    <w:rsid w:val="00714F5F"/>
    <w:rsid w:val="007156A9"/>
    <w:rsid w:val="0071617F"/>
    <w:rsid w:val="00721AA8"/>
    <w:rsid w:val="007244AD"/>
    <w:rsid w:val="0072451D"/>
    <w:rsid w:val="00724E3B"/>
    <w:rsid w:val="00725FEE"/>
    <w:rsid w:val="00726590"/>
    <w:rsid w:val="0073021F"/>
    <w:rsid w:val="00732E78"/>
    <w:rsid w:val="00734330"/>
    <w:rsid w:val="00740F79"/>
    <w:rsid w:val="00741FFA"/>
    <w:rsid w:val="007423BD"/>
    <w:rsid w:val="007423E6"/>
    <w:rsid w:val="00742761"/>
    <w:rsid w:val="00742CC2"/>
    <w:rsid w:val="00745939"/>
    <w:rsid w:val="007459F3"/>
    <w:rsid w:val="007542C6"/>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3175"/>
    <w:rsid w:val="007B5659"/>
    <w:rsid w:val="007B56CD"/>
    <w:rsid w:val="007C07B7"/>
    <w:rsid w:val="007C1DDE"/>
    <w:rsid w:val="007D21F2"/>
    <w:rsid w:val="007D708F"/>
    <w:rsid w:val="007D7C17"/>
    <w:rsid w:val="007E636E"/>
    <w:rsid w:val="007E645B"/>
    <w:rsid w:val="007E6C21"/>
    <w:rsid w:val="007F0D33"/>
    <w:rsid w:val="007F13E7"/>
    <w:rsid w:val="007F34D6"/>
    <w:rsid w:val="007F36B6"/>
    <w:rsid w:val="007F385B"/>
    <w:rsid w:val="007F5085"/>
    <w:rsid w:val="007F647B"/>
    <w:rsid w:val="008011A2"/>
    <w:rsid w:val="008045A0"/>
    <w:rsid w:val="00804624"/>
    <w:rsid w:val="00811FCE"/>
    <w:rsid w:val="00812900"/>
    <w:rsid w:val="00813AE3"/>
    <w:rsid w:val="00814120"/>
    <w:rsid w:val="00814C98"/>
    <w:rsid w:val="00822FAC"/>
    <w:rsid w:val="008259DF"/>
    <w:rsid w:val="00825E10"/>
    <w:rsid w:val="00826D10"/>
    <w:rsid w:val="00831D12"/>
    <w:rsid w:val="008331BA"/>
    <w:rsid w:val="00836848"/>
    <w:rsid w:val="00842B81"/>
    <w:rsid w:val="00844A5C"/>
    <w:rsid w:val="008512DF"/>
    <w:rsid w:val="008534A3"/>
    <w:rsid w:val="0085352B"/>
    <w:rsid w:val="00854001"/>
    <w:rsid w:val="0085464F"/>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80840"/>
    <w:rsid w:val="009852B8"/>
    <w:rsid w:val="00990350"/>
    <w:rsid w:val="00994326"/>
    <w:rsid w:val="00996D8C"/>
    <w:rsid w:val="00997755"/>
    <w:rsid w:val="009A098F"/>
    <w:rsid w:val="009A0D29"/>
    <w:rsid w:val="009A124F"/>
    <w:rsid w:val="009A1B0D"/>
    <w:rsid w:val="009A299E"/>
    <w:rsid w:val="009A348E"/>
    <w:rsid w:val="009B00D5"/>
    <w:rsid w:val="009B1FEF"/>
    <w:rsid w:val="009B3DCB"/>
    <w:rsid w:val="009B5355"/>
    <w:rsid w:val="009C11F1"/>
    <w:rsid w:val="009C2FCF"/>
    <w:rsid w:val="009C6426"/>
    <w:rsid w:val="009D3988"/>
    <w:rsid w:val="009D663A"/>
    <w:rsid w:val="009D7FA3"/>
    <w:rsid w:val="009E0550"/>
    <w:rsid w:val="009E095D"/>
    <w:rsid w:val="009E6BF7"/>
    <w:rsid w:val="009E6DD9"/>
    <w:rsid w:val="009E6EA1"/>
    <w:rsid w:val="009F1222"/>
    <w:rsid w:val="009F401B"/>
    <w:rsid w:val="009F5812"/>
    <w:rsid w:val="009F601D"/>
    <w:rsid w:val="009F7B3B"/>
    <w:rsid w:val="00A00EAD"/>
    <w:rsid w:val="00A022FA"/>
    <w:rsid w:val="00A0571E"/>
    <w:rsid w:val="00A11825"/>
    <w:rsid w:val="00A1195A"/>
    <w:rsid w:val="00A1273D"/>
    <w:rsid w:val="00A14889"/>
    <w:rsid w:val="00A15E07"/>
    <w:rsid w:val="00A16E4D"/>
    <w:rsid w:val="00A21AF7"/>
    <w:rsid w:val="00A3590B"/>
    <w:rsid w:val="00A37599"/>
    <w:rsid w:val="00A37B51"/>
    <w:rsid w:val="00A425AD"/>
    <w:rsid w:val="00A463F8"/>
    <w:rsid w:val="00A52F1A"/>
    <w:rsid w:val="00A575FA"/>
    <w:rsid w:val="00A6117B"/>
    <w:rsid w:val="00A618B2"/>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39E2"/>
    <w:rsid w:val="00B31D91"/>
    <w:rsid w:val="00B33636"/>
    <w:rsid w:val="00B33867"/>
    <w:rsid w:val="00B3478A"/>
    <w:rsid w:val="00B3530C"/>
    <w:rsid w:val="00B36E03"/>
    <w:rsid w:val="00B4005E"/>
    <w:rsid w:val="00B403EA"/>
    <w:rsid w:val="00B41CDB"/>
    <w:rsid w:val="00B43F58"/>
    <w:rsid w:val="00B45742"/>
    <w:rsid w:val="00B523FD"/>
    <w:rsid w:val="00B55085"/>
    <w:rsid w:val="00B62589"/>
    <w:rsid w:val="00B66941"/>
    <w:rsid w:val="00B7000E"/>
    <w:rsid w:val="00B70056"/>
    <w:rsid w:val="00B71203"/>
    <w:rsid w:val="00B73294"/>
    <w:rsid w:val="00B738CE"/>
    <w:rsid w:val="00B74E74"/>
    <w:rsid w:val="00B864B3"/>
    <w:rsid w:val="00B86F7D"/>
    <w:rsid w:val="00B87414"/>
    <w:rsid w:val="00B9349D"/>
    <w:rsid w:val="00B94224"/>
    <w:rsid w:val="00B96D77"/>
    <w:rsid w:val="00B96EB7"/>
    <w:rsid w:val="00B97CC4"/>
    <w:rsid w:val="00BA3111"/>
    <w:rsid w:val="00BA6EEC"/>
    <w:rsid w:val="00BB070E"/>
    <w:rsid w:val="00BB0EE2"/>
    <w:rsid w:val="00BB36F5"/>
    <w:rsid w:val="00BC1747"/>
    <w:rsid w:val="00BC54AB"/>
    <w:rsid w:val="00BC6025"/>
    <w:rsid w:val="00BC60C2"/>
    <w:rsid w:val="00BD4347"/>
    <w:rsid w:val="00BD437C"/>
    <w:rsid w:val="00BE1AD1"/>
    <w:rsid w:val="00BE1DAF"/>
    <w:rsid w:val="00BE5022"/>
    <w:rsid w:val="00BF0D55"/>
    <w:rsid w:val="00BF1192"/>
    <w:rsid w:val="00BF3CA8"/>
    <w:rsid w:val="00BF5A0B"/>
    <w:rsid w:val="00BF5FCE"/>
    <w:rsid w:val="00BF6BED"/>
    <w:rsid w:val="00BF7D17"/>
    <w:rsid w:val="00C05075"/>
    <w:rsid w:val="00C112BD"/>
    <w:rsid w:val="00C12A8E"/>
    <w:rsid w:val="00C13DBC"/>
    <w:rsid w:val="00C14F8A"/>
    <w:rsid w:val="00C21C96"/>
    <w:rsid w:val="00C22491"/>
    <w:rsid w:val="00C24707"/>
    <w:rsid w:val="00C26F5C"/>
    <w:rsid w:val="00C30652"/>
    <w:rsid w:val="00C3511A"/>
    <w:rsid w:val="00C36609"/>
    <w:rsid w:val="00C3679D"/>
    <w:rsid w:val="00C36C84"/>
    <w:rsid w:val="00C41126"/>
    <w:rsid w:val="00C42407"/>
    <w:rsid w:val="00C449D5"/>
    <w:rsid w:val="00C51729"/>
    <w:rsid w:val="00C52473"/>
    <w:rsid w:val="00C52BBD"/>
    <w:rsid w:val="00C56B37"/>
    <w:rsid w:val="00C56D06"/>
    <w:rsid w:val="00C62A3C"/>
    <w:rsid w:val="00C6324D"/>
    <w:rsid w:val="00C70063"/>
    <w:rsid w:val="00C755F1"/>
    <w:rsid w:val="00C818A3"/>
    <w:rsid w:val="00C82A73"/>
    <w:rsid w:val="00C83428"/>
    <w:rsid w:val="00C83470"/>
    <w:rsid w:val="00C84283"/>
    <w:rsid w:val="00C86A64"/>
    <w:rsid w:val="00C92538"/>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F25A1"/>
    <w:rsid w:val="00CF3A7A"/>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31E98"/>
    <w:rsid w:val="00D34F52"/>
    <w:rsid w:val="00D37A25"/>
    <w:rsid w:val="00D37C30"/>
    <w:rsid w:val="00D46BF9"/>
    <w:rsid w:val="00D5051B"/>
    <w:rsid w:val="00D52E14"/>
    <w:rsid w:val="00D55465"/>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3896"/>
    <w:rsid w:val="00DA396F"/>
    <w:rsid w:val="00DA3997"/>
    <w:rsid w:val="00DA3F3D"/>
    <w:rsid w:val="00DA4907"/>
    <w:rsid w:val="00DA4DCC"/>
    <w:rsid w:val="00DA7ACD"/>
    <w:rsid w:val="00DB2340"/>
    <w:rsid w:val="00DB3D58"/>
    <w:rsid w:val="00DB4187"/>
    <w:rsid w:val="00DC585E"/>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3A2E"/>
    <w:rsid w:val="00E058F9"/>
    <w:rsid w:val="00E108E9"/>
    <w:rsid w:val="00E12168"/>
    <w:rsid w:val="00E14D03"/>
    <w:rsid w:val="00E153C6"/>
    <w:rsid w:val="00E161D4"/>
    <w:rsid w:val="00E27624"/>
    <w:rsid w:val="00E30951"/>
    <w:rsid w:val="00E30989"/>
    <w:rsid w:val="00E313BC"/>
    <w:rsid w:val="00E32EC6"/>
    <w:rsid w:val="00E33B7A"/>
    <w:rsid w:val="00E36D7F"/>
    <w:rsid w:val="00E376FE"/>
    <w:rsid w:val="00E4189B"/>
    <w:rsid w:val="00E4356F"/>
    <w:rsid w:val="00E522BA"/>
    <w:rsid w:val="00E54DD1"/>
    <w:rsid w:val="00E55CAF"/>
    <w:rsid w:val="00E57DCA"/>
    <w:rsid w:val="00E609EC"/>
    <w:rsid w:val="00E65419"/>
    <w:rsid w:val="00E666FE"/>
    <w:rsid w:val="00E7107D"/>
    <w:rsid w:val="00E71274"/>
    <w:rsid w:val="00E74CF2"/>
    <w:rsid w:val="00E82C38"/>
    <w:rsid w:val="00E860F9"/>
    <w:rsid w:val="00E87EAF"/>
    <w:rsid w:val="00E907E4"/>
    <w:rsid w:val="00E91325"/>
    <w:rsid w:val="00E95621"/>
    <w:rsid w:val="00E965C0"/>
    <w:rsid w:val="00EA472D"/>
    <w:rsid w:val="00EA4790"/>
    <w:rsid w:val="00EA5513"/>
    <w:rsid w:val="00EA5580"/>
    <w:rsid w:val="00EA6F53"/>
    <w:rsid w:val="00EB50E7"/>
    <w:rsid w:val="00EB5CD1"/>
    <w:rsid w:val="00EB7E56"/>
    <w:rsid w:val="00EC04FE"/>
    <w:rsid w:val="00EC16C4"/>
    <w:rsid w:val="00EC2C52"/>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54B3"/>
    <w:rsid w:val="00F67E91"/>
    <w:rsid w:val="00F72C33"/>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55A1"/>
    <w:rsid w:val="00FC21E0"/>
    <w:rsid w:val="00FC3DAC"/>
    <w:rsid w:val="00FD0526"/>
    <w:rsid w:val="00FD0A48"/>
    <w:rsid w:val="00FD2F70"/>
    <w:rsid w:val="00FD3497"/>
    <w:rsid w:val="00FD4821"/>
    <w:rsid w:val="00FD7050"/>
    <w:rsid w:val="00FD7B0C"/>
    <w:rsid w:val="00FE04FE"/>
    <w:rsid w:val="00FE1538"/>
    <w:rsid w:val="00FE48C1"/>
    <w:rsid w:val="00FF277D"/>
    <w:rsid w:val="00FF2986"/>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val="en-GB" w:eastAsia="en-US"/>
    </w:rPr>
  </w:style>
  <w:style w:type="paragraph" w:styleId="ListParagraph">
    <w:name w:val="List Paragraph"/>
    <w:basedOn w:val="Normal"/>
    <w:uiPriority w:val="34"/>
    <w:qFormat/>
    <w:rsid w:val="00DF3083"/>
    <w:pPr>
      <w:ind w:left="720"/>
      <w:contextualSpacing/>
    </w:pPr>
    <w:rPr>
      <w:lang w:val="fr-FR" w:eastAsia="fr-FR" w:bidi="fr-FR"/>
    </w:r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val="en-GB" w:eastAsia="en-US"/>
    </w:rPr>
  </w:style>
  <w:style w:type="paragraph" w:styleId="ListParagraph">
    <w:name w:val="List Paragraph"/>
    <w:basedOn w:val="Normal"/>
    <w:uiPriority w:val="34"/>
    <w:qFormat/>
    <w:rsid w:val="00DF3083"/>
    <w:pPr>
      <w:ind w:left="720"/>
      <w:contextualSpacing/>
    </w:pPr>
    <w:rPr>
      <w:lang w:val="fr-FR" w:eastAsia="fr-FR" w:bidi="fr-FR"/>
    </w:r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eesc.europa.eu/?i=portal.en.events-and-activities-sustainable-development-goa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memberspage.eesc.europa.eu/Detail.aspx?id=2014448&amp;f=1&amp;s=0&amp;o1=0&amp;o2=0&amp;o3=0&amp;ln=king" TargetMode="External"/><Relationship Id="rId2" Type="http://schemas.openxmlformats.org/officeDocument/2006/relationships/customXml" Target="../customXml/item2.xml"/><Relationship Id="rId16" Type="http://schemas.openxmlformats.org/officeDocument/2006/relationships/hyperlink" Target="http://memberspage.eesc.europa.eu/Detail.aspx?id=2014528&amp;f=1&amp;s=0&amp;o1=0&amp;o2=0&amp;o3=0&amp;ln=das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press@eesc.europa.eu?subject=I%20would%20like%20some%20inform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esc.europa.eu/?i=portal.en.publications.368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57FA50DE-30E8-429C-9347-389B7573CD32}">
  <ds:schemaRefs>
    <ds:schemaRef ds:uri="http://schemas.microsoft.com/office/2006/metadata/properties"/>
    <ds:schemaRef ds:uri="http://schemas.microsoft.com/office/infopath/2007/PartnerControls"/>
    <ds:schemaRef ds:uri="21ce364b-8312-4584-b8fd-0beccfde721d"/>
  </ds:schemaRefs>
</ds:datastoreItem>
</file>

<file path=customXml/itemProps5.xml><?xml version="1.0" encoding="utf-8"?>
<ds:datastoreItem xmlns:ds="http://schemas.openxmlformats.org/officeDocument/2006/customXml" ds:itemID="{B4321033-798B-4758-9FA0-D8AA72FA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944</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CP 62 EN meeting EESC EC</vt:lpstr>
    </vt:vector>
  </TitlesOfParts>
  <Company>CESE-CdR</Company>
  <LinksUpToDate>false</LinksUpToDate>
  <CharactersWithSpaces>6128</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62 EN meeting EESC EC</dc:title>
  <dc:subject>Press Release</dc:subject>
  <dc:creator>Aumair Silvia Monika</dc:creator>
  <cp:lastModifiedBy>Milen Minchev</cp:lastModifiedBy>
  <cp:revision>2</cp:revision>
  <cp:lastPrinted>2015-11-16T09:08:00Z</cp:lastPrinted>
  <dcterms:created xsi:type="dcterms:W3CDTF">2015-11-16T15:05:00Z</dcterms:created>
  <dcterms:modified xsi:type="dcterms:W3CDTF">2015-11-16T15:05:00Z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