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055" w:rsidRPr="00611423" w:rsidRDefault="007F0055" w:rsidP="007F0055">
      <w:pPr>
        <w:ind w:left="-993"/>
        <w:jc w:val="center"/>
      </w:pPr>
      <w:r w:rsidRPr="00F24A80">
        <w:rPr>
          <w:noProof/>
          <w:lang w:val="fr-BE" w:eastAsia="fr-BE"/>
        </w:rPr>
        <w:drawing>
          <wp:inline distT="0" distB="0" distL="0" distR="0" wp14:anchorId="6C191443" wp14:editId="192B4B3F">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7F0055" w:rsidRPr="00F24A80" w:rsidTr="00FB0E98">
        <w:trPr>
          <w:cantSplit/>
        </w:trPr>
        <w:tc>
          <w:tcPr>
            <w:tcW w:w="5168" w:type="dxa"/>
          </w:tcPr>
          <w:p w:rsidR="007F0055" w:rsidRPr="00611423" w:rsidRDefault="00F11CFC" w:rsidP="0093047F">
            <w:pPr>
              <w:spacing w:line="240" w:lineRule="auto"/>
              <w:rPr>
                <w:rFonts w:ascii="Verdana" w:hAnsi="Verdana"/>
                <w:b/>
                <w:bCs/>
                <w:sz w:val="18"/>
                <w:szCs w:val="18"/>
              </w:rPr>
            </w:pPr>
            <w:r>
              <w:rPr>
                <w:rFonts w:ascii="Verdana" w:hAnsi="Verdana"/>
                <w:b/>
                <w:bCs/>
                <w:sz w:val="18"/>
                <w:szCs w:val="18"/>
              </w:rPr>
              <w:t xml:space="preserve">No </w:t>
            </w:r>
            <w:r w:rsidR="00EF59CE">
              <w:rPr>
                <w:rFonts w:ascii="Verdana" w:hAnsi="Verdana"/>
                <w:b/>
                <w:bCs/>
                <w:sz w:val="18"/>
                <w:szCs w:val="18"/>
              </w:rPr>
              <w:t>1</w:t>
            </w:r>
            <w:r w:rsidR="00FB5E7A">
              <w:rPr>
                <w:rFonts w:ascii="Verdana" w:hAnsi="Verdana"/>
                <w:b/>
                <w:bCs/>
                <w:sz w:val="18"/>
                <w:szCs w:val="18"/>
              </w:rPr>
              <w:t>7</w:t>
            </w:r>
            <w:r>
              <w:rPr>
                <w:rFonts w:ascii="Verdana" w:hAnsi="Verdana"/>
                <w:b/>
                <w:bCs/>
                <w:sz w:val="18"/>
                <w:szCs w:val="18"/>
              </w:rPr>
              <w:t>/2017</w:t>
            </w:r>
          </w:p>
        </w:tc>
        <w:tc>
          <w:tcPr>
            <w:tcW w:w="4119" w:type="dxa"/>
          </w:tcPr>
          <w:p w:rsidR="007F0055" w:rsidRPr="00F24A80" w:rsidRDefault="00F11CFC" w:rsidP="00AA08CC">
            <w:pPr>
              <w:spacing w:line="240" w:lineRule="auto"/>
              <w:jc w:val="right"/>
              <w:rPr>
                <w:rFonts w:ascii="Verdana" w:hAnsi="Verdana"/>
                <w:b/>
                <w:bCs/>
                <w:sz w:val="18"/>
                <w:szCs w:val="18"/>
              </w:rPr>
            </w:pPr>
            <w:r>
              <w:rPr>
                <w:rFonts w:ascii="Verdana" w:hAnsi="Verdana"/>
                <w:b/>
                <w:bCs/>
                <w:sz w:val="18"/>
                <w:szCs w:val="18"/>
              </w:rPr>
              <w:t xml:space="preserve"> </w:t>
            </w:r>
            <w:r w:rsidR="00FB5E7A">
              <w:rPr>
                <w:rFonts w:ascii="Verdana" w:hAnsi="Verdana"/>
                <w:b/>
                <w:bCs/>
                <w:sz w:val="18"/>
                <w:szCs w:val="18"/>
              </w:rPr>
              <w:t>31</w:t>
            </w:r>
            <w:r w:rsidR="00EE3680">
              <w:rPr>
                <w:rFonts w:ascii="Verdana" w:hAnsi="Verdana"/>
                <w:b/>
                <w:bCs/>
                <w:sz w:val="18"/>
                <w:szCs w:val="18"/>
              </w:rPr>
              <w:t xml:space="preserve"> March</w:t>
            </w:r>
            <w:r>
              <w:rPr>
                <w:rFonts w:ascii="Verdana" w:hAnsi="Verdana"/>
                <w:b/>
                <w:bCs/>
                <w:sz w:val="18"/>
                <w:szCs w:val="18"/>
              </w:rPr>
              <w:t xml:space="preserve"> 2017</w:t>
            </w:r>
          </w:p>
        </w:tc>
      </w:tr>
    </w:tbl>
    <w:p w:rsidR="007F0055" w:rsidRPr="00F24A80" w:rsidRDefault="007F0055" w:rsidP="007F0055">
      <w:pPr>
        <w:spacing w:line="240" w:lineRule="auto"/>
        <w:rPr>
          <w:rFonts w:ascii="Verdana" w:hAnsi="Verdana"/>
          <w:b/>
          <w:i/>
          <w:sz w:val="20"/>
        </w:rPr>
        <w:sectPr w:rsidR="007F0055" w:rsidRPr="00F24A80" w:rsidSect="00FB0E98">
          <w:footerReference w:type="default" r:id="rId10"/>
          <w:pgSz w:w="11907" w:h="16839" w:code="9"/>
          <w:pgMar w:top="426" w:right="1418" w:bottom="1418" w:left="1418" w:header="3062" w:footer="118" w:gutter="0"/>
          <w:cols w:space="720"/>
          <w:docGrid w:linePitch="299"/>
        </w:sectPr>
      </w:pPr>
    </w:p>
    <w:p w:rsidR="007F0055" w:rsidRPr="00F24A80" w:rsidRDefault="007F0055" w:rsidP="007F0055">
      <w:pPr>
        <w:jc w:val="center"/>
        <w:rPr>
          <w:rFonts w:ascii="Verdana" w:hAnsi="Verdana"/>
          <w:b/>
          <w:sz w:val="18"/>
          <w:szCs w:val="18"/>
        </w:rPr>
      </w:pPr>
    </w:p>
    <w:p w:rsidR="00CE6CB3" w:rsidRPr="00AA08CC" w:rsidRDefault="00AA08CC" w:rsidP="00D36367">
      <w:pPr>
        <w:spacing w:line="360" w:lineRule="auto"/>
        <w:jc w:val="center"/>
        <w:rPr>
          <w:rFonts w:ascii="Verdana" w:hAnsi="Verdana"/>
          <w:b/>
          <w:bCs/>
          <w:color w:val="0000CC"/>
          <w:sz w:val="28"/>
          <w:szCs w:val="28"/>
        </w:rPr>
      </w:pPr>
      <w:proofErr w:type="gramStart"/>
      <w:r w:rsidRPr="00AA08CC">
        <w:rPr>
          <w:rFonts w:ascii="Verdana" w:hAnsi="Verdana"/>
          <w:b/>
          <w:bCs/>
          <w:color w:val="0000CC"/>
          <w:sz w:val="28"/>
          <w:szCs w:val="28"/>
        </w:rPr>
        <w:t>Your</w:t>
      </w:r>
      <w:proofErr w:type="gramEnd"/>
      <w:r w:rsidRPr="00AA08CC">
        <w:rPr>
          <w:rFonts w:ascii="Verdana" w:hAnsi="Verdana"/>
          <w:b/>
          <w:bCs/>
          <w:color w:val="0000CC"/>
          <w:sz w:val="28"/>
          <w:szCs w:val="28"/>
        </w:rPr>
        <w:t xml:space="preserve"> Europe</w:t>
      </w:r>
      <w:r w:rsidR="000C2077">
        <w:rPr>
          <w:rFonts w:ascii="Verdana" w:hAnsi="Verdana"/>
          <w:b/>
          <w:bCs/>
          <w:color w:val="0000CC"/>
          <w:sz w:val="28"/>
          <w:szCs w:val="28"/>
        </w:rPr>
        <w:t>,</w:t>
      </w:r>
      <w:r w:rsidRPr="00AA08CC">
        <w:rPr>
          <w:rFonts w:ascii="Verdana" w:hAnsi="Verdana"/>
          <w:b/>
          <w:bCs/>
          <w:color w:val="0000CC"/>
          <w:sz w:val="28"/>
          <w:szCs w:val="28"/>
        </w:rPr>
        <w:t xml:space="preserve"> Your Say</w:t>
      </w:r>
      <w:r w:rsidR="000C2077">
        <w:rPr>
          <w:rFonts w:ascii="Verdana" w:hAnsi="Verdana"/>
          <w:b/>
          <w:bCs/>
          <w:color w:val="0000CC"/>
          <w:sz w:val="28"/>
          <w:szCs w:val="28"/>
        </w:rPr>
        <w:t>!</w:t>
      </w:r>
      <w:r w:rsidR="00176E23">
        <w:rPr>
          <w:rFonts w:ascii="Verdana" w:hAnsi="Verdana"/>
          <w:b/>
          <w:bCs/>
          <w:color w:val="0000CC"/>
          <w:sz w:val="28"/>
          <w:szCs w:val="28"/>
        </w:rPr>
        <w:t xml:space="preserve"> 2017</w:t>
      </w:r>
    </w:p>
    <w:p w:rsidR="00AA08CC" w:rsidRPr="00AA08CC" w:rsidRDefault="00AA08CC" w:rsidP="00D36367">
      <w:pPr>
        <w:spacing w:line="360" w:lineRule="auto"/>
        <w:jc w:val="center"/>
        <w:rPr>
          <w:rFonts w:ascii="Verdana" w:hAnsi="Verdana"/>
          <w:b/>
          <w:bCs/>
          <w:color w:val="00B0F0"/>
          <w:sz w:val="20"/>
          <w:lang w:val="de-DE"/>
        </w:rPr>
      </w:pPr>
      <w:r w:rsidRPr="00AA08CC">
        <w:rPr>
          <w:rFonts w:ascii="Verdana" w:hAnsi="Verdana"/>
          <w:b/>
          <w:bCs/>
          <w:color w:val="00B0F0"/>
          <w:sz w:val="24"/>
          <w:szCs w:val="24"/>
        </w:rPr>
        <w:t xml:space="preserve">EESC </w:t>
      </w:r>
      <w:r w:rsidR="0096676D">
        <w:rPr>
          <w:rFonts w:ascii="Verdana" w:hAnsi="Verdana"/>
          <w:b/>
          <w:bCs/>
          <w:color w:val="00B0F0"/>
          <w:sz w:val="24"/>
          <w:szCs w:val="24"/>
        </w:rPr>
        <w:t xml:space="preserve">asks European youth: </w:t>
      </w:r>
      <w:r w:rsidR="00FB5E7A" w:rsidRPr="00FB5E7A">
        <w:rPr>
          <w:rFonts w:ascii="Verdana" w:hAnsi="Verdana"/>
          <w:b/>
          <w:bCs/>
          <w:i/>
          <w:color w:val="00B0F0"/>
          <w:sz w:val="24"/>
          <w:szCs w:val="24"/>
        </w:rPr>
        <w:t xml:space="preserve">EU@60: </w:t>
      </w:r>
      <w:r w:rsidR="000C2077">
        <w:rPr>
          <w:rFonts w:ascii="Verdana" w:hAnsi="Verdana"/>
          <w:b/>
          <w:bCs/>
          <w:i/>
          <w:color w:val="00B0F0"/>
          <w:sz w:val="24"/>
          <w:szCs w:val="24"/>
        </w:rPr>
        <w:t>Where</w:t>
      </w:r>
      <w:r w:rsidR="000C2077" w:rsidRPr="00FB5E7A">
        <w:rPr>
          <w:rFonts w:ascii="Verdana" w:hAnsi="Verdana"/>
          <w:b/>
          <w:bCs/>
          <w:i/>
          <w:color w:val="00B0F0"/>
          <w:sz w:val="24"/>
          <w:szCs w:val="24"/>
        </w:rPr>
        <w:t xml:space="preserve"> </w:t>
      </w:r>
      <w:r w:rsidR="00FB5E7A" w:rsidRPr="00FB5E7A">
        <w:rPr>
          <w:rFonts w:ascii="Verdana" w:hAnsi="Verdana"/>
          <w:b/>
          <w:bCs/>
          <w:i/>
          <w:color w:val="00B0F0"/>
          <w:sz w:val="24"/>
          <w:szCs w:val="24"/>
        </w:rPr>
        <w:t>t</w:t>
      </w:r>
      <w:r w:rsidRPr="00FB5E7A">
        <w:rPr>
          <w:rFonts w:ascii="Verdana" w:hAnsi="Verdana"/>
          <w:b/>
          <w:bCs/>
          <w:i/>
          <w:color w:val="00B0F0"/>
          <w:sz w:val="24"/>
          <w:szCs w:val="24"/>
        </w:rPr>
        <w:t>o next</w:t>
      </w:r>
      <w:r w:rsidR="00FB5E7A" w:rsidRPr="00FB5E7A">
        <w:rPr>
          <w:rFonts w:ascii="Verdana" w:hAnsi="Verdana"/>
          <w:b/>
          <w:bCs/>
          <w:i/>
          <w:color w:val="00B0F0"/>
          <w:sz w:val="24"/>
          <w:szCs w:val="24"/>
        </w:rPr>
        <w:t>?</w:t>
      </w:r>
      <w:r w:rsidR="00FB5E7A">
        <w:rPr>
          <w:rFonts w:ascii="Verdana" w:hAnsi="Verdana"/>
          <w:b/>
          <w:bCs/>
          <w:color w:val="00B0F0"/>
          <w:sz w:val="24"/>
          <w:szCs w:val="24"/>
        </w:rPr>
        <w:t xml:space="preserve"> </w:t>
      </w:r>
    </w:p>
    <w:p w:rsidR="008277EC" w:rsidRDefault="008277EC" w:rsidP="008277EC">
      <w:pPr>
        <w:spacing w:line="276" w:lineRule="auto"/>
        <w:rPr>
          <w:rFonts w:ascii="Verdana" w:hAnsi="Verdana"/>
          <w:b/>
          <w:bCs/>
          <w:color w:val="0070C0"/>
          <w:sz w:val="24"/>
          <w:szCs w:val="24"/>
        </w:rPr>
      </w:pPr>
    </w:p>
    <w:p w:rsidR="0002395B" w:rsidRDefault="0002395B" w:rsidP="0002395B">
      <w:pPr>
        <w:pStyle w:val="NormalWeb"/>
        <w:spacing w:before="0" w:beforeAutospacing="0" w:after="0" w:afterAutospacing="0" w:line="276" w:lineRule="auto"/>
        <w:jc w:val="both"/>
        <w:rPr>
          <w:rFonts w:ascii="Verdana" w:hAnsi="Verdana"/>
          <w:b/>
          <w:bCs/>
          <w:sz w:val="18"/>
          <w:szCs w:val="18"/>
          <w:lang w:val="en-GB"/>
        </w:rPr>
      </w:pPr>
      <w:r>
        <w:rPr>
          <w:rFonts w:ascii="Verdana" w:hAnsi="Verdana"/>
          <w:b/>
          <w:bCs/>
          <w:i/>
          <w:iCs/>
          <w:sz w:val="18"/>
          <w:szCs w:val="18"/>
          <w:lang w:val="en-GB"/>
        </w:rPr>
        <w:t>"You are our present and future, and Europe needs you"</w:t>
      </w:r>
      <w:r>
        <w:rPr>
          <w:rFonts w:ascii="Verdana" w:hAnsi="Verdana"/>
          <w:b/>
          <w:bCs/>
          <w:sz w:val="18"/>
          <w:szCs w:val="18"/>
          <w:lang w:val="en-GB"/>
        </w:rPr>
        <w:t xml:space="preserve">: with these words, EESC Vice-President </w:t>
      </w:r>
      <w:r>
        <w:rPr>
          <w:rFonts w:ascii="Verdana" w:hAnsi="Verdana"/>
          <w:b/>
          <w:bCs/>
          <w:color w:val="333333"/>
          <w:sz w:val="18"/>
          <w:szCs w:val="18"/>
          <w:lang w:val="en-GB"/>
        </w:rPr>
        <w:t xml:space="preserve">Gonçalo </w:t>
      </w:r>
      <w:r>
        <w:rPr>
          <w:rFonts w:ascii="Verdana" w:hAnsi="Verdana"/>
          <w:b/>
          <w:bCs/>
          <w:sz w:val="18"/>
          <w:szCs w:val="18"/>
          <w:lang w:val="en-GB"/>
        </w:rPr>
        <w:t xml:space="preserve">Lobo Xavier welcomed 99 young people to the yearly </w:t>
      </w:r>
      <w:r>
        <w:rPr>
          <w:rFonts w:ascii="Verdana" w:hAnsi="Verdana"/>
          <w:b/>
          <w:bCs/>
          <w:i/>
          <w:iCs/>
          <w:sz w:val="18"/>
          <w:szCs w:val="18"/>
          <w:lang w:val="en-GB"/>
        </w:rPr>
        <w:t>Your Europe, Your Say!</w:t>
      </w:r>
      <w:r>
        <w:rPr>
          <w:rFonts w:ascii="Verdana" w:hAnsi="Verdana"/>
          <w:b/>
          <w:bCs/>
          <w:sz w:val="18"/>
          <w:szCs w:val="18"/>
          <w:lang w:val="en-GB"/>
        </w:rPr>
        <w:t xml:space="preserve"> </w:t>
      </w:r>
      <w:proofErr w:type="gramStart"/>
      <w:r>
        <w:rPr>
          <w:rFonts w:ascii="Verdana" w:hAnsi="Verdana"/>
          <w:b/>
          <w:bCs/>
          <w:sz w:val="18"/>
          <w:szCs w:val="18"/>
          <w:lang w:val="en-GB"/>
        </w:rPr>
        <w:t>event</w:t>
      </w:r>
      <w:proofErr w:type="gramEnd"/>
      <w:r>
        <w:rPr>
          <w:rFonts w:ascii="Verdana" w:hAnsi="Verdana"/>
          <w:b/>
          <w:bCs/>
          <w:sz w:val="18"/>
          <w:szCs w:val="18"/>
          <w:lang w:val="en-GB"/>
        </w:rPr>
        <w:t xml:space="preserve"> organised by the European Economic and Social Committee (EESC). The Vice-President encouraged them to use this </w:t>
      </w:r>
      <w:r>
        <w:rPr>
          <w:rFonts w:ascii="Verdana" w:hAnsi="Verdana"/>
          <w:b/>
          <w:bCs/>
          <w:i/>
          <w:iCs/>
          <w:sz w:val="18"/>
          <w:szCs w:val="18"/>
          <w:lang w:val="en-GB"/>
        </w:rPr>
        <w:t>"unique chance"</w:t>
      </w:r>
      <w:r>
        <w:rPr>
          <w:rFonts w:ascii="Verdana" w:hAnsi="Verdana"/>
          <w:b/>
          <w:bCs/>
          <w:sz w:val="18"/>
          <w:szCs w:val="18"/>
          <w:lang w:val="en-GB"/>
        </w:rPr>
        <w:t xml:space="preserve"> to mingle with their European peers, apply their foreign language skills, learn about each other and make new friends that can change their lives and perceptions about this magnificent project called European Union. </w:t>
      </w:r>
    </w:p>
    <w:p w:rsidR="0002395B" w:rsidRDefault="0002395B" w:rsidP="0002395B">
      <w:pPr>
        <w:pStyle w:val="NormalWeb"/>
        <w:spacing w:before="0" w:beforeAutospacing="0" w:after="0" w:afterAutospacing="0" w:line="276" w:lineRule="auto"/>
        <w:rPr>
          <w:rFonts w:ascii="Verdana" w:hAnsi="Verdana"/>
          <w:b/>
          <w:bCs/>
          <w:sz w:val="18"/>
          <w:szCs w:val="18"/>
          <w:lang w:val="en-GB"/>
        </w:rPr>
      </w:pPr>
    </w:p>
    <w:p w:rsidR="0002395B" w:rsidRDefault="0002395B" w:rsidP="0002395B">
      <w:pPr>
        <w:spacing w:after="200" w:line="276" w:lineRule="auto"/>
        <w:rPr>
          <w:rFonts w:ascii="Verdana" w:hAnsi="Verdana"/>
          <w:sz w:val="18"/>
          <w:szCs w:val="18"/>
        </w:rPr>
      </w:pPr>
      <w:r>
        <w:rPr>
          <w:rFonts w:ascii="Verdana" w:hAnsi="Verdana"/>
          <w:sz w:val="18"/>
          <w:szCs w:val="18"/>
        </w:rPr>
        <w:t xml:space="preserve">On 30-31 March, the EESC is holding its annual youth event </w:t>
      </w:r>
      <w:r>
        <w:rPr>
          <w:rFonts w:ascii="Verdana" w:hAnsi="Verdana"/>
          <w:b/>
          <w:bCs/>
          <w:i/>
          <w:iCs/>
          <w:sz w:val="18"/>
          <w:szCs w:val="18"/>
        </w:rPr>
        <w:t>Your Europe – Your Say!,</w:t>
      </w:r>
      <w:r>
        <w:rPr>
          <w:rFonts w:ascii="Verdana" w:hAnsi="Verdana"/>
          <w:sz w:val="18"/>
          <w:szCs w:val="18"/>
        </w:rPr>
        <w:t xml:space="preserve"> and on this 60</w:t>
      </w:r>
      <w:r>
        <w:rPr>
          <w:rFonts w:ascii="Verdana" w:hAnsi="Verdana"/>
          <w:sz w:val="18"/>
          <w:szCs w:val="18"/>
          <w:vertAlign w:val="superscript"/>
        </w:rPr>
        <w:t>th</w:t>
      </w:r>
      <w:r>
        <w:rPr>
          <w:rFonts w:ascii="Verdana" w:hAnsi="Verdana"/>
          <w:sz w:val="18"/>
          <w:szCs w:val="18"/>
        </w:rPr>
        <w:t xml:space="preserve"> anniversary of the European Union and of the European Economic and Social Committee itself, the EESC is asking these young people: </w:t>
      </w:r>
      <w:r>
        <w:rPr>
          <w:rFonts w:ascii="Verdana" w:hAnsi="Verdana"/>
          <w:b/>
          <w:bCs/>
          <w:i/>
          <w:iCs/>
          <w:sz w:val="18"/>
          <w:szCs w:val="18"/>
        </w:rPr>
        <w:t>"EU@60: Where to next?"</w:t>
      </w:r>
      <w:r>
        <w:rPr>
          <w:rFonts w:ascii="Verdana" w:hAnsi="Verdana"/>
          <w:i/>
          <w:iCs/>
          <w:sz w:val="18"/>
          <w:szCs w:val="18"/>
        </w:rPr>
        <w:t xml:space="preserve">. </w:t>
      </w:r>
      <w:r>
        <w:rPr>
          <w:rFonts w:ascii="Verdana" w:hAnsi="Verdana"/>
          <w:sz w:val="18"/>
          <w:szCs w:val="18"/>
        </w:rPr>
        <w:t xml:space="preserve">From over 680 applications, 33 schools were selected, each sending three pupils and a teacher to Brussels to discuss the future of Europe, indeed their own future, from a teenager's perspective. </w:t>
      </w:r>
    </w:p>
    <w:p w:rsidR="0002395B" w:rsidRDefault="0002395B" w:rsidP="0002395B">
      <w:pPr>
        <w:spacing w:after="200" w:line="276" w:lineRule="auto"/>
        <w:rPr>
          <w:rFonts w:ascii="Verdana" w:hAnsi="Verdana"/>
          <w:sz w:val="18"/>
          <w:szCs w:val="18"/>
        </w:rPr>
      </w:pPr>
      <w:r>
        <w:rPr>
          <w:rFonts w:ascii="Verdana" w:hAnsi="Verdana"/>
          <w:sz w:val="18"/>
          <w:szCs w:val="18"/>
        </w:rPr>
        <w:t xml:space="preserve">President Georges </w:t>
      </w:r>
      <w:proofErr w:type="spellStart"/>
      <w:r>
        <w:rPr>
          <w:rFonts w:ascii="Verdana" w:hAnsi="Verdana"/>
          <w:sz w:val="18"/>
          <w:szCs w:val="18"/>
        </w:rPr>
        <w:t>Dassis</w:t>
      </w:r>
      <w:proofErr w:type="spellEnd"/>
      <w:r>
        <w:rPr>
          <w:rFonts w:ascii="Verdana" w:hAnsi="Verdana"/>
          <w:sz w:val="18"/>
          <w:szCs w:val="18"/>
        </w:rPr>
        <w:t xml:space="preserve"> said in his opening speech that since the financial crisis – "</w:t>
      </w:r>
      <w:r>
        <w:rPr>
          <w:rFonts w:ascii="Verdana" w:hAnsi="Verdana"/>
          <w:i/>
          <w:iCs/>
          <w:sz w:val="18"/>
          <w:szCs w:val="18"/>
        </w:rPr>
        <w:t>which did not even have its origin in Europe, but in the US"</w:t>
      </w:r>
      <w:r>
        <w:rPr>
          <w:rFonts w:ascii="Verdana" w:hAnsi="Verdana"/>
          <w:sz w:val="18"/>
          <w:szCs w:val="18"/>
        </w:rPr>
        <w:t xml:space="preserve"> - the image of the EU project had been somewhat tarnished. </w:t>
      </w:r>
      <w:r>
        <w:rPr>
          <w:rFonts w:ascii="Verdana" w:hAnsi="Verdana"/>
          <w:i/>
          <w:iCs/>
          <w:sz w:val="18"/>
          <w:szCs w:val="18"/>
        </w:rPr>
        <w:t>"Europe has lost its shine.</w:t>
      </w:r>
      <w:r>
        <w:rPr>
          <w:rFonts w:ascii="Verdana" w:hAnsi="Verdana"/>
          <w:sz w:val="18"/>
          <w:szCs w:val="18"/>
        </w:rPr>
        <w:t xml:space="preserve"> </w:t>
      </w:r>
      <w:r>
        <w:rPr>
          <w:rFonts w:ascii="Verdana" w:hAnsi="Verdana"/>
          <w:i/>
          <w:iCs/>
          <w:sz w:val="18"/>
          <w:szCs w:val="18"/>
        </w:rPr>
        <w:t>One of the reasons is that people sometimes have the impression that this Europe only belongs to big industries and banks, but Europe belongs first and foremost to European citizens."</w:t>
      </w:r>
      <w:r>
        <w:rPr>
          <w:rFonts w:ascii="Verdana" w:hAnsi="Verdana"/>
          <w:sz w:val="18"/>
          <w:szCs w:val="18"/>
        </w:rPr>
        <w:t xml:space="preserve"> Recalling his own youth and how he had to go to work at the age of 12 - as many of his generation did -, he also reminded young people to take up their responsibility: </w:t>
      </w:r>
      <w:r>
        <w:rPr>
          <w:rFonts w:ascii="Verdana" w:hAnsi="Verdana"/>
          <w:i/>
          <w:iCs/>
          <w:sz w:val="18"/>
          <w:szCs w:val="18"/>
        </w:rPr>
        <w:t xml:space="preserve">"From the seventies on, we have experienced steadily growing prosperity. But things that you today take for granted did not fall from the sky. Older generations –your parents and grandparents– have built Europe's prosperity, often at the cost of great sacrifices.  Now it is your task to ensure that this Europe stays a continent of welfare and peace and it's also your task to react and stand up against populists who want to demolish our Europe." </w:t>
      </w:r>
    </w:p>
    <w:p w:rsidR="0002395B" w:rsidRDefault="0002395B" w:rsidP="0002395B">
      <w:pPr>
        <w:spacing w:after="200" w:line="276" w:lineRule="auto"/>
        <w:rPr>
          <w:rFonts w:ascii="Verdana" w:hAnsi="Verdana"/>
          <w:i/>
          <w:iCs/>
          <w:sz w:val="18"/>
          <w:szCs w:val="18"/>
        </w:rPr>
      </w:pPr>
      <w:r>
        <w:rPr>
          <w:rFonts w:ascii="Verdana" w:hAnsi="Verdana"/>
          <w:sz w:val="18"/>
          <w:szCs w:val="18"/>
        </w:rPr>
        <w:t>In welcoming the young people, European Commission Vice-President Jyrki Katainen referred to this week's final Brexit decision: "</w:t>
      </w:r>
      <w:r>
        <w:rPr>
          <w:rFonts w:ascii="Verdana" w:hAnsi="Verdana"/>
          <w:i/>
          <w:iCs/>
          <w:sz w:val="18"/>
          <w:szCs w:val="18"/>
        </w:rPr>
        <w:t>It is a sad moment when one member of a community leaves, but we must also see this as an opportunity to create a new EU with 27 countries and possibly other countries joining us in the future</w:t>
      </w:r>
      <w:r>
        <w:rPr>
          <w:rFonts w:ascii="Verdana" w:hAnsi="Verdana"/>
          <w:sz w:val="18"/>
          <w:szCs w:val="18"/>
        </w:rPr>
        <w:t xml:space="preserve">." Referring to the </w:t>
      </w:r>
      <w:r>
        <w:rPr>
          <w:rFonts w:ascii="Verdana" w:hAnsi="Verdana"/>
          <w:i/>
          <w:iCs/>
          <w:sz w:val="18"/>
          <w:szCs w:val="18"/>
        </w:rPr>
        <w:t xml:space="preserve">Your Europe, Your Say! </w:t>
      </w:r>
      <w:r>
        <w:rPr>
          <w:rFonts w:ascii="Verdana" w:hAnsi="Verdana"/>
          <w:sz w:val="18"/>
          <w:szCs w:val="18"/>
        </w:rPr>
        <w:t xml:space="preserve">discussions today, he encouraged the young people to talk about the Europe they want and keep in mind that </w:t>
      </w:r>
      <w:r>
        <w:rPr>
          <w:rFonts w:ascii="Verdana" w:hAnsi="Verdana"/>
          <w:i/>
          <w:iCs/>
          <w:sz w:val="18"/>
          <w:szCs w:val="18"/>
        </w:rPr>
        <w:t xml:space="preserve">"the logic behind the EU is that so many global challenges, such as security, climate change or migration, cannot be tackled by one single member states but need the combined forces of 27 states." </w:t>
      </w:r>
    </w:p>
    <w:p w:rsidR="0002395B" w:rsidRDefault="0002395B" w:rsidP="0002395B">
      <w:pPr>
        <w:spacing w:after="200" w:line="276" w:lineRule="auto"/>
        <w:rPr>
          <w:rFonts w:ascii="Verdana" w:hAnsi="Verdana"/>
          <w:sz w:val="18"/>
          <w:szCs w:val="18"/>
        </w:rPr>
      </w:pPr>
      <w:r>
        <w:rPr>
          <w:rFonts w:ascii="Verdana" w:hAnsi="Verdana"/>
          <w:sz w:val="18"/>
          <w:szCs w:val="18"/>
        </w:rPr>
        <w:t xml:space="preserve">During this one and a half day event, the young people are working together in break-out groups and plenary sessions to trace their course for the future of Europe and work out proposals on how to achieve their goals. At the end, they will vote and the three most voted proposals will be sent to the Commission, which, Mr Katainen, stressed, is keen to hear their feedback on the five scenarios for the future of Europe set out in Juncker's White Paper. </w:t>
      </w:r>
    </w:p>
    <w:p w:rsidR="0002395B" w:rsidRDefault="0002395B" w:rsidP="0002395B">
      <w:pPr>
        <w:spacing w:after="200" w:line="276" w:lineRule="auto"/>
        <w:rPr>
          <w:rFonts w:ascii="Verdana" w:hAnsi="Verdana"/>
          <w:sz w:val="18"/>
          <w:szCs w:val="18"/>
        </w:rPr>
      </w:pPr>
      <w:r>
        <w:rPr>
          <w:rFonts w:ascii="Verdana" w:hAnsi="Verdana"/>
          <w:sz w:val="18"/>
          <w:szCs w:val="18"/>
        </w:rPr>
        <w:t xml:space="preserve">There is also some leisure time left for the youngsters to socialise, have fun together and be exposed to the different cultures they represent. </w:t>
      </w:r>
    </w:p>
    <w:p w:rsidR="0002395B" w:rsidRDefault="0002395B" w:rsidP="0002395B">
      <w:pPr>
        <w:spacing w:after="200" w:line="276" w:lineRule="auto"/>
        <w:rPr>
          <w:rFonts w:ascii="Verdana" w:hAnsi="Verdana"/>
          <w:sz w:val="18"/>
          <w:szCs w:val="18"/>
        </w:rPr>
      </w:pPr>
      <w:r>
        <w:rPr>
          <w:rFonts w:ascii="Verdana" w:hAnsi="Verdana"/>
          <w:sz w:val="18"/>
          <w:szCs w:val="18"/>
        </w:rPr>
        <w:lastRenderedPageBreak/>
        <w:t>The EESC is organising this event for the 8</w:t>
      </w:r>
      <w:r>
        <w:rPr>
          <w:rFonts w:ascii="Verdana" w:hAnsi="Verdana"/>
          <w:sz w:val="18"/>
          <w:szCs w:val="18"/>
          <w:vertAlign w:val="superscript"/>
        </w:rPr>
        <w:t>th</w:t>
      </w:r>
      <w:r>
        <w:rPr>
          <w:rFonts w:ascii="Verdana" w:hAnsi="Verdana"/>
          <w:sz w:val="18"/>
          <w:szCs w:val="18"/>
        </w:rPr>
        <w:t xml:space="preserve"> consecutive time and the ever growing number of applications as well as young people's enthusiastic participation confirm that there is a need for events like </w:t>
      </w:r>
      <w:r>
        <w:rPr>
          <w:rFonts w:ascii="Verdana" w:hAnsi="Verdana"/>
          <w:i/>
          <w:iCs/>
          <w:sz w:val="18"/>
          <w:szCs w:val="18"/>
        </w:rPr>
        <w:t>Your Europe, Your Say!</w:t>
      </w:r>
      <w:r>
        <w:rPr>
          <w:rFonts w:ascii="Verdana" w:hAnsi="Verdana"/>
          <w:sz w:val="18"/>
          <w:szCs w:val="18"/>
        </w:rPr>
        <w:t xml:space="preserve"> </w:t>
      </w:r>
      <w:proofErr w:type="gramStart"/>
      <w:r>
        <w:rPr>
          <w:rFonts w:ascii="Verdana" w:hAnsi="Verdana"/>
          <w:sz w:val="18"/>
          <w:szCs w:val="18"/>
        </w:rPr>
        <w:t>in</w:t>
      </w:r>
      <w:proofErr w:type="gramEnd"/>
      <w:r>
        <w:rPr>
          <w:rFonts w:ascii="Verdana" w:hAnsi="Verdana"/>
          <w:sz w:val="18"/>
          <w:szCs w:val="18"/>
        </w:rPr>
        <w:t xml:space="preserve"> order to give young people a platform where they can make their voice heard. </w:t>
      </w:r>
    </w:p>
    <w:p w:rsidR="0002395B" w:rsidRDefault="0002395B" w:rsidP="0002395B">
      <w:pPr>
        <w:spacing w:after="200" w:line="276" w:lineRule="auto"/>
        <w:rPr>
          <w:rFonts w:ascii="Verdana" w:hAnsi="Verdana"/>
          <w:sz w:val="18"/>
          <w:szCs w:val="18"/>
        </w:rPr>
      </w:pPr>
      <w:r>
        <w:rPr>
          <w:rFonts w:ascii="Verdana" w:hAnsi="Verdana"/>
          <w:sz w:val="18"/>
          <w:szCs w:val="18"/>
        </w:rPr>
        <w:t xml:space="preserve">More info on </w:t>
      </w:r>
      <w:r>
        <w:rPr>
          <w:rFonts w:ascii="Verdana" w:hAnsi="Verdana"/>
          <w:i/>
          <w:iCs/>
          <w:sz w:val="18"/>
          <w:szCs w:val="18"/>
        </w:rPr>
        <w:t>Your Europe, Your Say!</w:t>
      </w:r>
      <w:r>
        <w:rPr>
          <w:rFonts w:ascii="Verdana" w:hAnsi="Verdana"/>
          <w:sz w:val="18"/>
          <w:szCs w:val="18"/>
        </w:rPr>
        <w:t xml:space="preserve"> </w:t>
      </w:r>
      <w:proofErr w:type="gramStart"/>
      <w:r>
        <w:rPr>
          <w:rFonts w:ascii="Verdana" w:hAnsi="Verdana"/>
          <w:sz w:val="18"/>
          <w:szCs w:val="18"/>
        </w:rPr>
        <w:t>is</w:t>
      </w:r>
      <w:proofErr w:type="gramEnd"/>
      <w:r>
        <w:rPr>
          <w:rFonts w:ascii="Verdana" w:hAnsi="Verdana"/>
          <w:sz w:val="18"/>
          <w:szCs w:val="18"/>
        </w:rPr>
        <w:t xml:space="preserve"> available on the </w:t>
      </w:r>
      <w:hyperlink r:id="rId11" w:history="1">
        <w:r>
          <w:rPr>
            <w:rStyle w:val="Hyperlink"/>
            <w:rFonts w:ascii="Verdana" w:hAnsi="Verdana"/>
            <w:sz w:val="18"/>
            <w:szCs w:val="18"/>
          </w:rPr>
          <w:t>EESC webpage</w:t>
        </w:r>
      </w:hyperlink>
      <w:r>
        <w:rPr>
          <w:rFonts w:ascii="Verdana" w:hAnsi="Verdana"/>
          <w:sz w:val="18"/>
          <w:szCs w:val="18"/>
        </w:rPr>
        <w:t xml:space="preserve">. </w:t>
      </w:r>
    </w:p>
    <w:p w:rsidR="0002395B" w:rsidRDefault="0002395B" w:rsidP="0002395B">
      <w:pPr>
        <w:spacing w:after="200" w:line="276" w:lineRule="auto"/>
        <w:rPr>
          <w:rFonts w:ascii="Verdana" w:hAnsi="Verdana"/>
          <w:sz w:val="18"/>
          <w:szCs w:val="18"/>
        </w:rPr>
      </w:pPr>
    </w:p>
    <w:p w:rsidR="006E1CF9" w:rsidRDefault="006E1CF9" w:rsidP="008277EC">
      <w:pPr>
        <w:spacing w:after="200" w:line="276" w:lineRule="auto"/>
        <w:rPr>
          <w:rFonts w:ascii="Verdana" w:hAnsi="Verdana"/>
          <w:bCs/>
          <w:sz w:val="18"/>
          <w:szCs w:val="18"/>
        </w:rPr>
      </w:pPr>
      <w:bookmarkStart w:id="0" w:name="_GoBack"/>
      <w:bookmarkEnd w:id="0"/>
    </w:p>
    <w:p w:rsidR="008277EC" w:rsidRDefault="008277EC" w:rsidP="00882AFD">
      <w:pPr>
        <w:jc w:val="center"/>
        <w:rPr>
          <w:rFonts w:ascii="Verdana" w:hAnsi="Verdana"/>
          <w:b/>
          <w:bCs/>
          <w:sz w:val="18"/>
          <w:szCs w:val="18"/>
        </w:rPr>
      </w:pPr>
      <w:r>
        <w:rPr>
          <w:rFonts w:ascii="Verdana" w:hAnsi="Verdana"/>
          <w:b/>
          <w:bCs/>
          <w:sz w:val="18"/>
          <w:szCs w:val="18"/>
        </w:rPr>
        <w:t>For more information, please contact:</w:t>
      </w:r>
    </w:p>
    <w:p w:rsidR="008277EC" w:rsidRDefault="008277EC" w:rsidP="00882AFD">
      <w:pPr>
        <w:jc w:val="center"/>
        <w:rPr>
          <w:rFonts w:ascii="Verdana" w:hAnsi="Verdana"/>
          <w:sz w:val="18"/>
          <w:szCs w:val="18"/>
          <w:lang w:val="pt-PT"/>
        </w:rPr>
      </w:pPr>
      <w:r>
        <w:rPr>
          <w:rFonts w:ascii="Verdana" w:hAnsi="Verdana"/>
          <w:sz w:val="18"/>
          <w:szCs w:val="18"/>
          <w:lang w:val="pt-PT"/>
        </w:rPr>
        <w:t>Silvia Aumair</w:t>
      </w:r>
    </w:p>
    <w:p w:rsidR="008277EC" w:rsidRDefault="008277EC" w:rsidP="00882AFD">
      <w:pPr>
        <w:jc w:val="center"/>
        <w:rPr>
          <w:rFonts w:ascii="Verdana" w:hAnsi="Verdana"/>
          <w:sz w:val="18"/>
          <w:szCs w:val="18"/>
          <w:lang w:val="pt-PT"/>
        </w:rPr>
      </w:pPr>
      <w:proofErr w:type="gramStart"/>
      <w:r>
        <w:rPr>
          <w:rFonts w:ascii="Verdana" w:hAnsi="Verdana"/>
          <w:sz w:val="18"/>
          <w:szCs w:val="18"/>
          <w:lang w:val="pt-PT"/>
        </w:rPr>
        <w:t>E-mail</w:t>
      </w:r>
      <w:proofErr w:type="gramEnd"/>
      <w:r>
        <w:rPr>
          <w:rFonts w:ascii="Verdana" w:hAnsi="Verdana"/>
          <w:sz w:val="18"/>
          <w:szCs w:val="18"/>
          <w:lang w:val="pt-PT"/>
        </w:rPr>
        <w:t xml:space="preserve">: </w:t>
      </w:r>
      <w:hyperlink r:id="rId12" w:history="1">
        <w:r>
          <w:rPr>
            <w:rStyle w:val="Hyperlink"/>
            <w:rFonts w:ascii="Verdana" w:hAnsi="Verdana"/>
            <w:sz w:val="18"/>
            <w:szCs w:val="18"/>
            <w:lang w:val="pt-PT"/>
          </w:rPr>
          <w:t>press@eesc.europa.eu</w:t>
        </w:r>
      </w:hyperlink>
    </w:p>
    <w:p w:rsidR="008277EC" w:rsidRDefault="008277EC" w:rsidP="00882AFD">
      <w:pPr>
        <w:jc w:val="center"/>
        <w:rPr>
          <w:rFonts w:ascii="Verdana" w:hAnsi="Verdana"/>
          <w:sz w:val="18"/>
          <w:szCs w:val="18"/>
        </w:rPr>
      </w:pPr>
      <w:r>
        <w:rPr>
          <w:rFonts w:ascii="Verdana" w:hAnsi="Verdana"/>
          <w:sz w:val="18"/>
          <w:szCs w:val="18"/>
        </w:rPr>
        <w:t>Tel: +32 2 546 8141</w:t>
      </w:r>
    </w:p>
    <w:p w:rsidR="008277EC" w:rsidRDefault="008277EC" w:rsidP="00882AFD">
      <w:pPr>
        <w:jc w:val="center"/>
        <w:rPr>
          <w:rFonts w:ascii="Verdana" w:hAnsi="Verdana"/>
          <w:b/>
          <w:bCs/>
          <w:sz w:val="16"/>
          <w:szCs w:val="16"/>
        </w:rPr>
      </w:pPr>
      <w:r>
        <w:rPr>
          <w:rFonts w:ascii="Verdana" w:hAnsi="Verdana"/>
          <w:b/>
          <w:bCs/>
          <w:sz w:val="16"/>
          <w:szCs w:val="16"/>
        </w:rPr>
        <w:t>@EESC_PRESS</w:t>
      </w:r>
    </w:p>
    <w:p w:rsidR="008277EC" w:rsidRDefault="0002395B" w:rsidP="00882AFD">
      <w:pPr>
        <w:jc w:val="center"/>
        <w:rPr>
          <w:rFonts w:ascii="Calibri" w:hAnsi="Calibri"/>
          <w:szCs w:val="22"/>
        </w:rPr>
      </w:pPr>
      <w:hyperlink r:id="rId13" w:history="1">
        <w:r w:rsidR="008277EC">
          <w:rPr>
            <w:rStyle w:val="Hyperlink"/>
            <w:rFonts w:ascii="Verdana" w:hAnsi="Verdana"/>
            <w:sz w:val="18"/>
            <w:szCs w:val="18"/>
            <w:lang w:val="en-US" w:eastAsia="fr-BE"/>
          </w:rPr>
          <w:t xml:space="preserve">VIDEO: How has the EESC made a </w:t>
        </w:r>
        <w:proofErr w:type="gramStart"/>
        <w:r w:rsidR="008277EC">
          <w:rPr>
            <w:rStyle w:val="Hyperlink"/>
            <w:rFonts w:ascii="Verdana" w:hAnsi="Verdana"/>
            <w:sz w:val="18"/>
            <w:szCs w:val="18"/>
            <w:lang w:val="en-US" w:eastAsia="fr-BE"/>
          </w:rPr>
          <w:t>difference</w:t>
        </w:r>
        <w:proofErr w:type="gramEnd"/>
      </w:hyperlink>
    </w:p>
    <w:p w:rsidR="008277EC" w:rsidRDefault="008277EC" w:rsidP="008277EC">
      <w:pPr>
        <w:jc w:val="center"/>
        <w:rPr>
          <w:rFonts w:ascii="Verdana" w:hAnsi="Verdana"/>
          <w:sz w:val="16"/>
          <w:szCs w:val="16"/>
        </w:rPr>
      </w:pPr>
    </w:p>
    <w:p w:rsidR="008277EC" w:rsidRDefault="008277EC" w:rsidP="008277EC">
      <w:pPr>
        <w:jc w:val="center"/>
        <w:rPr>
          <w:rFonts w:ascii="Verdana" w:hAnsi="Verdana"/>
          <w:sz w:val="16"/>
          <w:szCs w:val="16"/>
        </w:rPr>
      </w:pPr>
    </w:p>
    <w:p w:rsidR="008277EC" w:rsidRDefault="008277EC" w:rsidP="00657D6A">
      <w:pPr>
        <w:pBdr>
          <w:top w:val="single" w:sz="4" w:space="1" w:color="auto"/>
          <w:bottom w:val="single" w:sz="4" w:space="1" w:color="auto"/>
        </w:pBdr>
        <w:rPr>
          <w:rFonts w:ascii="Verdana" w:hAnsi="Verdana"/>
          <w:i/>
          <w:iCs/>
          <w:sz w:val="14"/>
          <w:szCs w:val="14"/>
        </w:rPr>
      </w:pPr>
      <w:r>
        <w:rPr>
          <w:rFonts w:ascii="Verdana" w:hAnsi="Verdana"/>
          <w:i/>
          <w:iCs/>
          <w:sz w:val="14"/>
          <w:szCs w:val="14"/>
        </w:rPr>
        <w:t xml:space="preserve">The European Economic and Social Committee is an institutional consultative body established by the 1957 Treaty of Rome. The Committee has 350 members from across Europe, who </w:t>
      </w:r>
      <w:proofErr w:type="gramStart"/>
      <w:r>
        <w:rPr>
          <w:rFonts w:ascii="Verdana" w:hAnsi="Verdana"/>
          <w:i/>
          <w:iCs/>
          <w:sz w:val="14"/>
          <w:szCs w:val="14"/>
        </w:rPr>
        <w:t>are</w:t>
      </w:r>
      <w:proofErr w:type="gramEnd"/>
      <w:r>
        <w:rPr>
          <w:rFonts w:ascii="Verdana" w:hAnsi="Verdana"/>
          <w:i/>
          <w:iCs/>
          <w:sz w:val="14"/>
          <w:szCs w:val="14"/>
        </w:rPr>
        <w:t xml:space="preserve"> appointed by the Council of the European Union. It represents the various economic and social components of organised civil society. Its consultative role enables its members, and hence the organisations they represent, to participate in the EU decision-making process.</w:t>
      </w:r>
    </w:p>
    <w:p w:rsidR="008277EC" w:rsidRDefault="008277EC" w:rsidP="00657D6A">
      <w:pPr>
        <w:rPr>
          <w:rFonts w:ascii="Verdana" w:hAnsi="Verdana"/>
          <w:b/>
          <w:bCs/>
          <w:i/>
          <w:iCs/>
          <w:sz w:val="16"/>
          <w:szCs w:val="16"/>
        </w:rPr>
      </w:pPr>
    </w:p>
    <w:p w:rsidR="008277EC" w:rsidRDefault="008277EC" w:rsidP="008277EC">
      <w:pPr>
        <w:rPr>
          <w:rStyle w:val="Hyperlink"/>
          <w:rFonts w:ascii="Verdana" w:hAnsi="Verdana"/>
          <w:sz w:val="16"/>
          <w:szCs w:val="16"/>
          <w:lang w:eastAsia="fr-BE"/>
        </w:rPr>
      </w:pPr>
      <w:r>
        <w:rPr>
          <w:rFonts w:ascii="Verdana" w:hAnsi="Verdana"/>
          <w:sz w:val="16"/>
          <w:szCs w:val="16"/>
          <w:lang w:eastAsia="fr-BE"/>
        </w:rPr>
        <w:t xml:space="preserve">If you no longer wish to receive these messages, please send an e-mail to:  </w:t>
      </w:r>
      <w:hyperlink r:id="rId14" w:history="1">
        <w:r>
          <w:rPr>
            <w:rStyle w:val="Hyperlink"/>
            <w:rFonts w:ascii="Verdana" w:hAnsi="Verdana"/>
            <w:sz w:val="16"/>
            <w:szCs w:val="16"/>
            <w:lang w:eastAsia="fr-BE"/>
          </w:rPr>
          <w:t>press@eesc.europa.eu</w:t>
        </w:r>
      </w:hyperlink>
    </w:p>
    <w:p w:rsidR="00882AFD" w:rsidRDefault="00882AFD" w:rsidP="008277EC">
      <w:pPr>
        <w:rPr>
          <w:rStyle w:val="Hyperlink"/>
          <w:rFonts w:ascii="Verdana" w:hAnsi="Verdana"/>
          <w:sz w:val="16"/>
          <w:szCs w:val="16"/>
          <w:lang w:eastAsia="fr-BE"/>
        </w:rPr>
      </w:pPr>
    </w:p>
    <w:p w:rsidR="00474E33" w:rsidRDefault="00474E33" w:rsidP="008277EC">
      <w:pPr>
        <w:overflowPunct/>
        <w:autoSpaceDE/>
        <w:autoSpaceDN/>
        <w:adjustRightInd/>
        <w:spacing w:line="276" w:lineRule="auto"/>
        <w:jc w:val="center"/>
        <w:textAlignment w:val="auto"/>
      </w:pPr>
    </w:p>
    <w:sectPr w:rsidR="00474E33" w:rsidSect="00FB0E98">
      <w:type w:val="continuous"/>
      <w:pgSz w:w="11907" w:h="16839" w:code="9"/>
      <w:pgMar w:top="993" w:right="1134" w:bottom="1560" w:left="1276"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293" w:rsidRDefault="00D81293">
      <w:r>
        <w:separator/>
      </w:r>
    </w:p>
  </w:endnote>
  <w:endnote w:type="continuationSeparator" w:id="0">
    <w:p w:rsidR="00D81293" w:rsidRDefault="00D81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61" w:rsidRPr="00EA5513" w:rsidRDefault="00D15561" w:rsidP="00FB0E98">
    <w:pPr>
      <w:spacing w:line="240" w:lineRule="auto"/>
      <w:jc w:val="center"/>
      <w:rPr>
        <w:rFonts w:ascii="Verdana" w:hAnsi="Verdana"/>
        <w:sz w:val="16"/>
        <w:lang w:val="fr-BE"/>
      </w:rPr>
    </w:pPr>
    <w:r w:rsidRPr="00EA5513">
      <w:rPr>
        <w:rFonts w:ascii="Verdana" w:hAnsi="Verdana"/>
        <w:sz w:val="16"/>
        <w:lang w:val="fr-BE"/>
      </w:rPr>
      <w:t>Rue Belliard/Belliardstraat 99 – 1040 Bruxelles/Brussel – BELGIQUE/BELGIË</w:t>
    </w:r>
  </w:p>
  <w:p w:rsidR="00D15561" w:rsidRPr="00EA5513" w:rsidRDefault="00D15561" w:rsidP="00FB0E98">
    <w:pPr>
      <w:spacing w:line="240" w:lineRule="auto"/>
      <w:jc w:val="center"/>
      <w:rPr>
        <w:rFonts w:ascii="Verdana" w:hAnsi="Verdana"/>
        <w:sz w:val="16"/>
        <w:lang w:val="fr-BE"/>
      </w:rPr>
    </w:pPr>
    <w:r w:rsidRPr="00EA5513">
      <w:rPr>
        <w:rFonts w:ascii="Verdana" w:hAnsi="Verdana"/>
        <w:sz w:val="16"/>
        <w:lang w:val="fr-BE"/>
      </w:rPr>
      <w:t>Tel. +32 2 546 9779 – Fax +32 25469764</w:t>
    </w:r>
  </w:p>
  <w:p w:rsidR="00D15561" w:rsidRPr="00EA5513" w:rsidRDefault="00D15561" w:rsidP="00FB0E98">
    <w:pPr>
      <w:spacing w:line="240" w:lineRule="auto"/>
      <w:jc w:val="center"/>
      <w:rPr>
        <w:rFonts w:ascii="Verdana" w:hAnsi="Verdana"/>
        <w:sz w:val="16"/>
        <w:lang w:val="fr-BE"/>
      </w:rPr>
    </w:pPr>
    <w:r w:rsidRPr="00EA5513">
      <w:rPr>
        <w:rFonts w:ascii="Verdana" w:hAnsi="Verdana"/>
        <w:sz w:val="16"/>
        <w:lang w:val="fr-BE"/>
      </w:rPr>
      <w:t xml:space="preserve">E-mail: </w:t>
    </w:r>
    <w:hyperlink r:id="rId1" w:history="1">
      <w:r w:rsidRPr="00EA5513">
        <w:rPr>
          <w:rStyle w:val="Hyperlink"/>
          <w:rFonts w:ascii="Verdana" w:hAnsi="Verdana"/>
          <w:sz w:val="16"/>
          <w:lang w:val="fr-BE"/>
        </w:rPr>
        <w:t>press@eesc.europa.eu</w:t>
      </w:r>
    </w:hyperlink>
    <w:r w:rsidRPr="00EA5513">
      <w:rPr>
        <w:rFonts w:ascii="Verdana" w:hAnsi="Verdana"/>
        <w:sz w:val="16"/>
        <w:lang w:val="fr-BE"/>
      </w:rPr>
      <w:t xml:space="preserve"> – Internet: </w:t>
    </w:r>
    <w:hyperlink r:id="rId2" w:history="1">
      <w:r w:rsidRPr="00EA5513">
        <w:rPr>
          <w:rStyle w:val="Hyperlink"/>
          <w:rFonts w:ascii="Verdana" w:hAnsi="Verdana"/>
          <w:sz w:val="16"/>
          <w:lang w:val="fr-BE"/>
        </w:rPr>
        <w:t>www.eesc.europa.eu</w:t>
      </w:r>
    </w:hyperlink>
  </w:p>
  <w:p w:rsidR="00D15561" w:rsidRPr="00473E94" w:rsidRDefault="00D15561" w:rsidP="00FB0E98">
    <w:pPr>
      <w:spacing w:line="240" w:lineRule="auto"/>
      <w:jc w:val="center"/>
    </w:pPr>
    <w:r w:rsidRPr="00473E94">
      <w:rPr>
        <w:rFonts w:ascii="Verdana" w:hAnsi="Verdana"/>
        <w:sz w:val="16"/>
      </w:rPr>
      <w:t xml:space="preserve">Follow the EESC on </w:t>
    </w:r>
    <w:r>
      <w:rPr>
        <w:noProof/>
        <w:lang w:val="fr-BE" w:eastAsia="fr-BE"/>
      </w:rPr>
      <w:drawing>
        <wp:inline distT="0" distB="0" distL="0" distR="0" wp14:anchorId="12A03819" wp14:editId="2794E370">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rPr>
        <w:rFonts w:ascii="Verdana" w:hAnsi="Verdana"/>
        <w:sz w:val="16"/>
      </w:rPr>
      <w:t>  </w:t>
    </w:r>
    <w:r>
      <w:rPr>
        <w:noProof/>
        <w:lang w:val="fr-BE" w:eastAsia="fr-BE"/>
      </w:rPr>
      <w:drawing>
        <wp:inline distT="0" distB="0" distL="0" distR="0" wp14:anchorId="15E5F6B0" wp14:editId="32357DDA">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t>  </w:t>
    </w:r>
    <w:r>
      <w:rPr>
        <w:noProof/>
        <w:lang w:val="fr-BE" w:eastAsia="fr-BE"/>
      </w:rPr>
      <w:drawing>
        <wp:inline distT="0" distB="0" distL="0" distR="0" wp14:anchorId="4929EBB6" wp14:editId="684484F3">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293" w:rsidRDefault="00D81293">
      <w:r>
        <w:separator/>
      </w:r>
    </w:p>
  </w:footnote>
  <w:footnote w:type="continuationSeparator" w:id="0">
    <w:p w:rsidR="00D81293" w:rsidRDefault="00D812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3877DA"/>
    <w:multiLevelType w:val="hybridMultilevel"/>
    <w:tmpl w:val="6F046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7A5D139B"/>
    <w:multiLevelType w:val="hybridMultilevel"/>
    <w:tmpl w:val="AFF6E5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55"/>
    <w:rsid w:val="00003B1A"/>
    <w:rsid w:val="00005DE0"/>
    <w:rsid w:val="0002395B"/>
    <w:rsid w:val="00027DA8"/>
    <w:rsid w:val="000354D9"/>
    <w:rsid w:val="0005033B"/>
    <w:rsid w:val="00051720"/>
    <w:rsid w:val="000723EC"/>
    <w:rsid w:val="00083BD0"/>
    <w:rsid w:val="00085E2B"/>
    <w:rsid w:val="000872FC"/>
    <w:rsid w:val="000C2077"/>
    <w:rsid w:val="000E3882"/>
    <w:rsid w:val="000E4DF9"/>
    <w:rsid w:val="00110004"/>
    <w:rsid w:val="00122CF2"/>
    <w:rsid w:val="00124AC7"/>
    <w:rsid w:val="001376DA"/>
    <w:rsid w:val="0014587D"/>
    <w:rsid w:val="00154CD8"/>
    <w:rsid w:val="00163C39"/>
    <w:rsid w:val="0017578E"/>
    <w:rsid w:val="00176E23"/>
    <w:rsid w:val="00177E02"/>
    <w:rsid w:val="001821BC"/>
    <w:rsid w:val="001A7776"/>
    <w:rsid w:val="001D0035"/>
    <w:rsid w:val="001D7F63"/>
    <w:rsid w:val="001E1D5D"/>
    <w:rsid w:val="00212750"/>
    <w:rsid w:val="00213771"/>
    <w:rsid w:val="00214B74"/>
    <w:rsid w:val="00223EED"/>
    <w:rsid w:val="00236CC8"/>
    <w:rsid w:val="00241BA9"/>
    <w:rsid w:val="00252E1E"/>
    <w:rsid w:val="00257B69"/>
    <w:rsid w:val="00265BD4"/>
    <w:rsid w:val="002801C2"/>
    <w:rsid w:val="002876E6"/>
    <w:rsid w:val="002906EF"/>
    <w:rsid w:val="00293841"/>
    <w:rsid w:val="00296386"/>
    <w:rsid w:val="002A77BD"/>
    <w:rsid w:val="002B47DD"/>
    <w:rsid w:val="002B4BBC"/>
    <w:rsid w:val="002E0B35"/>
    <w:rsid w:val="002E25EB"/>
    <w:rsid w:val="002F1F53"/>
    <w:rsid w:val="002F25C2"/>
    <w:rsid w:val="003060A9"/>
    <w:rsid w:val="003070FB"/>
    <w:rsid w:val="003308C2"/>
    <w:rsid w:val="00347565"/>
    <w:rsid w:val="00352101"/>
    <w:rsid w:val="003819C6"/>
    <w:rsid w:val="003819E4"/>
    <w:rsid w:val="003E32A0"/>
    <w:rsid w:val="003F0224"/>
    <w:rsid w:val="003F34AA"/>
    <w:rsid w:val="003F6FAA"/>
    <w:rsid w:val="00412B09"/>
    <w:rsid w:val="00416D30"/>
    <w:rsid w:val="00440542"/>
    <w:rsid w:val="004409F6"/>
    <w:rsid w:val="004424F7"/>
    <w:rsid w:val="00465A83"/>
    <w:rsid w:val="00467DD6"/>
    <w:rsid w:val="004701CB"/>
    <w:rsid w:val="00474E33"/>
    <w:rsid w:val="004879C9"/>
    <w:rsid w:val="004901A5"/>
    <w:rsid w:val="0049036C"/>
    <w:rsid w:val="004915D9"/>
    <w:rsid w:val="004B3A43"/>
    <w:rsid w:val="004B41BD"/>
    <w:rsid w:val="004C3355"/>
    <w:rsid w:val="004D73D5"/>
    <w:rsid w:val="004E158C"/>
    <w:rsid w:val="004E3F4D"/>
    <w:rsid w:val="004F27B6"/>
    <w:rsid w:val="00500314"/>
    <w:rsid w:val="005046FB"/>
    <w:rsid w:val="00521626"/>
    <w:rsid w:val="00525110"/>
    <w:rsid w:val="005304D7"/>
    <w:rsid w:val="005633F0"/>
    <w:rsid w:val="0056698D"/>
    <w:rsid w:val="00567BF1"/>
    <w:rsid w:val="005712FF"/>
    <w:rsid w:val="00581617"/>
    <w:rsid w:val="00582628"/>
    <w:rsid w:val="005929F9"/>
    <w:rsid w:val="00592DB2"/>
    <w:rsid w:val="005956B9"/>
    <w:rsid w:val="005B1566"/>
    <w:rsid w:val="005B15EF"/>
    <w:rsid w:val="005C42B7"/>
    <w:rsid w:val="005D14F8"/>
    <w:rsid w:val="005E2475"/>
    <w:rsid w:val="0062197B"/>
    <w:rsid w:val="00626D7F"/>
    <w:rsid w:val="006532BC"/>
    <w:rsid w:val="00657D6A"/>
    <w:rsid w:val="00665EA7"/>
    <w:rsid w:val="00666832"/>
    <w:rsid w:val="006713DB"/>
    <w:rsid w:val="0068006A"/>
    <w:rsid w:val="00686150"/>
    <w:rsid w:val="006A3F57"/>
    <w:rsid w:val="006A67B5"/>
    <w:rsid w:val="006B135B"/>
    <w:rsid w:val="006B4650"/>
    <w:rsid w:val="006B7452"/>
    <w:rsid w:val="006B7F6F"/>
    <w:rsid w:val="006C6EE9"/>
    <w:rsid w:val="006D0C97"/>
    <w:rsid w:val="006D3A89"/>
    <w:rsid w:val="006D43E8"/>
    <w:rsid w:val="006D7366"/>
    <w:rsid w:val="006D73B0"/>
    <w:rsid w:val="006E1CF9"/>
    <w:rsid w:val="006E234F"/>
    <w:rsid w:val="006E2CD5"/>
    <w:rsid w:val="006E4EB9"/>
    <w:rsid w:val="006F3085"/>
    <w:rsid w:val="006F49F1"/>
    <w:rsid w:val="00702F9A"/>
    <w:rsid w:val="00724291"/>
    <w:rsid w:val="007368F8"/>
    <w:rsid w:val="00751BB3"/>
    <w:rsid w:val="00763EC7"/>
    <w:rsid w:val="007642F1"/>
    <w:rsid w:val="00776265"/>
    <w:rsid w:val="007778C5"/>
    <w:rsid w:val="0078148E"/>
    <w:rsid w:val="007B120B"/>
    <w:rsid w:val="007B6D57"/>
    <w:rsid w:val="007C1EA7"/>
    <w:rsid w:val="007C4858"/>
    <w:rsid w:val="007D49EF"/>
    <w:rsid w:val="007F0055"/>
    <w:rsid w:val="00800BAC"/>
    <w:rsid w:val="0080553F"/>
    <w:rsid w:val="00812AEF"/>
    <w:rsid w:val="00815995"/>
    <w:rsid w:val="00815CCE"/>
    <w:rsid w:val="00827629"/>
    <w:rsid w:val="008277EC"/>
    <w:rsid w:val="00835406"/>
    <w:rsid w:val="00837C9C"/>
    <w:rsid w:val="00855176"/>
    <w:rsid w:val="00855EA7"/>
    <w:rsid w:val="0086564C"/>
    <w:rsid w:val="00882AFD"/>
    <w:rsid w:val="00884FD2"/>
    <w:rsid w:val="00890326"/>
    <w:rsid w:val="008933DF"/>
    <w:rsid w:val="00897166"/>
    <w:rsid w:val="008A16D8"/>
    <w:rsid w:val="008A42B7"/>
    <w:rsid w:val="008A57C7"/>
    <w:rsid w:val="008B2610"/>
    <w:rsid w:val="008B631E"/>
    <w:rsid w:val="008D2F9F"/>
    <w:rsid w:val="008F2A4F"/>
    <w:rsid w:val="009112DE"/>
    <w:rsid w:val="009134AE"/>
    <w:rsid w:val="00915CBE"/>
    <w:rsid w:val="00923AA1"/>
    <w:rsid w:val="0093047F"/>
    <w:rsid w:val="00932CBD"/>
    <w:rsid w:val="00933640"/>
    <w:rsid w:val="009441C7"/>
    <w:rsid w:val="0095681D"/>
    <w:rsid w:val="0095773D"/>
    <w:rsid w:val="009577F1"/>
    <w:rsid w:val="0096676D"/>
    <w:rsid w:val="00974F1A"/>
    <w:rsid w:val="00990362"/>
    <w:rsid w:val="00991035"/>
    <w:rsid w:val="00994ACA"/>
    <w:rsid w:val="009972F3"/>
    <w:rsid w:val="009A2733"/>
    <w:rsid w:val="009A6695"/>
    <w:rsid w:val="009C0513"/>
    <w:rsid w:val="009C5E6F"/>
    <w:rsid w:val="009E2D20"/>
    <w:rsid w:val="009E5BC8"/>
    <w:rsid w:val="009F1D68"/>
    <w:rsid w:val="00A00A95"/>
    <w:rsid w:val="00A233A4"/>
    <w:rsid w:val="00A271CA"/>
    <w:rsid w:val="00A3451B"/>
    <w:rsid w:val="00A50421"/>
    <w:rsid w:val="00A50479"/>
    <w:rsid w:val="00A6741D"/>
    <w:rsid w:val="00A726C7"/>
    <w:rsid w:val="00A95110"/>
    <w:rsid w:val="00A97A93"/>
    <w:rsid w:val="00AA08CC"/>
    <w:rsid w:val="00AD05F3"/>
    <w:rsid w:val="00AD2A23"/>
    <w:rsid w:val="00AE681F"/>
    <w:rsid w:val="00BE33B4"/>
    <w:rsid w:val="00BF2520"/>
    <w:rsid w:val="00C04BD5"/>
    <w:rsid w:val="00C215D3"/>
    <w:rsid w:val="00C31288"/>
    <w:rsid w:val="00C31F65"/>
    <w:rsid w:val="00C4694C"/>
    <w:rsid w:val="00C65475"/>
    <w:rsid w:val="00C7089D"/>
    <w:rsid w:val="00C803D2"/>
    <w:rsid w:val="00CA5181"/>
    <w:rsid w:val="00CB7912"/>
    <w:rsid w:val="00CB79DE"/>
    <w:rsid w:val="00CC362B"/>
    <w:rsid w:val="00CC4D35"/>
    <w:rsid w:val="00CC745E"/>
    <w:rsid w:val="00CD2B9F"/>
    <w:rsid w:val="00CD5177"/>
    <w:rsid w:val="00CE2258"/>
    <w:rsid w:val="00CE6CB3"/>
    <w:rsid w:val="00D01AED"/>
    <w:rsid w:val="00D15561"/>
    <w:rsid w:val="00D23754"/>
    <w:rsid w:val="00D2509C"/>
    <w:rsid w:val="00D36367"/>
    <w:rsid w:val="00D4072C"/>
    <w:rsid w:val="00D44A5E"/>
    <w:rsid w:val="00D45810"/>
    <w:rsid w:val="00D5772A"/>
    <w:rsid w:val="00D74E72"/>
    <w:rsid w:val="00D81293"/>
    <w:rsid w:val="00DA38B6"/>
    <w:rsid w:val="00DB0142"/>
    <w:rsid w:val="00DD2F4B"/>
    <w:rsid w:val="00DF1A72"/>
    <w:rsid w:val="00E23B46"/>
    <w:rsid w:val="00E27305"/>
    <w:rsid w:val="00E27C0E"/>
    <w:rsid w:val="00E56013"/>
    <w:rsid w:val="00E64F52"/>
    <w:rsid w:val="00E86438"/>
    <w:rsid w:val="00E902B3"/>
    <w:rsid w:val="00E94ED6"/>
    <w:rsid w:val="00EA4262"/>
    <w:rsid w:val="00EA6691"/>
    <w:rsid w:val="00EB0910"/>
    <w:rsid w:val="00EE3680"/>
    <w:rsid w:val="00EE77CB"/>
    <w:rsid w:val="00EF59CE"/>
    <w:rsid w:val="00F11CFC"/>
    <w:rsid w:val="00F13585"/>
    <w:rsid w:val="00F44330"/>
    <w:rsid w:val="00F52CCB"/>
    <w:rsid w:val="00F64924"/>
    <w:rsid w:val="00F7044E"/>
    <w:rsid w:val="00F730E9"/>
    <w:rsid w:val="00F73F98"/>
    <w:rsid w:val="00F81886"/>
    <w:rsid w:val="00FB00B9"/>
    <w:rsid w:val="00FB0E98"/>
    <w:rsid w:val="00FB2AC6"/>
    <w:rsid w:val="00FB5E7A"/>
    <w:rsid w:val="00FB7330"/>
    <w:rsid w:val="00FD36DD"/>
    <w:rsid w:val="00FD501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Hyperlink" w:uiPriority="99"/>
    <w:lsdException w:name="Strong" w:uiPriority="22"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F0055"/>
    <w:pPr>
      <w:overflowPunct w:val="0"/>
      <w:autoSpaceDE w:val="0"/>
      <w:autoSpaceDN w:val="0"/>
      <w:adjustRightInd w:val="0"/>
      <w:textAlignment w:val="baseline"/>
    </w:pPr>
    <w:rPr>
      <w:szCs w:val="20"/>
      <w:lang w:val="en-GB"/>
    </w:rPr>
  </w:style>
  <w:style w:type="paragraph" w:styleId="Heading1">
    <w:name w:val="heading 1"/>
    <w:basedOn w:val="Normal"/>
    <w:next w:val="Normal"/>
    <w:qFormat/>
    <w:rsid w:val="00F44330"/>
    <w:pPr>
      <w:numPr>
        <w:numId w:val="1"/>
      </w:numPr>
      <w:overflowPunct/>
      <w:autoSpaceDE/>
      <w:autoSpaceDN/>
      <w:adjustRightInd/>
      <w:ind w:left="567" w:hanging="567"/>
      <w:textAlignment w:val="auto"/>
      <w:outlineLvl w:val="0"/>
    </w:pPr>
    <w:rPr>
      <w:kern w:val="28"/>
      <w:szCs w:val="22"/>
      <w:lang w:val="en-US"/>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lang w:val="en-US"/>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lang w:val="en-US"/>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lang w:val="en-US"/>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lang w:val="en-US"/>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lang w:val="en-US"/>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lang w:val="en-US"/>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lang w:val="en-US"/>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lang w:val="en-US"/>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lang w:val="en-US"/>
    </w:rPr>
  </w:style>
  <w:style w:type="paragraph" w:styleId="Header">
    <w:name w:val="header"/>
    <w:basedOn w:val="Normal"/>
    <w:qFormat/>
    <w:pPr>
      <w:overflowPunct/>
      <w:autoSpaceDE/>
      <w:autoSpaceDN/>
      <w:adjustRightInd/>
      <w:textAlignment w:val="auto"/>
    </w:pPr>
    <w:rPr>
      <w:szCs w:val="22"/>
      <w:lang w:val="en-US"/>
    </w:rPr>
  </w:style>
  <w:style w:type="paragraph" w:customStyle="1" w:styleId="quotes">
    <w:name w:val="quotes"/>
    <w:basedOn w:val="Normal"/>
    <w:next w:val="Normal"/>
    <w:rsid w:val="009A6695"/>
    <w:pPr>
      <w:overflowPunct/>
      <w:autoSpaceDE/>
      <w:autoSpaceDN/>
      <w:adjustRightInd/>
      <w:ind w:left="720"/>
      <w:textAlignment w:val="auto"/>
    </w:pPr>
    <w:rPr>
      <w:i/>
      <w:szCs w:val="22"/>
      <w:lang w:val="en-US"/>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en-GB"/>
    </w:rPr>
  </w:style>
  <w:style w:type="paragraph" w:styleId="ListParagraph">
    <w:name w:val="List Paragraph"/>
    <w:basedOn w:val="Normal"/>
    <w:uiPriority w:val="34"/>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Hyperlink" w:uiPriority="99"/>
    <w:lsdException w:name="Strong" w:uiPriority="22"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F0055"/>
    <w:pPr>
      <w:overflowPunct w:val="0"/>
      <w:autoSpaceDE w:val="0"/>
      <w:autoSpaceDN w:val="0"/>
      <w:adjustRightInd w:val="0"/>
      <w:textAlignment w:val="baseline"/>
    </w:pPr>
    <w:rPr>
      <w:szCs w:val="20"/>
      <w:lang w:val="en-GB"/>
    </w:rPr>
  </w:style>
  <w:style w:type="paragraph" w:styleId="Heading1">
    <w:name w:val="heading 1"/>
    <w:basedOn w:val="Normal"/>
    <w:next w:val="Normal"/>
    <w:qFormat/>
    <w:rsid w:val="00F44330"/>
    <w:pPr>
      <w:numPr>
        <w:numId w:val="1"/>
      </w:numPr>
      <w:overflowPunct/>
      <w:autoSpaceDE/>
      <w:autoSpaceDN/>
      <w:adjustRightInd/>
      <w:ind w:left="567" w:hanging="567"/>
      <w:textAlignment w:val="auto"/>
      <w:outlineLvl w:val="0"/>
    </w:pPr>
    <w:rPr>
      <w:kern w:val="28"/>
      <w:szCs w:val="22"/>
      <w:lang w:val="en-US"/>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lang w:val="en-US"/>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lang w:val="en-US"/>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lang w:val="en-US"/>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lang w:val="en-US"/>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lang w:val="en-US"/>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lang w:val="en-US"/>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lang w:val="en-US"/>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lang w:val="en-US"/>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lang w:val="en-US"/>
    </w:rPr>
  </w:style>
  <w:style w:type="paragraph" w:styleId="Header">
    <w:name w:val="header"/>
    <w:basedOn w:val="Normal"/>
    <w:qFormat/>
    <w:pPr>
      <w:overflowPunct/>
      <w:autoSpaceDE/>
      <w:autoSpaceDN/>
      <w:adjustRightInd/>
      <w:textAlignment w:val="auto"/>
    </w:pPr>
    <w:rPr>
      <w:szCs w:val="22"/>
      <w:lang w:val="en-US"/>
    </w:rPr>
  </w:style>
  <w:style w:type="paragraph" w:customStyle="1" w:styleId="quotes">
    <w:name w:val="quotes"/>
    <w:basedOn w:val="Normal"/>
    <w:next w:val="Normal"/>
    <w:rsid w:val="009A6695"/>
    <w:pPr>
      <w:overflowPunct/>
      <w:autoSpaceDE/>
      <w:autoSpaceDN/>
      <w:adjustRightInd/>
      <w:ind w:left="720"/>
      <w:textAlignment w:val="auto"/>
    </w:pPr>
    <w:rPr>
      <w:i/>
      <w:szCs w:val="22"/>
      <w:lang w:val="en-US"/>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en-GB"/>
    </w:rPr>
  </w:style>
  <w:style w:type="paragraph" w:styleId="ListParagraph">
    <w:name w:val="List Paragraph"/>
    <w:basedOn w:val="Normal"/>
    <w:uiPriority w:val="34"/>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5318">
      <w:bodyDiv w:val="1"/>
      <w:marLeft w:val="0"/>
      <w:marRight w:val="0"/>
      <w:marTop w:val="0"/>
      <w:marBottom w:val="0"/>
      <w:divBdr>
        <w:top w:val="none" w:sz="0" w:space="0" w:color="auto"/>
        <w:left w:val="none" w:sz="0" w:space="0" w:color="auto"/>
        <w:bottom w:val="none" w:sz="0" w:space="0" w:color="auto"/>
        <w:right w:val="none" w:sz="0" w:space="0" w:color="auto"/>
      </w:divBdr>
    </w:div>
    <w:div w:id="386924767">
      <w:bodyDiv w:val="1"/>
      <w:marLeft w:val="0"/>
      <w:marRight w:val="0"/>
      <w:marTop w:val="0"/>
      <w:marBottom w:val="0"/>
      <w:divBdr>
        <w:top w:val="none" w:sz="0" w:space="0" w:color="auto"/>
        <w:left w:val="none" w:sz="0" w:space="0" w:color="auto"/>
        <w:bottom w:val="none" w:sz="0" w:space="0" w:color="auto"/>
        <w:right w:val="none" w:sz="0" w:space="0" w:color="auto"/>
      </w:divBdr>
    </w:div>
    <w:div w:id="429156125">
      <w:bodyDiv w:val="1"/>
      <w:marLeft w:val="0"/>
      <w:marRight w:val="0"/>
      <w:marTop w:val="0"/>
      <w:marBottom w:val="0"/>
      <w:divBdr>
        <w:top w:val="none" w:sz="0" w:space="0" w:color="auto"/>
        <w:left w:val="none" w:sz="0" w:space="0" w:color="auto"/>
        <w:bottom w:val="none" w:sz="0" w:space="0" w:color="auto"/>
        <w:right w:val="none" w:sz="0" w:space="0" w:color="auto"/>
      </w:divBdr>
    </w:div>
    <w:div w:id="443962400">
      <w:bodyDiv w:val="1"/>
      <w:marLeft w:val="0"/>
      <w:marRight w:val="0"/>
      <w:marTop w:val="0"/>
      <w:marBottom w:val="0"/>
      <w:divBdr>
        <w:top w:val="none" w:sz="0" w:space="0" w:color="auto"/>
        <w:left w:val="none" w:sz="0" w:space="0" w:color="auto"/>
        <w:bottom w:val="none" w:sz="0" w:space="0" w:color="auto"/>
        <w:right w:val="none" w:sz="0" w:space="0" w:color="auto"/>
      </w:divBdr>
    </w:div>
    <w:div w:id="446779417">
      <w:bodyDiv w:val="1"/>
      <w:marLeft w:val="0"/>
      <w:marRight w:val="0"/>
      <w:marTop w:val="0"/>
      <w:marBottom w:val="0"/>
      <w:divBdr>
        <w:top w:val="none" w:sz="0" w:space="0" w:color="auto"/>
        <w:left w:val="none" w:sz="0" w:space="0" w:color="auto"/>
        <w:bottom w:val="none" w:sz="0" w:space="0" w:color="auto"/>
        <w:right w:val="none" w:sz="0" w:space="0" w:color="auto"/>
      </w:divBdr>
    </w:div>
    <w:div w:id="578028531">
      <w:bodyDiv w:val="1"/>
      <w:marLeft w:val="0"/>
      <w:marRight w:val="0"/>
      <w:marTop w:val="0"/>
      <w:marBottom w:val="0"/>
      <w:divBdr>
        <w:top w:val="none" w:sz="0" w:space="0" w:color="auto"/>
        <w:left w:val="none" w:sz="0" w:space="0" w:color="auto"/>
        <w:bottom w:val="none" w:sz="0" w:space="0" w:color="auto"/>
        <w:right w:val="none" w:sz="0" w:space="0" w:color="auto"/>
      </w:divBdr>
    </w:div>
    <w:div w:id="581455113">
      <w:bodyDiv w:val="1"/>
      <w:marLeft w:val="0"/>
      <w:marRight w:val="0"/>
      <w:marTop w:val="0"/>
      <w:marBottom w:val="0"/>
      <w:divBdr>
        <w:top w:val="none" w:sz="0" w:space="0" w:color="auto"/>
        <w:left w:val="none" w:sz="0" w:space="0" w:color="auto"/>
        <w:bottom w:val="none" w:sz="0" w:space="0" w:color="auto"/>
        <w:right w:val="none" w:sz="0" w:space="0" w:color="auto"/>
      </w:divBdr>
    </w:div>
    <w:div w:id="776875815">
      <w:bodyDiv w:val="1"/>
      <w:marLeft w:val="0"/>
      <w:marRight w:val="0"/>
      <w:marTop w:val="0"/>
      <w:marBottom w:val="0"/>
      <w:divBdr>
        <w:top w:val="none" w:sz="0" w:space="0" w:color="auto"/>
        <w:left w:val="none" w:sz="0" w:space="0" w:color="auto"/>
        <w:bottom w:val="none" w:sz="0" w:space="0" w:color="auto"/>
        <w:right w:val="none" w:sz="0" w:space="0" w:color="auto"/>
      </w:divBdr>
    </w:div>
    <w:div w:id="1378504456">
      <w:bodyDiv w:val="1"/>
      <w:marLeft w:val="0"/>
      <w:marRight w:val="0"/>
      <w:marTop w:val="0"/>
      <w:marBottom w:val="0"/>
      <w:divBdr>
        <w:top w:val="none" w:sz="0" w:space="0" w:color="auto"/>
        <w:left w:val="none" w:sz="0" w:space="0" w:color="auto"/>
        <w:bottom w:val="none" w:sz="0" w:space="0" w:color="auto"/>
        <w:right w:val="none" w:sz="0" w:space="0" w:color="auto"/>
      </w:divBdr>
    </w:div>
    <w:div w:id="16521013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esc.europa.eu/?i=portal.en.videos.4108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ss@ees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esc.europa.eu/?i=portal.en.events-and-activities-your-europe-your-say-20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ress@eesc.europa.eu"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7D945-7C9D-44C8-B64A-80144CEBD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Pages>
  <Words>749</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 Minchev</dc:creator>
  <cp:keywords>Based-on-Styles-Template-Version-3</cp:keywords>
  <cp:lastModifiedBy>Silvia Monika Aumair</cp:lastModifiedBy>
  <cp:revision>4</cp:revision>
  <cp:lastPrinted>2017-03-29T08:46:00Z</cp:lastPrinted>
  <dcterms:created xsi:type="dcterms:W3CDTF">2017-03-31T10:38:00Z</dcterms:created>
  <dcterms:modified xsi:type="dcterms:W3CDTF">2017-03-31T11:04:00Z</dcterms:modified>
</cp:coreProperties>
</file>