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DE" w:rsidRPr="000C2BB3" w:rsidRDefault="006B1C82" w:rsidP="00386707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8AB1F4" wp14:editId="79D9843A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82" w:rsidRPr="00260E65" w:rsidRDefault="006B1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AB1F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6B1C82" w:rsidRPr="00260E65" w:rsidRDefault="006B1C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lang w:val="en-GB" w:eastAsia="en-GB"/>
        </w:rPr>
        <w:drawing>
          <wp:inline distT="0" distB="0" distL="0" distR="0" wp14:anchorId="28B293D1" wp14:editId="65DD7E62">
            <wp:extent cx="5756910" cy="3235960"/>
            <wp:effectExtent l="0" t="0" r="0" b="2540"/>
            <wp:docPr id="2" name="Picture 2" descr="V:\04 - EVENEMENTS\01 - YOUR EUROPE YOUR SAY YEYS\YEYS 2019\Graphic supports\18_415-header21-22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19\Graphic supports\18_415-header21-22-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DE" w:rsidRPr="000C2BB3" w:rsidRDefault="00B22ADE" w:rsidP="00386707">
      <w:pPr>
        <w:jc w:val="center"/>
        <w:rPr>
          <w:b/>
        </w:rPr>
      </w:pPr>
    </w:p>
    <w:p w:rsidR="004D6196" w:rsidRPr="000C2BB3" w:rsidRDefault="004D6196" w:rsidP="00386707">
      <w:pPr>
        <w:jc w:val="center"/>
        <w:rPr>
          <w:b/>
        </w:rPr>
      </w:pPr>
    </w:p>
    <w:p w:rsidR="00B22ADE" w:rsidRPr="000C2BB3" w:rsidRDefault="00CD5E68" w:rsidP="00386707">
      <w:pPr>
        <w:jc w:val="center"/>
        <w:rPr>
          <w:b/>
        </w:rPr>
      </w:pPr>
      <w:r>
        <w:rPr>
          <w:b/>
        </w:rPr>
        <w:t>«A TUA EUROPA, A TUA VOZ» FAZ 10 ANOS: VOTA PELO FUTURO!</w:t>
      </w:r>
    </w:p>
    <w:p w:rsidR="00B22ADE" w:rsidRPr="000C2BB3" w:rsidRDefault="00B22ADE" w:rsidP="00386707">
      <w:pPr>
        <w:jc w:val="center"/>
        <w:rPr>
          <w:b/>
        </w:rPr>
      </w:pPr>
    </w:p>
    <w:p w:rsidR="00B22ADE" w:rsidRPr="000C2BB3" w:rsidRDefault="00CD5E68" w:rsidP="00386707">
      <w:pPr>
        <w:jc w:val="center"/>
        <w:rPr>
          <w:b/>
        </w:rPr>
      </w:pPr>
      <w:r>
        <w:rPr>
          <w:b/>
        </w:rPr>
        <w:t>21 e 22 de março de 2019</w:t>
      </w:r>
    </w:p>
    <w:p w:rsidR="00723E93" w:rsidRPr="000C2BB3" w:rsidRDefault="00723E93" w:rsidP="00386707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22ADE" w:rsidRPr="000C2BB3" w:rsidRDefault="00B22ADE" w:rsidP="00386707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86707" w:rsidRPr="000C2BB3" w:rsidRDefault="00386707" w:rsidP="00386707">
      <w:pPr>
        <w:jc w:val="center"/>
        <w:rPr>
          <w:b/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DOCUMENTO DE TRABALHO PARA AS ESCOLAS PARTICIPANTES</w:t>
      </w:r>
    </w:p>
    <w:p w:rsidR="00386707" w:rsidRPr="000C2BB3" w:rsidRDefault="00386707" w:rsidP="00C41CC8">
      <w:pPr>
        <w:jc w:val="center"/>
        <w:rPr>
          <w:b/>
          <w:caps/>
        </w:rPr>
      </w:pPr>
    </w:p>
    <w:p w:rsidR="00386707" w:rsidRPr="000C2BB3" w:rsidRDefault="00386707" w:rsidP="00386707"/>
    <w:p w:rsidR="004D6196" w:rsidRPr="000C2BB3" w:rsidRDefault="004D6196" w:rsidP="00386707"/>
    <w:p w:rsidR="00A811A6" w:rsidRPr="006860B9" w:rsidRDefault="00A811A6" w:rsidP="00A811A6">
      <w:pPr>
        <w:pStyle w:val="Heading1"/>
      </w:pPr>
      <w:r>
        <w:rPr>
          <w:b/>
        </w:rPr>
        <w:t>O Comité Económico e Social Europeu</w:t>
      </w:r>
    </w:p>
    <w:p w:rsidR="00A811A6" w:rsidRPr="000C2BB3" w:rsidRDefault="00A811A6" w:rsidP="00A811A6">
      <w:pPr>
        <w:keepNext/>
      </w:pPr>
    </w:p>
    <w:p w:rsidR="00820DEF" w:rsidRPr="000C2BB3" w:rsidRDefault="00820DEF" w:rsidP="00891F69">
      <w:r>
        <w:t>O Comité Económico e Social Europeu (CESE) é um órgão consultivo da União Europeia. Foi criado em 1957 pelo Tratado de Roma.</w:t>
      </w:r>
    </w:p>
    <w:p w:rsidR="00820DEF" w:rsidRPr="000C2BB3" w:rsidRDefault="00820DEF" w:rsidP="00891F69"/>
    <w:p w:rsidR="00A811A6" w:rsidRPr="000C2BB3" w:rsidRDefault="0039020D" w:rsidP="00891F69">
      <w:r>
        <w:t>O Comité é composto por 350 membros provenientes de organizações da sociedade civil dos 28 Estados-Membros. Estão organizados em três grupos: Empregadores, Trabalhadores e Diversidade Europa (este último representa uma grande variedade de grupos, desde ambientalistas e agricultores a consumidores, organizações das pessoas com deficiência, ONG, etc.). Os membros do CESE utilizam os seus conhecimentos e experiência para melhorar a tomada de decisões a nível europeu.</w:t>
      </w:r>
    </w:p>
    <w:p w:rsidR="00A811A6" w:rsidRPr="000C2BB3" w:rsidRDefault="00A811A6" w:rsidP="00A811A6"/>
    <w:p w:rsidR="00A811A6" w:rsidRPr="000C2BB3" w:rsidRDefault="00A811A6" w:rsidP="00A811A6">
      <w:r>
        <w:t>A missão do Comité é fazer ouvir a voz da sociedade civil organizada. O Parlamento Europeu, o Conselho e a Comissão têm a obrigação legal de consultar o CESE antes de adotarem muita da nova legislação. O CESE elabora pareceres sobre essa legislação e sobre outras questões, os quais são aprovados por consenso entre os três grupos. Em consequência, os pareceres emitidos pelo Comité refletem os interesses de toda a sociedade civil organizada (empregadores, trabalhadores e interesses diversos), com base no compromisso e no respeito mútuo.</w:t>
      </w:r>
    </w:p>
    <w:p w:rsidR="0004744F" w:rsidRPr="000C2BB3" w:rsidRDefault="0004744F" w:rsidP="00A811A6"/>
    <w:p w:rsidR="002B1C6E" w:rsidRDefault="002B1C6E" w:rsidP="00A811A6"/>
    <w:p w:rsidR="00C367EF" w:rsidRPr="000C2BB3" w:rsidRDefault="00C367EF" w:rsidP="00A811A6"/>
    <w:p w:rsidR="0004744F" w:rsidRPr="006860B9" w:rsidRDefault="0004744F" w:rsidP="00B162A0">
      <w:pPr>
        <w:pStyle w:val="Heading1"/>
        <w:keepNext/>
      </w:pPr>
      <w:r>
        <w:rPr>
          <w:b/>
        </w:rPr>
        <w:t>A tua Europa, a tua voz!</w:t>
      </w:r>
    </w:p>
    <w:p w:rsidR="0004744F" w:rsidRPr="000C2BB3" w:rsidRDefault="0004744F" w:rsidP="00B162A0">
      <w:pPr>
        <w:keepNext/>
      </w:pPr>
    </w:p>
    <w:p w:rsidR="004D6196" w:rsidRPr="000C2BB3" w:rsidRDefault="0004744F" w:rsidP="0004744F">
      <w:r>
        <w:t>O CESE lançou a iniciativa «A tua Europa, a tua voz» em 2010. Trata-se de um evento anual que reúne, no coração da UE, alunos e professores de todos os Estados-Membros da UE e países candidatos à União Europeia. Os estudantes debatem propostas sobre um tema específico e acordam numa resolução a apresentar aos decisores da UE.</w:t>
      </w:r>
    </w:p>
    <w:p w:rsidR="004D6196" w:rsidRPr="000C2BB3" w:rsidRDefault="004D6196" w:rsidP="0004744F"/>
    <w:p w:rsidR="0004744F" w:rsidRPr="000C2BB3" w:rsidRDefault="0004744F" w:rsidP="0004744F">
      <w:r>
        <w:t>De cada país é aleatoriamente selecionada uma escola, que envia a Bruxelas três estudantes com idade igual ou superior a 16 anos, acompanhados do seu professor, para participarem numa reunião plenária simulada do CESE e nela debaterem um tema da atualidade. A edição de 2019 do evento «A tua Europa, a tua voz» realizar-se-á em 21 e 22 de março de 2019. No período que precede o evento, alguns membros do CESE visitarão as escolas selecionadas para falar sobre o trabalho do Comité e responder às perguntas dos estudantes.</w:t>
      </w:r>
    </w:p>
    <w:p w:rsidR="0004744F" w:rsidRPr="000C2BB3" w:rsidRDefault="0004744F" w:rsidP="0004744F"/>
    <w:p w:rsidR="0004744F" w:rsidRPr="000C2BB3" w:rsidRDefault="0004744F" w:rsidP="00015FAC">
      <w:r>
        <w:t>O evento «A tua Europa, a tua voz» é uma oportunidade única para os jovens se conhecerem, partilharem experiências, ouvirem os seus homólogos provenientes de diferentes países e aprenderem mais sobre a forma como as outras pessoas vivem. Em Bruxelas, os estudantes debaterão e submeterão a votação o tema das eleições para o Parlamento Europeu e o seu papel na elaboração das futuras políticas europeias. Além disso, o evento «A tua Europa, a tua voz» proporciona uma experiência enriquecedora e inesquecível não só aos jovens participantes, mas também a nós, no CESE.</w:t>
      </w:r>
    </w:p>
    <w:p w:rsidR="004D6196" w:rsidRPr="000C2BB3" w:rsidRDefault="004D6196" w:rsidP="00015FAC"/>
    <w:p w:rsidR="004D6196" w:rsidRPr="000C2BB3" w:rsidRDefault="004D6196" w:rsidP="00015FAC">
      <w:r>
        <w:t>Em 2019 comemora-se o décimo aniversário de «A tua Europa, a tua voz» e serão organizadas atividades especiais para o celebrar.</w:t>
      </w:r>
    </w:p>
    <w:p w:rsidR="002B1C6E" w:rsidRDefault="002B1C6E" w:rsidP="002B1C6E"/>
    <w:p w:rsidR="00C367EF" w:rsidRPr="000C2BB3" w:rsidRDefault="00C367EF" w:rsidP="002B1C6E"/>
    <w:p w:rsidR="00386707" w:rsidRPr="006860B9" w:rsidRDefault="0004744F" w:rsidP="00B162A0">
      <w:pPr>
        <w:pStyle w:val="Heading1"/>
        <w:keepNext/>
      </w:pPr>
      <w:r>
        <w:rPr>
          <w:b/>
        </w:rPr>
        <w:t>Edição de 2019 do evento «A tua Europa, a tua voz»</w:t>
      </w:r>
    </w:p>
    <w:p w:rsidR="00386707" w:rsidRPr="000C2BB3" w:rsidRDefault="00386707" w:rsidP="00B162A0">
      <w:pPr>
        <w:keepNext/>
      </w:pPr>
    </w:p>
    <w:p w:rsidR="00547750" w:rsidRPr="000C2BB3" w:rsidRDefault="000B20B4" w:rsidP="005937F9">
      <w:r>
        <w:t xml:space="preserve">Nos dias 23 a 26 de maio de 2019, os cidadãos europeus irão votar nas eleições para o Parlamento Europeu. Sendo uma das três principais instituições da União Europeia, o Parlamento é decisivo para o futuro da Europa e dos seus cidadãos, pelo que uma ampla participação nas eleições é crucial para a democracia. Para aumentar a afluência às urnas, o Parlamento Europeu lançou a campanha </w:t>
      </w:r>
      <w:hyperlink r:id="rId13" w:history="1">
        <w:r>
          <w:rPr>
            <w:rStyle w:val="Hyperlink"/>
          </w:rPr>
          <w:t>www.des</w:t>
        </w:r>
        <w:r>
          <w:rPr>
            <w:rStyle w:val="Hyperlink"/>
          </w:rPr>
          <w:t>t</w:t>
        </w:r>
        <w:r>
          <w:rPr>
            <w:rStyle w:val="Hyperlink"/>
          </w:rPr>
          <w:t>avezeuvoto.eu</w:t>
        </w:r>
      </w:hyperlink>
      <w:r>
        <w:t>.</w:t>
      </w:r>
    </w:p>
    <w:p w:rsidR="000B20B4" w:rsidRPr="000C2BB3" w:rsidRDefault="000B20B4" w:rsidP="00386707"/>
    <w:p w:rsidR="00915A7D" w:rsidRPr="000C2BB3" w:rsidRDefault="00AE3499" w:rsidP="00BB3256">
      <w:r>
        <w:t>O Comité Económico e Social Europeu, na sua qualidade de sede da sociedade civil organizada</w:t>
      </w:r>
      <w:r w:rsidR="007C5749" w:rsidRPr="000C2BB3">
        <w:rPr>
          <w:rStyle w:val="FootnoteReference"/>
        </w:rPr>
        <w:footnoteReference w:id="2"/>
      </w:r>
      <w:r>
        <w:t>, participa nos esforços para melhorar a afluência às urnas e decidiu fazer das eleições europeias o tema central do seu evento anual para jovens «A tua Europa, a tua voz ». Os jovens são o futuro da Europa e são eles que determinarão o rumo da União Europeia nos próximos anos. Em consequência, o CESE colocou sempre uma ênfase particular na participação dos jovens nos seus debates políticos.</w:t>
      </w:r>
    </w:p>
    <w:p w:rsidR="005937F9" w:rsidRPr="000C2BB3" w:rsidRDefault="005937F9" w:rsidP="00BB3256"/>
    <w:p w:rsidR="005937F9" w:rsidRPr="000C2BB3" w:rsidRDefault="008E5F8E" w:rsidP="00BB3256">
      <w:r>
        <w:lastRenderedPageBreak/>
        <w:t xml:space="preserve">O tema da edição de 2019 do evento «A tua Europa, a tua voz» será </w:t>
      </w:r>
      <w:r>
        <w:rPr>
          <w:b/>
        </w:rPr>
        <w:t>«A tua Europa, a tua voz» faz 10 anos: Vota pelo futuro!</w:t>
      </w:r>
      <w:r>
        <w:t xml:space="preserve"> Os participantes serão convidados a refletir sobre as eleições para o Parlamento Europeu, o seu papel no processo democrático a nível da UE, as formas de aumentar a afluência às urnas e, em último lugar, mas com não menos importância, a relação entre os jovens e a intervenção política e social, tendo sobretudo em conta o facto de alguns participantes no evento já poderem votar em maio de 2019 (por exemplo, na Áustria, os jovens de 16 anos têm direito de voto). </w:t>
      </w:r>
    </w:p>
    <w:p w:rsidR="00B311A5" w:rsidRDefault="00B311A5" w:rsidP="00BB3256"/>
    <w:p w:rsidR="00C367EF" w:rsidRPr="000C2BB3" w:rsidRDefault="00C367EF" w:rsidP="00BB3256"/>
    <w:p w:rsidR="00386707" w:rsidRPr="006860B9" w:rsidRDefault="00297A12" w:rsidP="00B162A0">
      <w:pPr>
        <w:pStyle w:val="Heading1"/>
        <w:keepNext/>
      </w:pPr>
      <w:r>
        <w:rPr>
          <w:b/>
        </w:rPr>
        <w:t>O Parlamento Europeu, as eleições e os jovens</w:t>
      </w:r>
    </w:p>
    <w:p w:rsidR="00386707" w:rsidRPr="000C2BB3" w:rsidRDefault="00386707" w:rsidP="00B162A0">
      <w:pPr>
        <w:keepNext/>
      </w:pPr>
    </w:p>
    <w:p w:rsidR="00921532" w:rsidRPr="000C2BB3" w:rsidRDefault="00921532" w:rsidP="00297A12">
      <w:r>
        <w:t xml:space="preserve">Em conjunto com o Conselho da União Europeia, o Parlamento Europeu detém o poder legislativo na UE e decide sobre o orçamento da União. A importância do Parlamento Europeu tem vindo a crescer de forma constante ao longo dos anos, desde a primeira assembleia diretamente eleita pelos povos da Europa em 1979. </w:t>
      </w:r>
    </w:p>
    <w:p w:rsidR="00921532" w:rsidRPr="000C2BB3" w:rsidRDefault="00921532" w:rsidP="00297A12"/>
    <w:p w:rsidR="00297A12" w:rsidRPr="000C2BB3" w:rsidRDefault="00297A12" w:rsidP="00297A12">
      <w:r>
        <w:t>Atualmente, o Parlamento Europeu tem o poder de aprovar a nova Comissão Europeia e cada um dos seus membros. Como acontece em qualquer democracia parlamentar, o governo necessita da confiança do parlamento para assumir funções.</w:t>
      </w:r>
    </w:p>
    <w:p w:rsidR="00921532" w:rsidRPr="000C2BB3" w:rsidRDefault="00921532" w:rsidP="00297A12"/>
    <w:p w:rsidR="00921532" w:rsidRPr="000C2BB3" w:rsidRDefault="00921532" w:rsidP="00297A12">
      <w:r>
        <w:t>Durante a campanha para as eleições de 2014, foi introduzido um no</w:t>
      </w:r>
      <w:r w:rsidR="00FE58F2">
        <w:t xml:space="preserve">vo sistema de candidatos cabeça de </w:t>
      </w:r>
      <w:r>
        <w:t>lista (</w:t>
      </w:r>
      <w:r>
        <w:rPr>
          <w:i/>
        </w:rPr>
        <w:t>Spitzenkandidaten</w:t>
      </w:r>
      <w:r>
        <w:t>), nos termos do qual o novo presidente da Comissão Europeia será o candidato proposto pelo grupo político mais votado nas eleições. Dado que, no cômputo global, os vencedores das eleições foram partidos políticos membros do Partido Popular Europeu, o Parlamento elegeu o candidato deste grupo, Jean-Claude Juncker, como Presidente da Comissão para o mandato de 2014-2019.</w:t>
      </w:r>
    </w:p>
    <w:p w:rsidR="007A0DC3" w:rsidRPr="000C2BB3" w:rsidRDefault="007A0DC3" w:rsidP="00B162A0">
      <w:pPr>
        <w:keepNext/>
      </w:pPr>
    </w:p>
    <w:p w:rsidR="00B11451" w:rsidRPr="000C2BB3" w:rsidRDefault="00B11451" w:rsidP="00B162A0">
      <w:pPr>
        <w:keepNext/>
      </w:pPr>
      <w:r>
        <w:t>Em 1979, quando as primeiras eleições europeias foram realizadas, contaram com a participação de 63% dos eleitores. Nas últimas eleições, em 2014, a taxa de participação eleitoral foi apenas de 42,54%</w:t>
      </w:r>
      <w:r w:rsidR="007A4551">
        <w:rPr>
          <w:rStyle w:val="FootnoteReference"/>
        </w:rPr>
        <w:footnoteReference w:id="3"/>
      </w:r>
      <w:r>
        <w:t>. Entre as razões desta diminuição figuram a crise financeira e económica, que em muitos países europeus abalou a confiança do eleitorado nos principais partidos e no processo europeu de um modo mais geral.</w:t>
      </w:r>
    </w:p>
    <w:p w:rsidR="007A1B13" w:rsidRPr="000C2BB3" w:rsidRDefault="007A1B13" w:rsidP="00B162A0">
      <w:pPr>
        <w:keepNext/>
      </w:pPr>
    </w:p>
    <w:p w:rsidR="007A1B13" w:rsidRPr="000C2BB3" w:rsidRDefault="007A1B13" w:rsidP="00B162A0">
      <w:pPr>
        <w:keepNext/>
      </w:pPr>
      <w:r>
        <w:t xml:space="preserve">Desagregando essa percentagem de 42,54% por idades, observamos que os jovens foram os que menos votaram: em toda a Europa, apenas 30% das pessoas na faixa etária dos 16 aos 29 anos foram votar, uma percentagem ainda mais baixa do que a já reduzida taxa de 40% dos jovens entre os 16 e os 24 anos que participam nas eleições nacionais (56% no caso dos eleitores entre os 25 e os 29 anos: ver página 8 do estudo </w:t>
      </w:r>
      <w:hyperlink r:id="rId14" w:history="1">
        <w:r>
          <w:rPr>
            <w:rStyle w:val="Hyperlink"/>
            <w:i/>
          </w:rPr>
          <w:t>Youth and Poli</w:t>
        </w:r>
        <w:r>
          <w:rPr>
            <w:rStyle w:val="Hyperlink"/>
            <w:i/>
          </w:rPr>
          <w:t>t</w:t>
        </w:r>
        <w:r>
          <w:rPr>
            <w:rStyle w:val="Hyperlink"/>
            <w:i/>
          </w:rPr>
          <w:t>ical Parties</w:t>
        </w:r>
      </w:hyperlink>
      <w:r>
        <w:t xml:space="preserve"> [Os jovens e os partidos políticos], publicado em 2018 pelo Fórum Europeu da Juventude).</w:t>
      </w:r>
    </w:p>
    <w:p w:rsidR="00B11451" w:rsidRPr="000C2BB3" w:rsidRDefault="00B11451" w:rsidP="00B162A0">
      <w:pPr>
        <w:keepNext/>
      </w:pPr>
    </w:p>
    <w:p w:rsidR="000C2BB3" w:rsidRDefault="00FE5C45" w:rsidP="00FE5C45">
      <w:r>
        <w:t xml:space="preserve">Os dados disponíveis indicam que em 2019 poderá acontecer algo semelhante. Segundo o </w:t>
      </w:r>
      <w:hyperlink r:id="rId15" w:history="1">
        <w:r>
          <w:rPr>
            <w:rStyle w:val="Hyperlink"/>
            <w:i/>
          </w:rPr>
          <w:t>Inquérito Eurobaróme</w:t>
        </w:r>
        <w:r>
          <w:rPr>
            <w:rStyle w:val="Hyperlink"/>
            <w:i/>
          </w:rPr>
          <w:t>t</w:t>
        </w:r>
        <w:r>
          <w:rPr>
            <w:rStyle w:val="Hyperlink"/>
            <w:i/>
          </w:rPr>
          <w:t>ro de abril de 2018</w:t>
        </w:r>
      </w:hyperlink>
      <w:r>
        <w:t>, apesar de 60% dos europeus considerarem que o seu país tem beneficiado do facto de pertencer à UE, a percentagem mais elevada desde 1983, só 50% dizem estar interessados nas próximas eleições.</w:t>
      </w:r>
    </w:p>
    <w:p w:rsidR="000C2BB3" w:rsidRDefault="000C2BB3" w:rsidP="00FE5C45"/>
    <w:p w:rsidR="00B11451" w:rsidRPr="000C2BB3" w:rsidRDefault="000C2BB3" w:rsidP="00FE5C45">
      <w:r>
        <w:t>Em conclusão: embora a perceção geral da UE e da importância do Parlamento no processo de decisão europeu tenha melhorado, falta saber se, em maio, a maioria dos eleitores irá participar realmente nas eleições.</w:t>
      </w:r>
    </w:p>
    <w:p w:rsidR="009551B2" w:rsidRDefault="009551B2" w:rsidP="009551B2"/>
    <w:p w:rsidR="00C367EF" w:rsidRPr="000C2BB3" w:rsidRDefault="00C367EF" w:rsidP="009551B2"/>
    <w:p w:rsidR="009551B2" w:rsidRPr="006860B9" w:rsidRDefault="00344E72" w:rsidP="009551B2">
      <w:pPr>
        <w:pStyle w:val="Heading1"/>
        <w:keepNext/>
      </w:pPr>
      <w:r>
        <w:rPr>
          <w:b/>
        </w:rPr>
        <w:t>Perguntas de caráter geral</w:t>
      </w:r>
    </w:p>
    <w:p w:rsidR="009551B2" w:rsidRPr="000C2BB3" w:rsidRDefault="009551B2" w:rsidP="009551B2">
      <w:pPr>
        <w:keepNext/>
      </w:pPr>
    </w:p>
    <w:p w:rsidR="009551B2" w:rsidRPr="000C2BB3" w:rsidRDefault="009551B2" w:rsidP="009551B2">
      <w:r>
        <w:t>Para ajudar os alunos e os professores a formularem ideias e a prepararem-se para os debates que terão lugar em Bruxelas, eis algumas perguntas que poderão surgir durante a edição de 2019 do evento «A tua Europa, a tua voz»:</w:t>
      </w:r>
    </w:p>
    <w:p w:rsidR="009551B2" w:rsidRPr="000C2BB3" w:rsidRDefault="009551B2" w:rsidP="009551B2"/>
    <w:p w:rsidR="009551B2" w:rsidRPr="000C2BB3" w:rsidRDefault="00CB52B7" w:rsidP="009551B2">
      <w:pPr>
        <w:pStyle w:val="Heading2"/>
        <w:keepNext/>
      </w:pPr>
      <w:r>
        <w:t>O funcionamento da democracia moderna</w:t>
      </w:r>
    </w:p>
    <w:p w:rsidR="009551B2" w:rsidRPr="000C2BB3" w:rsidRDefault="009551B2" w:rsidP="00FE5C45"/>
    <w:p w:rsidR="009551B2" w:rsidRPr="000C2BB3" w:rsidRDefault="009551B2" w:rsidP="009551B2">
      <w:pPr>
        <w:pStyle w:val="ListParagraph"/>
        <w:numPr>
          <w:ilvl w:val="0"/>
          <w:numId w:val="35"/>
        </w:numPr>
      </w:pPr>
      <w:r>
        <w:t>Que sistema institucional tem o vosso país? (república ou monarquia constitucional, parlamentar, presidencial, semipresidencial, etc.)</w:t>
      </w:r>
    </w:p>
    <w:p w:rsidR="00344E72" w:rsidRDefault="00344E72" w:rsidP="006969C5">
      <w:pPr>
        <w:pStyle w:val="ListParagraph"/>
        <w:numPr>
          <w:ilvl w:val="0"/>
          <w:numId w:val="35"/>
        </w:numPr>
      </w:pPr>
      <w:r>
        <w:t>As instituições e órgãos mais importantes da União Europeia são: o Parlamento Europeu, o Conselho Europeu e o Conselho da União Europeia, a Comissão Europeia, o Tribunal de Justiça da União Europeia, o Tribunal de Contas Europeu, o Banco Central Europeu, o Serviço Europeu para a Ação Externa, o Comité Económico e Social Europeu e o Comité das Regiões Europeu. Quais são as instituições e órgãos mais importantes do vosso país?</w:t>
      </w:r>
    </w:p>
    <w:p w:rsidR="009551B2" w:rsidRPr="000C2BB3" w:rsidRDefault="009551B2" w:rsidP="009551B2">
      <w:pPr>
        <w:pStyle w:val="ListParagraph"/>
        <w:numPr>
          <w:ilvl w:val="0"/>
          <w:numId w:val="35"/>
        </w:numPr>
      </w:pPr>
      <w:r>
        <w:t>Qual é o principal órgão do sistema institucional do vosso país?</w:t>
      </w:r>
    </w:p>
    <w:p w:rsidR="009551B2" w:rsidRPr="000C2BB3" w:rsidRDefault="009551B2" w:rsidP="009551B2">
      <w:pPr>
        <w:pStyle w:val="ListParagraph"/>
      </w:pPr>
    </w:p>
    <w:p w:rsidR="00344E72" w:rsidRPr="000C2BB3" w:rsidRDefault="00344E72" w:rsidP="00344E72">
      <w:pPr>
        <w:pStyle w:val="Heading2"/>
      </w:pPr>
      <w:r>
        <w:t>Os jovens e a sociedade moderna</w:t>
      </w:r>
    </w:p>
    <w:p w:rsidR="00344E72" w:rsidRPr="000C2BB3" w:rsidRDefault="00344E72" w:rsidP="00344E72"/>
    <w:p w:rsidR="00344E72" w:rsidRPr="000C2BB3" w:rsidRDefault="00344E72" w:rsidP="0039020D">
      <w:pPr>
        <w:pStyle w:val="ListParagraph"/>
        <w:numPr>
          <w:ilvl w:val="0"/>
          <w:numId w:val="39"/>
        </w:numPr>
      </w:pPr>
      <w:r>
        <w:t>Que tipo de sociedade gostariam que o vosso país e a Europa tivessem?</w:t>
      </w:r>
    </w:p>
    <w:p w:rsidR="00344E72" w:rsidRPr="000C2BB3" w:rsidRDefault="00344E72" w:rsidP="0039020D">
      <w:pPr>
        <w:pStyle w:val="ListParagraph"/>
        <w:numPr>
          <w:ilvl w:val="0"/>
          <w:numId w:val="39"/>
        </w:numPr>
      </w:pPr>
      <w:r>
        <w:t>Há outras formas de intervir na sociedade para além de votar nas eleições?</w:t>
      </w:r>
    </w:p>
    <w:p w:rsidR="00344E72" w:rsidRDefault="00344E72" w:rsidP="0039020D">
      <w:pPr>
        <w:pStyle w:val="ListParagraph"/>
        <w:numPr>
          <w:ilvl w:val="0"/>
          <w:numId w:val="39"/>
        </w:numPr>
      </w:pPr>
      <w:r>
        <w:t>Participam ou pensam vir a participar na atividade política num futuro próximo?</w:t>
      </w:r>
    </w:p>
    <w:p w:rsidR="00344E72" w:rsidRDefault="00344E72" w:rsidP="0039020D">
      <w:pPr>
        <w:pStyle w:val="ListParagraph"/>
        <w:numPr>
          <w:ilvl w:val="0"/>
          <w:numId w:val="39"/>
        </w:numPr>
      </w:pPr>
      <w:r>
        <w:t>Quantas pessoas da vossa idade conhecem que estejam interessadas na política? Elas constituem a maioria ou a minoria, e porquê?</w:t>
      </w:r>
    </w:p>
    <w:p w:rsidR="00C86B61" w:rsidRPr="000C2BB3" w:rsidRDefault="00C86B61" w:rsidP="0039020D">
      <w:pPr>
        <w:pStyle w:val="ListParagraph"/>
        <w:numPr>
          <w:ilvl w:val="0"/>
          <w:numId w:val="39"/>
        </w:numPr>
      </w:pPr>
      <w:r>
        <w:t>O que esperam do novo Parlamento Europeu (PE)?</w:t>
      </w:r>
    </w:p>
    <w:p w:rsidR="00344E72" w:rsidRPr="000C2BB3" w:rsidRDefault="00344E72" w:rsidP="00344E72"/>
    <w:p w:rsidR="009551B2" w:rsidRPr="000C2BB3" w:rsidRDefault="004C3202" w:rsidP="009551B2">
      <w:pPr>
        <w:pStyle w:val="Heading2"/>
      </w:pPr>
      <w:r>
        <w:t>Os jovens e as eleições</w:t>
      </w:r>
    </w:p>
    <w:p w:rsidR="009551B2" w:rsidRPr="000C2BB3" w:rsidRDefault="009551B2" w:rsidP="00F25211"/>
    <w:p w:rsidR="00FB141C" w:rsidRPr="000C2BB3" w:rsidRDefault="00503376" w:rsidP="0039020D">
      <w:pPr>
        <w:pStyle w:val="ListParagraph"/>
        <w:numPr>
          <w:ilvl w:val="0"/>
          <w:numId w:val="40"/>
        </w:numPr>
      </w:pPr>
      <w:r>
        <w:t>Qual é a idade legal para votar no vosso país?</w:t>
      </w:r>
    </w:p>
    <w:p w:rsidR="004C3202" w:rsidRPr="000C2BB3" w:rsidRDefault="004C3202" w:rsidP="0039020D">
      <w:pPr>
        <w:pStyle w:val="ListParagraph"/>
        <w:numPr>
          <w:ilvl w:val="0"/>
          <w:numId w:val="40"/>
        </w:numPr>
      </w:pPr>
      <w:r>
        <w:t>Irão votar quando chegarem a essa idade? Porquê, ou porque não?</w:t>
      </w:r>
    </w:p>
    <w:p w:rsidR="004C3202" w:rsidRPr="000C2BB3" w:rsidRDefault="00503376" w:rsidP="0039020D">
      <w:pPr>
        <w:pStyle w:val="ListParagraph"/>
        <w:numPr>
          <w:ilvl w:val="0"/>
          <w:numId w:val="40"/>
        </w:numPr>
      </w:pPr>
      <w:r>
        <w:t>Porque é que votar é importante para a participação dos cidadãos no desenvolvimento do seu país e/ou da União Europeia?</w:t>
      </w:r>
    </w:p>
    <w:p w:rsidR="004C3202" w:rsidRPr="000C2BB3" w:rsidRDefault="004C3202" w:rsidP="0039020D">
      <w:pPr>
        <w:pStyle w:val="ListParagraph"/>
        <w:numPr>
          <w:ilvl w:val="0"/>
          <w:numId w:val="40"/>
        </w:numPr>
      </w:pPr>
      <w:r>
        <w:t>Porque acham que os jovens tendem a participar menos nas eleições do que as pessoas mais velhas?</w:t>
      </w:r>
    </w:p>
    <w:p w:rsidR="004C3202" w:rsidRPr="000C2BB3" w:rsidRDefault="004C3202" w:rsidP="0039020D">
      <w:pPr>
        <w:pStyle w:val="ListParagraph"/>
        <w:numPr>
          <w:ilvl w:val="0"/>
          <w:numId w:val="40"/>
        </w:numPr>
      </w:pPr>
      <w:r>
        <w:t>Em que medida é que votar, por oposição a não votar, pode contribuir para melhorar a situação dos jovens? (ambiente, emprego, direitos sociais, estabilidade, etc.)</w:t>
      </w:r>
    </w:p>
    <w:p w:rsidR="004C3202" w:rsidRPr="000C2BB3" w:rsidRDefault="004C3202" w:rsidP="00F25211"/>
    <w:p w:rsidR="00FB141C" w:rsidRPr="000C2BB3" w:rsidRDefault="00FB141C" w:rsidP="00FB141C">
      <w:pPr>
        <w:pStyle w:val="Heading2"/>
        <w:keepNext/>
      </w:pPr>
      <w:r>
        <w:lastRenderedPageBreak/>
        <w:t>O papel dos meios de comunicação social e das redes sociais</w:t>
      </w:r>
    </w:p>
    <w:p w:rsidR="00FB141C" w:rsidRPr="000C2BB3" w:rsidRDefault="00FB141C" w:rsidP="00FB141C">
      <w:pPr>
        <w:keepNext/>
      </w:pPr>
    </w:p>
    <w:p w:rsidR="00FB141C" w:rsidRPr="000C2BB3" w:rsidRDefault="00FB141C" w:rsidP="009C4A96">
      <w:pPr>
        <w:pStyle w:val="ListParagraph"/>
        <w:numPr>
          <w:ilvl w:val="0"/>
          <w:numId w:val="23"/>
        </w:numPr>
        <w:ind w:left="742" w:hanging="399"/>
      </w:pPr>
      <w:r>
        <w:t>Qual é o papel dos meios de comunicação social na vossa vida quotidiana? Acham que eles podem influenciar a forma como as pessoas pensam e agem?</w:t>
      </w:r>
    </w:p>
    <w:p w:rsidR="00FB141C" w:rsidRPr="000C2BB3" w:rsidRDefault="00FB141C" w:rsidP="009C4A96">
      <w:pPr>
        <w:pStyle w:val="ListParagraph"/>
        <w:numPr>
          <w:ilvl w:val="0"/>
          <w:numId w:val="23"/>
        </w:numPr>
        <w:ind w:left="709" w:hanging="359"/>
      </w:pPr>
      <w:r>
        <w:t>O que pensam, mais concretamente, do papel dos meios de comunicação social na Europa? Consideram que eles transmitem os valores europeus e democráticos?</w:t>
      </w:r>
    </w:p>
    <w:p w:rsidR="00FB141C" w:rsidRPr="006860B9" w:rsidRDefault="00FB141C" w:rsidP="009C4A96">
      <w:pPr>
        <w:pStyle w:val="ListParagraph"/>
        <w:numPr>
          <w:ilvl w:val="0"/>
          <w:numId w:val="23"/>
        </w:numPr>
        <w:ind w:left="756" w:hanging="392"/>
      </w:pPr>
      <w:r>
        <w:t>De que forma se poderiam promover os valores europeus e democráticos através dos meios de comunicação? Acham que isso contribuiria para uma sociedade melhor?</w:t>
      </w:r>
    </w:p>
    <w:p w:rsidR="00FB141C" w:rsidRPr="006860B9" w:rsidRDefault="00FB141C" w:rsidP="009C4A96">
      <w:pPr>
        <w:pStyle w:val="ListParagraph"/>
        <w:numPr>
          <w:ilvl w:val="0"/>
          <w:numId w:val="23"/>
        </w:numPr>
        <w:ind w:left="756" w:hanging="392"/>
      </w:pPr>
      <w:r>
        <w:t>O que pensam das redes sociais? Acham que as mensagens postadas são tendencialmente positivas ou negativas? Como podemos contribuir para assegurar que as redes sociais promovem os valores europeus e democráticos?</w:t>
      </w:r>
    </w:p>
    <w:p w:rsidR="009551B2" w:rsidRDefault="009551B2" w:rsidP="00F25211"/>
    <w:p w:rsidR="00C367EF" w:rsidRDefault="00C367EF" w:rsidP="00F25211"/>
    <w:p w:rsidR="00C86B61" w:rsidRPr="006860B9" w:rsidRDefault="00C86B61" w:rsidP="00B311A5">
      <w:pPr>
        <w:pStyle w:val="Heading1"/>
        <w:keepNext/>
        <w:keepLines/>
      </w:pPr>
      <w:r>
        <w:rPr>
          <w:b/>
        </w:rPr>
        <w:t>Perguntas específicas</w:t>
      </w:r>
    </w:p>
    <w:p w:rsidR="00C86B61" w:rsidRDefault="00C86B61" w:rsidP="00B311A5">
      <w:pPr>
        <w:keepNext/>
        <w:keepLines/>
      </w:pPr>
    </w:p>
    <w:p w:rsidR="00C86B61" w:rsidRPr="00C86B61" w:rsidRDefault="00C86B61" w:rsidP="003C7161">
      <w:pPr>
        <w:pStyle w:val="ListParagraph"/>
        <w:numPr>
          <w:ilvl w:val="0"/>
          <w:numId w:val="37"/>
        </w:numPr>
      </w:pPr>
      <w:r>
        <w:t xml:space="preserve">Na vossa opinião, o que importa fazer para aumentar a participação dos eleitores nas eleições para o Parlamento Europeu? </w:t>
      </w:r>
    </w:p>
    <w:p w:rsidR="00C86B61" w:rsidRPr="00C86B61" w:rsidRDefault="00C86B61" w:rsidP="003C7161">
      <w:pPr>
        <w:pStyle w:val="ListParagraph"/>
        <w:numPr>
          <w:ilvl w:val="0"/>
          <w:numId w:val="37"/>
        </w:numPr>
      </w:pPr>
      <w:r>
        <w:t>De que forma poderemos reforçar a democracia representativa no futuro?</w:t>
      </w:r>
    </w:p>
    <w:p w:rsidR="00C86B61" w:rsidRPr="00C86B61" w:rsidRDefault="00C86B61" w:rsidP="003C7161">
      <w:pPr>
        <w:pStyle w:val="ListParagraph"/>
        <w:numPr>
          <w:ilvl w:val="0"/>
          <w:numId w:val="37"/>
        </w:numPr>
        <w:spacing w:after="240" w:line="276" w:lineRule="auto"/>
      </w:pPr>
      <w:r>
        <w:t>Que tipo de intervenção política existe para além das eleições para o Parlamento Europeu e qual seria o vosso modo de participação?</w:t>
      </w:r>
    </w:p>
    <w:p w:rsidR="00C86B61" w:rsidRDefault="00503376" w:rsidP="00C86B61">
      <w:pPr>
        <w:spacing w:after="240" w:line="276" w:lineRule="auto"/>
      </w:pPr>
      <w:r>
        <w:t>As três perguntas anteriores servirão de base aos três subtemas do evento «A tua Europa, a tua voz». Eis algumas sugestões para a reflexão sobre estes subtemas:</w:t>
      </w:r>
    </w:p>
    <w:p w:rsidR="00B311A5" w:rsidRDefault="00B311A5" w:rsidP="00EC3958">
      <w:pPr>
        <w:spacing w:after="240" w:line="276" w:lineRule="auto"/>
        <w:rPr>
          <w:b/>
        </w:rPr>
      </w:pPr>
    </w:p>
    <w:p w:rsidR="00EC3958" w:rsidRDefault="00EC3958" w:rsidP="00EC3958">
      <w:pPr>
        <w:spacing w:after="240" w:line="276" w:lineRule="auto"/>
        <w:rPr>
          <w:bCs/>
        </w:rPr>
      </w:pPr>
      <w:r>
        <w:rPr>
          <w:b/>
        </w:rPr>
        <w:t>Pergunta 1:</w:t>
      </w:r>
      <w:r>
        <w:t xml:space="preserve"> Na vossa opinião, o que importa fazer para aumentar a participação dos eleitores nas eleições para o Parlamento Europeu?</w:t>
      </w:r>
    </w:p>
    <w:p w:rsidR="00DC20A4" w:rsidRDefault="003C7161" w:rsidP="00EC3958">
      <w:pPr>
        <w:spacing w:after="240" w:line="276" w:lineRule="auto"/>
      </w:pPr>
      <w:r>
        <w:t>Por vezes, afirma-se que os eleitores participam menos nas eleições europeias do que nas eleições nacionais por sentirem que o nível supranacional está mais distante do que o nível nacional. Contudo, pode haver outras explicações: por exemplo, o facto de normalmente conhecermos melhor os nossos políticos nacionais do que os políticos dos outros países pode influenciar a nossa disponibilidade para votar, ou não, num determinado candidato cabeça de lista (</w:t>
      </w:r>
      <w:r>
        <w:rPr>
          <w:i/>
        </w:rPr>
        <w:t>Spitzenkandidat</w:t>
      </w:r>
      <w:r>
        <w:t>). Além disso, se os políticos de outros países não falarem a nossa língua, não poderão participar em debates televisivos em pé de igualdade com os políticos nacionais, pelo que estarão menos presentes na comunicação social nacional.</w:t>
      </w:r>
    </w:p>
    <w:p w:rsidR="003C7161" w:rsidRDefault="003C7161" w:rsidP="005045E2">
      <w:pPr>
        <w:spacing w:after="240" w:line="276" w:lineRule="auto"/>
      </w:pPr>
      <w:r>
        <w:t>Entre as soluções propostas por organizações europeias de juventude como o Fórum Europeu da Juventude ou AEGEE (o Fórum dos Estudantes Europeus) figuram as seguintes: listas transnacionais, maior uniformização das leis eleitorais, direito de voto aos 16 anos de idade, manutenção do sistema de cabeças de lista (</w:t>
      </w:r>
      <w:r>
        <w:rPr>
          <w:i/>
        </w:rPr>
        <w:t>Spitzenkandidaten</w:t>
      </w:r>
      <w:r>
        <w:t xml:space="preserve">) e uma quota para jovens nos órgãos de decisão. </w:t>
      </w:r>
    </w:p>
    <w:p w:rsidR="003C7161" w:rsidRDefault="003C7161" w:rsidP="00EC3958">
      <w:pPr>
        <w:pStyle w:val="ListParagraph"/>
        <w:numPr>
          <w:ilvl w:val="0"/>
          <w:numId w:val="41"/>
        </w:numPr>
        <w:spacing w:after="240" w:line="276" w:lineRule="auto"/>
      </w:pPr>
      <w:r>
        <w:t>O que pensam destas ideias?</w:t>
      </w:r>
    </w:p>
    <w:p w:rsidR="003C7161" w:rsidRDefault="003C7161" w:rsidP="00EC3958">
      <w:pPr>
        <w:pStyle w:val="ListParagraph"/>
        <w:numPr>
          <w:ilvl w:val="0"/>
          <w:numId w:val="41"/>
        </w:numPr>
        <w:spacing w:after="240" w:line="276" w:lineRule="auto"/>
      </w:pPr>
      <w:r>
        <w:t xml:space="preserve">Quais são as </w:t>
      </w:r>
      <w:r>
        <w:rPr>
          <w:u w:val="single"/>
        </w:rPr>
        <w:t>vossas</w:t>
      </w:r>
      <w:r>
        <w:t xml:space="preserve"> ideias?</w:t>
      </w:r>
    </w:p>
    <w:p w:rsidR="00B311A5" w:rsidRPr="00C86B61" w:rsidRDefault="00B311A5" w:rsidP="00B311A5">
      <w:pPr>
        <w:spacing w:after="240" w:line="276" w:lineRule="auto"/>
      </w:pPr>
    </w:p>
    <w:p w:rsidR="00EC3958" w:rsidRDefault="00EC3958" w:rsidP="00EC3958">
      <w:pPr>
        <w:spacing w:after="240" w:line="276" w:lineRule="auto"/>
      </w:pPr>
      <w:r>
        <w:rPr>
          <w:b/>
        </w:rPr>
        <w:lastRenderedPageBreak/>
        <w:t>Pergunta 2:</w:t>
      </w:r>
      <w:r>
        <w:t xml:space="preserve"> De que forma poderemos reforçar a democracia representativa no futuro?</w:t>
      </w:r>
    </w:p>
    <w:p w:rsidR="00C86B61" w:rsidRDefault="004A6908" w:rsidP="00EC3958">
      <w:pPr>
        <w:spacing w:after="240" w:line="276" w:lineRule="auto"/>
      </w:pPr>
      <w:r>
        <w:t>A democracia representativa é o sistema segundo o qual os cidadãos elegem representantes para um determinado mandato (normalmente 4 ou 5 anos) e estes tratam da legislação e do governo até às eleições seguintes. Entre as eleições, os eleitores podem influenciar a atividade dos seus representantes através de instrumentos de democracia direta como os referendos e as petições. Atualmente, porém, o desenvolvimento das redes sociais e das atividades em linha levou à criação de novos instrumentos de democracia direta como a votação e as sondagens em linha.</w:t>
      </w:r>
    </w:p>
    <w:p w:rsidR="006C5E99" w:rsidRDefault="006C5E99" w:rsidP="00EC3958">
      <w:pPr>
        <w:pStyle w:val="ListParagraph"/>
        <w:numPr>
          <w:ilvl w:val="0"/>
          <w:numId w:val="43"/>
        </w:numPr>
        <w:spacing w:after="240" w:line="276" w:lineRule="auto"/>
      </w:pPr>
      <w:r>
        <w:t>O que pensam dos novos instrumentos da democracia direta?</w:t>
      </w:r>
    </w:p>
    <w:p w:rsidR="006C5E99" w:rsidRDefault="006C5E99" w:rsidP="00EC3958">
      <w:pPr>
        <w:pStyle w:val="ListParagraph"/>
        <w:numPr>
          <w:ilvl w:val="0"/>
          <w:numId w:val="43"/>
        </w:numPr>
        <w:spacing w:after="240" w:line="276" w:lineRule="auto"/>
      </w:pPr>
      <w:r>
        <w:t>Como podemos utilizá-los sem comprometer a democracia representativa tal como está consagrada nas nossas constituições?</w:t>
      </w:r>
    </w:p>
    <w:p w:rsidR="00EC3958" w:rsidRDefault="006C5E99" w:rsidP="00EC3958">
      <w:pPr>
        <w:pStyle w:val="ListParagraph"/>
        <w:numPr>
          <w:ilvl w:val="0"/>
          <w:numId w:val="43"/>
        </w:numPr>
        <w:spacing w:after="240" w:line="276" w:lineRule="auto"/>
      </w:pPr>
      <w:r>
        <w:t>De que forma podemos garantir que as decisões no âmbito da democracia direta se baseiam em informações verdadeiras e não são distorcidas, por exemplo, por notícias falsas?</w:t>
      </w:r>
    </w:p>
    <w:p w:rsidR="00B311A5" w:rsidRDefault="00B311A5" w:rsidP="00EC3958">
      <w:pPr>
        <w:spacing w:after="240" w:line="276" w:lineRule="auto"/>
        <w:rPr>
          <w:b/>
        </w:rPr>
      </w:pPr>
    </w:p>
    <w:p w:rsidR="00EC3958" w:rsidRDefault="00EC3958" w:rsidP="00EC3958">
      <w:pPr>
        <w:spacing w:after="240" w:line="276" w:lineRule="auto"/>
      </w:pPr>
      <w:r>
        <w:rPr>
          <w:b/>
        </w:rPr>
        <w:t>Pergunta 3:</w:t>
      </w:r>
      <w:r>
        <w:t xml:space="preserve"> Que tipo de intervenção política existe para além das eleições para o Parlamento Europeu e qual seria o vosso modo de participação?</w:t>
      </w:r>
    </w:p>
    <w:p w:rsidR="006C5E99" w:rsidRDefault="006C5E99" w:rsidP="00EC3958">
      <w:pPr>
        <w:spacing w:after="240" w:line="276" w:lineRule="auto"/>
      </w:pPr>
      <w:r>
        <w:t xml:space="preserve">A democracia baseia-se na existência de uma informação livre e rigorosa, bem como na </w:t>
      </w:r>
      <w:r>
        <w:rPr>
          <w:u w:val="single"/>
        </w:rPr>
        <w:t>participação</w:t>
      </w:r>
      <w:r>
        <w:t>. Numa sociedade em que apenas parte da população participa na tomada de decisões (ou seja, em que muitas pessoas sentem não ter qualquer poder e, por conseguinte, não votam), a democracia tende a ser mais fraca e a deteriorar-se. Embora, de um modo geral, os jovens participem menos nas eleições do que outros setores da população, intervêm muitas vezes de outras formas (atividades de voluntariado, manifestações de rua, etc.).</w:t>
      </w:r>
    </w:p>
    <w:p w:rsidR="00D41971" w:rsidRDefault="00D41971" w:rsidP="00EC3958">
      <w:pPr>
        <w:pStyle w:val="ListParagraph"/>
        <w:numPr>
          <w:ilvl w:val="0"/>
          <w:numId w:val="44"/>
        </w:numPr>
        <w:spacing w:after="240" w:line="276" w:lineRule="auto"/>
      </w:pPr>
      <w:r>
        <w:t>Como poderá a democracia moderna canalizar a energia e o empenhamento dos jovens de forma a realizar mudanças concretas na sociedade?</w:t>
      </w:r>
    </w:p>
    <w:p w:rsidR="00D41971" w:rsidRDefault="00D41971" w:rsidP="00EC3958">
      <w:pPr>
        <w:pStyle w:val="ListParagraph"/>
        <w:numPr>
          <w:ilvl w:val="0"/>
          <w:numId w:val="44"/>
        </w:numPr>
        <w:spacing w:after="240" w:line="276" w:lineRule="auto"/>
      </w:pPr>
      <w:r>
        <w:t>De que modo poderá a participação alternativa interagir com uma intervenção política mais tradicional?</w:t>
      </w:r>
    </w:p>
    <w:p w:rsidR="00D41971" w:rsidRDefault="00D41971" w:rsidP="00EC3958">
      <w:pPr>
        <w:pStyle w:val="ListParagraph"/>
        <w:numPr>
          <w:ilvl w:val="0"/>
          <w:numId w:val="44"/>
        </w:numPr>
        <w:spacing w:after="240" w:line="276" w:lineRule="auto"/>
      </w:pPr>
      <w:r>
        <w:t>Como podem os jovens participar de modo a influenciarem realmente o desenvolvimento futuro da sociedade?</w:t>
      </w:r>
    </w:p>
    <w:p w:rsidR="00D41971" w:rsidRPr="00C86B61" w:rsidRDefault="00D41971" w:rsidP="00EC3958">
      <w:pPr>
        <w:pStyle w:val="ListParagraph"/>
        <w:numPr>
          <w:ilvl w:val="0"/>
          <w:numId w:val="44"/>
        </w:numPr>
        <w:spacing w:after="240" w:line="276" w:lineRule="auto"/>
      </w:pPr>
      <w:r>
        <w:t>De que forma podem as diferentes gerações colaborar na construção do futuro e como poderão os jovens continuar a sentir-se envolvidos na sociedade e na política à medida que vão envelhecendo e passando pelas diferentes fases da vida?</w:t>
      </w:r>
    </w:p>
    <w:p w:rsidR="00C86B61" w:rsidRPr="00C86B61" w:rsidRDefault="00C86B61" w:rsidP="00C86B61"/>
    <w:p w:rsidR="00C86B61" w:rsidRDefault="003C7161" w:rsidP="00C86B61">
      <w:r>
        <w:t>Possíveis fontes de reflexão:</w:t>
      </w:r>
    </w:p>
    <w:p w:rsidR="00F25211" w:rsidRPr="003C7161" w:rsidRDefault="00B14F26" w:rsidP="00F25211">
      <w:hyperlink r:id="rId16" w:history="1">
        <w:r w:rsidR="00B311A5">
          <w:rPr>
            <w:rStyle w:val="Hyperlink"/>
          </w:rPr>
          <w:t xml:space="preserve">(2015) Study on </w:t>
        </w:r>
        <w:r w:rsidR="00B311A5">
          <w:rPr>
            <w:rStyle w:val="Hyperlink"/>
            <w:i/>
          </w:rPr>
          <w:t>Young peo</w:t>
        </w:r>
        <w:r w:rsidR="00B311A5">
          <w:rPr>
            <w:rStyle w:val="Hyperlink"/>
            <w:i/>
          </w:rPr>
          <w:t>p</w:t>
        </w:r>
        <w:r w:rsidR="00B311A5">
          <w:rPr>
            <w:rStyle w:val="Hyperlink"/>
            <w:i/>
          </w:rPr>
          <w:t>le and Democratic Life in Europe: What next after the 2014 European Elections?</w:t>
        </w:r>
      </w:hyperlink>
      <w:r w:rsidR="00B311A5">
        <w:t xml:space="preserve"> [Estudo sobre os jovens e a vida democrática na Europa: o que se seguirá às eleições europeias de 2014?]</w:t>
      </w:r>
    </w:p>
    <w:p w:rsidR="00F25211" w:rsidRPr="00C86B61" w:rsidRDefault="00B14F26" w:rsidP="00F25211">
      <w:pPr>
        <w:rPr>
          <w:u w:val="single"/>
        </w:rPr>
      </w:pPr>
      <w:hyperlink r:id="rId17" w:history="1">
        <w:r w:rsidR="00B311A5">
          <w:rPr>
            <w:rStyle w:val="Hyperlink"/>
          </w:rPr>
          <w:t xml:space="preserve">(2018) </w:t>
        </w:r>
        <w:r w:rsidR="00B311A5">
          <w:rPr>
            <w:rStyle w:val="Hyperlink"/>
            <w:i/>
          </w:rPr>
          <w:t>Youth &amp; Political Parties - a toolkit for Youth-frien</w:t>
        </w:r>
        <w:r w:rsidR="00B311A5">
          <w:rPr>
            <w:rStyle w:val="Hyperlink"/>
            <w:i/>
          </w:rPr>
          <w:t>d</w:t>
        </w:r>
        <w:r w:rsidR="00B311A5">
          <w:rPr>
            <w:rStyle w:val="Hyperlink"/>
            <w:i/>
          </w:rPr>
          <w:t>ly politics in Europe</w:t>
        </w:r>
      </w:hyperlink>
      <w:r w:rsidR="00B311A5">
        <w:t xml:space="preserve"> [Os jovens e os partidos políticos, conjunto de ferramentas para uma política favorável à juventude na Europa]</w:t>
      </w:r>
    </w:p>
    <w:p w:rsidR="00F25211" w:rsidRPr="00C86B61" w:rsidRDefault="00F25211" w:rsidP="00F25211"/>
    <w:p w:rsidR="002B1C6E" w:rsidRPr="000C2BB3" w:rsidRDefault="002B1C6E" w:rsidP="00386707"/>
    <w:p w:rsidR="00386707" w:rsidRPr="00C367EF" w:rsidRDefault="00386707" w:rsidP="00B162A0">
      <w:pPr>
        <w:pStyle w:val="Heading1"/>
        <w:keepNext/>
      </w:pPr>
      <w:r>
        <w:rPr>
          <w:b/>
        </w:rPr>
        <w:lastRenderedPageBreak/>
        <w:t>Informações complementares</w:t>
      </w:r>
    </w:p>
    <w:p w:rsidR="00386707" w:rsidRPr="000C2BB3" w:rsidRDefault="00386707" w:rsidP="00B162A0">
      <w:pPr>
        <w:keepNext/>
      </w:pPr>
    </w:p>
    <w:p w:rsidR="00386707" w:rsidRPr="000C2BB3" w:rsidRDefault="004E0FBC" w:rsidP="00B162A0">
      <w:pPr>
        <w:pStyle w:val="Heading2"/>
        <w:keepNext/>
      </w:pPr>
      <w:r>
        <w:t>A tua Europa, a tua voz!</w:t>
      </w:r>
    </w:p>
    <w:p w:rsidR="00521337" w:rsidRPr="000C2BB3" w:rsidRDefault="00521337" w:rsidP="00B162A0">
      <w:pPr>
        <w:keepNext/>
      </w:pPr>
    </w:p>
    <w:p w:rsidR="00B866AC" w:rsidRPr="000C2BB3" w:rsidRDefault="00B866AC" w:rsidP="00B22ADE">
      <w:pPr>
        <w:jc w:val="center"/>
      </w:pPr>
      <w:r>
        <w:rPr>
          <w:b/>
          <w:bCs/>
          <w:noProof/>
          <w:lang w:val="en-GB" w:eastAsia="en-GB"/>
        </w:rPr>
        <w:drawing>
          <wp:inline distT="0" distB="0" distL="0" distR="0" wp14:anchorId="7D465E0C" wp14:editId="0F92FA82">
            <wp:extent cx="241222" cy="241222"/>
            <wp:effectExtent l="0" t="0" r="6985" b="6985"/>
            <wp:docPr id="4" name="Picture 4" descr="cid:image005.png@01D0186C.20D9226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7" cy="24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youreurope  </w:t>
      </w:r>
      <w:r>
        <w:rPr>
          <w:rFonts w:ascii="Arial" w:hAnsi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 wp14:anchorId="14A1025B" wp14:editId="7FE40837">
            <wp:extent cx="230002" cy="230002"/>
            <wp:effectExtent l="0" t="0" r="0" b="0"/>
            <wp:docPr id="7" name="Picture 7" descr="https://encrypted-tbn0.gstatic.com/images?q=tbn:ANd9GcQWUnASnFh5TlqPrEptF_94efxdCgC-B9GePWbGNle7I137uP9vWW3vnLa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WUnASnFh5TlqPrEptF_94efxdCgC-B9GePWbGNle7I137uP9vWW3vnLa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1" cy="23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youreuropeyoursay  </w:t>
      </w:r>
      <w:r>
        <w:rPr>
          <w:b/>
          <w:bCs/>
          <w:noProof/>
          <w:lang w:val="en-GB" w:eastAsia="en-GB"/>
        </w:rPr>
        <w:drawing>
          <wp:inline distT="0" distB="0" distL="0" distR="0" wp14:anchorId="6A1C17CB" wp14:editId="52C9C3A7">
            <wp:extent cx="249471" cy="235613"/>
            <wp:effectExtent l="0" t="0" r="0" b="0"/>
            <wp:docPr id="5" name="Picture 5" descr="cid:image004.png@01D0186C.20D9226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3" cy="2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youreurope</w:t>
      </w:r>
    </w:p>
    <w:p w:rsidR="00B22ADE" w:rsidRPr="000C2BB3" w:rsidRDefault="00B22ADE" w:rsidP="00B22ADE">
      <w:pPr>
        <w:jc w:val="center"/>
      </w:pPr>
      <w:r>
        <w:rPr>
          <w:b/>
        </w:rPr>
        <w:t>#YEYS2019</w:t>
      </w:r>
      <w:r>
        <w:rPr>
          <w:b/>
        </w:rPr>
        <w:tab/>
        <w:t>#YEYSturns10</w:t>
      </w:r>
    </w:p>
    <w:p w:rsidR="00521337" w:rsidRPr="000C2BB3" w:rsidRDefault="00521337" w:rsidP="00521337"/>
    <w:p w:rsidR="00521337" w:rsidRPr="000C2BB3" w:rsidRDefault="00521337" w:rsidP="00521337">
      <w:r>
        <w:t xml:space="preserve">Sítio </w:t>
      </w:r>
      <w:r>
        <w:rPr>
          <w:i/>
          <w:iCs/>
        </w:rPr>
        <w:t>Web</w:t>
      </w:r>
      <w:r>
        <w:t xml:space="preserve"> do evento «A tua Europa, a tua voz»: </w:t>
      </w:r>
      <w:hyperlink r:id="rId27" w:history="1">
        <w:r>
          <w:rPr>
            <w:rStyle w:val="Hyperlink"/>
          </w:rPr>
          <w:t>www.eesc.eur</w:t>
        </w:r>
        <w:r>
          <w:rPr>
            <w:rStyle w:val="Hyperlink"/>
          </w:rPr>
          <w:t>o</w:t>
        </w:r>
        <w:r>
          <w:rPr>
            <w:rStyle w:val="Hyperlink"/>
          </w:rPr>
          <w:t>pa.eu/YEYS2019</w:t>
        </w:r>
      </w:hyperlink>
      <w:r>
        <w:t xml:space="preserve"> </w:t>
      </w:r>
    </w:p>
    <w:p w:rsidR="00B866AC" w:rsidRDefault="000F6F39" w:rsidP="00386707">
      <w:r>
        <w:t xml:space="preserve">Vídeo da edição de 2018 de «A tua Europa, a tua voz»: </w:t>
      </w:r>
      <w:hyperlink r:id="rId28" w:history="1">
        <w:r>
          <w:rPr>
            <w:rStyle w:val="Hyperlink"/>
            <w:sz w:val="18"/>
          </w:rPr>
          <w:t>www.eesc.europa.eu/en/agenda</w:t>
        </w:r>
        <w:r>
          <w:rPr>
            <w:rStyle w:val="Hyperlink"/>
            <w:sz w:val="18"/>
          </w:rPr>
          <w:t>/</w:t>
        </w:r>
        <w:r>
          <w:rPr>
            <w:rStyle w:val="Hyperlink"/>
            <w:sz w:val="18"/>
          </w:rPr>
          <w:t>our-events/events/your-europe-your-say-2018/video-2018</w:t>
        </w:r>
      </w:hyperlink>
      <w:r>
        <w:t xml:space="preserve"> </w:t>
      </w:r>
    </w:p>
    <w:p w:rsidR="000F6F39" w:rsidRPr="000C2BB3" w:rsidRDefault="000F6F39" w:rsidP="00386707">
      <w:r>
        <w:t xml:space="preserve">Relatório sobre a edição de 2018 de «A tua Europa, a tua voz»: </w:t>
      </w:r>
      <w:hyperlink r:id="rId29" w:history="1">
        <w:r>
          <w:rPr>
            <w:rStyle w:val="Hyperlink"/>
            <w:sz w:val="18"/>
          </w:rPr>
          <w:t>www.eesc.europa.eu/en</w:t>
        </w:r>
        <w:r>
          <w:rPr>
            <w:rStyle w:val="Hyperlink"/>
            <w:sz w:val="18"/>
          </w:rPr>
          <w:t>/</w:t>
        </w:r>
        <w:r>
          <w:rPr>
            <w:rStyle w:val="Hyperlink"/>
            <w:sz w:val="18"/>
          </w:rPr>
          <w:t>agenda/our-events/events/your-europe-your-say-2018/documents</w:t>
        </w:r>
      </w:hyperlink>
    </w:p>
    <w:p w:rsidR="00386707" w:rsidRPr="000C2BB3" w:rsidRDefault="00386707" w:rsidP="00386707"/>
    <w:p w:rsidR="000000DD" w:rsidRPr="000C2BB3" w:rsidRDefault="00F25211" w:rsidP="00B162A0">
      <w:pPr>
        <w:pStyle w:val="Heading2"/>
        <w:keepNext/>
      </w:pPr>
      <w:r>
        <w:t>O Parlamento Europeu e as eleições de 2019</w:t>
      </w:r>
    </w:p>
    <w:p w:rsidR="000000DD" w:rsidRPr="000C2BB3" w:rsidRDefault="000000DD" w:rsidP="000000DD"/>
    <w:p w:rsidR="00F25211" w:rsidRPr="000C2BB3" w:rsidRDefault="00F25211" w:rsidP="000000DD">
      <w:r>
        <w:t xml:space="preserve">Sítio </w:t>
      </w:r>
      <w:r>
        <w:rPr>
          <w:i/>
          <w:iCs/>
        </w:rPr>
        <w:t>Web</w:t>
      </w:r>
      <w:r>
        <w:t xml:space="preserve"> do PE: </w:t>
      </w:r>
      <w:hyperlink r:id="rId30" w:history="1">
        <w:r>
          <w:rPr>
            <w:rStyle w:val="Hyperlink"/>
          </w:rPr>
          <w:t>www.europ</w:t>
        </w:r>
        <w:r>
          <w:rPr>
            <w:rStyle w:val="Hyperlink"/>
          </w:rPr>
          <w:t>a</w:t>
        </w:r>
        <w:r>
          <w:rPr>
            <w:rStyle w:val="Hyperlink"/>
          </w:rPr>
          <w:t>rl.europa.eu</w:t>
        </w:r>
      </w:hyperlink>
      <w:r>
        <w:t xml:space="preserve"> </w:t>
      </w:r>
    </w:p>
    <w:p w:rsidR="000000DD" w:rsidRDefault="00F25211" w:rsidP="000000DD">
      <w:r>
        <w:t xml:space="preserve">Campanha eleitoral: </w:t>
      </w:r>
      <w:hyperlink r:id="rId31" w:history="1">
        <w:r>
          <w:rPr>
            <w:rStyle w:val="Hyperlink"/>
          </w:rPr>
          <w:t>www.destaveze</w:t>
        </w:r>
        <w:r>
          <w:rPr>
            <w:rStyle w:val="Hyperlink"/>
          </w:rPr>
          <w:t>u</w:t>
        </w:r>
        <w:r>
          <w:rPr>
            <w:rStyle w:val="Hyperlink"/>
          </w:rPr>
          <w:t>voto.eu</w:t>
        </w:r>
      </w:hyperlink>
      <w:r>
        <w:rPr>
          <w:rStyle w:val="Hyperlink"/>
        </w:rPr>
        <w:br/>
      </w:r>
      <w:r>
        <w:t xml:space="preserve">A UE para as suas regiões: </w:t>
      </w:r>
      <w:hyperlink r:id="rId32" w:history="1">
        <w:r>
          <w:rPr>
            <w:rStyle w:val="Hyperlink"/>
          </w:rPr>
          <w:t>www.what-europe-d</w:t>
        </w:r>
        <w:r>
          <w:rPr>
            <w:rStyle w:val="Hyperlink"/>
          </w:rPr>
          <w:t>o</w:t>
        </w:r>
        <w:r>
          <w:rPr>
            <w:rStyle w:val="Hyperlink"/>
          </w:rPr>
          <w:t>es-for-me.eu</w:t>
        </w:r>
      </w:hyperlink>
      <w:r>
        <w:t xml:space="preserve"> </w:t>
      </w:r>
    </w:p>
    <w:p w:rsidR="00631AC1" w:rsidRPr="000C2BB3" w:rsidRDefault="00631AC1" w:rsidP="000000DD"/>
    <w:p w:rsidR="004E0FBC" w:rsidRPr="000C2BB3" w:rsidRDefault="00B866AC" w:rsidP="00B162A0">
      <w:pPr>
        <w:pStyle w:val="Heading2"/>
        <w:keepNext/>
      </w:pPr>
      <w:r>
        <w:t>O CESE</w:t>
      </w:r>
    </w:p>
    <w:p w:rsidR="00386707" w:rsidRPr="000C2BB3" w:rsidRDefault="005901E5" w:rsidP="00386707">
      <w:r>
        <w:t xml:space="preserve">Sítio </w:t>
      </w:r>
      <w:r>
        <w:rPr>
          <w:i/>
          <w:iCs/>
        </w:rPr>
        <w:t>Web</w:t>
      </w:r>
      <w:r>
        <w:t xml:space="preserve"> do CESE: </w:t>
      </w:r>
      <w:hyperlink r:id="rId33" w:history="1">
        <w:r>
          <w:rPr>
            <w:rStyle w:val="Hyperlink"/>
          </w:rPr>
          <w:t>http://www.</w:t>
        </w:r>
        <w:r>
          <w:rPr>
            <w:rStyle w:val="Hyperlink"/>
          </w:rPr>
          <w:t>e</w:t>
        </w:r>
        <w:r>
          <w:rPr>
            <w:rStyle w:val="Hyperlink"/>
          </w:rPr>
          <w:t>esc.europa.eu</w:t>
        </w:r>
      </w:hyperlink>
    </w:p>
    <w:p w:rsidR="000956CD" w:rsidRPr="000C2BB3" w:rsidRDefault="000956CD" w:rsidP="00386707">
      <w:pPr>
        <w:rPr>
          <w:sz w:val="18"/>
          <w:szCs w:val="18"/>
        </w:rPr>
      </w:pPr>
    </w:p>
    <w:p w:rsidR="00B311A5" w:rsidRDefault="00B311A5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:rsidR="00B311A5" w:rsidRPr="00AE57B9" w:rsidRDefault="00B311A5">
      <w:pPr>
        <w:rPr>
          <w:lang w:val="nl-BE"/>
        </w:rPr>
      </w:pPr>
    </w:p>
    <w:p w:rsidR="00386707" w:rsidRPr="000C2BB3" w:rsidRDefault="00386707" w:rsidP="0068643B">
      <w:pPr>
        <w:keepNext/>
        <w:jc w:val="center"/>
      </w:pPr>
    </w:p>
    <w:sectPr w:rsidR="00386707" w:rsidRPr="000C2BB3" w:rsidSect="00B311A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CD" w:rsidRDefault="005938CD">
      <w:r>
        <w:separator/>
      </w:r>
    </w:p>
  </w:endnote>
  <w:endnote w:type="continuationSeparator" w:id="0">
    <w:p w:rsidR="005938CD" w:rsidRDefault="005938CD">
      <w:r>
        <w:continuationSeparator/>
      </w:r>
    </w:p>
  </w:endnote>
  <w:endnote w:type="continuationNotice" w:id="1">
    <w:p w:rsidR="005938CD" w:rsidRDefault="005938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A5" w:rsidRPr="00B311A5" w:rsidRDefault="00B311A5" w:rsidP="00B3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3E" w:rsidRPr="00B311A5" w:rsidRDefault="00B311A5" w:rsidP="00B311A5">
    <w:pPr>
      <w:pStyle w:val="Footer"/>
    </w:pPr>
    <w:r>
      <w:t xml:space="preserve">EESC-2018-04514-00-00-INFO-TRA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14F26">
      <w:rPr>
        <w:noProof/>
      </w:rPr>
      <w:t>1</w:t>
    </w:r>
    <w:r>
      <w:fldChar w:fldCharType="end"/>
    </w:r>
    <w:r>
      <w:t>/</w:t>
    </w:r>
    <w:r w:rsidR="00B14F26">
      <w:rPr>
        <w:noProof/>
      </w:rPr>
      <w:fldChar w:fldCharType="begin"/>
    </w:r>
    <w:r w:rsidR="00B14F26">
      <w:rPr>
        <w:noProof/>
      </w:rPr>
      <w:instrText xml:space="preserve"> NUMPAGES </w:instrText>
    </w:r>
    <w:r w:rsidR="00B14F26">
      <w:rPr>
        <w:noProof/>
      </w:rPr>
      <w:fldChar w:fldCharType="separate"/>
    </w:r>
    <w:r w:rsidR="00B14F26">
      <w:rPr>
        <w:noProof/>
      </w:rPr>
      <w:t>7</w:t>
    </w:r>
    <w:r w:rsidR="00B14F2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A5" w:rsidRPr="00B311A5" w:rsidRDefault="00B311A5" w:rsidP="00B3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CD" w:rsidRDefault="005938CD">
      <w:r>
        <w:separator/>
      </w:r>
    </w:p>
  </w:footnote>
  <w:footnote w:type="continuationSeparator" w:id="0">
    <w:p w:rsidR="005938CD" w:rsidRDefault="005938CD">
      <w:r>
        <w:continuationSeparator/>
      </w:r>
    </w:p>
  </w:footnote>
  <w:footnote w:type="continuationNotice" w:id="1">
    <w:p w:rsidR="005938CD" w:rsidRDefault="005938CD">
      <w:pPr>
        <w:spacing w:line="240" w:lineRule="auto"/>
      </w:pPr>
    </w:p>
  </w:footnote>
  <w:footnote w:id="2">
    <w:p w:rsidR="007C5749" w:rsidRPr="003D1611" w:rsidRDefault="007C57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 «sociedade civil organizada» abrange todos os grupos e organizações cujo trabalho resulta de cooperação – seja a nível local, nacional ou europeu. Estes grupos desempenham muitas vezes o papel de intermediários entre os decisores e os cidadãos e permitem que as pessoas se empenhem ativamente na melhoria das suas condições de vida.</w:t>
      </w:r>
    </w:p>
  </w:footnote>
  <w:footnote w:id="3">
    <w:p w:rsidR="007A4551" w:rsidRPr="00E05B60" w:rsidRDefault="007A45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860B9">
        <w:tab/>
      </w:r>
      <w:r>
        <w:t xml:space="preserve">Dados do </w:t>
      </w:r>
      <w:r>
        <w:rPr>
          <w:i/>
        </w:rPr>
        <w:t>European Parliament Election Study 2014</w:t>
      </w:r>
      <w:r>
        <w:t xml:space="preserve"> [Estudo sobre as eleições para o Parlamento Europeu 2014].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A5" w:rsidRPr="00B311A5" w:rsidRDefault="00B311A5" w:rsidP="00B31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A5" w:rsidRPr="00B311A5" w:rsidRDefault="00B311A5" w:rsidP="00B31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A5" w:rsidRPr="00B311A5" w:rsidRDefault="00B311A5" w:rsidP="00B31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F8E8D8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2E4439"/>
    <w:multiLevelType w:val="hybridMultilevel"/>
    <w:tmpl w:val="273A624A"/>
    <w:lvl w:ilvl="0" w:tplc="3836B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03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6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6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4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4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A5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80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ED4302"/>
    <w:multiLevelType w:val="hybridMultilevel"/>
    <w:tmpl w:val="C3F2C4E2"/>
    <w:lvl w:ilvl="0" w:tplc="73EEE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5730"/>
    <w:multiLevelType w:val="hybridMultilevel"/>
    <w:tmpl w:val="3D400AC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13675"/>
    <w:multiLevelType w:val="hybridMultilevel"/>
    <w:tmpl w:val="A880D7D8"/>
    <w:lvl w:ilvl="0" w:tplc="9B9C2E7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45FFF"/>
    <w:multiLevelType w:val="hybridMultilevel"/>
    <w:tmpl w:val="18109758"/>
    <w:lvl w:ilvl="0" w:tplc="08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B3357"/>
    <w:multiLevelType w:val="hybridMultilevel"/>
    <w:tmpl w:val="B3FA1E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7C74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86D97"/>
    <w:multiLevelType w:val="hybridMultilevel"/>
    <w:tmpl w:val="31F4D0C6"/>
    <w:lvl w:ilvl="0" w:tplc="B8A41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0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C8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60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EF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8E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07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6D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4D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E92A54"/>
    <w:multiLevelType w:val="hybridMultilevel"/>
    <w:tmpl w:val="152ECF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E724A"/>
    <w:multiLevelType w:val="hybridMultilevel"/>
    <w:tmpl w:val="AC98F6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792E"/>
    <w:multiLevelType w:val="hybridMultilevel"/>
    <w:tmpl w:val="6554E57E"/>
    <w:lvl w:ilvl="0" w:tplc="ACDAD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E1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E7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4D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AA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4F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6F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ED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A6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6361D9"/>
    <w:multiLevelType w:val="hybridMultilevel"/>
    <w:tmpl w:val="30E41E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E268E"/>
    <w:multiLevelType w:val="hybridMultilevel"/>
    <w:tmpl w:val="A22041C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541F"/>
    <w:multiLevelType w:val="hybridMultilevel"/>
    <w:tmpl w:val="E3F6FC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A5F87"/>
    <w:multiLevelType w:val="hybridMultilevel"/>
    <w:tmpl w:val="F28EC0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5EBE"/>
    <w:multiLevelType w:val="hybridMultilevel"/>
    <w:tmpl w:val="819CB0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1658A"/>
    <w:multiLevelType w:val="hybridMultilevel"/>
    <w:tmpl w:val="385215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129AB"/>
    <w:multiLevelType w:val="hybridMultilevel"/>
    <w:tmpl w:val="8B9C83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1DBD"/>
    <w:multiLevelType w:val="hybridMultilevel"/>
    <w:tmpl w:val="555AF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A975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74462"/>
    <w:multiLevelType w:val="hybridMultilevel"/>
    <w:tmpl w:val="35FC7E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55748"/>
    <w:multiLevelType w:val="hybridMultilevel"/>
    <w:tmpl w:val="48E2743E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3B43DB"/>
    <w:multiLevelType w:val="hybridMultilevel"/>
    <w:tmpl w:val="9AD2F95E"/>
    <w:lvl w:ilvl="0" w:tplc="7F1E2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82B52"/>
    <w:multiLevelType w:val="hybridMultilevel"/>
    <w:tmpl w:val="3F14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06B6E"/>
    <w:multiLevelType w:val="hybridMultilevel"/>
    <w:tmpl w:val="62CA5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6914BE"/>
    <w:multiLevelType w:val="hybridMultilevel"/>
    <w:tmpl w:val="DBF4B5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D1FE7"/>
    <w:multiLevelType w:val="hybridMultilevel"/>
    <w:tmpl w:val="B072BA42"/>
    <w:lvl w:ilvl="0" w:tplc="7F1E2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F7D88"/>
    <w:multiLevelType w:val="hybridMultilevel"/>
    <w:tmpl w:val="3C5AAE8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290389"/>
    <w:multiLevelType w:val="hybridMultilevel"/>
    <w:tmpl w:val="87740B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70533"/>
    <w:multiLevelType w:val="hybridMultilevel"/>
    <w:tmpl w:val="3EC09A28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4341B"/>
    <w:multiLevelType w:val="hybridMultilevel"/>
    <w:tmpl w:val="4F94783E"/>
    <w:lvl w:ilvl="0" w:tplc="74C2A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0C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E2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4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C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6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4A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2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89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29289F"/>
    <w:multiLevelType w:val="hybridMultilevel"/>
    <w:tmpl w:val="D2D8452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AD2048"/>
    <w:multiLevelType w:val="hybridMultilevel"/>
    <w:tmpl w:val="991AF1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5512C"/>
    <w:multiLevelType w:val="hybridMultilevel"/>
    <w:tmpl w:val="4E2EC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471C5C"/>
    <w:multiLevelType w:val="hybridMultilevel"/>
    <w:tmpl w:val="72DE07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D55DB"/>
    <w:multiLevelType w:val="hybridMultilevel"/>
    <w:tmpl w:val="D07CC1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F5C35"/>
    <w:multiLevelType w:val="hybridMultilevel"/>
    <w:tmpl w:val="D83CF87C"/>
    <w:lvl w:ilvl="0" w:tplc="5602FE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4A1EDD"/>
    <w:multiLevelType w:val="hybridMultilevel"/>
    <w:tmpl w:val="5F60807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9752E"/>
    <w:multiLevelType w:val="hybridMultilevel"/>
    <w:tmpl w:val="6C4C03C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B1416D"/>
    <w:multiLevelType w:val="hybridMultilevel"/>
    <w:tmpl w:val="5B9023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97D5B"/>
    <w:multiLevelType w:val="hybridMultilevel"/>
    <w:tmpl w:val="A50E81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34FB2"/>
    <w:multiLevelType w:val="hybridMultilevel"/>
    <w:tmpl w:val="32380E22"/>
    <w:lvl w:ilvl="0" w:tplc="7F1E2A0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A57A72"/>
    <w:multiLevelType w:val="hybridMultilevel"/>
    <w:tmpl w:val="770A53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A04EB"/>
    <w:multiLevelType w:val="hybridMultilevel"/>
    <w:tmpl w:val="31005A4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19"/>
  </w:num>
  <w:num w:numId="4">
    <w:abstractNumId w:val="34"/>
  </w:num>
  <w:num w:numId="5">
    <w:abstractNumId w:val="18"/>
  </w:num>
  <w:num w:numId="6">
    <w:abstractNumId w:val="2"/>
  </w:num>
  <w:num w:numId="7">
    <w:abstractNumId w:val="15"/>
  </w:num>
  <w:num w:numId="8">
    <w:abstractNumId w:val="4"/>
  </w:num>
  <w:num w:numId="9">
    <w:abstractNumId w:val="37"/>
  </w:num>
  <w:num w:numId="10">
    <w:abstractNumId w:val="35"/>
  </w:num>
  <w:num w:numId="11">
    <w:abstractNumId w:val="20"/>
  </w:num>
  <w:num w:numId="12">
    <w:abstractNumId w:val="21"/>
  </w:num>
  <w:num w:numId="13">
    <w:abstractNumId w:val="9"/>
  </w:num>
  <w:num w:numId="14">
    <w:abstractNumId w:val="11"/>
  </w:num>
  <w:num w:numId="15">
    <w:abstractNumId w:val="33"/>
  </w:num>
  <w:num w:numId="16">
    <w:abstractNumId w:val="40"/>
  </w:num>
  <w:num w:numId="17">
    <w:abstractNumId w:val="25"/>
  </w:num>
  <w:num w:numId="18">
    <w:abstractNumId w:val="5"/>
  </w:num>
  <w:num w:numId="19">
    <w:abstractNumId w:val="3"/>
  </w:num>
  <w:num w:numId="20">
    <w:abstractNumId w:val="42"/>
  </w:num>
  <w:num w:numId="21">
    <w:abstractNumId w:val="13"/>
  </w:num>
  <w:num w:numId="22">
    <w:abstractNumId w:val="22"/>
  </w:num>
  <w:num w:numId="23">
    <w:abstractNumId w:val="30"/>
  </w:num>
  <w:num w:numId="24">
    <w:abstractNumId w:val="23"/>
  </w:num>
  <w:num w:numId="25">
    <w:abstractNumId w:val="32"/>
  </w:num>
  <w:num w:numId="26">
    <w:abstractNumId w:val="1"/>
  </w:num>
  <w:num w:numId="27">
    <w:abstractNumId w:val="29"/>
  </w:num>
  <w:num w:numId="28">
    <w:abstractNumId w:val="14"/>
  </w:num>
  <w:num w:numId="29">
    <w:abstractNumId w:val="17"/>
  </w:num>
  <w:num w:numId="30">
    <w:abstractNumId w:val="26"/>
  </w:num>
  <w:num w:numId="31">
    <w:abstractNumId w:val="6"/>
  </w:num>
  <w:num w:numId="32">
    <w:abstractNumId w:val="7"/>
  </w:num>
  <w:num w:numId="33">
    <w:abstractNumId w:val="10"/>
  </w:num>
  <w:num w:numId="34">
    <w:abstractNumId w:val="41"/>
  </w:num>
  <w:num w:numId="35">
    <w:abstractNumId w:val="24"/>
  </w:num>
  <w:num w:numId="36">
    <w:abstractNumId w:val="31"/>
  </w:num>
  <w:num w:numId="37">
    <w:abstractNumId w:val="38"/>
  </w:num>
  <w:num w:numId="38">
    <w:abstractNumId w:val="43"/>
  </w:num>
  <w:num w:numId="39">
    <w:abstractNumId w:val="16"/>
  </w:num>
  <w:num w:numId="40">
    <w:abstractNumId w:val="27"/>
  </w:num>
  <w:num w:numId="41">
    <w:abstractNumId w:val="28"/>
  </w:num>
  <w:num w:numId="42">
    <w:abstractNumId w:val="8"/>
  </w:num>
  <w:num w:numId="43">
    <w:abstractNumId w:val="1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lang="nl-BE" w:vendorID="64" w:dllVersion="131078" w:nlCheck="1" w:checkStyle="0" w:appName="MSWord"/>
  <w:activeWritingStyle w:lang="en-GB" w:vendorID="64" w:dllVersion="131078" w:nlCheck="1" w:checkStyle="1" w:appName="MSWord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07"/>
    <w:rsid w:val="000000DD"/>
    <w:rsid w:val="0000193F"/>
    <w:rsid w:val="0000313F"/>
    <w:rsid w:val="00005DE0"/>
    <w:rsid w:val="00006D22"/>
    <w:rsid w:val="00015FAC"/>
    <w:rsid w:val="00024255"/>
    <w:rsid w:val="000253B1"/>
    <w:rsid w:val="00030543"/>
    <w:rsid w:val="0004744F"/>
    <w:rsid w:val="00085A04"/>
    <w:rsid w:val="000956CD"/>
    <w:rsid w:val="000B11F1"/>
    <w:rsid w:val="000B20B4"/>
    <w:rsid w:val="000C2BB3"/>
    <w:rsid w:val="000E2F3A"/>
    <w:rsid w:val="000F1BCE"/>
    <w:rsid w:val="000F6F39"/>
    <w:rsid w:val="00146AB3"/>
    <w:rsid w:val="00174596"/>
    <w:rsid w:val="001955B7"/>
    <w:rsid w:val="001A6E83"/>
    <w:rsid w:val="001B392E"/>
    <w:rsid w:val="001E2786"/>
    <w:rsid w:val="001E4A00"/>
    <w:rsid w:val="00201156"/>
    <w:rsid w:val="00213E32"/>
    <w:rsid w:val="00227F73"/>
    <w:rsid w:val="00240AF0"/>
    <w:rsid w:val="00251FAE"/>
    <w:rsid w:val="00254C67"/>
    <w:rsid w:val="0026092F"/>
    <w:rsid w:val="00271DDF"/>
    <w:rsid w:val="00293135"/>
    <w:rsid w:val="00294851"/>
    <w:rsid w:val="00297A12"/>
    <w:rsid w:val="002B1C6E"/>
    <w:rsid w:val="002D6459"/>
    <w:rsid w:val="002E0118"/>
    <w:rsid w:val="00313268"/>
    <w:rsid w:val="00344E72"/>
    <w:rsid w:val="0035347C"/>
    <w:rsid w:val="00386707"/>
    <w:rsid w:val="0039020D"/>
    <w:rsid w:val="003B15F6"/>
    <w:rsid w:val="003C3B38"/>
    <w:rsid w:val="003C7161"/>
    <w:rsid w:val="003D1611"/>
    <w:rsid w:val="003F1D5A"/>
    <w:rsid w:val="00470F0D"/>
    <w:rsid w:val="00474E33"/>
    <w:rsid w:val="004A6908"/>
    <w:rsid w:val="004B006F"/>
    <w:rsid w:val="004B753E"/>
    <w:rsid w:val="004C3202"/>
    <w:rsid w:val="004C38DF"/>
    <w:rsid w:val="004D6196"/>
    <w:rsid w:val="004E0FBC"/>
    <w:rsid w:val="004F07A5"/>
    <w:rsid w:val="00503376"/>
    <w:rsid w:val="005045E2"/>
    <w:rsid w:val="005200D0"/>
    <w:rsid w:val="005210C8"/>
    <w:rsid w:val="00521337"/>
    <w:rsid w:val="00525110"/>
    <w:rsid w:val="00546024"/>
    <w:rsid w:val="00547750"/>
    <w:rsid w:val="005901E5"/>
    <w:rsid w:val="005906EA"/>
    <w:rsid w:val="005937F9"/>
    <w:rsid w:val="005938CD"/>
    <w:rsid w:val="005B3FC9"/>
    <w:rsid w:val="005B65AD"/>
    <w:rsid w:val="005C2C85"/>
    <w:rsid w:val="005D4EED"/>
    <w:rsid w:val="005E0CF6"/>
    <w:rsid w:val="00603DE7"/>
    <w:rsid w:val="00614E66"/>
    <w:rsid w:val="00617655"/>
    <w:rsid w:val="00624FD7"/>
    <w:rsid w:val="00631168"/>
    <w:rsid w:val="00631AC1"/>
    <w:rsid w:val="006461F2"/>
    <w:rsid w:val="006521EF"/>
    <w:rsid w:val="00672BD7"/>
    <w:rsid w:val="00684ED4"/>
    <w:rsid w:val="006860B9"/>
    <w:rsid w:val="0068643B"/>
    <w:rsid w:val="0069094D"/>
    <w:rsid w:val="00692399"/>
    <w:rsid w:val="006947A9"/>
    <w:rsid w:val="006969C5"/>
    <w:rsid w:val="006A4580"/>
    <w:rsid w:val="006A45B6"/>
    <w:rsid w:val="006A60E1"/>
    <w:rsid w:val="006B1C82"/>
    <w:rsid w:val="006C5E99"/>
    <w:rsid w:val="006D7F34"/>
    <w:rsid w:val="006F0929"/>
    <w:rsid w:val="006F0CA0"/>
    <w:rsid w:val="00723E93"/>
    <w:rsid w:val="007418D1"/>
    <w:rsid w:val="0075053D"/>
    <w:rsid w:val="007521AA"/>
    <w:rsid w:val="007567EA"/>
    <w:rsid w:val="00773B69"/>
    <w:rsid w:val="007A0DC3"/>
    <w:rsid w:val="007A1B13"/>
    <w:rsid w:val="007A3416"/>
    <w:rsid w:val="007A4551"/>
    <w:rsid w:val="007B753D"/>
    <w:rsid w:val="007C5749"/>
    <w:rsid w:val="007C6B07"/>
    <w:rsid w:val="007C73A1"/>
    <w:rsid w:val="007D126F"/>
    <w:rsid w:val="00815995"/>
    <w:rsid w:val="00820DEF"/>
    <w:rsid w:val="00852C2F"/>
    <w:rsid w:val="00891F69"/>
    <w:rsid w:val="00892C3C"/>
    <w:rsid w:val="008A0CEA"/>
    <w:rsid w:val="008B2610"/>
    <w:rsid w:val="008B288E"/>
    <w:rsid w:val="008D234B"/>
    <w:rsid w:val="008D7654"/>
    <w:rsid w:val="008E5F8E"/>
    <w:rsid w:val="009032BF"/>
    <w:rsid w:val="00915A7D"/>
    <w:rsid w:val="00916245"/>
    <w:rsid w:val="0092132C"/>
    <w:rsid w:val="00921532"/>
    <w:rsid w:val="009441C7"/>
    <w:rsid w:val="009551B2"/>
    <w:rsid w:val="0096260A"/>
    <w:rsid w:val="009A6695"/>
    <w:rsid w:val="009C4A96"/>
    <w:rsid w:val="009D327F"/>
    <w:rsid w:val="009D5B12"/>
    <w:rsid w:val="009F1009"/>
    <w:rsid w:val="00A1300B"/>
    <w:rsid w:val="00A52AA1"/>
    <w:rsid w:val="00A57023"/>
    <w:rsid w:val="00A74C11"/>
    <w:rsid w:val="00A811A6"/>
    <w:rsid w:val="00A835B0"/>
    <w:rsid w:val="00A84B03"/>
    <w:rsid w:val="00A87F69"/>
    <w:rsid w:val="00A97842"/>
    <w:rsid w:val="00AA2133"/>
    <w:rsid w:val="00AA632D"/>
    <w:rsid w:val="00AE3499"/>
    <w:rsid w:val="00AE6E13"/>
    <w:rsid w:val="00AF3049"/>
    <w:rsid w:val="00B11451"/>
    <w:rsid w:val="00B14F26"/>
    <w:rsid w:val="00B162A0"/>
    <w:rsid w:val="00B22ADE"/>
    <w:rsid w:val="00B23B3D"/>
    <w:rsid w:val="00B25673"/>
    <w:rsid w:val="00B311A5"/>
    <w:rsid w:val="00B45877"/>
    <w:rsid w:val="00B615BC"/>
    <w:rsid w:val="00B72127"/>
    <w:rsid w:val="00B7602B"/>
    <w:rsid w:val="00B760CC"/>
    <w:rsid w:val="00B775D1"/>
    <w:rsid w:val="00B866AC"/>
    <w:rsid w:val="00BB3256"/>
    <w:rsid w:val="00BD4F7F"/>
    <w:rsid w:val="00BE33B4"/>
    <w:rsid w:val="00C15D14"/>
    <w:rsid w:val="00C21C29"/>
    <w:rsid w:val="00C26487"/>
    <w:rsid w:val="00C367EF"/>
    <w:rsid w:val="00C41CC8"/>
    <w:rsid w:val="00C66636"/>
    <w:rsid w:val="00C86B61"/>
    <w:rsid w:val="00C91E4E"/>
    <w:rsid w:val="00C9367C"/>
    <w:rsid w:val="00CA3849"/>
    <w:rsid w:val="00CB4A59"/>
    <w:rsid w:val="00CB52B7"/>
    <w:rsid w:val="00CD4523"/>
    <w:rsid w:val="00CD477A"/>
    <w:rsid w:val="00CD5E68"/>
    <w:rsid w:val="00D01AED"/>
    <w:rsid w:val="00D06028"/>
    <w:rsid w:val="00D3474A"/>
    <w:rsid w:val="00D41971"/>
    <w:rsid w:val="00D43C73"/>
    <w:rsid w:val="00D53399"/>
    <w:rsid w:val="00D777B3"/>
    <w:rsid w:val="00D93E01"/>
    <w:rsid w:val="00DB3583"/>
    <w:rsid w:val="00DC20A4"/>
    <w:rsid w:val="00DE6841"/>
    <w:rsid w:val="00E05B60"/>
    <w:rsid w:val="00E25216"/>
    <w:rsid w:val="00E3139E"/>
    <w:rsid w:val="00E32C42"/>
    <w:rsid w:val="00E34EE7"/>
    <w:rsid w:val="00E4169E"/>
    <w:rsid w:val="00E53C34"/>
    <w:rsid w:val="00E55A64"/>
    <w:rsid w:val="00E62BFF"/>
    <w:rsid w:val="00E83888"/>
    <w:rsid w:val="00E87DAB"/>
    <w:rsid w:val="00E90A44"/>
    <w:rsid w:val="00EA4428"/>
    <w:rsid w:val="00EC3958"/>
    <w:rsid w:val="00EC4BC8"/>
    <w:rsid w:val="00EF1DFF"/>
    <w:rsid w:val="00EF7EB8"/>
    <w:rsid w:val="00F04B38"/>
    <w:rsid w:val="00F11B75"/>
    <w:rsid w:val="00F25211"/>
    <w:rsid w:val="00F25CEF"/>
    <w:rsid w:val="00F31C81"/>
    <w:rsid w:val="00F3754F"/>
    <w:rsid w:val="00F44330"/>
    <w:rsid w:val="00F45970"/>
    <w:rsid w:val="00F7588A"/>
    <w:rsid w:val="00F91866"/>
    <w:rsid w:val="00F960A3"/>
    <w:rsid w:val="00FB141C"/>
    <w:rsid w:val="00FC0564"/>
    <w:rsid w:val="00FC7AF6"/>
    <w:rsid w:val="00FE1878"/>
    <w:rsid w:val="00FE58F2"/>
    <w:rsid w:val="00FE5C45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4CA921"/>
  <w15:docId w15:val="{AF9ADDF1-B5A9-4822-8FB1-4F3FA7F68799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11"/>
  </w:style>
  <w:style w:type="paragraph" w:styleId="Heading1">
    <w:name w:val="heading 1"/>
    <w:basedOn w:val="Normal"/>
    <w:next w:val="Normal"/>
    <w:qFormat/>
    <w:rsid w:val="003D161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D161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3D161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3D161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3D161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3D161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3D161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3D161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3D161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3D1611"/>
  </w:style>
  <w:style w:type="paragraph" w:styleId="FootnoteText">
    <w:name w:val="footnote text"/>
    <w:basedOn w:val="Normal"/>
    <w:qFormat/>
    <w:rsid w:val="003D1611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3D1611"/>
  </w:style>
  <w:style w:type="paragraph" w:customStyle="1" w:styleId="quotes">
    <w:name w:val="quotes"/>
    <w:basedOn w:val="Normal"/>
    <w:next w:val="Normal"/>
    <w:rsid w:val="003D161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D1611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D43C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C38DF"/>
    <w:rPr>
      <w:lang w:val="pt-PT"/>
    </w:rPr>
  </w:style>
  <w:style w:type="character" w:styleId="Hyperlink">
    <w:name w:val="Hyperlink"/>
    <w:basedOn w:val="DefaultParagraphFont"/>
    <w:rsid w:val="004E0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A00"/>
    <w:rPr>
      <w:rFonts w:ascii="Tahoma" w:hAnsi="Tahoma" w:cs="Tahoma"/>
      <w:sz w:val="16"/>
      <w:szCs w:val="16"/>
      <w:lang w:val="pt-PT"/>
    </w:rPr>
  </w:style>
  <w:style w:type="character" w:styleId="FollowedHyperlink">
    <w:name w:val="FollowedHyperlink"/>
    <w:basedOn w:val="DefaultParagraphFont"/>
    <w:rsid w:val="000000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E5F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5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5F8E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5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5F8E"/>
    <w:rPr>
      <w:b/>
      <w:bCs/>
      <w:sz w:val="20"/>
      <w:szCs w:val="20"/>
      <w:lang w:val="pt-PT"/>
    </w:rPr>
  </w:style>
  <w:style w:type="paragraph" w:styleId="Revision">
    <w:name w:val="Revision"/>
    <w:hidden/>
    <w:uiPriority w:val="99"/>
    <w:semiHidden/>
    <w:rsid w:val="00DC20A4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estavezeuvoto.eu/" TargetMode="External"/><Relationship Id="rId18" Type="http://schemas.openxmlformats.org/officeDocument/2006/relationships/hyperlink" Target="http://instagram.com/youreurope/" TargetMode="External"/><Relationship Id="rId26" Type="http://schemas.openxmlformats.org/officeDocument/2006/relationships/image" Target="cid:image003.png@01D27D69.83C43E00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youreuropeyoursay/" TargetMode="External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youthforum.org/sites/default/files/publication-pdfs/Toolkit%20Youth%20and%20Political%20Parties%20-%20w%20Key%20Recommendations.pdf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www.eesc.europa.eu/?i=portal.pt.the-committee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hforum.org/sites/default/files/publication-pdfs/YFJ_YoungPeopleAndDemocraticLifeInEurope_B1_web-9e4bd8be22.pdf" TargetMode="External"/><Relationship Id="rId20" Type="http://schemas.openxmlformats.org/officeDocument/2006/relationships/image" Target="cid:image004.png@01D27D69.83C43E00" TargetMode="External"/><Relationship Id="rId29" Type="http://schemas.openxmlformats.org/officeDocument/2006/relationships/hyperlink" Target="http://www.eesc.europa.eu/pt/agenda/our-events/events/your-europe-your-say-2018/document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twitter.com/youreurope" TargetMode="External"/><Relationship Id="rId32" Type="http://schemas.openxmlformats.org/officeDocument/2006/relationships/hyperlink" Target="https://what-europe-does-for-me.eu/pt/portal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europarl.europa.eu/news/pt/press-room/20180522IPR04027/public-opinion-survey-finds-record-support-for-eu-despite-brexit-backdrop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www.eesc.europa.eu/en/agenda/our-events/events/your-europe-your-say-2018/video-2018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hyperlink" Target="https://www.destavezeuvoto.e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hforum.org/sites/default/files/publication-pdfs/Toolkit%20Youth%20and%20Political%20Parties%20-%20w%20Key%20Recommendations.pdf" TargetMode="External"/><Relationship Id="rId22" Type="http://schemas.openxmlformats.org/officeDocument/2006/relationships/hyperlink" Target="https://www.google.be/search?hl=fr&amp;rls=com.microsoft:fr-BE:IE-Address&amp;biw=1477&amp;bih=718&amp;tbm=isch&amp;q=logo+facebook&amp;sa=X&amp;ved=0ahUKEwiZw6iIyN7XAhURU1AKHRcjAjQQhyYIIg" TargetMode="External"/><Relationship Id="rId27" Type="http://schemas.openxmlformats.org/officeDocument/2006/relationships/hyperlink" Target="http://www.eesc.europa.eu/YEYS2019" TargetMode="External"/><Relationship Id="rId30" Type="http://schemas.openxmlformats.org/officeDocument/2006/relationships/hyperlink" Target="http://www.europarl.europa.eu" TargetMode="External"/><Relationship Id="rId35" Type="http://schemas.openxmlformats.org/officeDocument/2006/relationships/header" Target="header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B7859DEC0529C4598AC30E7EA799065" ma:contentTypeVersion="4" ma:contentTypeDescription="Defines the documents for Document Manager V2" ma:contentTypeScope="" ma:versionID="7e4542892444797181d9493d1177f0d9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12c43599-a5be-42e5-b508-59211300a4e7" targetNamespace="http://schemas.microsoft.com/office/2006/metadata/properties" ma:root="true" ma:fieldsID="ad985f1556fece4747ef67407c041083" ns2:_="" ns3:_="" ns4:_="">
    <xsd:import namespace="8975caae-a2e4-4a1b-856a-87d8a7cad937"/>
    <xsd:import namespace="http://schemas.microsoft.com/sharepoint/v3/fields"/>
    <xsd:import namespace="12c43599-a5be-42e5-b508-59211300a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3599-a5be-42e5-b508-59211300a4e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RCSZ5D2JPTA3-6-7169</_dlc_DocId>
    <_dlc_DocIdUrl xmlns="8975caae-a2e4-4a1b-856a-87d8a7cad937">
      <Url>http://dm/EESC/2018/_layouts/DocIdRedir.aspx?ID=RCSZ5D2JPTA3-6-7169</Url>
      <Description>RCSZ5D2JPTA3-6-7169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12c43599-a5be-42e5-b508-59211300a4e7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2018-12-07T12:00:00+00:00</ProductionDate>
    <DocumentNumber xmlns="12c43599-a5be-42e5-b508-59211300a4e7">4514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10471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0AE9-600E-44AF-865B-893F2FA923F4}"/>
</file>

<file path=customXml/itemProps2.xml><?xml version="1.0" encoding="utf-8"?>
<ds:datastoreItem xmlns:ds="http://schemas.openxmlformats.org/officeDocument/2006/customXml" ds:itemID="{1CE8E7CF-F210-419F-89A8-BB7C2A7184E5}"/>
</file>

<file path=customXml/itemProps3.xml><?xml version="1.0" encoding="utf-8"?>
<ds:datastoreItem xmlns:ds="http://schemas.openxmlformats.org/officeDocument/2006/customXml" ds:itemID="{1529389D-608B-424B-ADCE-9E3B51109099}"/>
</file>

<file path=customXml/itemProps4.xml><?xml version="1.0" encoding="utf-8"?>
<ds:datastoreItem xmlns:ds="http://schemas.openxmlformats.org/officeDocument/2006/customXml" ds:itemID="{E8A02A51-CF71-47AE-93A2-4E679275F8A4}"/>
</file>

<file path=customXml/itemProps5.xml><?xml version="1.0" encoding="utf-8"?>
<ds:datastoreItem xmlns:ds="http://schemas.openxmlformats.org/officeDocument/2006/customXml" ds:itemID="{AE039756-C27E-4D61-9A0B-66F56A55AF77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7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Working document</vt:lpstr>
    </vt:vector>
  </TitlesOfParts>
  <Company>CESE-CdR</Company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DOCUMENTO DE TRABALHO PARA AS ESCOLAS PARTICIPANTES</dc:title>
  <dc:subject>Documento de informação</dc:subject>
  <dc:creator>Eleonora Di Nicolantonio</dc:creator>
  <cp:keywords>EESC-2018-04514-00-00-INFO-TRA-EN</cp:keywords>
  <dc:description>Rapporteur:  - Original language: EN - Date of document: 07/12/2018 - Date of meeting:  - External documents:  - Administrator: M. Vitali Daniele</dc:description>
  <cp:lastModifiedBy>emat</cp:lastModifiedBy>
  <cp:revision>7</cp:revision>
  <cp:lastPrinted>2018-11-09T10:27:00Z</cp:lastPrinted>
  <dcterms:created xsi:type="dcterms:W3CDTF">2018-11-21T11:07:00Z</dcterms:created>
  <dcterms:modified xsi:type="dcterms:W3CDTF">2018-12-07T09:19:00Z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21/11/2018, 04/12/2017, 04/01/2017, 13/12/2016, 13/12/2016, 13/12/2016</vt:lpwstr>
  </property>
  <property fmtid="{D5CDD505-2E9C-101B-9397-08002B2CF9AE}" pid="4" name="Pref_Time">
    <vt:lpwstr>12:05:53, 09:00:12, 12:25:27, 15:55:51, 11:30:26, 10:46:46</vt:lpwstr>
  </property>
  <property fmtid="{D5CDD505-2E9C-101B-9397-08002B2CF9AE}" pid="5" name="Pref_User">
    <vt:lpwstr>jhvi, tvoc, mkop, enied, jhvi, ssex</vt:lpwstr>
  </property>
  <property fmtid="{D5CDD505-2E9C-101B-9397-08002B2CF9AE}" pid="6" name="Pref_FileName">
    <vt:lpwstr>EESC-2018-04514-00-00-INFO-ORI.docx, EESC-2017-05767-00-00-INFO-ORI.docx, EESC-2016-06701-00-02-INFO-ORI.docx, EESC-2016-06701-00-01-INFO-ORI.docx, EESC-2016-06701-00-00-INFO-TRA-EN-CRR.docx, EESC-2016-06701-00-00-INFO-CRR-EN.docx</vt:lpwstr>
  </property>
  <property fmtid="{D5CDD505-2E9C-101B-9397-08002B2CF9AE}" pid="7" name="ContentTypeId">
    <vt:lpwstr>0x010100EA97B91038054C99906057A708A1480A008B7859DEC0529C4598AC30E7EA799065</vt:lpwstr>
  </property>
  <property fmtid="{D5CDD505-2E9C-101B-9397-08002B2CF9AE}" pid="8" name="_dlc_DocIdItemGuid">
    <vt:lpwstr>b4501361-8a26-4cf8-9041-8ba1a8bfd282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47;#ET|ff6c3f4c-b02c-4c3c-ab07-2c37995a7a0a;#28;#BG|1a1b3951-7821-4e6a-85f5-5673fc08bd2c;#16;#HU|6b229040-c589-4408-b4c1-4285663d20a8;#23;#SK|46d9fce0-ef79-4f71-b89b-cd6aa82426b8;#14;#NL|55c6556c-b4f4-441d-9acf-c498d4f838bd;#39;#LV|46f7e311-5d9f-4663-b433-18aeccb7ace7;#8;#FR|d2afafd3-4c81-4f60-8f52-ee33f2f54ff3;#22;#FI|87606a43-d45f-42d6-b8c9-e1a3457db5b7;#20;#PL|1e03da61-4678-4e07-b136-b5024ca9197b;#33;#EL|6d4f4d51-af9b-4650-94b4-4276bee85c91;#40;#HR|2f555653-ed1a-4fe6-8362-9082d95989e5;#38;#IT|0774613c-01ed-4e5d-a25d-11d2388de825;#45;#MT|7df99101-6854-4a26-b53a-b88c0da02c26;#18;#ES|e7a6b05b-ae16-40c8-add9-68b64b03aeba;#19;#SL|98a412ae-eb01-49e9-ae3d-585a81724cfc;#24;#PT|50ccc04a-eadd-42ae-a0cb-acaf45f812ba;#37;#LT|a7ff5ce7-6123-4f68-865a-a57c31810414;#21;#CS|72f9705b-0217-4fd3-bea2-cbc7ed80e26e;#13;#DA|5d49c027-8956-412b-aa16-e85a0f96ad0e;#4;#EN|f2175f21-25d7-44a3-96da-d6a61b075e1b;#31;#RO|feb747a2-64cd-4299-af12-4833ddc30497;#27;#DE|f6b31e5a-26fa-4935-b661-318e46daf27e;#41;#SV|c2ed69e7-a339-43d7-8f22-d93680a92aa0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4514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/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1" name="TaxCatchAll">
    <vt:lpwstr>20;#PL|1e03da61-4678-4e07-b136-b5024ca9197b;#18;#ES|e7a6b05b-ae16-40c8-add9-68b64b03aeba;#14;#NL|55c6556c-b4f4-441d-9acf-c498d4f838bd;#33;#EL|6d4f4d51-af9b-4650-94b4-4276bee85c91;#7;#TRA|150d2a88-1431-44e6-a8ca-0bb753ab8672;#6;#Final|ea5e6674-7b27-4bac-b091-73adbb394efe;#5;#Unrestricted|826e22d7-d029-4ec0-a450-0c28ff673572;#4;#EN|f2175f21-25d7-44a3-96da-d6a61b075e1b;#3;#INFO|d9136e7c-93a9-4c42-9d28-92b61e85f80c;#1;#EESC|422833ec-8d7e-4e65-8e4e-8bed07ffb729</vt:lpwstr>
  </property>
  <property fmtid="{D5CDD505-2E9C-101B-9397-08002B2CF9AE}" pid="32" name="AvailableTranslations_0">
    <vt:lpwstr>NL|55c6556c-b4f4-441d-9acf-c498d4f838bd;PL|1e03da61-4678-4e07-b136-b5024ca9197b;EL|6d4f4d51-af9b-4650-94b4-4276bee85c91;ES|e7a6b05b-ae16-40c8-add9-68b64b03aeba;EN|f2175f21-25d7-44a3-96da-d6a61b075e1b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10471</vt:i4>
  </property>
  <property fmtid="{D5CDD505-2E9C-101B-9397-08002B2CF9AE}" pid="36" name="DocumentYear">
    <vt:i4>2018</vt:i4>
  </property>
  <property fmtid="{D5CDD505-2E9C-101B-9397-08002B2CF9AE}" pid="37" name="DocumentLanguage">
    <vt:lpwstr>24;#PT|50ccc04a-eadd-42ae-a0cb-acaf45f812ba</vt:lpwstr>
  </property>
</Properties>
</file>