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A4" w:rsidRPr="00524740" w:rsidRDefault="00611CBA" w:rsidP="006E06CB">
      <w:r>
        <w:rPr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2" name="Picture 2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073A" w:rsidRPr="00524740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14C369" wp14:editId="669992E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524740" w:rsidRDefault="000238D7" w:rsidP="006E06CB">
      <w:r w:rsidRPr="00524740">
        <w:t>Hej!</w:t>
      </w:r>
    </w:p>
    <w:p w:rsidR="007B24A9" w:rsidRPr="00524740" w:rsidRDefault="007B24A9" w:rsidP="006E06CB"/>
    <w:p w:rsidR="000238D7" w:rsidRPr="00524740" w:rsidRDefault="00DD6A6E" w:rsidP="007B24A9">
      <w:pPr>
        <w:rPr>
          <w:b/>
        </w:rPr>
      </w:pPr>
      <w:r w:rsidRPr="00524740">
        <w:t xml:space="preserve">Europeiska ekonomiska och sociala kommittén (EESK) utlyser den 10:e upplagan av </w:t>
      </w:r>
      <w:r w:rsidR="00572037" w:rsidRPr="00524740">
        <w:rPr>
          <w:b/>
        </w:rPr>
        <w:t>”Ditt </w:t>
      </w:r>
      <w:r w:rsidRPr="00524740">
        <w:rPr>
          <w:b/>
        </w:rPr>
        <w:t>Europa, Din</w:t>
      </w:r>
      <w:r w:rsidR="00572037" w:rsidRPr="00524740">
        <w:rPr>
          <w:b/>
        </w:rPr>
        <w:t> </w:t>
      </w:r>
      <w:r w:rsidR="00611CBA">
        <w:rPr>
          <w:b/>
        </w:rPr>
        <w:t>mening!” i Bryssel den 21–22</w:t>
      </w:r>
      <w:r w:rsidR="00572037" w:rsidRPr="00524740">
        <w:rPr>
          <w:b/>
        </w:rPr>
        <w:t> </w:t>
      </w:r>
      <w:r w:rsidRPr="00524740">
        <w:rPr>
          <w:b/>
        </w:rPr>
        <w:t>mars 2019</w:t>
      </w:r>
      <w:r w:rsidRPr="00524740">
        <w:t>.</w:t>
      </w:r>
    </w:p>
    <w:p w:rsidR="000238D7" w:rsidRPr="00524740" w:rsidRDefault="000238D7" w:rsidP="007E20E7"/>
    <w:p w:rsidR="006E06CB" w:rsidRPr="00524740" w:rsidRDefault="00611CBA" w:rsidP="000238D7">
      <w:pPr>
        <w:jc w:val="both"/>
      </w:pPr>
      <w:hyperlink r:id="rId14" w:history="1">
        <w:r w:rsidR="007B24A9" w:rsidRPr="00524740">
          <w:rPr>
            <w:rStyle w:val="Hyperlink"/>
          </w:rPr>
          <w:t>Inom ramen för ”Ditt Europa, Din mening!”</w:t>
        </w:r>
      </w:hyperlink>
      <w:r w:rsidR="007B24A9" w:rsidRPr="00524740">
        <w:rPr>
          <w:rStyle w:val="Strong"/>
          <w:color w:val="0000FF"/>
          <w:u w:val="single"/>
        </w:rPr>
        <w:t xml:space="preserve"> </w:t>
      </w:r>
      <w:r w:rsidR="007B24A9" w:rsidRPr="00524740">
        <w:t>bjuds 33</w:t>
      </w:r>
      <w:r w:rsidR="00572037" w:rsidRPr="00524740">
        <w:t> </w:t>
      </w:r>
      <w:r w:rsidR="007B24A9" w:rsidRPr="00524740">
        <w:t>skolor (från EU:s 28 medlemsstater och fem kandidatländer) in till Bryssel för att delta i en debatt om ett aktuellt ämne som berör unga.</w:t>
      </w:r>
    </w:p>
    <w:p w:rsidR="00DD6A6E" w:rsidRPr="00524740" w:rsidRDefault="00DD6A6E" w:rsidP="000238D7">
      <w:pPr>
        <w:jc w:val="both"/>
      </w:pPr>
    </w:p>
    <w:p w:rsidR="00DD6A6E" w:rsidRPr="00524740" w:rsidRDefault="007B24A9" w:rsidP="00DD6A6E">
      <w:pPr>
        <w:jc w:val="both"/>
      </w:pPr>
      <w:r w:rsidRPr="00524740">
        <w:t xml:space="preserve">Denna nya upplaga har titeln </w:t>
      </w:r>
      <w:proofErr w:type="gramStart"/>
      <w:r w:rsidRPr="00524740">
        <w:t>”</w:t>
      </w:r>
      <w:r w:rsidRPr="00524740">
        <w:rPr>
          <w:b/>
        </w:rPr>
        <w:t>”</w:t>
      </w:r>
      <w:proofErr w:type="gramEnd"/>
      <w:r w:rsidRPr="00524740">
        <w:rPr>
          <w:b/>
        </w:rPr>
        <w:t>Ditt</w:t>
      </w:r>
      <w:r w:rsidR="00572037" w:rsidRPr="00524740">
        <w:rPr>
          <w:b/>
        </w:rPr>
        <w:t> </w:t>
      </w:r>
      <w:r w:rsidRPr="00524740">
        <w:rPr>
          <w:b/>
        </w:rPr>
        <w:t>Europa, Din</w:t>
      </w:r>
      <w:r w:rsidR="00572037" w:rsidRPr="00524740">
        <w:rPr>
          <w:b/>
        </w:rPr>
        <w:t> </w:t>
      </w:r>
      <w:r w:rsidRPr="00524740">
        <w:rPr>
          <w:b/>
        </w:rPr>
        <w:t>mening!” fyller tio år: rösta på framtiden!</w:t>
      </w:r>
      <w:r w:rsidRPr="00524740">
        <w:t>”, med hänvisning till valet till Europaparlamentet som äger rum under 2019. Eleverna uppmanas att dela med sig av sina åsikter i ett antal frågor, bland annat följande:</w:t>
      </w:r>
    </w:p>
    <w:p w:rsidR="00DD6A6E" w:rsidRPr="00524740" w:rsidRDefault="00DD6A6E" w:rsidP="00DD6A6E">
      <w:pPr>
        <w:jc w:val="both"/>
      </w:pPr>
    </w:p>
    <w:p w:rsidR="00DD6A6E" w:rsidRPr="00524740" w:rsidRDefault="00DD6A6E" w:rsidP="00DD6A6E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524740">
        <w:t>Vilken roll bör unga medborgare ha i uppbyggnaden av EU och hur kan man öka deras deltagande?</w:t>
      </w:r>
    </w:p>
    <w:p w:rsidR="007B24A9" w:rsidRPr="00524740" w:rsidRDefault="00DD6A6E" w:rsidP="007B24A9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524740">
        <w:t>Hur kan EU få fler unga att delta i valet och vilka konsekvenser skulle deras röster få?</w:t>
      </w:r>
    </w:p>
    <w:p w:rsidR="00DD6A6E" w:rsidRPr="00524740" w:rsidRDefault="00DD6A6E" w:rsidP="007B24A9">
      <w:pPr>
        <w:pStyle w:val="ListParagraph"/>
        <w:numPr>
          <w:ilvl w:val="0"/>
          <w:numId w:val="2"/>
        </w:numPr>
        <w:spacing w:after="240" w:line="276" w:lineRule="auto"/>
        <w:jc w:val="both"/>
      </w:pPr>
      <w:r w:rsidRPr="00524740">
        <w:t>Hur kan man stärka demokratin i EU och förbättra informationen om EU:s politik för att bekämpa falska nyheter?</w:t>
      </w:r>
    </w:p>
    <w:p w:rsidR="00DD6A6E" w:rsidRPr="00524740" w:rsidRDefault="00DD6A6E" w:rsidP="00DD6A6E">
      <w:pPr>
        <w:pStyle w:val="ListParagraph"/>
        <w:numPr>
          <w:ilvl w:val="0"/>
          <w:numId w:val="2"/>
        </w:numPr>
        <w:jc w:val="both"/>
      </w:pPr>
      <w:r w:rsidRPr="00524740">
        <w:t>Hur kan unga européer bidra till att göra EU mer demokratiskt och mer deltagarvänligt?</w:t>
      </w:r>
    </w:p>
    <w:p w:rsidR="00DD6A6E" w:rsidRPr="00524740" w:rsidRDefault="00DD6A6E" w:rsidP="00DD6A6E">
      <w:pPr>
        <w:jc w:val="both"/>
      </w:pPr>
    </w:p>
    <w:p w:rsidR="006E06CB" w:rsidRPr="00524740" w:rsidRDefault="00DD6A6E" w:rsidP="00DD6A6E">
      <w:pPr>
        <w:jc w:val="both"/>
      </w:pPr>
      <w:r w:rsidRPr="00524740">
        <w:t xml:space="preserve">Om er skola är någon typ av gymnasieskola i en av de 28 medlemsstaterna eller i ett av de fem kandidatländerna rekommenderar vi varmt att ni </w:t>
      </w:r>
      <w:hyperlink r:id="rId15" w:history="1">
        <w:r w:rsidRPr="00524740">
          <w:rPr>
            <w:rStyle w:val="Hyperlink"/>
            <w:b/>
          </w:rPr>
          <w:t>skickar in en ansökan om deltagande i</w:t>
        </w:r>
        <w:r w:rsidRPr="00524740">
          <w:rPr>
            <w:rStyle w:val="Hyperlink"/>
          </w:rPr>
          <w:t xml:space="preserve"> </w:t>
        </w:r>
        <w:r w:rsidRPr="00524740">
          <w:rPr>
            <w:rStyle w:val="Hyperlink"/>
            <w:b/>
          </w:rPr>
          <w:t>2019 års upplaga av ”Ditt Europa, Din mening!”</w:t>
        </w:r>
        <w:r w:rsidRPr="00524740">
          <w:rPr>
            <w:rStyle w:val="Hyperlink"/>
          </w:rPr>
          <w:t>.</w:t>
        </w:r>
      </w:hyperlink>
    </w:p>
    <w:p w:rsidR="00DD6A6E" w:rsidRPr="00524740" w:rsidRDefault="00DD6A6E" w:rsidP="00DD6A6E">
      <w:pPr>
        <w:jc w:val="both"/>
      </w:pPr>
    </w:p>
    <w:p w:rsidR="00F962F0" w:rsidRPr="00524740" w:rsidRDefault="00F962F0" w:rsidP="000238D7">
      <w:pPr>
        <w:jc w:val="both"/>
      </w:pPr>
      <w:r w:rsidRPr="00524740">
        <w:t xml:space="preserve">Skolorna väljs ut genom lottning och de som bjuds in får tillbringa </w:t>
      </w:r>
      <w:r w:rsidRPr="00524740">
        <w:rPr>
          <w:b/>
        </w:rPr>
        <w:t>tre dagar</w:t>
      </w:r>
      <w:r w:rsidRPr="00524740">
        <w:t xml:space="preserve"> i Bryssel. </w:t>
      </w:r>
    </w:p>
    <w:p w:rsidR="007B24A9" w:rsidRPr="00524740" w:rsidRDefault="00F962F0" w:rsidP="000238D7">
      <w:pPr>
        <w:jc w:val="both"/>
      </w:pPr>
      <w:r w:rsidRPr="00524740">
        <w:t xml:space="preserve">Om er skola blir utvald kan ni skicka </w:t>
      </w:r>
      <w:r w:rsidRPr="00524740">
        <w:rPr>
          <w:b/>
        </w:rPr>
        <w:t>tre elever</w:t>
      </w:r>
      <w:r w:rsidRPr="00524740">
        <w:t xml:space="preserve"> från näst sista årskursen, och en lärare. EESK står för kostnaderna för resor, logi och måltider som serveras under evenemanget. </w:t>
      </w:r>
    </w:p>
    <w:p w:rsidR="007B24A9" w:rsidRPr="00524740" w:rsidRDefault="007B24A9" w:rsidP="000238D7">
      <w:pPr>
        <w:jc w:val="both"/>
      </w:pPr>
    </w:p>
    <w:p w:rsidR="000238D7" w:rsidRPr="00524740" w:rsidRDefault="007B24A9" w:rsidP="000238D7">
      <w:pPr>
        <w:jc w:val="both"/>
      </w:pPr>
      <w:r w:rsidRPr="00524740">
        <w:t>Eleverna kommer att få träffa elever från andra länder, som de kan utbyta åsikter med, och utarbeta resolutioner i ämnen med koppling till Europeiska unionen. Detta är en unik möjlighet att få en bättre förståelse av hur EU fungerar och att delta i en debatt som liknar en deb</w:t>
      </w:r>
      <w:r w:rsidR="00572037" w:rsidRPr="00524740">
        <w:t>att i en politisk församling, i </w:t>
      </w:r>
      <w:r w:rsidRPr="00524740">
        <w:t xml:space="preserve">en mångkulturell miljö. </w:t>
      </w:r>
    </w:p>
    <w:p w:rsidR="000238D7" w:rsidRPr="00524740" w:rsidRDefault="000238D7" w:rsidP="000238D7">
      <w:pPr>
        <w:jc w:val="both"/>
      </w:pPr>
    </w:p>
    <w:p w:rsidR="00451050" w:rsidRPr="00524740" w:rsidRDefault="000238D7" w:rsidP="00E22E0B">
      <w:pPr>
        <w:jc w:val="both"/>
      </w:pPr>
      <w:r w:rsidRPr="00524740">
        <w:t>Tolkning på engelska och franska kommer att erbjudas under plenarsessionerna, medan de förberedande arbetsgruppernas sammanträden kommer att hållas på engelska.</w:t>
      </w:r>
    </w:p>
    <w:p w:rsidR="00451050" w:rsidRPr="00524740" w:rsidRDefault="00451050" w:rsidP="000238D7">
      <w:pPr>
        <w:jc w:val="both"/>
      </w:pPr>
    </w:p>
    <w:p w:rsidR="000238D7" w:rsidRPr="00524740" w:rsidRDefault="006874A4" w:rsidP="000238D7">
      <w:pPr>
        <w:jc w:val="both"/>
      </w:pPr>
      <w:r w:rsidRPr="00524740">
        <w:t>EESK-ledamöter kommer att besöka de utvalda skolorna för att för</w:t>
      </w:r>
      <w:r w:rsidR="00572037" w:rsidRPr="00524740">
        <w:t>bereda eleverna på debatterna i </w:t>
      </w:r>
      <w:r w:rsidRPr="00524740">
        <w:t>Bryssel. Dokumentation och undervisningsmaterial kommer att skickas ut till de utvalda skolorna inför dessa besök.</w:t>
      </w:r>
    </w:p>
    <w:p w:rsidR="005C7BB3" w:rsidRPr="00524740" w:rsidRDefault="005C7BB3" w:rsidP="000238D7">
      <w:pPr>
        <w:jc w:val="both"/>
      </w:pPr>
    </w:p>
    <w:p w:rsidR="000238D7" w:rsidRPr="00524740" w:rsidRDefault="00611CBA" w:rsidP="000238D7">
      <w:pPr>
        <w:jc w:val="both"/>
      </w:pPr>
      <w:hyperlink r:id="rId16" w:history="1">
        <w:r w:rsidR="000238D7" w:rsidRPr="00524740">
          <w:rPr>
            <w:rStyle w:val="Hyperlink"/>
          </w:rPr>
          <w:t>På vår webbplats finner ni en mer ingående beskrivning av evenemanget,</w:t>
        </w:r>
      </w:hyperlink>
      <w:r w:rsidR="000238D7" w:rsidRPr="00524740">
        <w:t xml:space="preserve"> videon från ”Ditt Europa, Din mening!” 2018, den elektroniska anmälningsblanketten, reglerna och all praktisk information.</w:t>
      </w:r>
    </w:p>
    <w:p w:rsidR="000238D7" w:rsidRPr="00524740" w:rsidRDefault="00611CBA" w:rsidP="000238D7">
      <w:pPr>
        <w:jc w:val="both"/>
        <w:rPr>
          <w:sz w:val="32"/>
        </w:rPr>
      </w:pPr>
      <w:hyperlink r:id="rId17" w:history="1">
        <w:r w:rsidR="000238D7" w:rsidRPr="00524740">
          <w:rPr>
            <w:rStyle w:val="Hyperlink"/>
            <w:b/>
            <w:bCs/>
          </w:rPr>
          <w:t>Sista ansökningsdag är den 18 november 2018.</w:t>
        </w:r>
      </w:hyperlink>
    </w:p>
    <w:p w:rsidR="000238D7" w:rsidRPr="00524740" w:rsidRDefault="000238D7" w:rsidP="00572037">
      <w:pPr>
        <w:keepNext/>
        <w:keepLines/>
      </w:pPr>
      <w:r w:rsidRPr="00524740">
        <w:t>Vi ser fram emot att få träffa er i Bryssel!</w:t>
      </w:r>
    </w:p>
    <w:p w:rsidR="000238D7" w:rsidRPr="00524740" w:rsidRDefault="000238D7" w:rsidP="00572037">
      <w:pPr>
        <w:keepNext/>
        <w:keepLines/>
      </w:pPr>
    </w:p>
    <w:p w:rsidR="000238D7" w:rsidRPr="00524740" w:rsidRDefault="000238D7" w:rsidP="00572037">
      <w:pPr>
        <w:keepNext/>
        <w:keepLines/>
      </w:pPr>
      <w:r w:rsidRPr="00524740">
        <w:t>Med vänlig hälsning</w:t>
      </w:r>
    </w:p>
    <w:p w:rsidR="000238D7" w:rsidRPr="00524740" w:rsidRDefault="000238D7" w:rsidP="00572037">
      <w:pPr>
        <w:keepNext/>
        <w:keepLines/>
      </w:pPr>
    </w:p>
    <w:p w:rsidR="000238D7" w:rsidRPr="00524740" w:rsidRDefault="005C7BB3" w:rsidP="005C7BB3">
      <w:pPr>
        <w:jc w:val="right"/>
      </w:pPr>
      <w:r w:rsidRPr="00524740">
        <w:t>Isabel Caño Aguilar</w:t>
      </w:r>
      <w:r w:rsidRPr="00524740">
        <w:br/>
      </w:r>
      <w:proofErr w:type="spellStart"/>
      <w:proofErr w:type="gramStart"/>
      <w:r w:rsidRPr="00524740">
        <w:t>EESK:s</w:t>
      </w:r>
      <w:proofErr w:type="spellEnd"/>
      <w:proofErr w:type="gramEnd"/>
      <w:r w:rsidRPr="00524740">
        <w:t xml:space="preserve"> vice ordförande med ansvar för kommunikation</w:t>
      </w:r>
    </w:p>
    <w:p w:rsidR="000238D7" w:rsidRPr="00524740" w:rsidRDefault="000238D7" w:rsidP="000238D7">
      <w:pPr>
        <w:rPr>
          <w:color w:val="262626"/>
        </w:rPr>
      </w:pPr>
    </w:p>
    <w:p w:rsidR="002803CF" w:rsidRPr="00633B12" w:rsidRDefault="006874A4">
      <w:r w:rsidRPr="00524740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2CA54FDB" wp14:editId="5CF55747">
            <wp:extent cx="323850" cy="323850"/>
            <wp:effectExtent l="0" t="0" r="0" b="0"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740">
        <w:t xml:space="preserve">  </w:t>
      </w:r>
      <w:r w:rsidRPr="00524740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B222D03" wp14:editId="7925AD58">
            <wp:extent cx="342900" cy="323850"/>
            <wp:effectExtent l="0" t="0" r="0" b="0"/>
            <wp:docPr id="5" name="Pictur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740">
        <w:t xml:space="preserve">  </w:t>
      </w:r>
      <w:r w:rsidRPr="00524740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35780055" wp14:editId="57B17DFE">
            <wp:extent cx="316230" cy="316230"/>
            <wp:effectExtent l="0" t="0" r="7620" b="7620"/>
            <wp:docPr id="6" name="Picture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633B12" w:rsidSect="0052474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1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2" w:rsidRDefault="00710982" w:rsidP="00732891">
      <w:r>
        <w:separator/>
      </w:r>
    </w:p>
  </w:endnote>
  <w:endnote w:type="continuationSeparator" w:id="0">
    <w:p w:rsidR="00710982" w:rsidRDefault="00710982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Footer"/>
    </w:pPr>
    <w:r>
      <w:t>EESC-</w:t>
    </w:r>
    <w:proofErr w:type="gramStart"/>
    <w:r>
      <w:t>2018-04505</w:t>
    </w:r>
    <w:proofErr w:type="gramEnd"/>
    <w:r>
      <w:t xml:space="preserve">-04-00-INFO-TRA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611CBA">
      <w:rPr>
        <w:noProof/>
      </w:rPr>
      <w:t>2</w:t>
    </w:r>
    <w:r>
      <w:fldChar w:fldCharType="end"/>
    </w:r>
    <w:r>
      <w:t>/</w:t>
    </w:r>
    <w:fldSimple w:instr=" NUMPAGES ">
      <w:r w:rsidR="00611CB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2" w:rsidRDefault="00710982" w:rsidP="00732891">
      <w:r>
        <w:separator/>
      </w:r>
    </w:p>
  </w:footnote>
  <w:footnote w:type="continuationSeparator" w:id="0">
    <w:p w:rsidR="00710982" w:rsidRDefault="00710982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B073A" w:rsidRDefault="003B073A" w:rsidP="003B0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057599"/>
    <w:rsid w:val="000F72C1"/>
    <w:rsid w:val="0011670E"/>
    <w:rsid w:val="00121C7E"/>
    <w:rsid w:val="00127341"/>
    <w:rsid w:val="001B10F1"/>
    <w:rsid w:val="001C0D11"/>
    <w:rsid w:val="001E3412"/>
    <w:rsid w:val="002803CF"/>
    <w:rsid w:val="00365CC0"/>
    <w:rsid w:val="00386916"/>
    <w:rsid w:val="0039008F"/>
    <w:rsid w:val="003B073A"/>
    <w:rsid w:val="003C1F2C"/>
    <w:rsid w:val="00451050"/>
    <w:rsid w:val="00524740"/>
    <w:rsid w:val="00526448"/>
    <w:rsid w:val="00526F10"/>
    <w:rsid w:val="00572037"/>
    <w:rsid w:val="00577FCE"/>
    <w:rsid w:val="00582BAC"/>
    <w:rsid w:val="005C13EF"/>
    <w:rsid w:val="005C7BB3"/>
    <w:rsid w:val="0060133B"/>
    <w:rsid w:val="00611CBA"/>
    <w:rsid w:val="00633B12"/>
    <w:rsid w:val="006730AA"/>
    <w:rsid w:val="006874A4"/>
    <w:rsid w:val="006B36D8"/>
    <w:rsid w:val="006B660F"/>
    <w:rsid w:val="006E06CB"/>
    <w:rsid w:val="00710982"/>
    <w:rsid w:val="00732891"/>
    <w:rsid w:val="007B24A9"/>
    <w:rsid w:val="007E20E7"/>
    <w:rsid w:val="00841C86"/>
    <w:rsid w:val="0086616F"/>
    <w:rsid w:val="00882837"/>
    <w:rsid w:val="00900BF0"/>
    <w:rsid w:val="0096465E"/>
    <w:rsid w:val="009809E4"/>
    <w:rsid w:val="009B0DBB"/>
    <w:rsid w:val="00A55FD0"/>
    <w:rsid w:val="00AA0DBA"/>
    <w:rsid w:val="00AC506D"/>
    <w:rsid w:val="00AE24CC"/>
    <w:rsid w:val="00B3546D"/>
    <w:rsid w:val="00B91948"/>
    <w:rsid w:val="00B92D30"/>
    <w:rsid w:val="00BA0C8D"/>
    <w:rsid w:val="00BD762E"/>
    <w:rsid w:val="00C47CC7"/>
    <w:rsid w:val="00C65733"/>
    <w:rsid w:val="00C65D9C"/>
    <w:rsid w:val="00C710A0"/>
    <w:rsid w:val="00CC5CFA"/>
    <w:rsid w:val="00CE6E96"/>
    <w:rsid w:val="00CF48E6"/>
    <w:rsid w:val="00D33F03"/>
    <w:rsid w:val="00D3768C"/>
    <w:rsid w:val="00DC01C8"/>
    <w:rsid w:val="00DD6A6E"/>
    <w:rsid w:val="00DF05EE"/>
    <w:rsid w:val="00DF1F2E"/>
    <w:rsid w:val="00E22556"/>
    <w:rsid w:val="00E22E0B"/>
    <w:rsid w:val="00E4384F"/>
    <w:rsid w:val="00E56BA7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sv-SE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sv-SE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instagram.com/youreurope/" TargetMode="External"/><Relationship Id="rId26" Type="http://schemas.openxmlformats.org/officeDocument/2006/relationships/image" Target="cid:image002.png@01D27D69.83C43E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youreurope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cdweb.eesc.europa.eu/eesceuropaeu-ae77k/pages/shcqwmileeibewbqvqbd6g.html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yeys2019" TargetMode="External"/><Relationship Id="rId20" Type="http://schemas.openxmlformats.org/officeDocument/2006/relationships/image" Target="cid:image004.png@01D27D69.83C43E0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facebook.com/pages/Your-Europe-Your-Say/255682697155?ref=hl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cdweb.eesc.europa.eu/eesceuropaeu-ae77k/pages/shcqwmileeibewbqvqbd6g.html" TargetMode="External"/><Relationship Id="rId23" Type="http://schemas.openxmlformats.org/officeDocument/2006/relationships/image" Target="cid:image003.png@01D27D69.83C43E00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media/image3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RCSZ5D2JPTA3-6-2620</_dlc_DocId>
    <_dlc_DocIdUrl xmlns="8975caae-a2e4-4a1b-856a-87d8a7cad937">
      <Url>http://dm/EESC/2018/_layouts/DocIdRedir.aspx?ID=RCSZ5D2JPTA3-6-2620</Url>
      <Description>RCSZ5D2JPTA3-6-2620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2018-10-02T12:00:00+00:00</ProductionDate>
    <DocumentNumber xmlns="12c43599-a5be-42e5-b508-59211300a4e7">4505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97</Value>
      <Value>47</Value>
      <Value>45</Value>
      <Value>149</Value>
      <Value>41</Value>
      <Value>40</Value>
      <Value>39</Value>
      <Value>38</Value>
      <Value>37</Value>
      <Value>33</Value>
      <Value>31</Value>
      <Value>121</Value>
      <Value>28</Value>
      <Value>27</Value>
      <Value>123</Value>
      <Value>24</Value>
      <Value>23</Value>
      <Value>22</Value>
      <Value>21</Value>
      <Value>20</Value>
      <Value>19</Value>
      <Value>18</Value>
      <Value>16</Value>
      <Value>122</Value>
      <Value>14</Value>
      <Value>13</Value>
      <Value>8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10958</FicheNumber>
    <DocumentYear xmlns="8975caae-a2e4-4a1b-856a-87d8a7cad937">2018</DocumentYear>
    <AdoptionDate xmlns="8975caae-a2e4-4a1b-856a-87d8a7cad937" xsi:nil="true"/>
    <DocumentPart xmlns="8975caae-a2e4-4a1b-856a-87d8a7cad937">4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8119-2B85-490C-82C2-4E0B62F22C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528227-F0CE-4E3F-9A7A-1F0D4A577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FD807-3F25-4C43-9D66-D1B96EA174D0}">
  <ds:schemaRefs>
    <ds:schemaRef ds:uri="http://schemas.microsoft.com/sharepoint/v3/fields"/>
    <ds:schemaRef ds:uri="8975caae-a2e4-4a1b-856a-87d8a7cad937"/>
    <ds:schemaRef ds:uri="12c43599-a5be-42e5-b508-59211300a4e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6F16A7-B4CB-48E7-9B03-A299FD5D9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B55A60-436F-46FF-B1D8-7911E47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Ditt Europa, Din mening! - inbjudan till skolor</vt:lpstr>
    </vt:vector>
  </TitlesOfParts>
  <Company>CESE-CDR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 Europa, Din mening! - inbjudan till skolor</dc:title>
  <dc:subject>Informationsdokument</dc:subject>
  <dc:creator>Daniele Vitali</dc:creator>
  <cp:keywords>EESC-2018-04505-04-00-INFO-TRA-FR</cp:keywords>
  <dc:description>Rapporteur:  - Original language: FR - Date of document: 02/10/2018 - Date of meeting:  - External documents:  - Administrator: M. Vitali Daniele</dc:description>
  <cp:lastModifiedBy>Nadia Boukhenfouf</cp:lastModifiedBy>
  <cp:revision>3</cp:revision>
  <cp:lastPrinted>2018-09-20T07:14:00Z</cp:lastPrinted>
  <dcterms:created xsi:type="dcterms:W3CDTF">2018-10-03T09:22:00Z</dcterms:created>
  <dcterms:modified xsi:type="dcterms:W3CDTF">2018-10-04T09:37:00Z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25/09/2018, 17/09/2018</vt:lpwstr>
  </property>
  <property fmtid="{D5CDD505-2E9C-101B-9397-08002B2CF9AE}" pid="4" name="Pref_Time">
    <vt:lpwstr>11:51:37, 14:35:27</vt:lpwstr>
  </property>
  <property fmtid="{D5CDD505-2E9C-101B-9397-08002B2CF9AE}" pid="5" name="Pref_User">
    <vt:lpwstr>tvoc, tvoc</vt:lpwstr>
  </property>
  <property fmtid="{D5CDD505-2E9C-101B-9397-08002B2CF9AE}" pid="6" name="Pref_FileName">
    <vt:lpwstr>EESC-2018-04505-04-00-INFO-ORI.docx, EESC-2018-04505-00-00-INFO-ORI.docx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2abbaba3-1b57-4b89-ad36-f1004e1f8679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38;#IT|0774613c-01ed-4e5d-a25d-11d2388de825;#23;#SK|46d9fce0-ef79-4f71-b89b-cd6aa82426b8;#33;#EL|6d4f4d51-af9b-4650-94b4-4276bee85c91;#122;#SQ|5ac17240-8d11-45ec-9893-659b209d7a00;#22;#FI|87606a43-d45f-42d6-b8c9-e1a3457db5b7;#21;#CS|72f9705b-0217-4fd3-bea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4505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4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8;#FR|d2afafd3-4c81-4f60-8f52-ee33f2f54ff3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45;#MT|7df99101-6854-4a26-b53a-b88c0da02c26;#97;#TR|6e4ededd-04c4-4fa0-94e0-1028050302d5;#40;#HR|2f555653-ed1a-4fe6-8362-9082d95989e5;#39;#LV|46f7e311-5d9f-4663-b433-18aeccb7ace7;#38;#IT|0774613c-01ed-4e5d-a25d-11d2388de825;#37;#LT|a7ff5ce7-6123-4f68-865a</vt:lpwstr>
  </property>
  <property fmtid="{D5CDD505-2E9C-101B-9397-08002B2CF9AE}" pid="30" name="AvailableTranslations_0">
    <vt:lpwstr>IT|0774613c-01ed-4e5d-a25d-11d2388de825;SK|46d9fce0-ef79-4f71-b89b-cd6aa82426b8;EL|6d4f4d51-af9b-4650-94b4-4276bee85c91;SQ|5ac17240-8d11-45ec-9893-659b209d7a00;FI|87606a43-d45f-42d6-b8c9-e1a3457db5b7;CS|72f9705b-0217-4fd3-bea2-cbc7ed80e26e;DE|f6b31e5a-26f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10958</vt:i4>
  </property>
  <property fmtid="{D5CDD505-2E9C-101B-9397-08002B2CF9AE}" pid="34" name="DocumentYear">
    <vt:i4>2018</vt:i4>
  </property>
  <property fmtid="{D5CDD505-2E9C-101B-9397-08002B2CF9AE}" pid="35" name="DocumentLanguage">
    <vt:lpwstr>41;#SV|c2ed69e7-a339-43d7-8f22-d93680a92aa0</vt:lpwstr>
  </property>
</Properties>
</file>