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DF2365" w:rsidRPr="00A30732" w14:paraId="31419326" w14:textId="77777777" w:rsidTr="00DF2365">
        <w:trPr>
          <w:jc w:val="center"/>
        </w:trPr>
        <w:tc>
          <w:tcPr>
            <w:tcW w:w="9180" w:type="dxa"/>
          </w:tcPr>
          <w:p w14:paraId="095DF047" w14:textId="77777777" w:rsidR="00DF2365" w:rsidRPr="00DF2365" w:rsidRDefault="00DF2365" w:rsidP="00DF2365">
            <w:pPr>
              <w:ind w:right="-567"/>
              <w:rPr>
                <w:rFonts w:ascii="Calibri" w:hAnsi="Calibri" w:cs="Calibri"/>
              </w:rPr>
            </w:pPr>
            <w:r w:rsidRPr="00DF2365">
              <w:rPr>
                <w:rFonts w:ascii="Calibri" w:hAnsi="Calibri" w:cs="Calibri"/>
                <w:noProof/>
                <w:lang w:val="fr-BE" w:eastAsia="fr-BE"/>
              </w:rPr>
              <w:drawing>
                <wp:anchor distT="0" distB="0" distL="114300" distR="114300" simplePos="0" relativeHeight="251659264" behindDoc="1" locked="0" layoutInCell="1" allowOverlap="1" wp14:anchorId="584CBA4C" wp14:editId="1293EDB9">
                  <wp:simplePos x="0" y="0"/>
                  <wp:positionH relativeFrom="column">
                    <wp:posOffset>4553585</wp:posOffset>
                  </wp:positionH>
                  <wp:positionV relativeFrom="paragraph">
                    <wp:posOffset>103367</wp:posOffset>
                  </wp:positionV>
                  <wp:extent cx="1398905" cy="1132205"/>
                  <wp:effectExtent l="0" t="0" r="0" b="0"/>
                  <wp:wrapTight wrapText="bothSides">
                    <wp:wrapPolygon edited="0">
                      <wp:start x="0" y="0"/>
                      <wp:lineTo x="0" y="21079"/>
                      <wp:lineTo x="21178" y="21079"/>
                      <wp:lineTo x="2117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ESE FR-300DP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2365">
              <w:rPr>
                <w:rFonts w:ascii="Calibri" w:hAnsi="Calibri" w:cs="Calibri"/>
                <w:noProof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50138C33" wp14:editId="18F670FF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607</wp:posOffset>
                  </wp:positionV>
                  <wp:extent cx="2242820" cy="1271905"/>
                  <wp:effectExtent l="0" t="0" r="5080" b="4445"/>
                  <wp:wrapTight wrapText="bothSides">
                    <wp:wrapPolygon edited="0">
                      <wp:start x="0" y="0"/>
                      <wp:lineTo x="0" y="21352"/>
                      <wp:lineTo x="21465" y="21352"/>
                      <wp:lineTo x="2146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SC-logo-FR-p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82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D79A26" w14:textId="77777777" w:rsidR="00DF2365" w:rsidRDefault="00DF2365" w:rsidP="00DF2365"/>
        </w:tc>
      </w:tr>
    </w:tbl>
    <w:p w14:paraId="3BB6EFA6" w14:textId="77777777" w:rsidR="00522D6D" w:rsidRDefault="00522D6D" w:rsidP="00522D6D">
      <w:pPr>
        <w:rPr>
          <w:lang w:val="fr-BE"/>
        </w:rPr>
      </w:pPr>
    </w:p>
    <w:p w14:paraId="74147AC9" w14:textId="77777777" w:rsidR="00DF2365" w:rsidRDefault="00DF2365" w:rsidP="00522D6D">
      <w:pPr>
        <w:rPr>
          <w:lang w:val="fr-BE"/>
        </w:rPr>
      </w:pPr>
    </w:p>
    <w:p w14:paraId="246358CA" w14:textId="06BD4FE6" w:rsidR="008D40C4" w:rsidRDefault="008D40C4" w:rsidP="00522D6D">
      <w:pPr>
        <w:jc w:val="center"/>
        <w:rPr>
          <w:b/>
        </w:rPr>
      </w:pPr>
      <w:proofErr w:type="spellStart"/>
      <w:r>
        <w:rPr>
          <w:b/>
        </w:rPr>
        <w:t>Réunion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annuelle</w:t>
      </w:r>
      <w:proofErr w:type="spellEnd"/>
      <w:r>
        <w:rPr>
          <w:b/>
        </w:rPr>
        <w:t xml:space="preserve"> des </w:t>
      </w:r>
      <w:proofErr w:type="spellStart"/>
      <w:r w:rsidR="00557BE5">
        <w:rPr>
          <w:b/>
        </w:rPr>
        <w:t>p</w:t>
      </w:r>
      <w:r>
        <w:rPr>
          <w:b/>
        </w:rPr>
        <w:t>résidents</w:t>
      </w:r>
      <w:proofErr w:type="spellEnd"/>
      <w:r>
        <w:rPr>
          <w:b/>
        </w:rPr>
        <w:t xml:space="preserve"> et </w:t>
      </w:r>
      <w:proofErr w:type="spellStart"/>
      <w:r w:rsidR="00557BE5">
        <w:rPr>
          <w:b/>
        </w:rPr>
        <w:t>s</w:t>
      </w:r>
      <w:r>
        <w:rPr>
          <w:b/>
        </w:rPr>
        <w:t>ecrétaires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généraux</w:t>
      </w:r>
      <w:proofErr w:type="spellEnd"/>
      <w:r>
        <w:rPr>
          <w:b/>
        </w:rPr>
        <w:t xml:space="preserve"> des CES </w:t>
      </w:r>
      <w:proofErr w:type="spellStart"/>
      <w:r>
        <w:rPr>
          <w:b/>
        </w:rPr>
        <w:t>nationaux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l'UE</w:t>
      </w:r>
      <w:proofErr w:type="spellEnd"/>
      <w:r>
        <w:rPr>
          <w:b/>
        </w:rPr>
        <w:t xml:space="preserve"> et du CESE, 9</w:t>
      </w:r>
      <w:r w:rsidR="00B36885">
        <w:rPr>
          <w:b/>
        </w:rPr>
        <w:t xml:space="preserve"> </w:t>
      </w:r>
      <w:proofErr w:type="spellStart"/>
      <w:r>
        <w:rPr>
          <w:b/>
        </w:rPr>
        <w:t>septembre</w:t>
      </w:r>
      <w:proofErr w:type="spellEnd"/>
      <w:r w:rsidR="00522D6D" w:rsidRPr="00376909">
        <w:rPr>
          <w:b/>
        </w:rPr>
        <w:t xml:space="preserve"> 2020 </w:t>
      </w:r>
      <w:r w:rsidR="00977D25">
        <w:rPr>
          <w:b/>
        </w:rPr>
        <w:t>(</w:t>
      </w:r>
      <w:proofErr w:type="spellStart"/>
      <w:r w:rsidR="00977D25">
        <w:rPr>
          <w:b/>
        </w:rPr>
        <w:t>vidéoconférence</w:t>
      </w:r>
      <w:proofErr w:type="spellEnd"/>
      <w:r w:rsidR="00977D25">
        <w:rPr>
          <w:b/>
        </w:rPr>
        <w:t>)</w:t>
      </w:r>
    </w:p>
    <w:p w14:paraId="12520385" w14:textId="77777777" w:rsidR="008D40C4" w:rsidRDefault="008D40C4" w:rsidP="00522D6D">
      <w:pPr>
        <w:jc w:val="center"/>
        <w:rPr>
          <w:b/>
        </w:rPr>
      </w:pPr>
    </w:p>
    <w:p w14:paraId="6F5DB964" w14:textId="77777777" w:rsidR="000F178D" w:rsidRPr="00223355" w:rsidRDefault="000F178D" w:rsidP="000F178D">
      <w:pPr>
        <w:jc w:val="center"/>
        <w:rPr>
          <w:b/>
        </w:rPr>
      </w:pPr>
      <w:r w:rsidRPr="00223355">
        <w:rPr>
          <w:b/>
        </w:rPr>
        <w:t xml:space="preserve">Les </w:t>
      </w:r>
      <w:proofErr w:type="spellStart"/>
      <w:r w:rsidRPr="00223355">
        <w:rPr>
          <w:b/>
        </w:rPr>
        <w:t>défis</w:t>
      </w:r>
      <w:proofErr w:type="spellEnd"/>
      <w:r w:rsidRPr="00223355">
        <w:rPr>
          <w:b/>
        </w:rPr>
        <w:t xml:space="preserve"> de la </w:t>
      </w:r>
      <w:proofErr w:type="spellStart"/>
      <w:r w:rsidRPr="00223355">
        <w:rPr>
          <w:b/>
        </w:rPr>
        <w:t>démocratie</w:t>
      </w:r>
      <w:proofErr w:type="spellEnd"/>
      <w:r w:rsidRPr="00223355">
        <w:rPr>
          <w:b/>
        </w:rPr>
        <w:t xml:space="preserve"> participative </w:t>
      </w:r>
      <w:proofErr w:type="spellStart"/>
      <w:r w:rsidRPr="00223355">
        <w:rPr>
          <w:b/>
        </w:rPr>
        <w:t>contemporaine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Europe qui se </w:t>
      </w:r>
      <w:proofErr w:type="spellStart"/>
      <w:r>
        <w:rPr>
          <w:b/>
        </w:rPr>
        <w:t>reconstruit</w:t>
      </w:r>
      <w:proofErr w:type="spellEnd"/>
      <w:r w:rsidRPr="00223355">
        <w:rPr>
          <w:b/>
        </w:rPr>
        <w:t xml:space="preserve">: </w:t>
      </w:r>
    </w:p>
    <w:p w14:paraId="799E1461" w14:textId="77777777" w:rsidR="000F178D" w:rsidRDefault="000F178D" w:rsidP="000F178D">
      <w:pPr>
        <w:jc w:val="center"/>
        <w:rPr>
          <w:b/>
        </w:rPr>
      </w:pPr>
      <w:proofErr w:type="spellStart"/>
      <w:r>
        <w:rPr>
          <w:b/>
        </w:rPr>
        <w:t>Une</w:t>
      </w:r>
      <w:proofErr w:type="spellEnd"/>
      <w:r>
        <w:rPr>
          <w:b/>
        </w:rPr>
        <w:t xml:space="preserve"> premi</w:t>
      </w:r>
      <w:r w:rsidR="00984EF1">
        <w:rPr>
          <w:b/>
        </w:rPr>
        <w:t>è</w:t>
      </w:r>
      <w:r>
        <w:rPr>
          <w:b/>
        </w:rPr>
        <w:t xml:space="preserve">re contribution des </w:t>
      </w:r>
      <w:proofErr w:type="spellStart"/>
      <w:r w:rsidRPr="00223355">
        <w:rPr>
          <w:b/>
        </w:rPr>
        <w:t>Conseils</w:t>
      </w:r>
      <w:proofErr w:type="spellEnd"/>
      <w:r w:rsidRPr="00223355">
        <w:rPr>
          <w:b/>
        </w:rPr>
        <w:t xml:space="preserve"> </w:t>
      </w:r>
      <w:proofErr w:type="spellStart"/>
      <w:r w:rsidRPr="00223355">
        <w:rPr>
          <w:b/>
        </w:rPr>
        <w:t>économiques</w:t>
      </w:r>
      <w:proofErr w:type="spellEnd"/>
      <w:r w:rsidRPr="00223355">
        <w:rPr>
          <w:b/>
        </w:rPr>
        <w:t xml:space="preserve"> et </w:t>
      </w:r>
      <w:proofErr w:type="spellStart"/>
      <w:r w:rsidRPr="00223355">
        <w:rPr>
          <w:b/>
        </w:rPr>
        <w:t>sociaux</w:t>
      </w:r>
      <w:proofErr w:type="spellEnd"/>
      <w:r w:rsidRPr="00223355">
        <w:rPr>
          <w:b/>
        </w:rPr>
        <w:t xml:space="preserve"> et institutions </w:t>
      </w:r>
      <w:proofErr w:type="spellStart"/>
      <w:r w:rsidRPr="00223355">
        <w:rPr>
          <w:b/>
        </w:rPr>
        <w:t>similaires</w:t>
      </w:r>
      <w:proofErr w:type="spellEnd"/>
      <w:r>
        <w:rPr>
          <w:b/>
        </w:rPr>
        <w:t xml:space="preserve"> </w:t>
      </w:r>
    </w:p>
    <w:p w14:paraId="4080D289" w14:textId="77777777" w:rsidR="008D40C4" w:rsidRPr="00376909" w:rsidRDefault="000F178D" w:rsidP="000F178D">
      <w:pPr>
        <w:jc w:val="center"/>
        <w:rPr>
          <w:b/>
        </w:rPr>
      </w:pPr>
      <w:r>
        <w:rPr>
          <w:b/>
        </w:rPr>
        <w:t xml:space="preserve">à la </w:t>
      </w:r>
      <w:proofErr w:type="spellStart"/>
      <w:r>
        <w:rPr>
          <w:b/>
        </w:rPr>
        <w:t>Conférence</w:t>
      </w:r>
      <w:proofErr w:type="spellEnd"/>
      <w:r>
        <w:rPr>
          <w:b/>
        </w:rPr>
        <w:t xml:space="preserve"> sur </w:t>
      </w:r>
      <w:proofErr w:type="spellStart"/>
      <w:r w:rsidRPr="008C5EBA">
        <w:rPr>
          <w:b/>
        </w:rPr>
        <w:t>l</w:t>
      </w:r>
      <w:r w:rsidR="0001620F" w:rsidRPr="008C5EBA">
        <w:rPr>
          <w:b/>
        </w:rPr>
        <w:t>'a</w:t>
      </w:r>
      <w:r w:rsidR="00984EF1" w:rsidRPr="008C5EBA">
        <w:rPr>
          <w:b/>
        </w:rPr>
        <w:t>venir</w:t>
      </w:r>
      <w:proofErr w:type="spellEnd"/>
      <w:r w:rsidRPr="008C5EBA">
        <w:rPr>
          <w:b/>
        </w:rPr>
        <w:t xml:space="preserve"> d</w:t>
      </w:r>
      <w:r>
        <w:rPr>
          <w:b/>
        </w:rPr>
        <w:t xml:space="preserve">e </w:t>
      </w:r>
      <w:proofErr w:type="spellStart"/>
      <w:r>
        <w:rPr>
          <w:b/>
        </w:rPr>
        <w:t>l'Europe</w:t>
      </w:r>
      <w:proofErr w:type="spellEnd"/>
    </w:p>
    <w:p w14:paraId="2919B101" w14:textId="77777777" w:rsidR="00522D6D" w:rsidRDefault="00522D6D" w:rsidP="00522D6D"/>
    <w:p w14:paraId="59A84808" w14:textId="0FEB23F5" w:rsidR="00522D6D" w:rsidRPr="005C045E" w:rsidRDefault="00522D6D" w:rsidP="00522D6D">
      <w:pPr>
        <w:jc w:val="center"/>
        <w:rPr>
          <w:b/>
        </w:rPr>
      </w:pPr>
      <w:proofErr w:type="spellStart"/>
      <w:r w:rsidRPr="005C045E">
        <w:rPr>
          <w:b/>
        </w:rPr>
        <w:t>Programme</w:t>
      </w:r>
      <w:proofErr w:type="spellEnd"/>
      <w:r w:rsidR="00550EF6">
        <w:rPr>
          <w:b/>
        </w:rPr>
        <w:t xml:space="preserve"> </w:t>
      </w:r>
      <w:bookmarkStart w:id="0" w:name="_GoBack"/>
      <w:bookmarkEnd w:id="0"/>
      <w:r w:rsidR="00550EF6" w:rsidRPr="00550EF6">
        <w:t xml:space="preserve">(au </w:t>
      </w:r>
      <w:r w:rsidR="00EE19AF">
        <w:t>4/</w:t>
      </w:r>
      <w:r w:rsidR="000A3B33">
        <w:t>9</w:t>
      </w:r>
      <w:r w:rsidR="00550EF6" w:rsidRPr="00550EF6">
        <w:t>/2020)</w:t>
      </w:r>
    </w:p>
    <w:p w14:paraId="27E03E7D" w14:textId="77777777" w:rsidR="00522D6D" w:rsidRDefault="00522D6D" w:rsidP="00522D6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7415"/>
      </w:tblGrid>
      <w:tr w:rsidR="008D40C4" w:rsidRPr="008D40C4" w14:paraId="60F135B0" w14:textId="77777777" w:rsidTr="008D40C4">
        <w:trPr>
          <w:trHeight w:val="397"/>
        </w:trPr>
        <w:tc>
          <w:tcPr>
            <w:tcW w:w="9063" w:type="dxa"/>
            <w:gridSpan w:val="2"/>
          </w:tcPr>
          <w:p w14:paraId="4111BFA0" w14:textId="77777777" w:rsidR="008D40C4" w:rsidRPr="008D40C4" w:rsidRDefault="008D40C4" w:rsidP="005B08E4">
            <w:pPr>
              <w:rPr>
                <w:b/>
              </w:rPr>
            </w:pPr>
            <w:proofErr w:type="spellStart"/>
            <w:r w:rsidRPr="008D40C4">
              <w:rPr>
                <w:b/>
              </w:rPr>
              <w:t>Mercredi</w:t>
            </w:r>
            <w:proofErr w:type="spellEnd"/>
            <w:r w:rsidRPr="008D40C4">
              <w:rPr>
                <w:b/>
              </w:rPr>
              <w:t xml:space="preserve">, 9 </w:t>
            </w:r>
            <w:proofErr w:type="spellStart"/>
            <w:r w:rsidRPr="008D40C4">
              <w:rPr>
                <w:b/>
              </w:rPr>
              <w:t>septembre</w:t>
            </w:r>
            <w:proofErr w:type="spellEnd"/>
            <w:r w:rsidRPr="008D40C4">
              <w:rPr>
                <w:b/>
              </w:rPr>
              <w:t xml:space="preserve"> 2020</w:t>
            </w:r>
          </w:p>
        </w:tc>
      </w:tr>
      <w:tr w:rsidR="000A3B33" w14:paraId="211C9164" w14:textId="77777777" w:rsidTr="000A3B33">
        <w:tc>
          <w:tcPr>
            <w:tcW w:w="1648" w:type="dxa"/>
          </w:tcPr>
          <w:p w14:paraId="6CD6F3AA" w14:textId="423E694D" w:rsidR="000A3B33" w:rsidRDefault="002A009F" w:rsidP="00E17EEF">
            <w:r>
              <w:t>14h00-15</w:t>
            </w:r>
            <w:r w:rsidR="009A760B">
              <w:t>h00</w:t>
            </w:r>
          </w:p>
        </w:tc>
        <w:tc>
          <w:tcPr>
            <w:tcW w:w="7415" w:type="dxa"/>
          </w:tcPr>
          <w:p w14:paraId="0D4EBFB1" w14:textId="77777777" w:rsidR="000A3B33" w:rsidRDefault="000A3B33" w:rsidP="00E17EEF">
            <w:r>
              <w:t xml:space="preserve">Tests de </w:t>
            </w:r>
            <w:proofErr w:type="spellStart"/>
            <w:r>
              <w:t>connexion</w:t>
            </w:r>
            <w:proofErr w:type="spellEnd"/>
            <w:r>
              <w:t xml:space="preserve"> à la </w:t>
            </w:r>
            <w:proofErr w:type="spellStart"/>
            <w:r>
              <w:t>plateforme</w:t>
            </w:r>
            <w:proofErr w:type="spellEnd"/>
            <w:r>
              <w:t xml:space="preserve"> INTERACTIO</w:t>
            </w:r>
          </w:p>
        </w:tc>
      </w:tr>
      <w:tr w:rsidR="000537DC" w14:paraId="4C256CF9" w14:textId="77777777" w:rsidTr="004D1935">
        <w:trPr>
          <w:trHeight w:val="3289"/>
        </w:trPr>
        <w:tc>
          <w:tcPr>
            <w:tcW w:w="1648" w:type="dxa"/>
          </w:tcPr>
          <w:p w14:paraId="3E593777" w14:textId="31245358" w:rsidR="000537DC" w:rsidRDefault="000537DC" w:rsidP="00522D6D">
            <w:r>
              <w:t>15h00-16h30</w:t>
            </w:r>
          </w:p>
          <w:p w14:paraId="20A5959A" w14:textId="4429F00E" w:rsidR="000537DC" w:rsidRDefault="000537DC" w:rsidP="00522D6D"/>
          <w:p w14:paraId="0B6907AB" w14:textId="77777777" w:rsidR="000537DC" w:rsidRDefault="000537DC" w:rsidP="00522D6D"/>
        </w:tc>
        <w:tc>
          <w:tcPr>
            <w:tcW w:w="7415" w:type="dxa"/>
          </w:tcPr>
          <w:p w14:paraId="7D017FD0" w14:textId="5E19A8F7" w:rsidR="000537DC" w:rsidRDefault="000537DC" w:rsidP="000537DC">
            <w:pPr>
              <w:spacing w:line="276" w:lineRule="auto"/>
            </w:pPr>
            <w:r>
              <w:rPr>
                <w:b/>
              </w:rPr>
              <w:t xml:space="preserve">Adresse de </w:t>
            </w:r>
            <w:proofErr w:type="spellStart"/>
            <w:r>
              <w:rPr>
                <w:b/>
              </w:rPr>
              <w:t>bienvenue</w:t>
            </w:r>
            <w:proofErr w:type="spellEnd"/>
            <w:r>
              <w:rPr>
                <w:b/>
              </w:rPr>
              <w:t xml:space="preserve">: </w:t>
            </w:r>
            <w:r w:rsidRPr="00DE7833">
              <w:rPr>
                <w:b/>
              </w:rPr>
              <w:t xml:space="preserve">Patrick </w:t>
            </w:r>
            <w:proofErr w:type="spellStart"/>
            <w:r w:rsidRPr="00DE7833">
              <w:rPr>
                <w:b/>
              </w:rPr>
              <w:t>Bernascon</w:t>
            </w:r>
            <w:r w:rsidRPr="00984EF1">
              <w:rPr>
                <w:b/>
              </w:rPr>
              <w:t>i</w:t>
            </w:r>
            <w:proofErr w:type="spellEnd"/>
            <w:r>
              <w:t xml:space="preserve">, président du 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économique</w:t>
            </w:r>
            <w:proofErr w:type="spellEnd"/>
            <w:r>
              <w:t xml:space="preserve">, social et </w:t>
            </w:r>
            <w:proofErr w:type="spellStart"/>
            <w:r>
              <w:t>environnem</w:t>
            </w:r>
            <w:r w:rsidRPr="00EB5F40">
              <w:t>enta</w:t>
            </w:r>
            <w:r>
              <w:t>l</w:t>
            </w:r>
            <w:proofErr w:type="spellEnd"/>
            <w:r>
              <w:t xml:space="preserve">, et </w:t>
            </w:r>
            <w:r w:rsidRPr="00DE7833">
              <w:rPr>
                <w:b/>
              </w:rPr>
              <w:t>Luca Jahier</w:t>
            </w:r>
            <w:r>
              <w:t xml:space="preserve">, président du </w:t>
            </w:r>
            <w:proofErr w:type="spellStart"/>
            <w:r>
              <w:t>Comité</w:t>
            </w:r>
            <w:proofErr w:type="spellEnd"/>
            <w:r>
              <w:t xml:space="preserve"> </w:t>
            </w:r>
            <w:proofErr w:type="spellStart"/>
            <w:r>
              <w:t>économique</w:t>
            </w:r>
            <w:proofErr w:type="spellEnd"/>
            <w:r>
              <w:t xml:space="preserve"> et social </w:t>
            </w:r>
            <w:proofErr w:type="spellStart"/>
            <w:r>
              <w:t>européen</w:t>
            </w:r>
            <w:proofErr w:type="spellEnd"/>
          </w:p>
          <w:p w14:paraId="43F73CDC" w14:textId="77777777" w:rsidR="000537DC" w:rsidRDefault="000537DC" w:rsidP="000537DC">
            <w:pPr>
              <w:spacing w:line="276" w:lineRule="auto"/>
            </w:pPr>
          </w:p>
          <w:p w14:paraId="49F29EC2" w14:textId="12B2F03E" w:rsidR="000537DC" w:rsidRDefault="000537DC" w:rsidP="005C045E">
            <w:pPr>
              <w:rPr>
                <w:b/>
              </w:rPr>
            </w:pPr>
            <w:r>
              <w:rPr>
                <w:b/>
              </w:rPr>
              <w:t>Panel de discussion:</w:t>
            </w:r>
            <w:r>
              <w:t xml:space="preserve"> "</w:t>
            </w:r>
            <w:r w:rsidRPr="00977D25">
              <w:rPr>
                <w:b/>
              </w:rPr>
              <w:t xml:space="preserve">La contribution des CES aux plans de </w:t>
            </w:r>
            <w:proofErr w:type="spellStart"/>
            <w:r w:rsidRPr="00977D25">
              <w:rPr>
                <w:b/>
              </w:rPr>
              <w:t>relance</w:t>
            </w:r>
            <w:proofErr w:type="spellEnd"/>
            <w:r w:rsidRPr="00977D25">
              <w:rPr>
                <w:b/>
              </w:rPr>
              <w:t xml:space="preserve"> des </w:t>
            </w:r>
            <w:proofErr w:type="spellStart"/>
            <w:r w:rsidRPr="00977D25">
              <w:rPr>
                <w:b/>
              </w:rPr>
              <w:t>Etats</w:t>
            </w:r>
            <w:proofErr w:type="spellEnd"/>
            <w:r w:rsidRPr="00977D25">
              <w:rPr>
                <w:b/>
              </w:rPr>
              <w:t xml:space="preserve"> </w:t>
            </w:r>
            <w:proofErr w:type="spellStart"/>
            <w:r w:rsidRPr="00977D25">
              <w:rPr>
                <w:b/>
              </w:rPr>
              <w:t>membres</w:t>
            </w:r>
            <w:proofErr w:type="spellEnd"/>
            <w:r>
              <w:rPr>
                <w:b/>
              </w:rPr>
              <w:t>"</w:t>
            </w:r>
            <w:r w:rsidRPr="00977D25">
              <w:rPr>
                <w:b/>
              </w:rPr>
              <w:t xml:space="preserve"> </w:t>
            </w:r>
          </w:p>
          <w:p w14:paraId="7BC145B9" w14:textId="77777777" w:rsidR="000537DC" w:rsidRPr="00977D25" w:rsidRDefault="000537DC" w:rsidP="005C045E">
            <w:proofErr w:type="spellStart"/>
            <w:r w:rsidRPr="00977D25">
              <w:t>Modéré</w:t>
            </w:r>
            <w:proofErr w:type="spellEnd"/>
            <w:r w:rsidRPr="00977D25">
              <w:t xml:space="preserve"> par </w:t>
            </w:r>
            <w:r w:rsidRPr="00977D25">
              <w:rPr>
                <w:b/>
              </w:rPr>
              <w:t xml:space="preserve">Carole </w:t>
            </w:r>
            <w:proofErr w:type="spellStart"/>
            <w:r w:rsidRPr="00977D25">
              <w:rPr>
                <w:b/>
              </w:rPr>
              <w:t>Couvert</w:t>
            </w:r>
            <w:proofErr w:type="spellEnd"/>
            <w:r w:rsidRPr="00977D25">
              <w:t>, vice-</w:t>
            </w:r>
            <w:proofErr w:type="spellStart"/>
            <w:r w:rsidRPr="00977D25">
              <w:t>présidente</w:t>
            </w:r>
            <w:proofErr w:type="spellEnd"/>
            <w:r w:rsidRPr="00977D25">
              <w:t xml:space="preserve"> du CESE de France</w:t>
            </w:r>
          </w:p>
          <w:p w14:paraId="409CD4D3" w14:textId="18419F30" w:rsidR="000537DC" w:rsidRDefault="000537DC" w:rsidP="005C045E">
            <w:r w:rsidRPr="00977D25">
              <w:t xml:space="preserve">Intervention </w:t>
            </w:r>
            <w:r>
              <w:t>de</w:t>
            </w:r>
            <w:r w:rsidRPr="00977D25">
              <w:t xml:space="preserve"> </w:t>
            </w:r>
            <w:r w:rsidRPr="000537DC">
              <w:rPr>
                <w:b/>
              </w:rPr>
              <w:t>Karl-Heinz Lambertz</w:t>
            </w:r>
            <w:r>
              <w:t xml:space="preserve">, </w:t>
            </w:r>
            <w:proofErr w:type="spellStart"/>
            <w:r>
              <w:t>m</w:t>
            </w:r>
            <w:r w:rsidRPr="00977D25">
              <w:t>embre</w:t>
            </w:r>
            <w:proofErr w:type="spellEnd"/>
            <w:r w:rsidRPr="00977D25">
              <w:t xml:space="preserve"> du </w:t>
            </w:r>
            <w:proofErr w:type="spellStart"/>
            <w:r w:rsidRPr="00977D25">
              <w:t>Comité</w:t>
            </w:r>
            <w:proofErr w:type="spellEnd"/>
            <w:r w:rsidRPr="00977D25">
              <w:t xml:space="preserve"> </w:t>
            </w:r>
            <w:proofErr w:type="spellStart"/>
            <w:r>
              <w:t>e</w:t>
            </w:r>
            <w:r w:rsidRPr="00977D25">
              <w:t>uropéen</w:t>
            </w:r>
            <w:proofErr w:type="spellEnd"/>
            <w:r w:rsidRPr="00977D25">
              <w:t xml:space="preserve"> des </w:t>
            </w:r>
            <w:proofErr w:type="spellStart"/>
            <w:r w:rsidRPr="00977D25">
              <w:t>Régions</w:t>
            </w:r>
            <w:proofErr w:type="spellEnd"/>
            <w:r w:rsidRPr="00977D25">
              <w:t xml:space="preserve"> et</w:t>
            </w:r>
            <w:r w:rsidRPr="009A760B">
              <w:t xml:space="preserve"> </w:t>
            </w:r>
            <w:r w:rsidRPr="000537DC">
              <w:rPr>
                <w:b/>
              </w:rPr>
              <w:t>Brikena Xhomaqi</w:t>
            </w:r>
            <w:r w:rsidRPr="00977D25">
              <w:t>, co-</w:t>
            </w:r>
            <w:proofErr w:type="spellStart"/>
            <w:r w:rsidRPr="00977D25">
              <w:t>présidente</w:t>
            </w:r>
            <w:proofErr w:type="spellEnd"/>
            <w:r w:rsidRPr="00977D25">
              <w:t xml:space="preserve"> du Groupe de Liaison du </w:t>
            </w:r>
            <w:proofErr w:type="spellStart"/>
            <w:r w:rsidRPr="00977D25">
              <w:t>C</w:t>
            </w:r>
            <w:r>
              <w:t>omité</w:t>
            </w:r>
            <w:proofErr w:type="spellEnd"/>
            <w:r>
              <w:t xml:space="preserve"> </w:t>
            </w:r>
            <w:proofErr w:type="spellStart"/>
            <w:r>
              <w:t>économique</w:t>
            </w:r>
            <w:proofErr w:type="spellEnd"/>
            <w:r>
              <w:t xml:space="preserve"> et social </w:t>
            </w:r>
            <w:proofErr w:type="spellStart"/>
            <w:r>
              <w:t>européen</w:t>
            </w:r>
            <w:proofErr w:type="spellEnd"/>
          </w:p>
          <w:p w14:paraId="55FC53BD" w14:textId="2FE19AEF" w:rsidR="000537DC" w:rsidRPr="009C7512" w:rsidRDefault="000537DC" w:rsidP="005C045E"/>
        </w:tc>
      </w:tr>
      <w:tr w:rsidR="00EE19AF" w14:paraId="7CA9E55C" w14:textId="77777777" w:rsidTr="00EE19AF">
        <w:trPr>
          <w:trHeight w:val="415"/>
        </w:trPr>
        <w:tc>
          <w:tcPr>
            <w:tcW w:w="1648" w:type="dxa"/>
            <w:vAlign w:val="center"/>
          </w:tcPr>
          <w:p w14:paraId="6E2B1E98" w14:textId="627E5481" w:rsidR="00EE19AF" w:rsidRPr="00EE19AF" w:rsidRDefault="00EE19AF" w:rsidP="00EE19AF">
            <w:pPr>
              <w:jc w:val="left"/>
            </w:pPr>
            <w:r>
              <w:rPr>
                <w:lang w:val="fr-BE"/>
              </w:rPr>
              <w:t>16h</w:t>
            </w:r>
            <w:r w:rsidRPr="00EE19AF">
              <w:rPr>
                <w:lang w:val="fr-BE"/>
              </w:rPr>
              <w:t>30-</w:t>
            </w:r>
            <w:r>
              <w:rPr>
                <w:lang w:val="fr-BE"/>
              </w:rPr>
              <w:t>16h45</w:t>
            </w:r>
          </w:p>
        </w:tc>
        <w:tc>
          <w:tcPr>
            <w:tcW w:w="7415" w:type="dxa"/>
            <w:vAlign w:val="center"/>
          </w:tcPr>
          <w:p w14:paraId="0741A6D5" w14:textId="6587C95D" w:rsidR="00EE19AF" w:rsidRPr="00EE19AF" w:rsidRDefault="00EE19AF" w:rsidP="00EE19AF">
            <w:pPr>
              <w:spacing w:line="276" w:lineRule="auto"/>
              <w:jc w:val="left"/>
              <w:rPr>
                <w:b/>
              </w:rPr>
            </w:pPr>
            <w:r w:rsidRPr="00EE19AF">
              <w:rPr>
                <w:b/>
                <w:lang w:val="fr-BE"/>
              </w:rPr>
              <w:t>Adoption d'un document conjoint</w:t>
            </w:r>
          </w:p>
        </w:tc>
      </w:tr>
      <w:tr w:rsidR="009A760B" w14:paraId="30E3AD2B" w14:textId="77777777" w:rsidTr="00EE19AF">
        <w:trPr>
          <w:trHeight w:val="407"/>
        </w:trPr>
        <w:tc>
          <w:tcPr>
            <w:tcW w:w="1648" w:type="dxa"/>
            <w:vAlign w:val="center"/>
          </w:tcPr>
          <w:p w14:paraId="5FECE739" w14:textId="5F1D68D3" w:rsidR="009A760B" w:rsidRDefault="009A760B" w:rsidP="00EE19AF">
            <w:pPr>
              <w:jc w:val="left"/>
            </w:pPr>
            <w:r>
              <w:t>1</w:t>
            </w:r>
            <w:r w:rsidR="005A6D66">
              <w:t>6h</w:t>
            </w:r>
            <w:r w:rsidR="00EE19AF">
              <w:t>45</w:t>
            </w:r>
            <w:r w:rsidR="005A6D66">
              <w:t>-17h00</w:t>
            </w:r>
          </w:p>
        </w:tc>
        <w:tc>
          <w:tcPr>
            <w:tcW w:w="7415" w:type="dxa"/>
            <w:vAlign w:val="center"/>
          </w:tcPr>
          <w:p w14:paraId="1E6F5A30" w14:textId="07246C96" w:rsidR="00977D25" w:rsidRPr="00243E95" w:rsidRDefault="00977D25" w:rsidP="00EE19AF">
            <w:pPr>
              <w:jc w:val="left"/>
              <w:rPr>
                <w:b/>
              </w:rPr>
            </w:pPr>
            <w:r>
              <w:rPr>
                <w:b/>
              </w:rPr>
              <w:t>Pause technique</w:t>
            </w:r>
          </w:p>
        </w:tc>
      </w:tr>
      <w:tr w:rsidR="00522D6D" w14:paraId="0D67DFDB" w14:textId="77777777" w:rsidTr="008D40C4">
        <w:tc>
          <w:tcPr>
            <w:tcW w:w="1648" w:type="dxa"/>
          </w:tcPr>
          <w:p w14:paraId="62CC9D5D" w14:textId="77777777" w:rsidR="00473DE8" w:rsidRDefault="00473DE8" w:rsidP="00B36885"/>
          <w:p w14:paraId="6EFA0D43" w14:textId="5C34707F" w:rsidR="005A6D66" w:rsidRDefault="005A6D66" w:rsidP="00B36885">
            <w:r>
              <w:t>17h00-18h30</w:t>
            </w:r>
          </w:p>
          <w:p w14:paraId="52D27B33" w14:textId="73329B69" w:rsidR="005C045E" w:rsidRDefault="005C045E" w:rsidP="00B36885"/>
        </w:tc>
        <w:tc>
          <w:tcPr>
            <w:tcW w:w="7415" w:type="dxa"/>
          </w:tcPr>
          <w:p w14:paraId="76B30836" w14:textId="77777777" w:rsidR="00473DE8" w:rsidRPr="00473DE8" w:rsidRDefault="00473DE8" w:rsidP="00473DE8">
            <w:r w:rsidRPr="00473DE8">
              <w:t xml:space="preserve">Séance </w:t>
            </w:r>
            <w:proofErr w:type="spellStart"/>
            <w:r w:rsidRPr="00473DE8">
              <w:t>solennelle</w:t>
            </w:r>
            <w:proofErr w:type="spellEnd"/>
            <w:r w:rsidRPr="00473DE8">
              <w:t xml:space="preserve">: </w:t>
            </w:r>
          </w:p>
          <w:p w14:paraId="4D4EEAB0" w14:textId="77777777" w:rsidR="00473DE8" w:rsidRDefault="00473DE8" w:rsidP="00473DE8">
            <w:pPr>
              <w:rPr>
                <w:b/>
              </w:rPr>
            </w:pPr>
            <w:r w:rsidRPr="000C784A">
              <w:rPr>
                <w:b/>
              </w:rPr>
              <w:t xml:space="preserve">« La </w:t>
            </w:r>
            <w:proofErr w:type="spellStart"/>
            <w:r w:rsidRPr="000C784A">
              <w:rPr>
                <w:b/>
              </w:rPr>
              <w:t>Conférence</w:t>
            </w:r>
            <w:proofErr w:type="spellEnd"/>
            <w:r w:rsidRPr="000C784A">
              <w:rPr>
                <w:b/>
              </w:rPr>
              <w:t xml:space="preserve"> sur </w:t>
            </w:r>
            <w:proofErr w:type="spellStart"/>
            <w:r w:rsidRPr="000C784A">
              <w:rPr>
                <w:b/>
              </w:rPr>
              <w:t>l’Avenir</w:t>
            </w:r>
            <w:proofErr w:type="spellEnd"/>
            <w:r w:rsidRPr="000C784A">
              <w:rPr>
                <w:b/>
              </w:rPr>
              <w:t xml:space="preserve"> de </w:t>
            </w:r>
            <w:proofErr w:type="spellStart"/>
            <w:r w:rsidRPr="000C784A">
              <w:rPr>
                <w:b/>
              </w:rPr>
              <w:t>l’Europe</w:t>
            </w:r>
            <w:proofErr w:type="spellEnd"/>
            <w:r w:rsidRPr="000C784A">
              <w:rPr>
                <w:b/>
              </w:rPr>
              <w:t xml:space="preserve"> et le </w:t>
            </w:r>
            <w:proofErr w:type="spellStart"/>
            <w:r w:rsidRPr="000C784A">
              <w:rPr>
                <w:b/>
              </w:rPr>
              <w:t>rôle</w:t>
            </w:r>
            <w:proofErr w:type="spellEnd"/>
            <w:r w:rsidRPr="000C784A">
              <w:rPr>
                <w:b/>
              </w:rPr>
              <w:t xml:space="preserve"> des CES »</w:t>
            </w:r>
          </w:p>
          <w:p w14:paraId="678E5181" w14:textId="77777777" w:rsidR="00473DE8" w:rsidRDefault="00473DE8" w:rsidP="00473DE8">
            <w:pPr>
              <w:rPr>
                <w:b/>
              </w:rPr>
            </w:pPr>
          </w:p>
          <w:p w14:paraId="59D9AD76" w14:textId="77777777" w:rsidR="00473DE8" w:rsidRPr="00473DE8" w:rsidRDefault="00473DE8" w:rsidP="00473DE8">
            <w:pPr>
              <w:pStyle w:val="ListParagraph"/>
              <w:spacing w:after="240" w:line="276" w:lineRule="auto"/>
              <w:ind w:left="0"/>
            </w:pPr>
            <w:r w:rsidRPr="000C784A">
              <w:rPr>
                <w:b/>
              </w:rPr>
              <w:t xml:space="preserve">Adresse </w:t>
            </w:r>
            <w:proofErr w:type="spellStart"/>
            <w:r w:rsidRPr="000C784A">
              <w:rPr>
                <w:b/>
              </w:rPr>
              <w:t>d'ouverture</w:t>
            </w:r>
            <w:proofErr w:type="spellEnd"/>
            <w:r w:rsidRPr="000C784A">
              <w:rPr>
                <w:b/>
              </w:rPr>
              <w:t xml:space="preserve">: Luca Jahier, </w:t>
            </w:r>
            <w:r w:rsidRPr="00473DE8">
              <w:t xml:space="preserve">président du </w:t>
            </w:r>
            <w:proofErr w:type="spellStart"/>
            <w:r w:rsidRPr="00473DE8">
              <w:t>Comité</w:t>
            </w:r>
            <w:proofErr w:type="spellEnd"/>
            <w:r w:rsidRPr="00473DE8">
              <w:t xml:space="preserve"> </w:t>
            </w:r>
            <w:proofErr w:type="spellStart"/>
            <w:r w:rsidRPr="00473DE8">
              <w:t>économique</w:t>
            </w:r>
            <w:proofErr w:type="spellEnd"/>
            <w:r w:rsidRPr="00473DE8">
              <w:t xml:space="preserve"> et social </w:t>
            </w:r>
            <w:proofErr w:type="spellStart"/>
            <w:r w:rsidRPr="00473DE8">
              <w:t>européen</w:t>
            </w:r>
            <w:proofErr w:type="spellEnd"/>
          </w:p>
          <w:p w14:paraId="0EE05B6A" w14:textId="77777777" w:rsidR="00473DE8" w:rsidRDefault="00473DE8" w:rsidP="00473DE8">
            <w:pPr>
              <w:pStyle w:val="ListParagraph"/>
              <w:spacing w:after="240" w:line="276" w:lineRule="auto"/>
              <w:ind w:left="0"/>
            </w:pPr>
          </w:p>
          <w:p w14:paraId="501FB94A" w14:textId="0AEBAC99" w:rsidR="00473DE8" w:rsidRDefault="00473DE8" w:rsidP="00473DE8">
            <w:pPr>
              <w:pStyle w:val="ListParagraph"/>
              <w:spacing w:after="240" w:line="276" w:lineRule="auto"/>
              <w:ind w:left="0"/>
            </w:pPr>
            <w:proofErr w:type="spellStart"/>
            <w:r>
              <w:rPr>
                <w:b/>
              </w:rPr>
              <w:t>Dubrav</w:t>
            </w:r>
            <w:r w:rsidRPr="000C784A">
              <w:rPr>
                <w:b/>
              </w:rPr>
              <w:t>ka</w:t>
            </w:r>
            <w:proofErr w:type="spellEnd"/>
            <w:r w:rsidRPr="000C784A">
              <w:rPr>
                <w:b/>
              </w:rPr>
              <w:t xml:space="preserve"> </w:t>
            </w:r>
            <w:proofErr w:type="spellStart"/>
            <w:r w:rsidRPr="000C784A">
              <w:rPr>
                <w:b/>
              </w:rPr>
              <w:t>Šuica</w:t>
            </w:r>
            <w:proofErr w:type="spellEnd"/>
            <w:r w:rsidRPr="00243E95">
              <w:t xml:space="preserve">, </w:t>
            </w:r>
            <w:r>
              <w:t>v</w:t>
            </w:r>
            <w:r w:rsidRPr="00243E95">
              <w:t>ice-</w:t>
            </w:r>
            <w:proofErr w:type="spellStart"/>
            <w:r w:rsidRPr="00243E95">
              <w:t>présidente</w:t>
            </w:r>
            <w:proofErr w:type="spellEnd"/>
            <w:r w:rsidRPr="00243E95">
              <w:t xml:space="preserve"> de la Commission </w:t>
            </w:r>
            <w:proofErr w:type="spellStart"/>
            <w:r w:rsidRPr="00243E95">
              <w:t>eu</w:t>
            </w:r>
            <w:r>
              <w:t>ropéenne</w:t>
            </w:r>
            <w:proofErr w:type="spellEnd"/>
            <w:r>
              <w:t xml:space="preserve"> (message</w:t>
            </w:r>
            <w:r w:rsidR="000E00C9">
              <w:t xml:space="preserve"> </w:t>
            </w:r>
            <w:proofErr w:type="spellStart"/>
            <w:r w:rsidR="000E00C9" w:rsidRPr="000E00C9">
              <w:t>vidéo</w:t>
            </w:r>
            <w:proofErr w:type="spellEnd"/>
            <w:r w:rsidRPr="00243E95">
              <w:t>)</w:t>
            </w:r>
          </w:p>
          <w:p w14:paraId="6C14262B" w14:textId="77777777" w:rsidR="00473DE8" w:rsidRDefault="00473DE8" w:rsidP="00473DE8">
            <w:pPr>
              <w:pStyle w:val="ListParagraph"/>
              <w:spacing w:after="240" w:line="276" w:lineRule="auto"/>
              <w:ind w:left="0"/>
            </w:pPr>
            <w:proofErr w:type="spellStart"/>
            <w:r>
              <w:rPr>
                <w:b/>
              </w:rPr>
              <w:t>Klára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Dobrev</w:t>
            </w:r>
            <w:proofErr w:type="spellEnd"/>
            <w:r>
              <w:t>, v</w:t>
            </w:r>
            <w:r w:rsidRPr="00400555">
              <w:t>ice-</w:t>
            </w:r>
            <w:proofErr w:type="spellStart"/>
            <w:r w:rsidRPr="00400555">
              <w:t>présidente</w:t>
            </w:r>
            <w:proofErr w:type="spellEnd"/>
            <w:r w:rsidRPr="00400555">
              <w:t xml:space="preserve"> du </w:t>
            </w:r>
            <w:proofErr w:type="spellStart"/>
            <w:r w:rsidRPr="00400555">
              <w:t>Parlement</w:t>
            </w:r>
            <w:proofErr w:type="spellEnd"/>
            <w:r w:rsidRPr="00400555">
              <w:t xml:space="preserve"> </w:t>
            </w:r>
            <w:proofErr w:type="spellStart"/>
            <w:r w:rsidRPr="00400555">
              <w:t>européen</w:t>
            </w:r>
            <w:proofErr w:type="spellEnd"/>
          </w:p>
          <w:p w14:paraId="5C093B1A" w14:textId="2524FE83" w:rsidR="00473DE8" w:rsidRDefault="00473DE8" w:rsidP="00473DE8">
            <w:pPr>
              <w:pStyle w:val="ListParagraph"/>
              <w:spacing w:after="240" w:line="276" w:lineRule="auto"/>
              <w:ind w:left="0"/>
            </w:pPr>
            <w:r>
              <w:rPr>
                <w:b/>
              </w:rPr>
              <w:t xml:space="preserve">Clément Beaune, </w:t>
            </w:r>
            <w:proofErr w:type="spellStart"/>
            <w:r w:rsidRPr="00B36885">
              <w:t>secrétaire</w:t>
            </w:r>
            <w:proofErr w:type="spellEnd"/>
            <w:r w:rsidRPr="00B36885">
              <w:t xml:space="preserve"> </w:t>
            </w:r>
            <w:proofErr w:type="spellStart"/>
            <w:r w:rsidRPr="00B36885">
              <w:t>d'État</w:t>
            </w:r>
            <w:proofErr w:type="spellEnd"/>
            <w:r w:rsidRPr="00B36885">
              <w:t xml:space="preserve"> chargé des affaires </w:t>
            </w:r>
            <w:proofErr w:type="spellStart"/>
            <w:r w:rsidRPr="00B36885">
              <w:t>européennes</w:t>
            </w:r>
            <w:proofErr w:type="spellEnd"/>
            <w:r>
              <w:t xml:space="preserve">, </w:t>
            </w:r>
            <w:proofErr w:type="spellStart"/>
            <w:r>
              <w:t>gouvernement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française</w:t>
            </w:r>
          </w:p>
          <w:p w14:paraId="692D3B78" w14:textId="77777777" w:rsidR="00473DE8" w:rsidRDefault="00473DE8" w:rsidP="00473DE8">
            <w:pPr>
              <w:pStyle w:val="ListParagraph"/>
              <w:spacing w:after="240" w:line="276" w:lineRule="auto"/>
              <w:ind w:left="0"/>
            </w:pPr>
          </w:p>
          <w:p w14:paraId="074F616F" w14:textId="77777777" w:rsidR="00473DE8" w:rsidRPr="00CC2395" w:rsidRDefault="00473DE8" w:rsidP="00473DE8">
            <w:pPr>
              <w:pStyle w:val="ListParagraph"/>
              <w:spacing w:after="240" w:line="276" w:lineRule="auto"/>
              <w:ind w:left="0"/>
              <w:rPr>
                <w:i/>
              </w:rPr>
            </w:pPr>
            <w:r w:rsidRPr="002C1631">
              <w:rPr>
                <w:b/>
              </w:rPr>
              <w:t>Enrico Letta,</w:t>
            </w:r>
            <w:r w:rsidRPr="00D40AB7">
              <w:t xml:space="preserve"> doyen de </w:t>
            </w:r>
            <w:proofErr w:type="spellStart"/>
            <w:r w:rsidRPr="00D40AB7">
              <w:t>l’École</w:t>
            </w:r>
            <w:proofErr w:type="spellEnd"/>
            <w:r w:rsidRPr="00D40AB7">
              <w:t xml:space="preserve"> des affaires </w:t>
            </w:r>
            <w:proofErr w:type="spellStart"/>
            <w:r w:rsidRPr="00D40AB7">
              <w:t>internationales</w:t>
            </w:r>
            <w:proofErr w:type="spellEnd"/>
            <w:r w:rsidRPr="00D40AB7">
              <w:t xml:space="preserve"> de Sciences Po (Paris</w:t>
            </w:r>
            <w:r w:rsidRPr="00243E95">
              <w:rPr>
                <w:i/>
              </w:rPr>
              <w:t>)</w:t>
            </w:r>
          </w:p>
          <w:p w14:paraId="0B5995F3" w14:textId="77777777" w:rsidR="00473DE8" w:rsidRDefault="00473DE8" w:rsidP="00473DE8">
            <w:pPr>
              <w:pStyle w:val="ListParagraph"/>
              <w:spacing w:after="240" w:line="240" w:lineRule="auto"/>
              <w:ind w:left="0"/>
            </w:pPr>
            <w:r w:rsidRPr="00243E95">
              <w:tab/>
            </w:r>
          </w:p>
          <w:p w14:paraId="561F64B9" w14:textId="74656B63" w:rsidR="005B08E4" w:rsidRDefault="00473DE8" w:rsidP="00473DE8">
            <w:r w:rsidRPr="000C784A">
              <w:rPr>
                <w:b/>
              </w:rPr>
              <w:t>Ad</w:t>
            </w:r>
            <w:r w:rsidR="005D386B">
              <w:rPr>
                <w:b/>
              </w:rPr>
              <w:t>r</w:t>
            </w:r>
            <w:r w:rsidRPr="000C784A">
              <w:rPr>
                <w:b/>
              </w:rPr>
              <w:t xml:space="preserve">esse de </w:t>
            </w:r>
            <w:proofErr w:type="spellStart"/>
            <w:r w:rsidRPr="000C784A">
              <w:rPr>
                <w:b/>
              </w:rPr>
              <w:t>cl</w:t>
            </w:r>
            <w:r>
              <w:rPr>
                <w:b/>
              </w:rPr>
              <w:t>ô</w:t>
            </w:r>
            <w:r w:rsidRPr="000C784A">
              <w:rPr>
                <w:b/>
              </w:rPr>
              <w:t>ture</w:t>
            </w:r>
            <w:proofErr w:type="spellEnd"/>
            <w:r w:rsidRPr="000C784A">
              <w:rPr>
                <w:b/>
              </w:rPr>
              <w:t xml:space="preserve">: Patrick </w:t>
            </w:r>
            <w:proofErr w:type="spellStart"/>
            <w:r w:rsidRPr="000C784A">
              <w:rPr>
                <w:b/>
              </w:rPr>
              <w:t>Bernasconi</w:t>
            </w:r>
            <w:proofErr w:type="spellEnd"/>
            <w:r w:rsidRPr="000C784A">
              <w:rPr>
                <w:b/>
              </w:rPr>
              <w:t xml:space="preserve">, </w:t>
            </w:r>
            <w:r w:rsidRPr="00473DE8">
              <w:t xml:space="preserve">président du </w:t>
            </w:r>
            <w:proofErr w:type="spellStart"/>
            <w:r w:rsidRPr="00473DE8">
              <w:t>Conseil</w:t>
            </w:r>
            <w:proofErr w:type="spellEnd"/>
            <w:r w:rsidRPr="00473DE8">
              <w:t xml:space="preserve"> </w:t>
            </w:r>
            <w:proofErr w:type="spellStart"/>
            <w:r w:rsidRPr="00473DE8">
              <w:t>économique</w:t>
            </w:r>
            <w:proofErr w:type="spellEnd"/>
            <w:r w:rsidRPr="00473DE8">
              <w:t xml:space="preserve">, social et </w:t>
            </w:r>
            <w:proofErr w:type="spellStart"/>
            <w:r w:rsidRPr="00473DE8">
              <w:t>environnemental</w:t>
            </w:r>
            <w:proofErr w:type="spellEnd"/>
          </w:p>
        </w:tc>
      </w:tr>
    </w:tbl>
    <w:p w14:paraId="500D522F" w14:textId="77777777" w:rsidR="005B08E4" w:rsidRDefault="005B08E4" w:rsidP="00EA337E">
      <w:pPr>
        <w:spacing w:line="276" w:lineRule="auto"/>
        <w:jc w:val="left"/>
      </w:pPr>
    </w:p>
    <w:p w14:paraId="6FC79FDC" w14:textId="77777777" w:rsidR="00C861B2" w:rsidRDefault="00C861B2" w:rsidP="00D82CB2">
      <w:pPr>
        <w:spacing w:after="200" w:line="276" w:lineRule="auto"/>
        <w:jc w:val="left"/>
      </w:pPr>
      <w:r w:rsidRPr="00C861B2">
        <w:rPr>
          <w:b/>
          <w:u w:val="single"/>
        </w:rPr>
        <w:t xml:space="preserve">Régime </w:t>
      </w:r>
      <w:proofErr w:type="spellStart"/>
      <w:r w:rsidRPr="00C861B2">
        <w:rPr>
          <w:b/>
          <w:u w:val="single"/>
        </w:rPr>
        <w:t>linguistique</w:t>
      </w:r>
      <w:proofErr w:type="spellEnd"/>
      <w:r>
        <w:t xml:space="preserve">: </w:t>
      </w:r>
      <w:r w:rsidR="00A01B86">
        <w:tab/>
      </w:r>
      <w:r w:rsidR="0080429B">
        <w:t>2/2</w:t>
      </w:r>
      <w:r w:rsidR="00D12241">
        <w:tab/>
      </w:r>
      <w:r>
        <w:t xml:space="preserve">de FR/EN </w:t>
      </w:r>
      <w:proofErr w:type="spellStart"/>
      <w:r>
        <w:t>vers</w:t>
      </w:r>
      <w:proofErr w:type="spellEnd"/>
      <w:r>
        <w:t xml:space="preserve"> FR/EN</w:t>
      </w:r>
    </w:p>
    <w:sectPr w:rsidR="00C861B2" w:rsidSect="00526ADC">
      <w:pgSz w:w="11907" w:h="16839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C71008"/>
    <w:multiLevelType w:val="hybridMultilevel"/>
    <w:tmpl w:val="86AA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6D"/>
    <w:rsid w:val="0000095E"/>
    <w:rsid w:val="00003CD5"/>
    <w:rsid w:val="0001620F"/>
    <w:rsid w:val="000537DC"/>
    <w:rsid w:val="0005718E"/>
    <w:rsid w:val="00072F1D"/>
    <w:rsid w:val="00081559"/>
    <w:rsid w:val="000A3B33"/>
    <w:rsid w:val="000D18D9"/>
    <w:rsid w:val="000E00C9"/>
    <w:rsid w:val="000F178D"/>
    <w:rsid w:val="001243CF"/>
    <w:rsid w:val="00146CE5"/>
    <w:rsid w:val="00187140"/>
    <w:rsid w:val="00192D19"/>
    <w:rsid w:val="001941C1"/>
    <w:rsid w:val="001E5407"/>
    <w:rsid w:val="00223355"/>
    <w:rsid w:val="00243E95"/>
    <w:rsid w:val="00267E10"/>
    <w:rsid w:val="002748ED"/>
    <w:rsid w:val="002A009F"/>
    <w:rsid w:val="002A0B80"/>
    <w:rsid w:val="002C0C10"/>
    <w:rsid w:val="00302DB0"/>
    <w:rsid w:val="00322506"/>
    <w:rsid w:val="00366DA7"/>
    <w:rsid w:val="00371CD0"/>
    <w:rsid w:val="0037229B"/>
    <w:rsid w:val="0039161D"/>
    <w:rsid w:val="003B56D6"/>
    <w:rsid w:val="003E23BA"/>
    <w:rsid w:val="003E60B9"/>
    <w:rsid w:val="003F44F8"/>
    <w:rsid w:val="00400555"/>
    <w:rsid w:val="00412084"/>
    <w:rsid w:val="004716BE"/>
    <w:rsid w:val="00473DE8"/>
    <w:rsid w:val="004816C3"/>
    <w:rsid w:val="004B3567"/>
    <w:rsid w:val="004B3A80"/>
    <w:rsid w:val="004D52BC"/>
    <w:rsid w:val="00522D6D"/>
    <w:rsid w:val="00526ADC"/>
    <w:rsid w:val="00550EF6"/>
    <w:rsid w:val="00557BE5"/>
    <w:rsid w:val="005A5011"/>
    <w:rsid w:val="005A6D66"/>
    <w:rsid w:val="005B08E4"/>
    <w:rsid w:val="005C045E"/>
    <w:rsid w:val="005C3FEA"/>
    <w:rsid w:val="005C5242"/>
    <w:rsid w:val="005D386B"/>
    <w:rsid w:val="005F2B3C"/>
    <w:rsid w:val="005F5BBA"/>
    <w:rsid w:val="00601CEF"/>
    <w:rsid w:val="0064083B"/>
    <w:rsid w:val="006465F0"/>
    <w:rsid w:val="0065607B"/>
    <w:rsid w:val="0069357F"/>
    <w:rsid w:val="006A2888"/>
    <w:rsid w:val="006B35B2"/>
    <w:rsid w:val="006B519D"/>
    <w:rsid w:val="00703194"/>
    <w:rsid w:val="00717594"/>
    <w:rsid w:val="00736B4A"/>
    <w:rsid w:val="00742C54"/>
    <w:rsid w:val="00750433"/>
    <w:rsid w:val="00781AAE"/>
    <w:rsid w:val="0080429B"/>
    <w:rsid w:val="00862E19"/>
    <w:rsid w:val="00874467"/>
    <w:rsid w:val="008830AB"/>
    <w:rsid w:val="008C5EBA"/>
    <w:rsid w:val="008D40C4"/>
    <w:rsid w:val="008D6C9A"/>
    <w:rsid w:val="008F78BA"/>
    <w:rsid w:val="00967535"/>
    <w:rsid w:val="00977D25"/>
    <w:rsid w:val="00984EF1"/>
    <w:rsid w:val="009A29A6"/>
    <w:rsid w:val="009A2ADF"/>
    <w:rsid w:val="009A760B"/>
    <w:rsid w:val="009B64B3"/>
    <w:rsid w:val="009C7512"/>
    <w:rsid w:val="009D1C6C"/>
    <w:rsid w:val="009E0713"/>
    <w:rsid w:val="00A01B86"/>
    <w:rsid w:val="00A90706"/>
    <w:rsid w:val="00A9326A"/>
    <w:rsid w:val="00AD6866"/>
    <w:rsid w:val="00B06C38"/>
    <w:rsid w:val="00B10A2D"/>
    <w:rsid w:val="00B17A58"/>
    <w:rsid w:val="00B2327F"/>
    <w:rsid w:val="00B36885"/>
    <w:rsid w:val="00BA78F6"/>
    <w:rsid w:val="00BC4ECA"/>
    <w:rsid w:val="00BF6C3A"/>
    <w:rsid w:val="00C52224"/>
    <w:rsid w:val="00C861B2"/>
    <w:rsid w:val="00CB4702"/>
    <w:rsid w:val="00CC0B2E"/>
    <w:rsid w:val="00CC2395"/>
    <w:rsid w:val="00CE383B"/>
    <w:rsid w:val="00D12241"/>
    <w:rsid w:val="00D427DE"/>
    <w:rsid w:val="00D71B87"/>
    <w:rsid w:val="00D82CB2"/>
    <w:rsid w:val="00D91C5C"/>
    <w:rsid w:val="00DE613F"/>
    <w:rsid w:val="00DE7833"/>
    <w:rsid w:val="00DF2365"/>
    <w:rsid w:val="00DF5E4E"/>
    <w:rsid w:val="00E12017"/>
    <w:rsid w:val="00E22827"/>
    <w:rsid w:val="00E86618"/>
    <w:rsid w:val="00E92A28"/>
    <w:rsid w:val="00EA337E"/>
    <w:rsid w:val="00EB5F40"/>
    <w:rsid w:val="00EC556F"/>
    <w:rsid w:val="00EE19AF"/>
    <w:rsid w:val="00EF5696"/>
    <w:rsid w:val="00EF661C"/>
    <w:rsid w:val="00F06C15"/>
    <w:rsid w:val="00F06FA4"/>
    <w:rsid w:val="00F212F9"/>
    <w:rsid w:val="00F64018"/>
    <w:rsid w:val="00F72EB6"/>
    <w:rsid w:val="00F96593"/>
    <w:rsid w:val="00FA005A"/>
    <w:rsid w:val="00FB3DA8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81D1"/>
  <w15:chartTrackingRefBased/>
  <w15:docId w15:val="{50350AB4-BF28-4165-A040-268D4E8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6D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2D6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22D6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22D6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22D6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22D6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22D6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22D6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22D6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22D6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D6D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22D6D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522D6D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522D6D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522D6D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522D6D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522D6D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522D6D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522D6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522D6D"/>
  </w:style>
  <w:style w:type="character" w:customStyle="1" w:styleId="FooterChar">
    <w:name w:val="Footer Char"/>
    <w:basedOn w:val="DefaultParagraphFont"/>
    <w:link w:val="Footer"/>
    <w:rsid w:val="00522D6D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522D6D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22D6D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522D6D"/>
  </w:style>
  <w:style w:type="character" w:customStyle="1" w:styleId="HeaderChar">
    <w:name w:val="Header Char"/>
    <w:basedOn w:val="DefaultParagraphFont"/>
    <w:link w:val="Header"/>
    <w:rsid w:val="00522D6D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522D6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22D6D"/>
    <w:rPr>
      <w:sz w:val="24"/>
      <w:vertAlign w:val="superscript"/>
    </w:rPr>
  </w:style>
  <w:style w:type="table" w:styleId="TableGrid">
    <w:name w:val="Table Grid"/>
    <w:basedOn w:val="TableNormal"/>
    <w:uiPriority w:val="59"/>
    <w:rsid w:val="0052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D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B3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5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4E62-E0BB-485C-985F-5AE8A202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Calvy</dc:creator>
  <cp:keywords/>
  <dc:description/>
  <cp:lastModifiedBy>Sonia Calvy</cp:lastModifiedBy>
  <cp:revision>3</cp:revision>
  <cp:lastPrinted>2020-06-22T08:54:00Z</cp:lastPrinted>
  <dcterms:created xsi:type="dcterms:W3CDTF">2020-09-04T10:56:00Z</dcterms:created>
  <dcterms:modified xsi:type="dcterms:W3CDTF">2020-09-04T12:25:00Z</dcterms:modified>
</cp:coreProperties>
</file>