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3"/>
        <w:gridCol w:w="4479"/>
      </w:tblGrid>
      <w:tr w:rsidR="003E16F2">
        <w:trPr>
          <w:jc w:val="center"/>
        </w:trPr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16F2" w:rsidRDefault="00BB1054">
            <w:pPr>
              <w:spacing w:line="276" w:lineRule="auto"/>
              <w:jc w:val="center"/>
              <w:rPr>
                <w:sz w:val="19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1424940" cy="1224280"/>
                  <wp:effectExtent l="0" t="0" r="0" b="0"/>
                  <wp:docPr id="3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40" cy="1224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" behindDoc="1" locked="0" layoutInCell="1" allowOverlap="1" wp14:anchorId="7A505F1C">
                      <wp:simplePos x="0" y="0"/>
                      <wp:positionH relativeFrom="page">
                        <wp:posOffset>6769100</wp:posOffset>
                      </wp:positionH>
                      <wp:positionV relativeFrom="page">
                        <wp:posOffset>10081260</wp:posOffset>
                      </wp:positionV>
                      <wp:extent cx="652780" cy="401320"/>
                      <wp:effectExtent l="0" t="0" r="0" b="3810"/>
                      <wp:wrapNone/>
                      <wp:docPr id="1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2320" cy="4006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3E16F2" w:rsidRDefault="00BB1054">
                                  <w:pPr>
                                    <w:pStyle w:val="FrameContents"/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color w:val="000000"/>
                                      <w:sz w:val="48"/>
                                    </w:rPr>
                                    <w:t>FR</w:t>
                                  </w: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A505F1C" id="Text Box 17" o:spid="_x0000_s1026" style="position:absolute;left:0;text-align:left;margin-left:533pt;margin-top:793.8pt;width:51.4pt;height:31.6pt;z-index:-5033164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" filled="f" stroked="f">
                      <v:textbox>
                        <w:txbxContent>
                          <w:p w:rsidR="003E16F2" w:rsidRDefault="00BB1054">
                            <w:pPr>
                              <w:pStyle w:val="FrameContents"/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48"/>
                              </w:rPr>
                              <w:t>FR</w:t>
                            </w:r>
                          </w:p>
                        </w:txbxContent>
                      </v:textbox>
                      <w10:wrap anchorx="page" anchory="page"/>
                    </v:rect>
                  </w:pict>
                </mc:Fallback>
              </mc:AlternateContent>
            </w:r>
          </w:p>
          <w:p w:rsidR="003E16F2" w:rsidRDefault="003E16F2">
            <w:pPr>
              <w:shd w:val="clear" w:color="auto" w:fill="FFFFFF"/>
              <w:spacing w:line="276" w:lineRule="auto"/>
              <w:jc w:val="center"/>
              <w:outlineLvl w:val="0"/>
              <w:rPr>
                <w:rFonts w:ascii="Arial" w:hAnsi="Arial" w:cs="Arial"/>
                <w:color w:val="191919"/>
                <w:kern w:val="2"/>
              </w:rPr>
            </w:pP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6F2" w:rsidRDefault="003E16F2">
            <w:pPr>
              <w:spacing w:line="276" w:lineRule="auto"/>
              <w:jc w:val="center"/>
            </w:pPr>
          </w:p>
          <w:p w:rsidR="003E16F2" w:rsidRDefault="00BB1054">
            <w:pPr>
              <w:spacing w:line="276" w:lineRule="auto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1979930" cy="652145"/>
                  <wp:effectExtent l="0" t="0" r="0" b="0"/>
                  <wp:docPr id="4" name="Picture 3" descr="X:\LOGO GR III + EESC60\GRIII\DiversityEuropeGroup-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 descr="X:\LOGO GR III + EESC60\GRIII\DiversityEuropeGroup-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9930" cy="652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E16F2" w:rsidRDefault="00BB1054">
            <w:pPr>
              <w:spacing w:line="276" w:lineRule="auto"/>
              <w:jc w:val="center"/>
              <w:rPr>
                <w:b/>
                <w:bCs/>
                <w:i/>
                <w:color w:val="FF6600"/>
                <w:sz w:val="28"/>
                <w:szCs w:val="28"/>
              </w:rPr>
            </w:pPr>
            <w:r>
              <w:rPr>
                <w:rFonts w:ascii="Arial" w:hAnsi="Arial"/>
                <w:b/>
                <w:i/>
                <w:sz w:val="20"/>
              </w:rPr>
              <w:t>Groupe III – Diversité Europe</w:t>
            </w:r>
          </w:p>
        </w:tc>
      </w:tr>
    </w:tbl>
    <w:p w:rsidR="003E16F2" w:rsidRDefault="003E16F2">
      <w:pPr>
        <w:spacing w:line="264" w:lineRule="auto"/>
        <w:jc w:val="center"/>
      </w:pPr>
    </w:p>
    <w:p w:rsidR="003E16F2" w:rsidRDefault="00BB1054">
      <w:pPr>
        <w:spacing w:line="264" w:lineRule="auto"/>
        <w:jc w:val="center"/>
      </w:pPr>
      <w:r>
        <w:rPr>
          <w:b/>
          <w:i/>
          <w:sz w:val="28"/>
        </w:rPr>
        <w:t>Les organisations de la société civile qui vi</w:t>
      </w:r>
      <w:r w:rsidR="00297375">
        <w:rPr>
          <w:b/>
          <w:i/>
          <w:sz w:val="28"/>
        </w:rPr>
        <w:t xml:space="preserve">ennent en aide aux réfugiés et </w:t>
      </w:r>
      <w:bookmarkStart w:id="0" w:name="_GoBack"/>
      <w:bookmarkEnd w:id="0"/>
      <w:r>
        <w:rPr>
          <w:b/>
          <w:i/>
          <w:sz w:val="28"/>
        </w:rPr>
        <w:t>aux migrants en Europe</w:t>
      </w:r>
    </w:p>
    <w:p w:rsidR="003E16F2" w:rsidRDefault="003E16F2">
      <w:pPr>
        <w:spacing w:line="264" w:lineRule="auto"/>
        <w:jc w:val="center"/>
        <w:rPr>
          <w:b/>
          <w:i/>
          <w:sz w:val="28"/>
        </w:rPr>
      </w:pPr>
    </w:p>
    <w:p w:rsidR="003E16F2" w:rsidRDefault="00BB105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PROGRAMME</w:t>
      </w:r>
    </w:p>
    <w:p w:rsidR="003E16F2" w:rsidRDefault="003E16F2">
      <w:pPr>
        <w:spacing w:line="264" w:lineRule="auto"/>
        <w:jc w:val="center"/>
        <w:rPr>
          <w:b/>
          <w:bCs/>
          <w:i/>
          <w:sz w:val="28"/>
        </w:rPr>
      </w:pPr>
    </w:p>
    <w:p w:rsidR="003E16F2" w:rsidRDefault="00BB1054">
      <w:pPr>
        <w:spacing w:line="264" w:lineRule="auto"/>
        <w:jc w:val="center"/>
        <w:rPr>
          <w:u w:val="single"/>
        </w:rPr>
      </w:pPr>
      <w:r>
        <w:rPr>
          <w:b/>
          <w:bCs/>
          <w:i/>
          <w:sz w:val="28"/>
          <w:u w:val="single"/>
        </w:rPr>
        <w:t>Conférence hybride</w:t>
      </w:r>
    </w:p>
    <w:p w:rsidR="003E16F2" w:rsidRDefault="003E16F2">
      <w:pPr>
        <w:spacing w:line="264" w:lineRule="auto"/>
        <w:jc w:val="center"/>
        <w:rPr>
          <w:b/>
          <w:bCs/>
          <w:i/>
          <w:sz w:val="28"/>
        </w:rPr>
      </w:pPr>
    </w:p>
    <w:p w:rsidR="003E16F2" w:rsidRDefault="00BB1054">
      <w:pPr>
        <w:jc w:val="center"/>
      </w:pPr>
      <w:r>
        <w:rPr>
          <w:b/>
          <w:bCs/>
          <w:i/>
        </w:rPr>
        <w:t xml:space="preserve">Participation multilingue en direct à la vidéoconférence par </w:t>
      </w:r>
      <w:proofErr w:type="spellStart"/>
      <w:r>
        <w:rPr>
          <w:b/>
          <w:bCs/>
          <w:i/>
        </w:rPr>
        <w:t>Interactio</w:t>
      </w:r>
      <w:proofErr w:type="spellEnd"/>
    </w:p>
    <w:p w:rsidR="003E16F2" w:rsidRDefault="00BB1054">
      <w:pPr>
        <w:jc w:val="center"/>
      </w:pPr>
      <w:r>
        <w:rPr>
          <w:b/>
          <w:bCs/>
          <w:i/>
        </w:rPr>
        <w:t>ES, DE, EL, EN, FR et IT</w:t>
      </w:r>
    </w:p>
    <w:p w:rsidR="003E16F2" w:rsidRDefault="003E16F2">
      <w:pPr>
        <w:jc w:val="center"/>
        <w:rPr>
          <w:i/>
        </w:rPr>
      </w:pPr>
    </w:p>
    <w:p w:rsidR="003E16F2" w:rsidRDefault="00BB1054">
      <w:r>
        <w:rPr>
          <w:b/>
          <w:bCs/>
          <w:i/>
        </w:rPr>
        <w:t>Les membres présents à Bruxelles peuvent également participer physiquement à la conférence:</w:t>
      </w:r>
      <w:r>
        <w:rPr>
          <w:i/>
        </w:rPr>
        <w:t xml:space="preserve"> salle de réunion JDE 62, bâtiment Jacques Delors, Comité économique et social européen, 99 rue Belliard, 1040 Bruxelles</w:t>
      </w:r>
    </w:p>
    <w:p w:rsidR="003E16F2" w:rsidRDefault="003E16F2"/>
    <w:p w:rsidR="003E16F2" w:rsidRDefault="003E16F2"/>
    <w:tbl>
      <w:tblPr>
        <w:tblW w:w="9464" w:type="dxa"/>
        <w:tblLook w:val="0000" w:firstRow="0" w:lastRow="0" w:firstColumn="0" w:lastColumn="0" w:noHBand="0" w:noVBand="0"/>
      </w:tblPr>
      <w:tblGrid>
        <w:gridCol w:w="1802"/>
        <w:gridCol w:w="7662"/>
      </w:tblGrid>
      <w:tr w:rsidR="003E16F2">
        <w:trPr>
          <w:trHeight w:val="70"/>
        </w:trPr>
        <w:tc>
          <w:tcPr>
            <w:tcW w:w="1802" w:type="dxa"/>
            <w:shd w:val="clear" w:color="auto" w:fill="auto"/>
          </w:tcPr>
          <w:p w:rsidR="003E16F2" w:rsidRDefault="00BB1054">
            <w:r>
              <w:rPr>
                <w:bCs/>
                <w:i/>
              </w:rPr>
              <w:t>14 heures – 14 h 30</w:t>
            </w:r>
          </w:p>
          <w:p w:rsidR="003E16F2" w:rsidRDefault="003E16F2">
            <w:pPr>
              <w:rPr>
                <w:bCs/>
                <w:i/>
              </w:rPr>
            </w:pPr>
          </w:p>
        </w:tc>
        <w:tc>
          <w:tcPr>
            <w:tcW w:w="7661" w:type="dxa"/>
            <w:shd w:val="clear" w:color="auto" w:fill="auto"/>
          </w:tcPr>
          <w:p w:rsidR="003E16F2" w:rsidRDefault="00BB1054">
            <w:pPr>
              <w:pStyle w:val="Heading3"/>
              <w:numPr>
                <w:ilvl w:val="0"/>
                <w:numId w:val="0"/>
              </w:numPr>
              <w:ind w:left="720" w:hanging="720"/>
              <w:rPr>
                <w:b/>
                <w:bCs/>
              </w:rPr>
            </w:pPr>
            <w:r>
              <w:rPr>
                <w:b/>
                <w:bCs/>
              </w:rPr>
              <w:t>Inscription</w:t>
            </w:r>
          </w:p>
          <w:p w:rsidR="003E16F2" w:rsidRDefault="003E16F2">
            <w:pPr>
              <w:pStyle w:val="Heading3"/>
              <w:numPr>
                <w:ilvl w:val="0"/>
                <w:numId w:val="0"/>
              </w:numPr>
              <w:ind w:left="720" w:hanging="720"/>
              <w:rPr>
                <w:b/>
                <w:bCs/>
              </w:rPr>
            </w:pPr>
          </w:p>
        </w:tc>
      </w:tr>
      <w:tr w:rsidR="003E16F2">
        <w:trPr>
          <w:trHeight w:val="70"/>
        </w:trPr>
        <w:tc>
          <w:tcPr>
            <w:tcW w:w="1802" w:type="dxa"/>
            <w:shd w:val="clear" w:color="auto" w:fill="auto"/>
          </w:tcPr>
          <w:p w:rsidR="003E16F2" w:rsidRDefault="00BB1054">
            <w:r>
              <w:rPr>
                <w:bCs/>
                <w:i/>
              </w:rPr>
              <w:t>14 h 30 – 14 h 45</w:t>
            </w:r>
          </w:p>
          <w:p w:rsidR="003E16F2" w:rsidRDefault="003E16F2">
            <w:pPr>
              <w:rPr>
                <w:bCs/>
                <w:i/>
              </w:rPr>
            </w:pPr>
          </w:p>
        </w:tc>
        <w:tc>
          <w:tcPr>
            <w:tcW w:w="7661" w:type="dxa"/>
            <w:shd w:val="clear" w:color="auto" w:fill="auto"/>
          </w:tcPr>
          <w:p w:rsidR="003E16F2" w:rsidRDefault="00BB1054">
            <w:pPr>
              <w:pStyle w:val="Heading3"/>
              <w:numPr>
                <w:ilvl w:val="0"/>
                <w:numId w:val="0"/>
              </w:numPr>
              <w:ind w:left="720" w:hanging="720"/>
              <w:rPr>
                <w:b/>
                <w:bCs/>
              </w:rPr>
            </w:pPr>
            <w:r>
              <w:rPr>
                <w:b/>
                <w:bCs/>
              </w:rPr>
              <w:t>Session inaugurale</w:t>
            </w:r>
          </w:p>
          <w:p w:rsidR="003E16F2" w:rsidRDefault="003E16F2"/>
          <w:p w:rsidR="003E16F2" w:rsidRDefault="00BB1054">
            <w:pPr>
              <w:numPr>
                <w:ilvl w:val="0"/>
                <w:numId w:val="2"/>
              </w:numPr>
              <w:tabs>
                <w:tab w:val="left" w:pos="442"/>
              </w:tabs>
            </w:pPr>
            <w:r>
              <w:rPr>
                <w:i/>
                <w:iCs/>
              </w:rPr>
              <w:t>Allocution de bienvenue par le modérateur</w:t>
            </w:r>
            <w:r>
              <w:t xml:space="preserve">, </w:t>
            </w:r>
            <w:r>
              <w:rPr>
                <w:b/>
              </w:rPr>
              <w:t>Pavel Trantina</w:t>
            </w:r>
            <w:r>
              <w:t>, vice-président du groupe</w:t>
            </w:r>
            <w:proofErr w:type="gramStart"/>
            <w:r>
              <w:t xml:space="preserve"> «Diversité</w:t>
            </w:r>
            <w:proofErr w:type="gramEnd"/>
            <w:r>
              <w:t xml:space="preserve"> Europe» du Comité économique et social européen (CESE)</w:t>
            </w:r>
          </w:p>
          <w:p w:rsidR="003E16F2" w:rsidRDefault="00BB1054">
            <w:pPr>
              <w:numPr>
                <w:ilvl w:val="0"/>
                <w:numId w:val="2"/>
              </w:numPr>
              <w:tabs>
                <w:tab w:val="left" w:pos="442"/>
              </w:tabs>
            </w:pPr>
            <w:r>
              <w:rPr>
                <w:b/>
                <w:bCs/>
              </w:rPr>
              <w:t>Arno Metzler</w:t>
            </w:r>
            <w:r>
              <w:t>, président du groupe</w:t>
            </w:r>
            <w:proofErr w:type="gramStart"/>
            <w:r>
              <w:t xml:space="preserve"> «Diversité</w:t>
            </w:r>
            <w:proofErr w:type="gramEnd"/>
            <w:r>
              <w:t xml:space="preserve"> Europe» du CESE</w:t>
            </w:r>
          </w:p>
          <w:p w:rsidR="003E16F2" w:rsidRDefault="003E16F2">
            <w:pPr>
              <w:tabs>
                <w:tab w:val="left" w:pos="442"/>
              </w:tabs>
              <w:ind w:left="369"/>
            </w:pPr>
          </w:p>
        </w:tc>
      </w:tr>
      <w:tr w:rsidR="003E16F2">
        <w:trPr>
          <w:trHeight w:val="70"/>
        </w:trPr>
        <w:tc>
          <w:tcPr>
            <w:tcW w:w="1802" w:type="dxa"/>
            <w:shd w:val="clear" w:color="auto" w:fill="auto"/>
          </w:tcPr>
          <w:p w:rsidR="003E16F2" w:rsidRDefault="00BB1054">
            <w:r>
              <w:rPr>
                <w:bCs/>
                <w:i/>
              </w:rPr>
              <w:t>14 h 45 – 15 h 45</w:t>
            </w:r>
          </w:p>
        </w:tc>
        <w:tc>
          <w:tcPr>
            <w:tcW w:w="7661" w:type="dxa"/>
            <w:shd w:val="clear" w:color="auto" w:fill="auto"/>
          </w:tcPr>
          <w:p w:rsidR="003E16F2" w:rsidRDefault="00BB1054">
            <w:pPr>
              <w:tabs>
                <w:tab w:val="left" w:pos="442"/>
              </w:tabs>
            </w:pPr>
            <w:r>
              <w:rPr>
                <w:b/>
              </w:rPr>
              <w:t>Première session –</w:t>
            </w:r>
            <w:bookmarkStart w:id="1" w:name="docs-internal-guid-2687404e-7fff-0d31-7e"/>
            <w:bookmarkEnd w:id="1"/>
            <w:r>
              <w:rPr>
                <w:b/>
              </w:rPr>
              <w:t> </w:t>
            </w:r>
            <w:r>
              <w:rPr>
                <w:b/>
                <w:color w:val="131313"/>
              </w:rPr>
              <w:t>Expériences concrètes de l’aide aux réfugiés lors de leur arrivée, au cours de leurs déplacements en Europe et en vue de leur intégration dans les États membres de l’UE</w:t>
            </w:r>
          </w:p>
          <w:p w:rsidR="003E16F2" w:rsidRDefault="003E16F2"/>
          <w:p w:rsidR="003E16F2" w:rsidRDefault="00BB1054" w:rsidP="00AA02F5">
            <w:pPr>
              <w:numPr>
                <w:ilvl w:val="0"/>
                <w:numId w:val="2"/>
              </w:numPr>
              <w:tabs>
                <w:tab w:val="left" w:pos="442"/>
              </w:tabs>
              <w:rPr>
                <w:b/>
                <w:bCs/>
                <w:i/>
              </w:rPr>
            </w:pPr>
            <w:proofErr w:type="spellStart"/>
            <w:r>
              <w:rPr>
                <w:b/>
                <w:color w:val="131313"/>
              </w:rPr>
              <w:t>Vasiliki</w:t>
            </w:r>
            <w:proofErr w:type="spellEnd"/>
            <w:r>
              <w:rPr>
                <w:b/>
                <w:color w:val="131313"/>
              </w:rPr>
              <w:t> </w:t>
            </w:r>
            <w:proofErr w:type="spellStart"/>
            <w:r>
              <w:rPr>
                <w:b/>
                <w:color w:val="131313"/>
              </w:rPr>
              <w:t>Andreadelli</w:t>
            </w:r>
            <w:proofErr w:type="spellEnd"/>
            <w:r>
              <w:rPr>
                <w:color w:val="131313"/>
              </w:rPr>
              <w:t>, fondatrice et prési</w:t>
            </w:r>
            <w:r w:rsidR="00DA2891">
              <w:rPr>
                <w:color w:val="131313"/>
              </w:rPr>
              <w:t xml:space="preserve">dente de </w:t>
            </w:r>
            <w:proofErr w:type="spellStart"/>
            <w:r w:rsidR="00DA2891">
              <w:rPr>
                <w:color w:val="131313"/>
              </w:rPr>
              <w:t>Iliaktida</w:t>
            </w:r>
            <w:proofErr w:type="spellEnd"/>
            <w:r w:rsidR="00DA2891">
              <w:rPr>
                <w:color w:val="131313"/>
              </w:rPr>
              <w:t xml:space="preserve"> AMKE, </w:t>
            </w:r>
            <w:r>
              <w:rPr>
                <w:color w:val="131313"/>
              </w:rPr>
              <w:t>Grèce</w:t>
            </w:r>
          </w:p>
          <w:p w:rsidR="003E16F2" w:rsidRDefault="00BB1054" w:rsidP="00AA02F5">
            <w:pPr>
              <w:numPr>
                <w:ilvl w:val="0"/>
                <w:numId w:val="2"/>
              </w:numPr>
              <w:tabs>
                <w:tab w:val="left" w:pos="442"/>
              </w:tabs>
              <w:rPr>
                <w:b/>
                <w:bCs/>
                <w:i/>
              </w:rPr>
            </w:pPr>
            <w:r>
              <w:rPr>
                <w:b/>
                <w:bCs/>
                <w:color w:val="131313"/>
              </w:rPr>
              <w:t>Francesca </w:t>
            </w:r>
            <w:proofErr w:type="spellStart"/>
            <w:r>
              <w:rPr>
                <w:b/>
                <w:bCs/>
                <w:color w:val="131313"/>
              </w:rPr>
              <w:t>Coleti</w:t>
            </w:r>
            <w:proofErr w:type="spellEnd"/>
            <w:r w:rsidR="00DA2891">
              <w:rPr>
                <w:color w:val="131313"/>
              </w:rPr>
              <w:t xml:space="preserve">, </w:t>
            </w:r>
            <w:proofErr w:type="spellStart"/>
            <w:r w:rsidR="00DA2891">
              <w:rPr>
                <w:color w:val="131313"/>
              </w:rPr>
              <w:t>Arci</w:t>
            </w:r>
            <w:proofErr w:type="spellEnd"/>
            <w:r w:rsidR="00DA2891">
              <w:rPr>
                <w:color w:val="131313"/>
              </w:rPr>
              <w:t xml:space="preserve"> Rome, </w:t>
            </w:r>
            <w:r>
              <w:rPr>
                <w:color w:val="131313"/>
              </w:rPr>
              <w:t>Italie</w:t>
            </w:r>
          </w:p>
          <w:p w:rsidR="003E16F2" w:rsidRDefault="00BB1054" w:rsidP="00AA02F5">
            <w:pPr>
              <w:numPr>
                <w:ilvl w:val="0"/>
                <w:numId w:val="2"/>
              </w:numPr>
              <w:tabs>
                <w:tab w:val="left" w:pos="442"/>
              </w:tabs>
              <w:rPr>
                <w:b/>
                <w:bCs/>
                <w:i/>
              </w:rPr>
            </w:pPr>
            <w:r>
              <w:rPr>
                <w:b/>
                <w:bCs/>
                <w:color w:val="000000"/>
              </w:rPr>
              <w:t>Marie </w:t>
            </w:r>
            <w:proofErr w:type="spellStart"/>
            <w:r>
              <w:rPr>
                <w:b/>
                <w:bCs/>
                <w:color w:val="000000"/>
              </w:rPr>
              <w:t>Heřmanová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Pomáháme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lidem</w:t>
            </w:r>
            <w:proofErr w:type="spellEnd"/>
            <w:r>
              <w:rPr>
                <w:color w:val="000000"/>
              </w:rPr>
              <w:t xml:space="preserve"> na </w:t>
            </w:r>
            <w:proofErr w:type="spellStart"/>
            <w:r>
              <w:rPr>
                <w:color w:val="000000"/>
              </w:rPr>
              <w:t>útěku</w:t>
            </w:r>
            <w:proofErr w:type="spellEnd"/>
            <w:r>
              <w:rPr>
                <w:color w:val="000000"/>
              </w:rPr>
              <w:t xml:space="preserve"> (organisation tchèque d’aide aux réfugiés)</w:t>
            </w:r>
          </w:p>
          <w:p w:rsidR="003E16F2" w:rsidRDefault="00AA02F5" w:rsidP="00CA0A94">
            <w:pPr>
              <w:numPr>
                <w:ilvl w:val="0"/>
                <w:numId w:val="2"/>
              </w:numPr>
              <w:tabs>
                <w:tab w:val="left" w:pos="442"/>
              </w:tabs>
              <w:textAlignment w:val="baseline"/>
            </w:pPr>
            <w:r w:rsidRPr="00AA02F5">
              <w:rPr>
                <w:b/>
                <w:bCs/>
                <w:color w:val="000000"/>
              </w:rPr>
              <w:t xml:space="preserve">Tobias </w:t>
            </w:r>
            <w:proofErr w:type="spellStart"/>
            <w:r w:rsidRPr="00AA02F5">
              <w:rPr>
                <w:b/>
                <w:bCs/>
                <w:color w:val="000000"/>
              </w:rPr>
              <w:t>Lohse</w:t>
            </w:r>
            <w:proofErr w:type="spellEnd"/>
            <w:r w:rsidRPr="00AA02F5">
              <w:rPr>
                <w:b/>
                <w:bCs/>
                <w:color w:val="000000"/>
              </w:rPr>
              <w:t>,</w:t>
            </w:r>
            <w:r w:rsidRPr="00AA02F5">
              <w:rPr>
                <w:color w:val="000000"/>
              </w:rPr>
              <w:t xml:space="preserve"> </w:t>
            </w:r>
            <w:proofErr w:type="spellStart"/>
            <w:r w:rsidRPr="00AA02F5">
              <w:rPr>
                <w:color w:val="000000"/>
              </w:rPr>
              <w:t>foundateur</w:t>
            </w:r>
            <w:proofErr w:type="spellEnd"/>
            <w:r w:rsidRPr="00AA02F5">
              <w:rPr>
                <w:color w:val="000000"/>
              </w:rPr>
              <w:t xml:space="preserve"> de '</w:t>
            </w:r>
            <w:proofErr w:type="spellStart"/>
            <w:r w:rsidRPr="00AA02F5">
              <w:rPr>
                <w:color w:val="000000"/>
              </w:rPr>
              <w:t>Refugees</w:t>
            </w:r>
            <w:proofErr w:type="spellEnd"/>
            <w:r w:rsidRPr="00AA02F5">
              <w:rPr>
                <w:color w:val="000000"/>
              </w:rPr>
              <w:t xml:space="preserve"> </w:t>
            </w:r>
            <w:proofErr w:type="spellStart"/>
            <w:r w:rsidRPr="00AA02F5">
              <w:rPr>
                <w:color w:val="000000"/>
              </w:rPr>
              <w:t>Welcome</w:t>
            </w:r>
            <w:proofErr w:type="spellEnd"/>
            <w:r w:rsidRPr="00AA02F5">
              <w:rPr>
                <w:color w:val="000000"/>
              </w:rPr>
              <w:t>'</w:t>
            </w:r>
            <w:r w:rsidR="00BB1054" w:rsidRPr="00AA02F5">
              <w:rPr>
                <w:color w:val="000000"/>
              </w:rPr>
              <w:t xml:space="preserve"> Suède</w:t>
            </w:r>
          </w:p>
          <w:p w:rsidR="003E16F2" w:rsidRDefault="00BB1054" w:rsidP="00AA02F5">
            <w:pPr>
              <w:numPr>
                <w:ilvl w:val="0"/>
                <w:numId w:val="2"/>
              </w:numPr>
              <w:tabs>
                <w:tab w:val="left" w:pos="442"/>
              </w:tabs>
              <w:rPr>
                <w:b/>
                <w:bCs/>
                <w:i/>
              </w:rPr>
            </w:pPr>
            <w:r>
              <w:rPr>
                <w:i/>
              </w:rPr>
              <w:t>Séance de questions et réponses</w:t>
            </w:r>
          </w:p>
          <w:p w:rsidR="003E16F2" w:rsidRDefault="003E16F2">
            <w:pPr>
              <w:tabs>
                <w:tab w:val="left" w:pos="442"/>
              </w:tabs>
              <w:ind w:left="369"/>
              <w:rPr>
                <w:b/>
                <w:bCs/>
                <w:i/>
              </w:rPr>
            </w:pPr>
          </w:p>
          <w:p w:rsidR="003E16F2" w:rsidRDefault="003E16F2">
            <w:pPr>
              <w:tabs>
                <w:tab w:val="left" w:pos="442"/>
              </w:tabs>
              <w:ind w:left="369"/>
              <w:rPr>
                <w:b/>
                <w:bCs/>
              </w:rPr>
            </w:pPr>
          </w:p>
        </w:tc>
      </w:tr>
      <w:tr w:rsidR="003E16F2">
        <w:trPr>
          <w:trHeight w:val="70"/>
        </w:trPr>
        <w:tc>
          <w:tcPr>
            <w:tcW w:w="1802" w:type="dxa"/>
            <w:shd w:val="clear" w:color="auto" w:fill="auto"/>
          </w:tcPr>
          <w:p w:rsidR="003E16F2" w:rsidRDefault="00BB1054">
            <w:r>
              <w:rPr>
                <w:bCs/>
                <w:i/>
              </w:rPr>
              <w:lastRenderedPageBreak/>
              <w:t>15 h 45 – 16 h 15</w:t>
            </w:r>
          </w:p>
          <w:p w:rsidR="003E16F2" w:rsidRDefault="003E16F2">
            <w:pPr>
              <w:rPr>
                <w:bCs/>
                <w:i/>
              </w:rPr>
            </w:pPr>
          </w:p>
        </w:tc>
        <w:tc>
          <w:tcPr>
            <w:tcW w:w="7661" w:type="dxa"/>
            <w:shd w:val="clear" w:color="auto" w:fill="auto"/>
          </w:tcPr>
          <w:p w:rsidR="003E16F2" w:rsidRDefault="00BB1054">
            <w:pPr>
              <w:tabs>
                <w:tab w:val="left" w:pos="442"/>
              </w:tabs>
            </w:pPr>
            <w:proofErr w:type="spellStart"/>
            <w:r>
              <w:rPr>
                <w:i/>
              </w:rPr>
              <w:t>Pause café</w:t>
            </w:r>
            <w:proofErr w:type="spellEnd"/>
          </w:p>
        </w:tc>
      </w:tr>
      <w:tr w:rsidR="003E16F2">
        <w:trPr>
          <w:trHeight w:val="70"/>
        </w:trPr>
        <w:tc>
          <w:tcPr>
            <w:tcW w:w="1802" w:type="dxa"/>
            <w:shd w:val="clear" w:color="auto" w:fill="auto"/>
          </w:tcPr>
          <w:p w:rsidR="003E16F2" w:rsidRDefault="00BB1054">
            <w:r>
              <w:rPr>
                <w:bCs/>
                <w:i/>
              </w:rPr>
              <w:t>16 h 15 – 17 h 15</w:t>
            </w:r>
          </w:p>
        </w:tc>
        <w:tc>
          <w:tcPr>
            <w:tcW w:w="7661" w:type="dxa"/>
            <w:shd w:val="clear" w:color="auto" w:fill="auto"/>
          </w:tcPr>
          <w:p w:rsidR="003E16F2" w:rsidRDefault="00BB1054">
            <w:r>
              <w:rPr>
                <w:b/>
                <w:i/>
              </w:rPr>
              <w:t>Réactions des institutions et organes européens</w:t>
            </w:r>
          </w:p>
          <w:p w:rsidR="003E16F2" w:rsidRDefault="003E16F2">
            <w:pPr>
              <w:tabs>
                <w:tab w:val="left" w:pos="442"/>
              </w:tabs>
              <w:rPr>
                <w:i/>
              </w:rPr>
            </w:pPr>
          </w:p>
          <w:p w:rsidR="003E16F2" w:rsidRDefault="00BB1054">
            <w:pPr>
              <w:numPr>
                <w:ilvl w:val="0"/>
                <w:numId w:val="2"/>
              </w:numPr>
              <w:tabs>
                <w:tab w:val="left" w:pos="442"/>
              </w:tabs>
            </w:pPr>
            <w:r>
              <w:rPr>
                <w:b/>
                <w:bCs/>
              </w:rPr>
              <w:t xml:space="preserve">Michael </w:t>
            </w:r>
            <w:proofErr w:type="spellStart"/>
            <w:r>
              <w:rPr>
                <w:b/>
                <w:bCs/>
              </w:rPr>
              <w:t>Shotter</w:t>
            </w:r>
            <w:proofErr w:type="spellEnd"/>
            <w:r>
              <w:t>, Directeur de la Direction C ‘Migration, Protection et Visas’, DG migration et affaires intérieures, Commission européenne</w:t>
            </w:r>
          </w:p>
          <w:p w:rsidR="003E16F2" w:rsidRDefault="00BB1054">
            <w:pPr>
              <w:numPr>
                <w:ilvl w:val="0"/>
                <w:numId w:val="2"/>
              </w:numPr>
              <w:tabs>
                <w:tab w:val="left" w:pos="442"/>
              </w:tabs>
            </w:pPr>
            <w:r>
              <w:rPr>
                <w:b/>
              </w:rPr>
              <w:t xml:space="preserve">Erik </w:t>
            </w:r>
            <w:proofErr w:type="spellStart"/>
            <w:r>
              <w:rPr>
                <w:b/>
              </w:rPr>
              <w:t>Marquardt</w:t>
            </w:r>
            <w:proofErr w:type="spellEnd"/>
            <w:r>
              <w:rPr>
                <w:rStyle w:val="Emphasis"/>
                <w:i w:val="0"/>
                <w:iCs w:val="0"/>
              </w:rPr>
              <w:t>,</w:t>
            </w:r>
            <w:r>
              <w:rPr>
                <w:rStyle w:val="Emphasis"/>
              </w:rPr>
              <w:t xml:space="preserve"> </w:t>
            </w:r>
            <w:r>
              <w:rPr>
                <w:rStyle w:val="Emphasis"/>
                <w:i w:val="0"/>
                <w:iCs w:val="0"/>
              </w:rPr>
              <w:t xml:space="preserve">membre </w:t>
            </w:r>
            <w:r>
              <w:t>de la commission des libertés civiles, de la justice et des affaires intérieures du Parlement européen (Verts/Alliance libre européenne, Allemagne)</w:t>
            </w:r>
          </w:p>
          <w:p w:rsidR="003E16F2" w:rsidRDefault="00BB1054">
            <w:pPr>
              <w:numPr>
                <w:ilvl w:val="0"/>
                <w:numId w:val="2"/>
              </w:numPr>
              <w:tabs>
                <w:tab w:val="left" w:pos="442"/>
              </w:tabs>
            </w:pPr>
            <w:proofErr w:type="spellStart"/>
            <w:r>
              <w:rPr>
                <w:b/>
                <w:bCs/>
                <w:color w:val="212121"/>
              </w:rPr>
              <w:t>Rossella</w:t>
            </w:r>
            <w:proofErr w:type="spellEnd"/>
            <w:r>
              <w:rPr>
                <w:b/>
                <w:bCs/>
                <w:color w:val="212121"/>
              </w:rPr>
              <w:t> Nicoletti</w:t>
            </w:r>
            <w:r>
              <w:rPr>
                <w:color w:val="212121"/>
              </w:rPr>
              <w:t>, membre du bureau du Forum européen sur la migration et représentante d’</w:t>
            </w:r>
            <w:proofErr w:type="spellStart"/>
            <w:r>
              <w:rPr>
                <w:color w:val="212121"/>
              </w:rPr>
              <w:t>Eurocities</w:t>
            </w:r>
            <w:proofErr w:type="spellEnd"/>
          </w:p>
          <w:p w:rsidR="003E16F2" w:rsidRDefault="00BB1054">
            <w:pPr>
              <w:numPr>
                <w:ilvl w:val="0"/>
                <w:numId w:val="2"/>
              </w:numPr>
              <w:tabs>
                <w:tab w:val="left" w:pos="442"/>
              </w:tabs>
              <w:rPr>
                <w:i/>
              </w:rPr>
            </w:pPr>
            <w:r>
              <w:rPr>
                <w:i/>
              </w:rPr>
              <w:t>Séance de questions et réponses</w:t>
            </w:r>
          </w:p>
          <w:p w:rsidR="003E16F2" w:rsidRDefault="003E16F2">
            <w:pPr>
              <w:tabs>
                <w:tab w:val="left" w:pos="442"/>
              </w:tabs>
              <w:ind w:left="369"/>
            </w:pPr>
          </w:p>
          <w:p w:rsidR="003E16F2" w:rsidRDefault="003E16F2">
            <w:pPr>
              <w:tabs>
                <w:tab w:val="left" w:pos="442"/>
              </w:tabs>
              <w:ind w:left="369"/>
              <w:rPr>
                <w:b/>
              </w:rPr>
            </w:pPr>
          </w:p>
        </w:tc>
      </w:tr>
      <w:tr w:rsidR="003E16F2">
        <w:trPr>
          <w:trHeight w:val="70"/>
        </w:trPr>
        <w:tc>
          <w:tcPr>
            <w:tcW w:w="1802" w:type="dxa"/>
            <w:shd w:val="clear" w:color="auto" w:fill="auto"/>
          </w:tcPr>
          <w:p w:rsidR="003E16F2" w:rsidRDefault="00BB1054">
            <w:r>
              <w:rPr>
                <w:bCs/>
                <w:i/>
              </w:rPr>
              <w:t>17 h 15 – 17 h 30</w:t>
            </w:r>
          </w:p>
        </w:tc>
        <w:tc>
          <w:tcPr>
            <w:tcW w:w="7661" w:type="dxa"/>
            <w:shd w:val="clear" w:color="auto" w:fill="auto"/>
          </w:tcPr>
          <w:p w:rsidR="003E16F2" w:rsidRDefault="00BB1054">
            <w:r>
              <w:rPr>
                <w:b/>
                <w:i/>
              </w:rPr>
              <w:t>Observations finales</w:t>
            </w:r>
          </w:p>
          <w:p w:rsidR="003E16F2" w:rsidRDefault="003E16F2"/>
          <w:p w:rsidR="003E16F2" w:rsidRDefault="00BB1054">
            <w:pPr>
              <w:numPr>
                <w:ilvl w:val="0"/>
                <w:numId w:val="2"/>
              </w:numPr>
              <w:tabs>
                <w:tab w:val="left" w:pos="442"/>
              </w:tabs>
            </w:pPr>
            <w:proofErr w:type="spellStart"/>
            <w:r>
              <w:rPr>
                <w:b/>
              </w:rPr>
              <w:t>Séamus</w:t>
            </w:r>
            <w:proofErr w:type="spellEnd"/>
            <w:r>
              <w:rPr>
                <w:b/>
              </w:rPr>
              <w:t> Boland</w:t>
            </w:r>
            <w:r>
              <w:t>, président élu du groupe</w:t>
            </w:r>
            <w:proofErr w:type="gramStart"/>
            <w:r>
              <w:t xml:space="preserve"> «Diversité</w:t>
            </w:r>
            <w:proofErr w:type="gramEnd"/>
            <w:r>
              <w:t xml:space="preserve"> Europe» du CESE</w:t>
            </w:r>
          </w:p>
          <w:p w:rsidR="003E16F2" w:rsidRDefault="003E16F2">
            <w:pPr>
              <w:tabs>
                <w:tab w:val="left" w:pos="442"/>
              </w:tabs>
              <w:ind w:left="369"/>
              <w:rPr>
                <w:i/>
              </w:rPr>
            </w:pPr>
          </w:p>
        </w:tc>
      </w:tr>
    </w:tbl>
    <w:p w:rsidR="003E16F2" w:rsidRDefault="003E16F2">
      <w:pPr>
        <w:jc w:val="center"/>
      </w:pPr>
    </w:p>
    <w:p w:rsidR="003E16F2" w:rsidRDefault="00BB1054">
      <w:pPr>
        <w:overflowPunct w:val="0"/>
        <w:jc w:val="center"/>
        <w:textAlignment w:val="baseline"/>
      </w:pPr>
      <w:r>
        <w:t>_____________</w:t>
      </w:r>
    </w:p>
    <w:p w:rsidR="003E16F2" w:rsidRDefault="003E16F2">
      <w:pPr>
        <w:jc w:val="center"/>
      </w:pPr>
    </w:p>
    <w:sectPr w:rsidR="003E16F2">
      <w:footerReference w:type="default" r:id="rId13"/>
      <w:pgSz w:w="11906" w:h="16838"/>
      <w:pgMar w:top="1417" w:right="1417" w:bottom="1417" w:left="1417" w:header="0" w:footer="709" w:gutter="0"/>
      <w:pgNumType w:start="1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B68" w:rsidRDefault="00BB1054">
      <w:pPr>
        <w:spacing w:line="240" w:lineRule="auto"/>
      </w:pPr>
      <w:r>
        <w:separator/>
      </w:r>
    </w:p>
  </w:endnote>
  <w:endnote w:type="continuationSeparator" w:id="0">
    <w:p w:rsidR="00EF2B68" w:rsidRDefault="00BB10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6F2" w:rsidRDefault="00BB1054">
    <w:pPr>
      <w:pStyle w:val="Footer"/>
    </w:pPr>
    <w:r>
      <w:t xml:space="preserve">EESC-2020-02711-00-00-CONVPOJ-TRA (EN) </w:t>
    </w:r>
    <w:r>
      <w:fldChar w:fldCharType="begin"/>
    </w:r>
    <w:r>
      <w:instrText>PAGE</w:instrText>
    </w:r>
    <w:r>
      <w:fldChar w:fldCharType="separate"/>
    </w:r>
    <w:r w:rsidR="00297375">
      <w:rPr>
        <w:noProof/>
      </w:rPr>
      <w:t>1</w:t>
    </w:r>
    <w:r>
      <w:fldChar w:fldCharType="end"/>
    </w:r>
    <w:r>
      <w:t>/</w:t>
    </w:r>
    <w:r>
      <w:fldChar w:fldCharType="begin"/>
    </w:r>
    <w:r>
      <w:instrText>NUMPAGES</w:instrText>
    </w:r>
    <w:r>
      <w:fldChar w:fldCharType="separate"/>
    </w:r>
    <w:r w:rsidR="00297375">
      <w:rPr>
        <w:noProof/>
      </w:rPr>
      <w:t>2</w:t>
    </w:r>
    <w:r>
      <w:fldChar w:fldCharType="end"/>
    </w:r>
    <w:r>
      <w:t xml:space="preserve">   -0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B68" w:rsidRDefault="00BB1054">
      <w:pPr>
        <w:spacing w:line="240" w:lineRule="auto"/>
      </w:pPr>
      <w:r>
        <w:separator/>
      </w:r>
    </w:p>
  </w:footnote>
  <w:footnote w:type="continuationSeparator" w:id="0">
    <w:p w:rsidR="00EF2B68" w:rsidRDefault="00BB105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70471"/>
    <w:multiLevelType w:val="multilevel"/>
    <w:tmpl w:val="0E6A5E2C"/>
    <w:lvl w:ilvl="0">
      <w:start w:val="1"/>
      <w:numFmt w:val="bullet"/>
      <w:lvlText w:val=""/>
      <w:lvlJc w:val="left"/>
      <w:pPr>
        <w:ind w:left="369" w:hanging="369"/>
      </w:pPr>
      <w:rPr>
        <w:rFonts w:ascii="Symbol" w:hAnsi="Symbol" w:cs="Symbol" w:hint="default"/>
        <w:b/>
        <w:i w:val="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CE55A14"/>
    <w:multiLevelType w:val="multilevel"/>
    <w:tmpl w:val="196235C8"/>
    <w:lvl w:ilvl="0">
      <w:start w:val="1"/>
      <w:numFmt w:val="bullet"/>
      <w:lvlText w:val=""/>
      <w:lvlJc w:val="left"/>
      <w:pPr>
        <w:ind w:left="369" w:hanging="369"/>
      </w:pPr>
      <w:rPr>
        <w:rFonts w:ascii="Symbol" w:hAnsi="Symbol" w:cs="Symbol" w:hint="default"/>
        <w:b/>
        <w:i w:val="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4FD629F"/>
    <w:multiLevelType w:val="multilevel"/>
    <w:tmpl w:val="6BDAEDCA"/>
    <w:lvl w:ilvl="0">
      <w:start w:val="1"/>
      <w:numFmt w:val="decimal"/>
      <w:pStyle w:val="Heading1"/>
      <w:lvlText w:val="%1."/>
      <w:lvlJc w:val="left"/>
      <w:pPr>
        <w:ind w:left="0" w:firstLine="0"/>
      </w:pPr>
    </w:lvl>
    <w:lvl w:ilvl="1">
      <w:start w:val="1"/>
      <w:numFmt w:val="decimal"/>
      <w:pStyle w:val="Heading2"/>
      <w:lvlText w:val="%1.%2"/>
      <w:lvlJc w:val="left"/>
      <w:pPr>
        <w:ind w:left="0" w:firstLine="0"/>
      </w:pPr>
    </w:lvl>
    <w:lvl w:ilvl="2">
      <w:start w:val="1"/>
      <w:numFmt w:val="decimal"/>
      <w:pStyle w:val="Heading3"/>
      <w:lvlText w:val="%1.%2.%3"/>
      <w:lvlJc w:val="left"/>
      <w:pPr>
        <w:ind w:left="0" w:firstLine="0"/>
      </w:pPr>
    </w:lvl>
    <w:lvl w:ilvl="3">
      <w:start w:val="1"/>
      <w:numFmt w:val="decimal"/>
      <w:pStyle w:val="Heading4"/>
      <w:lvlText w:val="%1.%2.%3.%4"/>
      <w:lvlJc w:val="left"/>
      <w:pPr>
        <w:ind w:left="0" w:firstLine="0"/>
      </w:pPr>
    </w:lvl>
    <w:lvl w:ilvl="4">
      <w:start w:val="1"/>
      <w:numFmt w:val="decimal"/>
      <w:pStyle w:val="Heading5"/>
      <w:lvlText w:val="%1.%2.%3.%4.%5"/>
      <w:lvlJc w:val="left"/>
      <w:pPr>
        <w:ind w:left="0" w:firstLine="0"/>
      </w:pPr>
    </w:lvl>
    <w:lvl w:ilvl="5">
      <w:start w:val="1"/>
      <w:numFmt w:val="decimal"/>
      <w:pStyle w:val="Heading6"/>
      <w:lvlText w:val="%1.%2.%3.%4.%5.%6"/>
      <w:lvlJc w:val="left"/>
      <w:pPr>
        <w:ind w:left="0" w:firstLine="0"/>
      </w:pPr>
    </w:lvl>
    <w:lvl w:ilvl="6">
      <w:start w:val="1"/>
      <w:numFmt w:val="decimal"/>
      <w:pStyle w:val="Heading7"/>
      <w:lvlText w:val="%1.%2.%3.%4.%5.%6.%7"/>
      <w:lvlJc w:val="left"/>
      <w:pPr>
        <w:ind w:left="0" w:firstLine="0"/>
      </w:pPr>
    </w:lvl>
    <w:lvl w:ilvl="7">
      <w:start w:val="1"/>
      <w:numFmt w:val="decimal"/>
      <w:pStyle w:val="Heading8"/>
      <w:lvlText w:val="%1.%2.%3.%4.%5.%6.%7.%8"/>
      <w:lvlJc w:val="left"/>
      <w:pPr>
        <w:ind w:left="0" w:firstLine="0"/>
      </w:pPr>
    </w:lvl>
    <w:lvl w:ilvl="8">
      <w:start w:val="1"/>
      <w:numFmt w:val="decimal"/>
      <w:pStyle w:val="Heading9"/>
      <w:lvlText w:val="%1.%2.%3.%4.%5.%6.%7.%8.%9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6F2"/>
    <w:rsid w:val="00297375"/>
    <w:rsid w:val="003E16F2"/>
    <w:rsid w:val="00AA02F5"/>
    <w:rsid w:val="00BB1054"/>
    <w:rsid w:val="00C05743"/>
    <w:rsid w:val="00DA2891"/>
    <w:rsid w:val="00EF2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BF973"/>
  <w15:docId w15:val="{99F5923C-5734-4EED-BD4A-5271E7934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fr-FR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66F1"/>
    <w:pPr>
      <w:spacing w:line="288" w:lineRule="auto"/>
      <w:jc w:val="both"/>
    </w:pPr>
    <w:rPr>
      <w:rFonts w:eastAsia="Times New Roman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5C66F1"/>
    <w:pPr>
      <w:numPr>
        <w:numId w:val="1"/>
      </w:numPr>
      <w:ind w:left="567" w:hanging="567"/>
      <w:outlineLvl w:val="0"/>
    </w:pPr>
    <w:rPr>
      <w:kern w:val="2"/>
    </w:rPr>
  </w:style>
  <w:style w:type="paragraph" w:styleId="Heading2">
    <w:name w:val="heading 2"/>
    <w:basedOn w:val="Normal"/>
    <w:next w:val="Normal"/>
    <w:qFormat/>
    <w:rsid w:val="005C66F1"/>
    <w:pPr>
      <w:numPr>
        <w:ilvl w:val="1"/>
        <w:numId w:val="1"/>
      </w:numPr>
      <w:ind w:left="567" w:hanging="567"/>
      <w:outlineLvl w:val="1"/>
    </w:pPr>
  </w:style>
  <w:style w:type="paragraph" w:styleId="Heading3">
    <w:name w:val="heading 3"/>
    <w:basedOn w:val="Normal"/>
    <w:next w:val="Normal"/>
    <w:qFormat/>
    <w:rsid w:val="005C66F1"/>
    <w:pPr>
      <w:numPr>
        <w:ilvl w:val="2"/>
        <w:numId w:val="1"/>
      </w:numPr>
      <w:ind w:left="567" w:hanging="567"/>
      <w:outlineLvl w:val="2"/>
    </w:pPr>
  </w:style>
  <w:style w:type="paragraph" w:styleId="Heading4">
    <w:name w:val="heading 4"/>
    <w:basedOn w:val="Normal"/>
    <w:next w:val="Normal"/>
    <w:qFormat/>
    <w:rsid w:val="005C66F1"/>
    <w:pPr>
      <w:numPr>
        <w:ilvl w:val="3"/>
        <w:numId w:val="1"/>
      </w:numPr>
      <w:ind w:left="567" w:hanging="567"/>
      <w:outlineLvl w:val="3"/>
    </w:pPr>
  </w:style>
  <w:style w:type="paragraph" w:styleId="Heading5">
    <w:name w:val="heading 5"/>
    <w:basedOn w:val="Normal"/>
    <w:next w:val="Normal"/>
    <w:qFormat/>
    <w:rsid w:val="005C66F1"/>
    <w:pPr>
      <w:numPr>
        <w:ilvl w:val="4"/>
        <w:numId w:val="1"/>
      </w:numPr>
      <w:ind w:left="567" w:hanging="567"/>
      <w:outlineLvl w:val="4"/>
    </w:pPr>
  </w:style>
  <w:style w:type="paragraph" w:styleId="Heading6">
    <w:name w:val="heading 6"/>
    <w:basedOn w:val="Normal"/>
    <w:next w:val="Normal"/>
    <w:qFormat/>
    <w:rsid w:val="005C66F1"/>
    <w:pPr>
      <w:numPr>
        <w:ilvl w:val="5"/>
        <w:numId w:val="1"/>
      </w:numPr>
      <w:ind w:left="567" w:hanging="567"/>
      <w:outlineLvl w:val="5"/>
    </w:pPr>
  </w:style>
  <w:style w:type="paragraph" w:styleId="Heading7">
    <w:name w:val="heading 7"/>
    <w:basedOn w:val="Normal"/>
    <w:next w:val="Normal"/>
    <w:qFormat/>
    <w:rsid w:val="005C66F1"/>
    <w:pPr>
      <w:numPr>
        <w:ilvl w:val="6"/>
        <w:numId w:val="1"/>
      </w:numPr>
      <w:ind w:left="567" w:hanging="567"/>
      <w:outlineLvl w:val="6"/>
    </w:pPr>
  </w:style>
  <w:style w:type="paragraph" w:styleId="Heading8">
    <w:name w:val="heading 8"/>
    <w:basedOn w:val="Normal"/>
    <w:next w:val="Normal"/>
    <w:qFormat/>
    <w:rsid w:val="005C66F1"/>
    <w:pPr>
      <w:numPr>
        <w:ilvl w:val="7"/>
        <w:numId w:val="1"/>
      </w:numPr>
      <w:ind w:left="567" w:hanging="567"/>
      <w:outlineLvl w:val="7"/>
    </w:pPr>
  </w:style>
  <w:style w:type="paragraph" w:styleId="Heading9">
    <w:name w:val="heading 9"/>
    <w:basedOn w:val="Normal"/>
    <w:next w:val="Normal"/>
    <w:qFormat/>
    <w:rsid w:val="005C66F1"/>
    <w:pPr>
      <w:numPr>
        <w:ilvl w:val="8"/>
        <w:numId w:val="1"/>
      </w:numPr>
      <w:ind w:left="567" w:hanging="567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basedOn w:val="DefaultParagraphFont"/>
    <w:link w:val="Footer"/>
    <w:qFormat/>
    <w:rsid w:val="00625965"/>
    <w:rPr>
      <w:rFonts w:eastAsia="Times New Roman"/>
      <w:sz w:val="22"/>
      <w:szCs w:val="22"/>
      <w:lang w:val="fr-FR" w:eastAsia="en-US"/>
    </w:rPr>
  </w:style>
  <w:style w:type="character" w:customStyle="1" w:styleId="FootnoteCharacters">
    <w:name w:val="Footnote Characters"/>
    <w:basedOn w:val="DefaultParagraphFont"/>
    <w:unhideWhenUsed/>
    <w:qFormat/>
    <w:rsid w:val="005C66F1"/>
    <w:rPr>
      <w:sz w:val="24"/>
      <w:vertAlign w:val="superscript"/>
    </w:rPr>
  </w:style>
  <w:style w:type="character" w:customStyle="1" w:styleId="FootnoteAnchor">
    <w:name w:val="Footnote Anchor"/>
    <w:rPr>
      <w:sz w:val="24"/>
      <w:vertAlign w:val="superscript"/>
    </w:rPr>
  </w:style>
  <w:style w:type="character" w:customStyle="1" w:styleId="ListLabel1">
    <w:name w:val="ListLabel 1"/>
    <w:qFormat/>
    <w:rPr>
      <w:rFonts w:cs="Symbol"/>
      <w:b/>
      <w:i w:val="0"/>
      <w:sz w:val="22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  <w:b/>
      <w:i w:val="0"/>
      <w:sz w:val="22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styleId="Emphasis">
    <w:name w:val="Emphasis"/>
    <w:qFormat/>
    <w:rPr>
      <w:i/>
      <w:iCs/>
    </w:rPr>
  </w:style>
  <w:style w:type="character" w:customStyle="1" w:styleId="ListLabel19">
    <w:name w:val="ListLabel 19"/>
    <w:qFormat/>
    <w:rPr>
      <w:rFonts w:cs="Symbol"/>
      <w:b/>
      <w:i w:val="0"/>
      <w:sz w:val="22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  <w:b/>
      <w:i w:val="0"/>
      <w:sz w:val="22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Footer">
    <w:name w:val="footer"/>
    <w:basedOn w:val="Normal"/>
    <w:link w:val="FooterChar"/>
    <w:qFormat/>
    <w:rsid w:val="005C66F1"/>
  </w:style>
  <w:style w:type="paragraph" w:styleId="FootnoteText">
    <w:name w:val="footnote text"/>
    <w:basedOn w:val="Normal"/>
    <w:qFormat/>
    <w:rsid w:val="005C66F1"/>
    <w:pPr>
      <w:keepLines/>
      <w:spacing w:after="60" w:line="240" w:lineRule="auto"/>
      <w:ind w:left="567" w:hanging="567"/>
    </w:pPr>
    <w:rPr>
      <w:sz w:val="16"/>
    </w:rPr>
  </w:style>
  <w:style w:type="paragraph" w:styleId="Header">
    <w:name w:val="header"/>
    <w:basedOn w:val="Normal"/>
    <w:qFormat/>
    <w:rsid w:val="005C66F1"/>
  </w:style>
  <w:style w:type="paragraph" w:customStyle="1" w:styleId="quotes">
    <w:name w:val="quotes"/>
    <w:basedOn w:val="Normal"/>
    <w:next w:val="Normal"/>
    <w:qFormat/>
    <w:rsid w:val="005C66F1"/>
    <w:pPr>
      <w:ind w:left="720"/>
    </w:pPr>
    <w:rPr>
      <w:i/>
    </w:rPr>
  </w:style>
  <w:style w:type="paragraph" w:customStyle="1" w:styleId="FrameContents">
    <w:name w:val="Frame Contents"/>
    <w:basedOn w:val="Normal"/>
    <w:qFormat/>
  </w:style>
  <w:style w:type="table" w:styleId="TableGrid">
    <w:name w:val="Table Grid"/>
    <w:basedOn w:val="TableNormal"/>
    <w:rsid w:val="001731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da99570-6012-4083-bfeb-7d32ad1ce1a3">VV634QRNENMJ-1826176032-4070</_dlc_DocId>
    <_dlc_DocIdUrl xmlns="cda99570-6012-4083-bfeb-7d32ad1ce1a3">
      <Url>http://dm2016/eesc/2020/_layouts/15/DocIdRedir.aspx?ID=VV634QRNENMJ-1826176032-4070</Url>
      <Description>VV634QRNENMJ-1826176032-4070</Description>
    </_dlc_DocIdUrl>
    <DocumentType_0 xmlns="http://schemas.microsoft.com/sharepoint/v3/fields">
      <Terms xmlns="http://schemas.microsoft.com/office/infopath/2007/PartnerControls">
        <TermInfo>
          <TermName>CONVPOJ</TermName>
          <TermId>4be1222e-972b-4c27-a530-eec9a2dcd101</TermId>
        </TermInfo>
      </Terms>
    </DocumentType_0>
    <Procedure xmlns="cda99570-6012-4083-bfeb-7d32ad1ce1a3" xsi:nil="true"/>
    <DocumentSource_0 xmlns="http://schemas.microsoft.com/sharepoint/v3/fields">
      <Terms xmlns="http://schemas.microsoft.com/office/infopath/2007/PartnerControls">
        <TermInfo>
          <TermName>EESC</TermName>
          <TermId>422833ec-8d7e-4e65-8e4e-8bed07ffb729</TermId>
        </TermInfo>
      </Terms>
    </DocumentSource_0>
    <ProductionDate xmlns="cda99570-6012-4083-bfeb-7d32ad1ce1a3">2020-06-15T12:00:00+00:00</ProductionDate>
    <FicheYear xmlns="cda99570-6012-4083-bfeb-7d32ad1ce1a3">2020</FicheYear>
    <DocumentNumber xmlns="73bac5c4-8a91-4dc7-b814-def809a8194f">2711</DocumentNumber>
    <DocumentVersion xmlns="cda99570-6012-4083-bfeb-7d32ad1ce1a3">0</DocumentVersion>
    <DossierNumber xmlns="cda99570-6012-4083-bfeb-7d32ad1ce1a3" xsi:nil="true"/>
    <Confidentiality_0 xmlns="http://schemas.microsoft.com/sharepoint/v3/fields">
      <Terms xmlns="http://schemas.microsoft.com/office/infopath/2007/PartnerControls">
        <TermInfo>
          <TermName>Unrestricted</TermName>
          <TermId>826e22d7-d029-4ec0-a450-0c28ff673572</TermId>
        </TermInfo>
      </Terms>
    </Confidentiality_0>
    <MeetingDate xmlns="cda99570-6012-4083-bfeb-7d32ad1ce1a3">2020-06-22T12:00:00+00:00</MeetingDate>
    <TaxCatchAll xmlns="cda99570-6012-4083-bfeb-7d32ad1ce1a3">
      <Value>79</Value>
      <Value>11</Value>
      <Value>6</Value>
      <Value>5</Value>
      <Value>4</Value>
      <Value>2</Value>
      <Value>1</Value>
      <Value>19</Value>
    </TaxCatchAll>
    <DocumentLanguage_0 xmlns="http://schemas.microsoft.com/sharepoint/v3/fields">
      <Terms xmlns="http://schemas.microsoft.com/office/infopath/2007/PartnerControls">
        <TermInfo>
          <TermName>FR</TermName>
          <TermId>d2afafd3-4c81-4f60-8f52-ee33f2f54ff3</TermId>
        </TermInfo>
      </Terms>
    </DocumentLanguage_0>
    <VersionStatus_0 xmlns="http://schemas.microsoft.com/sharepoint/v3/fields">
      <Terms xmlns="http://schemas.microsoft.com/office/infopath/2007/PartnerControls">
        <TermInfo>
          <TermName>Final</TermName>
          <TermId>ea5e6674-7b27-4bac-b091-73adbb394efe</TermId>
        </TermInfo>
      </Terms>
    </VersionStatus_0>
    <Rapporteur xmlns="cda99570-6012-4083-bfeb-7d32ad1ce1a3" xsi:nil="true"/>
    <DocumentYear xmlns="cda99570-6012-4083-bfeb-7d32ad1ce1a3">2020</DocumentYear>
    <FicheNumber xmlns="cda99570-6012-4083-bfeb-7d32ad1ce1a3">5805</FicheNumber>
    <DocumentPart xmlns="cda99570-6012-4083-bfeb-7d32ad1ce1a3">0</DocumentPart>
    <AdoptionDate xmlns="cda99570-6012-4083-bfeb-7d32ad1ce1a3" xsi:nil="true"/>
    <RequestingService xmlns="cda99570-6012-4083-bfeb-7d32ad1ce1a3">Secrétariat Groupe III</RequestingService>
    <MeetingName_0 xmlns="http://schemas.microsoft.com/sharepoint/v3/fields">
      <Terms xmlns="http://schemas.microsoft.com/office/infopath/2007/PartnerControls">
        <TermInfo>
          <TermName>GRIII</TermName>
          <TermId>368d6d51-1740-4156-a03e-17e33579f657</TermId>
        </TermInfo>
      </Terms>
    </MeetingName_0>
    <AvailableTranslations_0 xmlns="http://schemas.microsoft.com/sharepoint/v3/fields">
      <Terms xmlns="http://schemas.microsoft.com/office/infopath/2007/PartnerControls">
        <TermInfo>
          <TermName>EN</TermName>
          <TermId>f2175f21-25d7-44a3-96da-d6a61b075e1b</TermId>
        </TermInfo>
        <TermInfo>
          <TermName>FR</TermName>
          <TermId>d2afafd3-4c81-4f60-8f52-ee33f2f54ff3</TermId>
        </TermInfo>
      </Terms>
    </AvailableTranslations_0>
    <DocumentStatus_0 xmlns="http://schemas.microsoft.com/sharepoint/v3/fields">
      <Terms xmlns="http://schemas.microsoft.com/office/infopath/2007/PartnerControls">
        <TermInfo>
          <TermName>TRA</TermName>
          <TermId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>
          <TermName>EN</TermName>
          <TermId>f2175f21-25d7-44a3-96da-d6a61b075e1b</TermId>
        </TermInfo>
      </Terms>
    </OriginalLanguage_0>
    <MeetingNumber xmlns="73bac5c4-8a91-4dc7-b814-def809a8194f" xsi:nil="true"/>
    <DossierName_0 xmlns="http://schemas.microsoft.com/sharepoint/v3/fields">
      <Terms xmlns="http://schemas.microsoft.com/office/infopath/2007/PartnerControls"/>
    </DossierName_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524A67B585C316428632A8520FD87D85" ma:contentTypeVersion="4" ma:contentTypeDescription="Defines the documents for Document Manager V2" ma:contentTypeScope="" ma:versionID="7ace0c734ee3fcf8eeec41f2ae65c711">
  <xsd:schema xmlns:xsd="http://www.w3.org/2001/XMLSchema" xmlns:xs="http://www.w3.org/2001/XMLSchema" xmlns:p="http://schemas.microsoft.com/office/2006/metadata/properties" xmlns:ns2="cda99570-6012-4083-bfeb-7d32ad1ce1a3" xmlns:ns3="http://schemas.microsoft.com/sharepoint/v3/fields" xmlns:ns4="73bac5c4-8a91-4dc7-b814-def809a8194f" targetNamespace="http://schemas.microsoft.com/office/2006/metadata/properties" ma:root="true" ma:fieldsID="45710bd41127e21873434a4f5fbbc3a7" ns2:_="" ns3:_="" ns4:_="">
    <xsd:import namespace="cda99570-6012-4083-bfeb-7d32ad1ce1a3"/>
    <xsd:import namespace="http://schemas.microsoft.com/sharepoint/v3/fields"/>
    <xsd:import namespace="73bac5c4-8a91-4dc7-b814-def809a8194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3:DocumentLanguage_0" minOccurs="0"/>
                <xsd:element ref="ns2:DossierNumber" minOccurs="0"/>
                <xsd:element ref="ns4:MeetingNumber" minOccurs="0"/>
                <xsd:element ref="ns2:Rapporteur" minOccurs="0"/>
                <xsd:element ref="ns2:AdoptionDate" minOccurs="0"/>
                <xsd:element ref="ns3:Confidentiality_0" minOccurs="0"/>
                <xsd:element ref="ns2:TaxCatchAll" minOccurs="0"/>
                <xsd:element ref="ns2:TaxCatchAllLabel" minOccurs="0"/>
                <xsd:element ref="ns3:DocumentSource_0" minOccurs="0"/>
                <xsd:element ref="ns4:DocumentNumber" minOccurs="0"/>
                <xsd:element ref="ns2:MeetingDate" minOccurs="0"/>
                <xsd:element ref="ns3:OriginalLanguage_0" minOccurs="0"/>
                <xsd:element ref="ns2:Procedure" minOccurs="0"/>
                <xsd:element ref="ns3:VersionStatus_0" minOccurs="0"/>
                <xsd:element ref="ns3:DocumentStatus_0" minOccurs="0"/>
                <xsd:element ref="ns2:DocumentYear"/>
                <xsd:element ref="ns3:DocumentType_0" minOccurs="0"/>
                <xsd:element ref="ns2:DocumentPart" minOccurs="0"/>
                <xsd:element ref="ns3:MeetingName_0" minOccurs="0"/>
                <xsd:element ref="ns3:AvailableTranslations_0" minOccurs="0"/>
                <xsd:element ref="ns2:FicheYear" minOccurs="0"/>
                <xsd:element ref="ns2:RequestingService" minOccurs="0"/>
                <xsd:element ref="ns2:FicheNumber" minOccurs="0"/>
                <xsd:element ref="ns3:DossierName_0" minOccurs="0"/>
                <xsd:element ref="ns2:Docum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a99570-6012-4083-bfeb-7d32ad1ce1a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DossierNumber" ma:index="14" nillable="true" ma:displayName="Dossier Number" ma:decimals="0" ma:internalName="DossierNumber">
      <xsd:simpleType>
        <xsd:restriction base="dms:Unknown"/>
      </xsd:simpleType>
    </xsd:element>
    <xsd:element name="Rapporteur" ma:index="16" nillable="true" ma:displayName="Rapporteur" ma:internalName="Rapporteur">
      <xsd:simpleType>
        <xsd:restriction base="dms:Text"/>
      </xsd:simpleType>
    </xsd:element>
    <xsd:element name="AdoptionDate" ma:index="17" nillable="true" ma:displayName="Adoption Date" ma:format="DateOnly" ma:internalName="AdoptionDate">
      <xsd:simpleType>
        <xsd:restriction base="dms:DateTime"/>
      </xsd:simpleType>
    </xsd:element>
    <xsd:element name="TaxCatchAll" ma:index="19" nillable="true" ma:displayName="Taxonomy Catch All Column" ma:description="" ma:hidden="true" ma:list="{0d0d295d-627a-4c5d-a1a5-11c9952cac30}" ma:internalName="TaxCatchAll" ma:showField="CatchAllData" ma:web="cda99570-6012-4083-bfeb-7d32ad1ce1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0" nillable="true" ma:displayName="Taxonomy Catch All Column1" ma:description="" ma:hidden="true" ma:list="{0d0d295d-627a-4c5d-a1a5-11c9952cac30}" ma:internalName="TaxCatchAllLabel" ma:readOnly="true" ma:showField="CatchAllDataLabel" ma:web="cda99570-6012-4083-bfeb-7d32ad1ce1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etingDate" ma:index="25" nillable="true" ma:displayName="Meeting Date" ma:format="DateOnly" ma:internalName="MeetingDate">
      <xsd:simpleType>
        <xsd:restriction base="dms:DateTime"/>
      </xsd:simpleType>
    </xsd:element>
    <xsd:element name="Procedure" ma:index="28" nillable="true" ma:displayName="Procedure" ma:internalName="Procedure">
      <xsd:simpleType>
        <xsd:restriction base="dms:Text"/>
      </xsd:simpleType>
    </xsd:element>
    <xsd:element name="DocumentYear" ma:index="33" ma:displayName="Document Year" ma:decimals="0" ma:internalName="DocumentYear">
      <xsd:simpleType>
        <xsd:restriction base="dms:Unknown"/>
      </xsd:simpleType>
    </xsd:element>
    <xsd:element name="DocumentPart" ma:index="36" nillable="true" ma:displayName="Document Part" ma:decimals="0" ma:internalName="DocumentPart">
      <xsd:simpleType>
        <xsd:restriction base="dms:Unknown"/>
      </xsd:simpleType>
    </xsd:element>
    <xsd:element name="FicheYear" ma:index="41" nillable="true" ma:displayName="Fiche Year" ma:decimals="0" ma:internalName="FicheYear">
      <xsd:simpleType>
        <xsd:restriction base="dms:Unknown"/>
      </xsd:simpleType>
    </xsd:element>
    <xsd:element name="RequestingService" ma:index="42" nillable="true" ma:displayName="Requesting Service" ma:internalName="RequestingService">
      <xsd:simpleType>
        <xsd:restriction base="dms:Text"/>
      </xsd:simpleType>
    </xsd:element>
    <xsd:element name="FicheNumber" ma:index="43" nillable="true" ma:displayName="Fiche Number" ma:decimals="0" ma:internalName="FicheNumber">
      <xsd:simpleType>
        <xsd:restriction base="dms:Unknown"/>
      </xsd:simpleType>
    </xsd:element>
    <xsd:element name="DocumentVersion" ma:index="46" nillable="true" ma:displayName="Document Version" ma:decimals="0" ma:internalName="DocumentVersion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3" nillable="true" ma:taxonomy="true" ma:internalName="DocumentLanguage_0" ma:taxonomyFieldName="DocumentLanguage" ma:displayName="Document Language" ma:fieldId="{ee5c55ab-e8dd-441f-8840-fdce66906fe3}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8" nillable="true" ma:taxonomy="true" ma:internalName="Confidentiality_0" ma:taxonomyFieldName="Confidentiality" ma:displayName="Confidentiality" ma:fieldId="{ee5c4bfe-2b62-4831-9131-22edf8f3665c}" ma:sspId="995823bb-b37b-4c02-aebb-d0209d382c3c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22" ma:taxonomy="true" ma:internalName="DocumentSource_0" ma:taxonomyFieldName="DocumentSource" ma:displayName="Document Source" ma:fieldId="{ee5c1c29-f257-4aae-8e5e-529c0040e17a}" ma:sspId="995823bb-b37b-4c02-aebb-d0209d382c3c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26" nillable="true" ma:taxonomy="true" ma:internalName="OriginalLanguage_0" ma:taxonomyFieldName="OriginalLanguage" ma:displayName="Original Language" ma:fieldId="{ee5ce750-ff6c-4875-8192-ef11fb51efba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29" ma:taxonomy="true" ma:internalName="VersionStatus_0" ma:taxonomyFieldName="VersionStatus" ma:displayName="Version Status" ma:indexed="true" ma:fieldId="{ee5cb94b-3df1-4df3-b49b-6e47ce2a7e87}" ma:sspId="995823bb-b37b-4c02-aebb-d0209d382c3c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1" nillable="true" ma:taxonomy="true" ma:internalName="DocumentStatus_0" ma:taxonomyFieldName="DocumentStatus" ma:displayName="Document Status" ma:fieldId="{ee5cab93-ac4d-4e2f-b298-e5342324388c}" ma:sspId="995823bb-b37b-4c02-aebb-d0209d382c3c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34" nillable="true" ma:taxonomy="true" ma:internalName="DocumentType_0" ma:taxonomyFieldName="DocumentType" ma:displayName="Document Type" ma:indexed="true" ma:fieldId="{ee5cf431-2d10-41e6-bd88-1b6bd5b84f5f}" ma:sspId="995823bb-b37b-4c02-aebb-d0209d382c3c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7" nillable="true" ma:taxonomy="true" ma:internalName="MeetingName_0" ma:taxonomyFieldName="MeetingName" ma:displayName="Meeting Name" ma:indexed="true" ma:fieldId="{ee5c9b55-8403-4f9e-a156-b6ce5b7b9456}" ma:sspId="995823bb-b37b-4c02-aebb-d0209d382c3c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39" nillable="true" ma:taxonomy="true" ma:internalName="AvailableTranslations_0" ma:taxonomyFieldName="AvailableTranslations" ma:displayName="Available Translations" ma:fieldId="{ee5c7c01-1a65-4138-aa64-80e01e34d799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44" nillable="true" ma:taxonomy="true" ma:internalName="DossierName_0" ma:taxonomyFieldName="DossierName" ma:displayName="Dossier Name" ma:fieldId="{ee5cf7da-503b-4593-8db2-4f0e09c901fd}" ma:sspId="995823bb-b37b-4c02-aebb-d0209d382c3c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bac5c4-8a91-4dc7-b814-def809a8194f" elementFormDefault="qualified">
    <xsd:import namespace="http://schemas.microsoft.com/office/2006/documentManagement/types"/>
    <xsd:import namespace="http://schemas.microsoft.com/office/infopath/2007/PartnerControls"/>
    <xsd:element name="MeetingNumber" ma:index="15" nillable="true" ma:displayName="Meeting Number" ma:decimals="0" ma:indexed="true" ma:internalName="MeetingNumber">
      <xsd:simpleType>
        <xsd:restriction base="dms:Unknown"/>
      </xsd:simpleType>
    </xsd:element>
    <xsd:element name="DocumentNumber" ma:index="24" nillable="true" ma:displayName="Document Number" ma:decimals="0" ma:indexed="true" ma:internalName="DocumentNumber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B03B310-E21A-4D6D-AC5A-25B63A68D295}">
  <ds:schemaRefs>
    <ds:schemaRef ds:uri="73bac5c4-8a91-4dc7-b814-def809a8194f"/>
    <ds:schemaRef ds:uri="http://schemas.microsoft.com/office/2006/documentManagement/types"/>
    <ds:schemaRef ds:uri="http://purl.org/dc/elements/1.1/"/>
    <ds:schemaRef ds:uri="http://schemas.microsoft.com/office/2006/metadata/properties"/>
    <ds:schemaRef ds:uri="cda99570-6012-4083-bfeb-7d32ad1ce1a3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schemas.microsoft.com/sharepoint/v3/field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A43A4A7-D847-40F4-8F69-5AFD8B38B7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179BF5-5121-4813-8635-F222C77D2C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a99570-6012-4083-bfeb-7d32ad1ce1a3"/>
    <ds:schemaRef ds:uri="http://schemas.microsoft.com/sharepoint/v3/fields"/>
    <ds:schemaRef ds:uri="73bac5c4-8a91-4dc7-b814-def809a819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F9BBE8A-EAD1-44A1-B965-02535B2063EE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Projet de programme - Réunion extraordinaire du groupe III</vt:lpstr>
    </vt:vector>
  </TitlesOfParts>
  <Company>CESE-CdR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 de programme - Réunion extraordinaire du groupe III</dc:title>
  <dc:subject/>
  <dc:creator>Susanna Baizou</dc:creator>
  <cp:keywords>EESC-2020-02711-00-00-CONVPOJ-TRA-EN</cp:keywords>
  <dc:description>Rapporteur:  - Original language: EN - Date of document: 15/06/2020 - Date of meeting: 22/06/2020 - External documents:  - Administrator: MME BAIZOU Philippa Souzan</dc:description>
  <cp:lastModifiedBy>Susanna Baizou</cp:lastModifiedBy>
  <cp:revision>6</cp:revision>
  <cp:lastPrinted>2020-02-11T12:42:00Z</cp:lastPrinted>
  <dcterms:created xsi:type="dcterms:W3CDTF">2020-06-19T13:48:00Z</dcterms:created>
  <dcterms:modified xsi:type="dcterms:W3CDTF">2020-06-22T07:40:00Z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AvailableTranslations">
    <vt:lpwstr>4;#EN|f2175f21-25d7-44a3-96da-d6a61b075e1b;#11;#FR|d2afafd3-4c81-4f60-8f52-ee33f2f54ff3</vt:lpwstr>
  </property>
  <property fmtid="{D5CDD505-2E9C-101B-9397-08002B2CF9AE}" pid="4" name="AvailableTranslations_0">
    <vt:lpwstr>EN|f2175f21-25d7-44a3-96da-d6a61b075e1b</vt:lpwstr>
  </property>
  <property fmtid="{D5CDD505-2E9C-101B-9397-08002B2CF9AE}" pid="5" name="Company">
    <vt:lpwstr>CESE-CdR</vt:lpwstr>
  </property>
  <property fmtid="{D5CDD505-2E9C-101B-9397-08002B2CF9AE}" pid="6" name="Confidentiality">
    <vt:lpwstr>5;#Unrestricted|826e22d7-d029-4ec0-a450-0c28ff673572</vt:lpwstr>
  </property>
  <property fmtid="{D5CDD505-2E9C-101B-9397-08002B2CF9AE}" pid="7" name="Confidentiality_0">
    <vt:lpwstr>Unrestricted|826e22d7-d029-4ec0-a450-0c28ff673572</vt:lpwstr>
  </property>
  <property fmtid="{D5CDD505-2E9C-101B-9397-08002B2CF9AE}" pid="8" name="ContentTypeId">
    <vt:lpwstr>0x010100EA97B91038054C99906057A708A1480A00524A67B585C316428632A8520FD87D85</vt:lpwstr>
  </property>
  <property fmtid="{D5CDD505-2E9C-101B-9397-08002B2CF9AE}" pid="9" name="DocSecurity">
    <vt:i4>0</vt:i4>
  </property>
  <property fmtid="{D5CDD505-2E9C-101B-9397-08002B2CF9AE}" pid="10" name="DocumentLanguage">
    <vt:lpwstr>11;#FR|d2afafd3-4c81-4f60-8f52-ee33f2f54ff3</vt:lpwstr>
  </property>
  <property fmtid="{D5CDD505-2E9C-101B-9397-08002B2CF9AE}" pid="11" name="DocumentNumber">
    <vt:i4>2711</vt:i4>
  </property>
  <property fmtid="{D5CDD505-2E9C-101B-9397-08002B2CF9AE}" pid="12" name="DocumentPart">
    <vt:i4>0</vt:i4>
  </property>
  <property fmtid="{D5CDD505-2E9C-101B-9397-08002B2CF9AE}" pid="13" name="DocumentSource">
    <vt:lpwstr>1;#EESC|422833ec-8d7e-4e65-8e4e-8bed07ffb729</vt:lpwstr>
  </property>
  <property fmtid="{D5CDD505-2E9C-101B-9397-08002B2CF9AE}" pid="14" name="DocumentSource_0">
    <vt:lpwstr>EESC|422833ec-8d7e-4e65-8e4e-8bed07ffb729</vt:lpwstr>
  </property>
  <property fmtid="{D5CDD505-2E9C-101B-9397-08002B2CF9AE}" pid="15" name="DocumentStatus">
    <vt:lpwstr>2;#TRA|150d2a88-1431-44e6-a8ca-0bb753ab8672</vt:lpwstr>
  </property>
  <property fmtid="{D5CDD505-2E9C-101B-9397-08002B2CF9AE}" pid="16" name="DocumentStatus_0">
    <vt:lpwstr>TRA|150d2a88-1431-44e6-a8ca-0bb753ab8672</vt:lpwstr>
  </property>
  <property fmtid="{D5CDD505-2E9C-101B-9397-08002B2CF9AE}" pid="17" name="DocumentType">
    <vt:lpwstr>19;#CONVPOJ|4be1222e-972b-4c27-a530-eec9a2dcd101</vt:lpwstr>
  </property>
  <property fmtid="{D5CDD505-2E9C-101B-9397-08002B2CF9AE}" pid="18" name="DocumentType_0">
    <vt:lpwstr>CONVPOJ|4be1222e-972b-4c27-a530-eec9a2dcd101</vt:lpwstr>
  </property>
  <property fmtid="{D5CDD505-2E9C-101B-9397-08002B2CF9AE}" pid="19" name="DocumentVersion">
    <vt:i4>0</vt:i4>
  </property>
  <property fmtid="{D5CDD505-2E9C-101B-9397-08002B2CF9AE}" pid="20" name="DocumentYear">
    <vt:i4>2020</vt:i4>
  </property>
  <property fmtid="{D5CDD505-2E9C-101B-9397-08002B2CF9AE}" pid="21" name="DossierName">
    <vt:lpwstr/>
  </property>
  <property fmtid="{D5CDD505-2E9C-101B-9397-08002B2CF9AE}" pid="22" name="DossierName_0">
    <vt:lpwstr/>
  </property>
  <property fmtid="{D5CDD505-2E9C-101B-9397-08002B2CF9AE}" pid="23" name="FicheNumber">
    <vt:i4>5805</vt:i4>
  </property>
  <property fmtid="{D5CDD505-2E9C-101B-9397-08002B2CF9AE}" pid="24" name="FicheYear">
    <vt:i4>2020</vt:i4>
  </property>
  <property fmtid="{D5CDD505-2E9C-101B-9397-08002B2CF9AE}" pid="25" name="HyperlinksChanged">
    <vt:bool>false</vt:bool>
  </property>
  <property fmtid="{D5CDD505-2E9C-101B-9397-08002B2CF9AE}" pid="26" name="LinksUpToDate">
    <vt:bool>false</vt:bool>
  </property>
  <property fmtid="{D5CDD505-2E9C-101B-9397-08002B2CF9AE}" pid="27" name="MeetingDate">
    <vt:filetime>2020-06-22T12:00:00Z</vt:filetime>
  </property>
  <property fmtid="{D5CDD505-2E9C-101B-9397-08002B2CF9AE}" pid="28" name="MeetingName">
    <vt:lpwstr>79;#GRIII|368d6d51-1740-4156-a03e-17e33579f657</vt:lpwstr>
  </property>
  <property fmtid="{D5CDD505-2E9C-101B-9397-08002B2CF9AE}" pid="29" name="MeetingName_0">
    <vt:lpwstr>GRIII|368d6d51-1740-4156-a03e-17e33579f657</vt:lpwstr>
  </property>
  <property fmtid="{D5CDD505-2E9C-101B-9397-08002B2CF9AE}" pid="30" name="OriginalLanguage">
    <vt:lpwstr>4;#EN|f2175f21-25d7-44a3-96da-d6a61b075e1b</vt:lpwstr>
  </property>
  <property fmtid="{D5CDD505-2E9C-101B-9397-08002B2CF9AE}" pid="31" name="OriginalLanguage_0">
    <vt:lpwstr>EN|f2175f21-25d7-44a3-96da-d6a61b075e1b</vt:lpwstr>
  </property>
  <property fmtid="{D5CDD505-2E9C-101B-9397-08002B2CF9AE}" pid="32" name="Pref_Date">
    <vt:lpwstr>10/06/2020, 10/06/2020, 03/05/2017, 03/05/2017, 03/05/2017</vt:lpwstr>
  </property>
  <property fmtid="{D5CDD505-2E9C-101B-9397-08002B2CF9AE}" pid="33" name="Pref_FileName">
    <vt:lpwstr>EESC-2020-02711-00-00-CONVPOJ-TRA-EN-CRR.docx, EESC-2020-02711-00-00-CONVPOJ-CRR-EN.docx, EESC-2017-02204-00-00-CONVPOJ-TRA-EN-CRR.docx, EESC-2017-02204-00-00-CONVPOJ-CRR-EN.docx, EESC-2017-02204-00-00-CONVPOJ-ORI.docx</vt:lpwstr>
  </property>
  <property fmtid="{D5CDD505-2E9C-101B-9397-08002B2CF9AE}" pid="34" name="Pref_Time">
    <vt:lpwstr>17:42:22, 17:37:11, 10:02:20, 09:58:32, 09:22:33</vt:lpwstr>
  </property>
  <property fmtid="{D5CDD505-2E9C-101B-9397-08002B2CF9AE}" pid="35" name="Pref_User">
    <vt:lpwstr>hnic, ssex, enied, YMUR, YMUR</vt:lpwstr>
  </property>
  <property fmtid="{D5CDD505-2E9C-101B-9397-08002B2CF9AE}" pid="36" name="Pref_formatted">
    <vt:bool>true</vt:bool>
  </property>
  <property fmtid="{D5CDD505-2E9C-101B-9397-08002B2CF9AE}" pid="37" name="RequestingService">
    <vt:lpwstr>Secrétariat Groupe III</vt:lpwstr>
  </property>
  <property fmtid="{D5CDD505-2E9C-101B-9397-08002B2CF9AE}" pid="38" name="ScaleCrop">
    <vt:bool>false</vt:bool>
  </property>
  <property fmtid="{D5CDD505-2E9C-101B-9397-08002B2CF9AE}" pid="39" name="ShareDoc">
    <vt:bool>false</vt:bool>
  </property>
  <property fmtid="{D5CDD505-2E9C-101B-9397-08002B2CF9AE}" pid="40" name="TaxCatchAll">
    <vt:lpwstr>79;#GRIII|368d6d51-1740-4156-a03e-17e33579f657;#6;#Final|ea5e6674-7b27-4bac-b091-73adbb394efe;#5;#Unrestricted|826e22d7-d029-4ec0-a450-0c28ff673572;#4;#EN|f2175f21-25d7-44a3-96da-d6a61b075e1b;#2;#TRA|150d2a88-1431-44e6-a8ca-0bb753ab8672;#1;#EESC|422833ec-</vt:lpwstr>
  </property>
  <property fmtid="{D5CDD505-2E9C-101B-9397-08002B2CF9AE}" pid="41" name="VersionStatus">
    <vt:lpwstr>6;#Final|ea5e6674-7b27-4bac-b091-73adbb394efe</vt:lpwstr>
  </property>
  <property fmtid="{D5CDD505-2E9C-101B-9397-08002B2CF9AE}" pid="42" name="VersionStatus_0">
    <vt:lpwstr>Final|ea5e6674-7b27-4bac-b091-73adbb394efe</vt:lpwstr>
  </property>
  <property fmtid="{D5CDD505-2E9C-101B-9397-08002B2CF9AE}" pid="43" name="_dlc_DocIdItemGuid">
    <vt:lpwstr>2d9a091f-7f8f-421c-aa3e-a6b52e0753d7</vt:lpwstr>
  </property>
  <property fmtid="{D5CDD505-2E9C-101B-9397-08002B2CF9AE}" pid="44" name="_docset_NoMedatataSyncRequired">
    <vt:lpwstr>False</vt:lpwstr>
  </property>
</Properties>
</file>