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r>
        <w:rPr>
          <w:noProof/>
          <w:lang w:val="pt-PT" w:eastAsia="pt-PT" w:bidi="ar-SA"/>
        </w:rPr>
        <w:drawing>
          <wp:inline distT="0" distB="0" distL="0" distR="0" wp14:anchorId="4AC4570E" wp14:editId="694C921E">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A700CA" w:rsidRDefault="00A700CA" w:rsidP="00175643">
            <w:pPr>
              <w:spacing w:line="240" w:lineRule="auto"/>
              <w:rPr>
                <w:rFonts w:ascii="Verdana" w:hAnsi="Verdana"/>
                <w:b/>
                <w:bCs/>
                <w:sz w:val="18"/>
                <w:szCs w:val="18"/>
              </w:rPr>
            </w:pPr>
          </w:p>
          <w:p w:rsidR="008820BE" w:rsidRPr="00732E78" w:rsidRDefault="008A05AA" w:rsidP="00E16EBB">
            <w:pPr>
              <w:spacing w:line="240" w:lineRule="auto"/>
              <w:rPr>
                <w:rFonts w:ascii="Verdana" w:hAnsi="Verdana"/>
                <w:b/>
                <w:bCs/>
                <w:sz w:val="20"/>
              </w:rPr>
            </w:pPr>
            <w:r>
              <w:rPr>
                <w:rFonts w:ascii="Verdana" w:hAnsi="Verdana"/>
                <w:b/>
                <w:sz w:val="18"/>
              </w:rPr>
              <w:t xml:space="preserve">N.º </w:t>
            </w:r>
            <w:r w:rsidR="00FC392E">
              <w:rPr>
                <w:rFonts w:ascii="Verdana" w:hAnsi="Verdana"/>
                <w:b/>
                <w:sz w:val="18"/>
              </w:rPr>
              <w:t>2</w:t>
            </w:r>
            <w:r>
              <w:rPr>
                <w:rFonts w:ascii="Verdana" w:hAnsi="Verdana"/>
                <w:b/>
                <w:sz w:val="18"/>
              </w:rPr>
              <w:t>/2018</w:t>
            </w:r>
          </w:p>
        </w:tc>
        <w:tc>
          <w:tcPr>
            <w:tcW w:w="4119" w:type="dxa"/>
          </w:tcPr>
          <w:p w:rsidR="00325F72" w:rsidRPr="00732E78" w:rsidRDefault="00325F72" w:rsidP="009E6DD9">
            <w:pPr>
              <w:spacing w:line="240" w:lineRule="auto"/>
              <w:jc w:val="right"/>
              <w:rPr>
                <w:rFonts w:ascii="Verdana" w:hAnsi="Verdana"/>
                <w:b/>
                <w:bCs/>
                <w:sz w:val="18"/>
                <w:szCs w:val="18"/>
              </w:rPr>
            </w:pPr>
          </w:p>
          <w:p w:rsidR="008820BE" w:rsidRDefault="00FC392E" w:rsidP="00B204CD">
            <w:pPr>
              <w:spacing w:line="240" w:lineRule="auto"/>
              <w:jc w:val="right"/>
              <w:rPr>
                <w:rFonts w:ascii="Verdana" w:hAnsi="Verdana"/>
                <w:b/>
                <w:bCs/>
                <w:sz w:val="18"/>
                <w:szCs w:val="18"/>
              </w:rPr>
            </w:pPr>
            <w:r>
              <w:rPr>
                <w:rFonts w:ascii="Verdana" w:hAnsi="Verdana"/>
                <w:b/>
                <w:sz w:val="18"/>
              </w:rPr>
              <w:t>22 de</w:t>
            </w:r>
            <w:r w:rsidR="00B64742">
              <w:rPr>
                <w:rFonts w:ascii="Verdana" w:hAnsi="Verdana"/>
                <w:b/>
                <w:sz w:val="18"/>
              </w:rPr>
              <w:t xml:space="preserve"> febrero de 2018</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pt-PT" w:eastAsia="pt-PT" w:bidi="ar-SA"/>
        </w:rPr>
        <mc:AlternateContent>
          <mc:Choice Requires="wps">
            <w:drawing>
              <wp:anchor distT="0" distB="0" distL="114300" distR="114300" simplePos="0" relativeHeight="251657728" behindDoc="1" locked="0" layoutInCell="0" allowOverlap="1" wp14:anchorId="37CE3F74" wp14:editId="7E65084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BB296B" w:rsidRPr="00D31196" w:rsidRDefault="00BB296B" w:rsidP="002E4874">
      <w:pPr>
        <w:spacing w:line="360" w:lineRule="auto"/>
        <w:jc w:val="center"/>
        <w:rPr>
          <w:rFonts w:ascii="Verdana" w:hAnsi="Verdana"/>
          <w:b/>
          <w:bCs/>
          <w:sz w:val="24"/>
          <w:szCs w:val="24"/>
        </w:rPr>
      </w:pPr>
    </w:p>
    <w:p w:rsidR="000734E2" w:rsidRPr="00D31196" w:rsidRDefault="00BB296B" w:rsidP="002E4874">
      <w:pPr>
        <w:spacing w:line="360" w:lineRule="auto"/>
        <w:jc w:val="center"/>
        <w:rPr>
          <w:rFonts w:ascii="Verdana" w:hAnsi="Verdana"/>
          <w:b/>
          <w:bCs/>
          <w:sz w:val="24"/>
          <w:szCs w:val="24"/>
        </w:rPr>
      </w:pPr>
      <w:r w:rsidRPr="00D31196">
        <w:rPr>
          <w:rFonts w:ascii="Verdana" w:hAnsi="Verdana"/>
          <w:b/>
          <w:sz w:val="24"/>
        </w:rPr>
        <w:t xml:space="preserve">¿Cuál es el lugar de la cultura en el futuro de Europa? </w:t>
      </w:r>
    </w:p>
    <w:p w:rsidR="002E4874" w:rsidRPr="00D31196" w:rsidRDefault="000734E2" w:rsidP="00E53C66">
      <w:pPr>
        <w:spacing w:line="360" w:lineRule="auto"/>
        <w:jc w:val="center"/>
        <w:rPr>
          <w:rFonts w:ascii="Verdana" w:hAnsi="Verdana"/>
          <w:b/>
          <w:bCs/>
          <w:sz w:val="24"/>
          <w:szCs w:val="24"/>
        </w:rPr>
      </w:pPr>
      <w:r w:rsidRPr="00D31196">
        <w:rPr>
          <w:rFonts w:ascii="Verdana" w:hAnsi="Verdana"/>
          <w:b/>
          <w:sz w:val="24"/>
        </w:rPr>
        <w:t xml:space="preserve">Los adolescentes de </w:t>
      </w:r>
      <w:r w:rsidR="00D31196" w:rsidRPr="00D31196">
        <w:rPr>
          <w:rFonts w:ascii="Verdana" w:hAnsi="Verdana"/>
          <w:b/>
          <w:sz w:val="24"/>
        </w:rPr>
        <w:t xml:space="preserve">Camariñas </w:t>
      </w:r>
      <w:r w:rsidRPr="00D31196">
        <w:rPr>
          <w:rFonts w:ascii="Verdana" w:hAnsi="Verdana"/>
          <w:b/>
          <w:sz w:val="24"/>
        </w:rPr>
        <w:t>se disponen a contárselo a Bruselas</w:t>
      </w:r>
    </w:p>
    <w:p w:rsidR="004A7342" w:rsidRPr="00D31196" w:rsidRDefault="004A7342" w:rsidP="004A7342">
      <w:pPr>
        <w:spacing w:line="360" w:lineRule="auto"/>
        <w:rPr>
          <w:rFonts w:ascii="Verdana" w:hAnsi="Verdana"/>
          <w:bCs/>
          <w:sz w:val="18"/>
          <w:szCs w:val="18"/>
        </w:rPr>
      </w:pPr>
    </w:p>
    <w:p w:rsidR="000734E2" w:rsidRPr="00D31196" w:rsidRDefault="000734E2" w:rsidP="00BB296B">
      <w:pPr>
        <w:spacing w:line="360" w:lineRule="auto"/>
        <w:rPr>
          <w:rFonts w:ascii="Verdana" w:hAnsi="Verdana"/>
        </w:rPr>
      </w:pPr>
      <w:r w:rsidRPr="00D31196">
        <w:rPr>
          <w:rFonts w:ascii="Verdana" w:hAnsi="Verdana"/>
          <w:b/>
          <w:sz w:val="20"/>
        </w:rPr>
        <w:t xml:space="preserve">El </w:t>
      </w:r>
      <w:r w:rsidR="00FC392E" w:rsidRPr="00D31196">
        <w:rPr>
          <w:rFonts w:ascii="Verdana" w:hAnsi="Verdana"/>
          <w:b/>
          <w:sz w:val="20"/>
        </w:rPr>
        <w:t>26 de febrero, a las</w:t>
      </w:r>
      <w:r w:rsidR="00D31196">
        <w:rPr>
          <w:rFonts w:ascii="Verdana" w:hAnsi="Verdana"/>
          <w:b/>
          <w:sz w:val="20"/>
        </w:rPr>
        <w:t xml:space="preserve"> 10:</w:t>
      </w:r>
      <w:bookmarkStart w:id="0" w:name="_GoBack"/>
      <w:bookmarkEnd w:id="0"/>
      <w:r w:rsidR="00D31196">
        <w:rPr>
          <w:rFonts w:ascii="Verdana" w:hAnsi="Verdana"/>
          <w:b/>
          <w:sz w:val="20"/>
        </w:rPr>
        <w:t>45</w:t>
      </w:r>
      <w:r w:rsidRPr="00D31196">
        <w:rPr>
          <w:rFonts w:ascii="Verdana" w:hAnsi="Verdana"/>
          <w:b/>
          <w:sz w:val="20"/>
        </w:rPr>
        <w:t xml:space="preserve">, el </w:t>
      </w:r>
      <w:r w:rsidR="00FC392E" w:rsidRPr="00D31196">
        <w:rPr>
          <w:rFonts w:ascii="Verdana" w:hAnsi="Verdana"/>
          <w:b/>
          <w:sz w:val="20"/>
          <w:lang w:val="en-GB"/>
        </w:rPr>
        <w:t xml:space="preserve">IES </w:t>
      </w:r>
      <w:proofErr w:type="spellStart"/>
      <w:r w:rsidR="00FC392E" w:rsidRPr="00D31196">
        <w:rPr>
          <w:rFonts w:ascii="Verdana" w:hAnsi="Verdana"/>
          <w:b/>
          <w:sz w:val="20"/>
          <w:lang w:val="en-GB"/>
        </w:rPr>
        <w:t>plurilingüe</w:t>
      </w:r>
      <w:proofErr w:type="spellEnd"/>
      <w:r w:rsidR="00FC392E" w:rsidRPr="00D31196">
        <w:rPr>
          <w:rFonts w:ascii="Verdana" w:hAnsi="Verdana"/>
          <w:b/>
          <w:sz w:val="20"/>
          <w:lang w:val="en-GB"/>
        </w:rPr>
        <w:t xml:space="preserve"> </w:t>
      </w:r>
      <w:proofErr w:type="spellStart"/>
      <w:r w:rsidR="00FC392E" w:rsidRPr="00D31196">
        <w:rPr>
          <w:rFonts w:ascii="Verdana" w:hAnsi="Verdana"/>
          <w:b/>
          <w:sz w:val="20"/>
          <w:lang w:val="en-GB"/>
        </w:rPr>
        <w:t>Pedra</w:t>
      </w:r>
      <w:proofErr w:type="spellEnd"/>
      <w:r w:rsidR="00FC392E" w:rsidRPr="00D31196">
        <w:rPr>
          <w:rFonts w:ascii="Verdana" w:hAnsi="Verdana"/>
          <w:b/>
          <w:sz w:val="20"/>
          <w:lang w:val="en-GB"/>
        </w:rPr>
        <w:t xml:space="preserve"> da </w:t>
      </w:r>
      <w:proofErr w:type="spellStart"/>
      <w:r w:rsidR="00FC392E" w:rsidRPr="00D31196">
        <w:rPr>
          <w:rFonts w:ascii="Verdana" w:hAnsi="Verdana"/>
          <w:b/>
          <w:sz w:val="20"/>
          <w:lang w:val="en-GB"/>
        </w:rPr>
        <w:t>Aguia</w:t>
      </w:r>
      <w:proofErr w:type="spellEnd"/>
      <w:r w:rsidR="00FC392E" w:rsidRPr="00D31196">
        <w:rPr>
          <w:rFonts w:ascii="Verdana" w:hAnsi="Verdana"/>
          <w:b/>
          <w:sz w:val="20"/>
          <w:lang w:val="en-GB"/>
        </w:rPr>
        <w:t>,</w:t>
      </w:r>
      <w:r w:rsidR="00FC392E" w:rsidRPr="00D31196">
        <w:rPr>
          <w:rFonts w:ascii="Verdana" w:hAnsi="Verdana"/>
          <w:b/>
          <w:sz w:val="20"/>
          <w:lang w:val="en-GB"/>
        </w:rPr>
        <w:t xml:space="preserve"> de </w:t>
      </w:r>
      <w:proofErr w:type="spellStart"/>
      <w:r w:rsidR="00FC392E" w:rsidRPr="00D31196">
        <w:rPr>
          <w:rFonts w:ascii="Verdana" w:hAnsi="Verdana"/>
          <w:b/>
          <w:sz w:val="20"/>
          <w:lang w:val="en-GB"/>
        </w:rPr>
        <w:t>Camariñas</w:t>
      </w:r>
      <w:proofErr w:type="spellEnd"/>
      <w:r w:rsidR="00FC392E" w:rsidRPr="00D31196">
        <w:rPr>
          <w:rFonts w:ascii="Verdana" w:hAnsi="Verdana"/>
          <w:b/>
          <w:sz w:val="20"/>
          <w:lang w:val="en-GB"/>
        </w:rPr>
        <w:t>,</w:t>
      </w:r>
      <w:r w:rsidR="00FC392E" w:rsidRPr="00D31196">
        <w:rPr>
          <w:rFonts w:ascii="Verdana" w:hAnsi="Verdana"/>
          <w:sz w:val="18"/>
          <w:lang w:val="en-GB"/>
        </w:rPr>
        <w:t xml:space="preserve"> </w:t>
      </w:r>
      <w:r w:rsidRPr="00D31196">
        <w:rPr>
          <w:rFonts w:ascii="Verdana" w:hAnsi="Verdana"/>
          <w:b/>
          <w:sz w:val="20"/>
        </w:rPr>
        <w:t xml:space="preserve">acogerá a </w:t>
      </w:r>
      <w:r w:rsidR="00D31196" w:rsidRPr="00D31196">
        <w:rPr>
          <w:rFonts w:ascii="Verdana" w:hAnsi="Verdana"/>
          <w:b/>
          <w:sz w:val="20"/>
        </w:rPr>
        <w:t>Barceló Delgado</w:t>
      </w:r>
      <w:r w:rsidRPr="00D31196">
        <w:rPr>
          <w:rFonts w:ascii="Verdana" w:hAnsi="Verdana"/>
          <w:b/>
          <w:sz w:val="20"/>
        </w:rPr>
        <w:t>, miembro del Comité Económico y Social Europeo, al objeto de preparar el acto «</w:t>
      </w:r>
      <w:hyperlink r:id="rId16">
        <w:r w:rsidRPr="00D31196">
          <w:rPr>
            <w:rStyle w:val="Hyperlink"/>
            <w:rFonts w:ascii="Verdana" w:hAnsi="Verdana"/>
            <w:b/>
            <w:i/>
            <w:sz w:val="20"/>
          </w:rPr>
          <w:t>Tu Europa, tu voz</w:t>
        </w:r>
      </w:hyperlink>
      <w:r w:rsidRPr="00D31196">
        <w:rPr>
          <w:rFonts w:ascii="Verdana" w:hAnsi="Verdana"/>
          <w:b/>
          <w:sz w:val="20"/>
        </w:rPr>
        <w:t>», la asamblea de jóvenes que tendrá lugar los días 15 y 16 de marzo de 2018 en Bruselas.</w:t>
      </w:r>
    </w:p>
    <w:p w:rsidR="000734E2" w:rsidRPr="00D31196" w:rsidRDefault="000734E2" w:rsidP="00BB296B">
      <w:pPr>
        <w:spacing w:line="360" w:lineRule="auto"/>
        <w:rPr>
          <w:rFonts w:ascii="Verdana" w:hAnsi="Verdana"/>
        </w:rPr>
      </w:pPr>
    </w:p>
    <w:p w:rsidR="000734E2" w:rsidRPr="00D31196" w:rsidRDefault="00D31196" w:rsidP="00BB296B">
      <w:pPr>
        <w:spacing w:line="360" w:lineRule="auto"/>
        <w:rPr>
          <w:rFonts w:ascii="Verdana" w:hAnsi="Verdana"/>
          <w:bCs/>
          <w:sz w:val="20"/>
        </w:rPr>
      </w:pPr>
      <w:hyperlink r:id="rId17">
        <w:r w:rsidR="00527221" w:rsidRPr="00D31196">
          <w:rPr>
            <w:rStyle w:val="Hyperlink"/>
            <w:rFonts w:ascii="Verdana" w:hAnsi="Verdana"/>
            <w:sz w:val="20"/>
          </w:rPr>
          <w:t>33 colegios</w:t>
        </w:r>
      </w:hyperlink>
      <w:r w:rsidR="00527221" w:rsidRPr="00D31196">
        <w:rPr>
          <w:rFonts w:ascii="Verdana" w:hAnsi="Verdana"/>
          <w:sz w:val="20"/>
        </w:rPr>
        <w:t xml:space="preserve"> de toda Europa, procedentes de los veintiocho estados miembros de la UE y los cinco países candidatos, acudirán a Bruselas para contar a las instituciones europeas precisamente cuál es el papel que ellos creen que desempeñará la cultura en el futuro de Europa. Los participantes intercambiarán ideas, debatirán y votarán tres propuestas que las instituciones europeas tendrán presentes en la elaboración de sus políticas.</w:t>
      </w:r>
    </w:p>
    <w:p w:rsidR="00E16EBB" w:rsidRPr="00D31196" w:rsidRDefault="00E16EBB" w:rsidP="00BB296B">
      <w:pPr>
        <w:spacing w:line="360" w:lineRule="auto"/>
        <w:rPr>
          <w:rFonts w:ascii="Verdana" w:hAnsi="Verdana"/>
          <w:bCs/>
          <w:sz w:val="20"/>
        </w:rPr>
      </w:pPr>
    </w:p>
    <w:p w:rsidR="000734E2" w:rsidRPr="00D31196" w:rsidRDefault="00D31196" w:rsidP="00BB296B">
      <w:pPr>
        <w:spacing w:line="360" w:lineRule="auto"/>
        <w:rPr>
          <w:rFonts w:ascii="Verdana" w:hAnsi="Verdana"/>
          <w:color w:val="333333"/>
          <w:sz w:val="20"/>
        </w:rPr>
      </w:pPr>
      <w:r w:rsidRPr="00D31196">
        <w:rPr>
          <w:rFonts w:ascii="Verdana" w:hAnsi="Verdana"/>
          <w:sz w:val="20"/>
        </w:rPr>
        <w:t>Barceló Delgado</w:t>
      </w:r>
      <w:r w:rsidRPr="00D31196">
        <w:rPr>
          <w:rFonts w:ascii="Verdana" w:hAnsi="Verdana"/>
          <w:sz w:val="20"/>
        </w:rPr>
        <w:t xml:space="preserve"> </w:t>
      </w:r>
      <w:r w:rsidR="000734E2" w:rsidRPr="00D31196">
        <w:rPr>
          <w:rFonts w:ascii="Verdana" w:hAnsi="Verdana"/>
          <w:sz w:val="20"/>
        </w:rPr>
        <w:t>colaborará con los estudiantes antes del encuentro de marzo para preparar las respuestas a algunas de las principales preguntas que se formularán acerca del futuro de la cultura europea</w:t>
      </w:r>
      <w:r w:rsidR="000734E2" w:rsidRPr="00D31196">
        <w:rPr>
          <w:rFonts w:ascii="Verdana" w:hAnsi="Verdana"/>
        </w:rPr>
        <w:t>:</w:t>
      </w:r>
    </w:p>
    <w:p w:rsidR="000734E2" w:rsidRPr="00D31196" w:rsidRDefault="000734E2" w:rsidP="00D31196">
      <w:pPr>
        <w:pStyle w:val="NormalWeb"/>
        <w:numPr>
          <w:ilvl w:val="0"/>
          <w:numId w:val="14"/>
        </w:numPr>
        <w:spacing w:line="360" w:lineRule="auto"/>
        <w:jc w:val="both"/>
        <w:rPr>
          <w:rFonts w:ascii="Verdana" w:hAnsi="Verdana"/>
          <w:bCs/>
          <w:sz w:val="20"/>
          <w:szCs w:val="20"/>
        </w:rPr>
      </w:pPr>
      <w:r w:rsidRPr="00D31196">
        <w:rPr>
          <w:rFonts w:ascii="Verdana" w:hAnsi="Verdana"/>
          <w:sz w:val="20"/>
        </w:rPr>
        <w:t>¿Qué es la cultura europea? ¿Es solo la suma de las tradiciones nacionales o existen valores comunes que nos hacen a todos europeos?</w:t>
      </w:r>
    </w:p>
    <w:p w:rsidR="000734E2" w:rsidRPr="00D31196" w:rsidRDefault="000734E2" w:rsidP="00D31196">
      <w:pPr>
        <w:pStyle w:val="NormalWeb"/>
        <w:numPr>
          <w:ilvl w:val="0"/>
          <w:numId w:val="14"/>
        </w:numPr>
        <w:spacing w:line="360" w:lineRule="auto"/>
        <w:jc w:val="both"/>
        <w:rPr>
          <w:rFonts w:ascii="Verdana" w:hAnsi="Verdana"/>
          <w:bCs/>
          <w:sz w:val="20"/>
          <w:szCs w:val="20"/>
        </w:rPr>
      </w:pPr>
      <w:r w:rsidRPr="00D31196">
        <w:rPr>
          <w:rFonts w:ascii="Verdana" w:hAnsi="Verdana"/>
          <w:sz w:val="20"/>
        </w:rPr>
        <w:t>¿Cuál es el papel de la cultura y los intercambios culturales en la vida de los estudiantes?</w:t>
      </w:r>
    </w:p>
    <w:p w:rsidR="000734E2" w:rsidRPr="00D31196" w:rsidRDefault="000734E2" w:rsidP="00D31196">
      <w:pPr>
        <w:pStyle w:val="NormalWeb"/>
        <w:numPr>
          <w:ilvl w:val="0"/>
          <w:numId w:val="14"/>
        </w:numPr>
        <w:spacing w:line="360" w:lineRule="auto"/>
        <w:jc w:val="both"/>
        <w:rPr>
          <w:rFonts w:ascii="Verdana" w:hAnsi="Verdana"/>
          <w:bCs/>
          <w:sz w:val="20"/>
          <w:szCs w:val="20"/>
        </w:rPr>
      </w:pPr>
      <w:r w:rsidRPr="00D31196">
        <w:rPr>
          <w:rFonts w:ascii="Verdana" w:hAnsi="Verdana"/>
          <w:sz w:val="20"/>
        </w:rPr>
        <w:t>¿Qué puede hacer la Unión Europea para promover la cultura (cine, música, danza, literatura, teatro, etc.) y proteger mejor los bienes del patrimonio cultural?</w:t>
      </w:r>
    </w:p>
    <w:p w:rsidR="000734E2" w:rsidRPr="00D31196" w:rsidRDefault="000734E2" w:rsidP="00D31196">
      <w:pPr>
        <w:pStyle w:val="NormalWeb"/>
        <w:numPr>
          <w:ilvl w:val="0"/>
          <w:numId w:val="14"/>
        </w:numPr>
        <w:spacing w:line="360" w:lineRule="auto"/>
        <w:jc w:val="both"/>
        <w:rPr>
          <w:rFonts w:ascii="Verdana" w:hAnsi="Verdana"/>
          <w:bCs/>
          <w:sz w:val="20"/>
        </w:rPr>
      </w:pPr>
      <w:r w:rsidRPr="00D31196">
        <w:rPr>
          <w:rFonts w:ascii="Verdana" w:hAnsi="Verdana"/>
          <w:sz w:val="20"/>
        </w:rPr>
        <w:t xml:space="preserve">¿Qué función podría desempeñar la cultura en el renacimiento económico de las regiones y ciudades europeas? </w:t>
      </w:r>
    </w:p>
    <w:p w:rsidR="00BB296B" w:rsidRPr="00D31196" w:rsidRDefault="000734E2" w:rsidP="00D31196">
      <w:pPr>
        <w:pStyle w:val="NormalWeb"/>
        <w:numPr>
          <w:ilvl w:val="0"/>
          <w:numId w:val="14"/>
        </w:numPr>
        <w:spacing w:line="360" w:lineRule="auto"/>
        <w:jc w:val="both"/>
        <w:rPr>
          <w:rFonts w:ascii="Verdana" w:hAnsi="Verdana"/>
          <w:bCs/>
          <w:sz w:val="20"/>
        </w:rPr>
      </w:pPr>
      <w:r w:rsidRPr="00D31196">
        <w:rPr>
          <w:rFonts w:ascii="Verdana" w:hAnsi="Verdana"/>
          <w:sz w:val="20"/>
        </w:rPr>
        <w:t>¿Cómo podrá este renacimiento brindar nuevas oportunidades a los jóvenes en forma de nuevos puestos de trabajo?</w:t>
      </w:r>
    </w:p>
    <w:p w:rsidR="001836F1" w:rsidRPr="00D31196" w:rsidRDefault="00BB296B" w:rsidP="00E16EBB">
      <w:pPr>
        <w:spacing w:line="360" w:lineRule="auto"/>
        <w:rPr>
          <w:rFonts w:ascii="Verdana" w:hAnsi="Verdana"/>
          <w:bCs/>
          <w:sz w:val="20"/>
        </w:rPr>
      </w:pPr>
      <w:r w:rsidRPr="00D31196">
        <w:rPr>
          <w:rFonts w:ascii="Verdana" w:hAnsi="Verdana"/>
          <w:sz w:val="20"/>
        </w:rPr>
        <w:lastRenderedPageBreak/>
        <w:t xml:space="preserve">Denominado «¡Tu Europa, tu voz!» (YEYS en inglés), este acto está organizado por el Comité Económico y Social Europeo (CESE), la voz de la sociedad civil a nivel europeo, y constituye una iniciativa emblemática para la juventud. Con esta iniciativa, el CESE garantiza que las opiniones, experiencias e ideas de la generación más joven se tendrán en cuenta en la elaboración de políticas de la UE. </w:t>
      </w:r>
    </w:p>
    <w:p w:rsidR="00135B36" w:rsidRPr="00D31196" w:rsidRDefault="00D31196" w:rsidP="00E16EBB">
      <w:pPr>
        <w:spacing w:line="360" w:lineRule="auto"/>
        <w:rPr>
          <w:rFonts w:ascii="Verdana" w:hAnsi="Verdana"/>
          <w:bCs/>
          <w:sz w:val="20"/>
        </w:rPr>
      </w:pPr>
      <w:r w:rsidRPr="00D31196">
        <w:rPr>
          <w:rFonts w:ascii="Verdana" w:hAnsi="Verdana"/>
          <w:b/>
          <w:sz w:val="20"/>
        </w:rPr>
        <w:t>Barceló Delgado</w:t>
      </w:r>
      <w:r w:rsidRPr="00D31196">
        <w:rPr>
          <w:rFonts w:ascii="Verdana" w:hAnsi="Verdana"/>
          <w:sz w:val="20"/>
        </w:rPr>
        <w:t xml:space="preserve"> es</w:t>
      </w:r>
      <w:r w:rsidR="00135B36" w:rsidRPr="00D31196">
        <w:rPr>
          <w:rFonts w:ascii="Verdana" w:hAnsi="Verdana"/>
          <w:sz w:val="20"/>
        </w:rPr>
        <w:t xml:space="preserve"> miembro del CESE desde </w:t>
      </w:r>
      <w:r w:rsidRPr="00D31196">
        <w:rPr>
          <w:rFonts w:ascii="Verdana" w:hAnsi="Verdana"/>
          <w:sz w:val="20"/>
        </w:rPr>
        <w:t>2015</w:t>
      </w:r>
      <w:r w:rsidR="00135B36" w:rsidRPr="00D31196">
        <w:rPr>
          <w:rFonts w:ascii="Verdana" w:hAnsi="Verdana"/>
          <w:sz w:val="20"/>
        </w:rPr>
        <w:t xml:space="preserve"> y desarrolla su activida</w:t>
      </w:r>
      <w:r w:rsidRPr="00D31196">
        <w:rPr>
          <w:rFonts w:ascii="Verdana" w:hAnsi="Verdana"/>
          <w:sz w:val="20"/>
        </w:rPr>
        <w:t xml:space="preserve">d en el Grupo de </w:t>
      </w:r>
      <w:r w:rsidR="00135B36" w:rsidRPr="00D31196">
        <w:rPr>
          <w:rFonts w:ascii="Verdana" w:hAnsi="Verdana"/>
          <w:sz w:val="20"/>
        </w:rPr>
        <w:t>Empresarios.</w:t>
      </w:r>
    </w:p>
    <w:p w:rsidR="00135B36" w:rsidRPr="00D31196" w:rsidRDefault="00135B36" w:rsidP="00E16EBB">
      <w:pPr>
        <w:spacing w:line="360" w:lineRule="auto"/>
        <w:rPr>
          <w:rFonts w:ascii="Verdana" w:hAnsi="Verdana"/>
          <w:bCs/>
          <w:sz w:val="20"/>
        </w:rPr>
      </w:pPr>
    </w:p>
    <w:p w:rsidR="00BB296B" w:rsidRPr="00D31196" w:rsidRDefault="00BB296B" w:rsidP="00BB296B">
      <w:pPr>
        <w:spacing w:line="360" w:lineRule="auto"/>
        <w:rPr>
          <w:rStyle w:val="Hyperlink"/>
          <w:rFonts w:ascii="Verdana" w:hAnsi="Verdana"/>
          <w:sz w:val="20"/>
        </w:rPr>
      </w:pPr>
      <w:r w:rsidRPr="00D31196">
        <w:rPr>
          <w:rFonts w:ascii="Verdana" w:hAnsi="Verdana"/>
          <w:sz w:val="20"/>
        </w:rPr>
        <w:t xml:space="preserve">Puede recabar más datos sobre YEYS2018 en la </w:t>
      </w:r>
      <w:hyperlink r:id="rId18">
        <w:r w:rsidRPr="00D31196">
          <w:rPr>
            <w:rStyle w:val="Hyperlink"/>
            <w:rFonts w:ascii="Verdana" w:hAnsi="Verdana"/>
            <w:sz w:val="20"/>
          </w:rPr>
          <w:t>página oficial del acto</w:t>
        </w:r>
      </w:hyperlink>
      <w:r w:rsidRPr="00D31196">
        <w:rPr>
          <w:rFonts w:ascii="Verdana" w:hAnsi="Verdana"/>
        </w:rPr>
        <w:t xml:space="preserve"> y en el </w:t>
      </w:r>
      <w:hyperlink r:id="rId19">
        <w:r w:rsidRPr="00D31196">
          <w:rPr>
            <w:rStyle w:val="Hyperlink"/>
            <w:rFonts w:ascii="Verdana" w:hAnsi="Verdana"/>
            <w:sz w:val="20"/>
          </w:rPr>
          <w:t>vídeo del año pasado</w:t>
        </w:r>
      </w:hyperlink>
      <w:r w:rsidRPr="00D31196">
        <w:rPr>
          <w:rFonts w:ascii="Verdana" w:hAnsi="Verdana"/>
        </w:rPr>
        <w:t>.</w:t>
      </w:r>
    </w:p>
    <w:p w:rsidR="00E16EBB" w:rsidRPr="00D31196" w:rsidRDefault="00E16EBB" w:rsidP="00BB296B">
      <w:pPr>
        <w:spacing w:line="360" w:lineRule="auto"/>
        <w:jc w:val="center"/>
        <w:rPr>
          <w:rFonts w:ascii="Verdana" w:hAnsi="Verdana"/>
          <w:b/>
          <w:sz w:val="20"/>
        </w:rPr>
      </w:pPr>
    </w:p>
    <w:p w:rsidR="00D31196" w:rsidRPr="00D31196" w:rsidRDefault="00D31196" w:rsidP="00D31196">
      <w:pPr>
        <w:spacing w:line="240" w:lineRule="auto"/>
        <w:jc w:val="center"/>
        <w:rPr>
          <w:rFonts w:ascii="Verdana" w:hAnsi="Verdana"/>
          <w:color w:val="0000FF"/>
          <w:sz w:val="18"/>
          <w:szCs w:val="18"/>
          <w:u w:val="single"/>
        </w:rPr>
      </w:pPr>
      <w:r w:rsidRPr="00D31196">
        <w:rPr>
          <w:rFonts w:ascii="Verdana" w:hAnsi="Verdana"/>
          <w:b/>
          <w:sz w:val="17"/>
        </w:rPr>
        <w:t>Para más información, póngase en contacto con:</w:t>
      </w:r>
    </w:p>
    <w:p w:rsidR="00D31196" w:rsidRPr="00D31196" w:rsidRDefault="00D31196" w:rsidP="00D31196">
      <w:pPr>
        <w:pStyle w:val="Heading1"/>
        <w:numPr>
          <w:ilvl w:val="0"/>
          <w:numId w:val="0"/>
        </w:numPr>
        <w:spacing w:line="240" w:lineRule="auto"/>
        <w:ind w:left="360"/>
        <w:jc w:val="center"/>
        <w:rPr>
          <w:rFonts w:ascii="Verdana" w:hAnsi="Verdana"/>
          <w:sz w:val="18"/>
        </w:rPr>
      </w:pPr>
      <w:r w:rsidRPr="00D31196">
        <w:rPr>
          <w:rFonts w:ascii="Verdana" w:hAnsi="Verdana"/>
          <w:sz w:val="18"/>
        </w:rPr>
        <w:t xml:space="preserve">Unidad de Prensa del CESE – Margarida Reis </w:t>
      </w:r>
    </w:p>
    <w:p w:rsidR="00D31196" w:rsidRPr="00D31196" w:rsidRDefault="00D31196" w:rsidP="00D31196">
      <w:pPr>
        <w:pStyle w:val="Heading1"/>
        <w:numPr>
          <w:ilvl w:val="0"/>
          <w:numId w:val="0"/>
        </w:numPr>
        <w:spacing w:line="240" w:lineRule="auto"/>
        <w:ind w:left="360"/>
        <w:jc w:val="center"/>
        <w:rPr>
          <w:rFonts w:ascii="Verdana" w:hAnsi="Verdana"/>
          <w:sz w:val="18"/>
          <w:szCs w:val="18"/>
        </w:rPr>
      </w:pPr>
      <w:r w:rsidRPr="00D31196">
        <w:rPr>
          <w:rFonts w:ascii="Verdana" w:hAnsi="Verdana"/>
          <w:sz w:val="18"/>
        </w:rPr>
        <w:t>Tel.: + 32 (0)2 546 9036</w:t>
      </w:r>
    </w:p>
    <w:p w:rsidR="00D31196" w:rsidRPr="00D31196" w:rsidRDefault="00D31196" w:rsidP="00D31196">
      <w:pPr>
        <w:spacing w:line="240" w:lineRule="auto"/>
        <w:jc w:val="center"/>
        <w:rPr>
          <w:rFonts w:ascii="Verdana" w:hAnsi="Verdana"/>
          <w:sz w:val="18"/>
          <w:szCs w:val="18"/>
        </w:rPr>
      </w:pPr>
      <w:hyperlink r:id="rId20" w:history="1">
        <w:r w:rsidRPr="00D31196">
          <w:rPr>
            <w:rStyle w:val="Hyperlink"/>
            <w:rFonts w:ascii="Verdana" w:hAnsi="Verdana"/>
            <w:sz w:val="18"/>
          </w:rPr>
          <w:t>Margarida.Reis@eesc.europa.eu</w:t>
        </w:r>
      </w:hyperlink>
    </w:p>
    <w:p w:rsidR="00D31196" w:rsidRPr="00D31196" w:rsidRDefault="00D31196" w:rsidP="00D31196">
      <w:pPr>
        <w:spacing w:line="240" w:lineRule="auto"/>
        <w:jc w:val="center"/>
        <w:rPr>
          <w:rFonts w:ascii="Verdana" w:hAnsi="Verdana"/>
          <w:b/>
          <w:bCs/>
          <w:sz w:val="16"/>
          <w:szCs w:val="16"/>
        </w:rPr>
      </w:pPr>
      <w:r w:rsidRPr="00D31196">
        <w:rPr>
          <w:rFonts w:ascii="Verdana" w:hAnsi="Verdana"/>
          <w:b/>
          <w:sz w:val="16"/>
        </w:rPr>
        <w:t xml:space="preserve">@EESC_PRESS        </w:t>
      </w:r>
      <w:hyperlink r:id="rId21" w:history="1">
        <w:r w:rsidRPr="00D31196">
          <w:rPr>
            <w:rStyle w:val="Hyperlink"/>
            <w:rFonts w:ascii="Verdana" w:hAnsi="Verdana"/>
            <w:b/>
            <w:sz w:val="16"/>
          </w:rPr>
          <w:t>#YEYS2018</w:t>
        </w:r>
      </w:hyperlink>
    </w:p>
    <w:p w:rsidR="00D31196" w:rsidRPr="00D31196" w:rsidRDefault="00D31196" w:rsidP="00D31196">
      <w:pPr>
        <w:pStyle w:val="Heading1"/>
        <w:numPr>
          <w:ilvl w:val="0"/>
          <w:numId w:val="0"/>
        </w:numPr>
        <w:spacing w:line="240" w:lineRule="auto"/>
        <w:ind w:left="360"/>
        <w:jc w:val="center"/>
        <w:rPr>
          <w:rStyle w:val="Hyperlink"/>
          <w:rFonts w:ascii="Verdana" w:hAnsi="Verdana"/>
          <w:sz w:val="18"/>
          <w:szCs w:val="18"/>
        </w:rPr>
      </w:pPr>
      <w:hyperlink r:id="rId22" w:history="1">
        <w:r w:rsidRPr="00D31196">
          <w:rPr>
            <w:rStyle w:val="Hyperlink"/>
            <w:rFonts w:ascii="Verdana" w:hAnsi="Verdana"/>
            <w:sz w:val="18"/>
          </w:rPr>
          <w:t>VÍDEO: Cómo el CESE ha marcado la diferencia</w:t>
        </w:r>
      </w:hyperlink>
    </w:p>
    <w:p w:rsidR="00E04388" w:rsidRPr="00D31196" w:rsidRDefault="00E04388" w:rsidP="00E04388">
      <w:pPr>
        <w:spacing w:line="240" w:lineRule="auto"/>
        <w:jc w:val="center"/>
        <w:rPr>
          <w:rFonts w:ascii="Verdana" w:eastAsia="PMingLiU" w:hAnsi="Verdana"/>
          <w:sz w:val="20"/>
        </w:rPr>
      </w:pPr>
    </w:p>
    <w:p w:rsidR="00CE439D" w:rsidRPr="00D31196" w:rsidRDefault="00CE439D" w:rsidP="00473E94">
      <w:pPr>
        <w:rPr>
          <w:rFonts w:ascii="Verdana" w:hAnsi="Verdana"/>
          <w:b/>
          <w:i/>
          <w:sz w:val="16"/>
        </w:rPr>
      </w:pPr>
      <w:r w:rsidRPr="00D31196">
        <w:rPr>
          <w:rFonts w:ascii="Verdana" w:hAnsi="Verdana"/>
          <w:i/>
          <w:sz w:val="16"/>
        </w:rPr>
        <w:t>__</w:t>
      </w:r>
      <w:r w:rsidRPr="00D31196">
        <w:rPr>
          <w:rFonts w:ascii="Verdana" w:hAnsi="Verdana"/>
          <w:b/>
          <w:i/>
          <w:sz w:val="16"/>
        </w:rPr>
        <w:t>___________________________________________________________</w:t>
      </w:r>
      <w:r w:rsidR="00D31196">
        <w:rPr>
          <w:rFonts w:ascii="Verdana" w:hAnsi="Verdana"/>
          <w:b/>
          <w:i/>
          <w:sz w:val="16"/>
        </w:rPr>
        <w:t>_</w:t>
      </w:r>
      <w:r w:rsidRPr="00D31196">
        <w:rPr>
          <w:rFonts w:ascii="Verdana" w:hAnsi="Verdana"/>
          <w:b/>
          <w:i/>
          <w:sz w:val="16"/>
        </w:rPr>
        <w:t>_________________</w:t>
      </w:r>
    </w:p>
    <w:p w:rsidR="00CE439D" w:rsidRDefault="00CE439D" w:rsidP="00473E94">
      <w:pPr>
        <w:rPr>
          <w:rFonts w:ascii="Verdana" w:hAnsi="Verdana"/>
          <w:i/>
          <w:sz w:val="14"/>
        </w:rPr>
      </w:pPr>
      <w:r w:rsidRPr="00D31196">
        <w:rPr>
          <w:rFonts w:ascii="Verdana" w:hAnsi="Verdana"/>
          <w:i/>
          <w:sz w:val="14"/>
        </w:rPr>
        <w:t>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miembros–y, por tanto, las organizaciones a las que representan– participen en el proceso de decisión de la UE. El Comité cuenta con 350 miembros, procedentes de toda Europa, que son designados por el Consejo de la Unión Europea.</w:t>
      </w:r>
    </w:p>
    <w:p w:rsidR="00CE439D" w:rsidRPr="00273102" w:rsidRDefault="00D31196" w:rsidP="00473E94">
      <w:pPr>
        <w:rPr>
          <w:rFonts w:ascii="Verdana" w:hAnsi="Verdana"/>
          <w:b/>
          <w:i/>
          <w:sz w:val="16"/>
        </w:rPr>
      </w:pPr>
      <w:r>
        <w:rPr>
          <w:rFonts w:ascii="Verdana" w:hAnsi="Verdana"/>
          <w:b/>
          <w:i/>
          <w:sz w:val="16"/>
        </w:rPr>
        <w:t>_____</w:t>
      </w:r>
      <w:r w:rsidR="00CE439D" w:rsidRPr="00D31196">
        <w:rPr>
          <w:rFonts w:ascii="Verdana" w:hAnsi="Verdana"/>
          <w:b/>
          <w:i/>
          <w:sz w:val="16"/>
        </w:rPr>
        <w:t>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D9" w:rsidRDefault="00491DD9">
      <w:r>
        <w:separator/>
      </w:r>
    </w:p>
  </w:endnote>
  <w:endnote w:type="continuationSeparator" w:id="0">
    <w:p w:rsidR="00491DD9" w:rsidRDefault="0049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D9" w:rsidRDefault="00491DD9">
      <w:r>
        <w:separator/>
      </w:r>
    </w:p>
  </w:footnote>
  <w:footnote w:type="continuationSeparator" w:id="0">
    <w:p w:rsidR="00491DD9" w:rsidRDefault="0049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1"/>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43FE"/>
    <w:rsid w:val="00015733"/>
    <w:rsid w:val="0002038E"/>
    <w:rsid w:val="00032159"/>
    <w:rsid w:val="0003364B"/>
    <w:rsid w:val="00033D7E"/>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4E2"/>
    <w:rsid w:val="00073F61"/>
    <w:rsid w:val="00077FE9"/>
    <w:rsid w:val="000830E1"/>
    <w:rsid w:val="00084AD6"/>
    <w:rsid w:val="00086050"/>
    <w:rsid w:val="000879CA"/>
    <w:rsid w:val="000A270E"/>
    <w:rsid w:val="000D5B36"/>
    <w:rsid w:val="000D7326"/>
    <w:rsid w:val="000E05AC"/>
    <w:rsid w:val="000E7175"/>
    <w:rsid w:val="000F5238"/>
    <w:rsid w:val="000F56F6"/>
    <w:rsid w:val="00104DFA"/>
    <w:rsid w:val="00111E4B"/>
    <w:rsid w:val="001162E1"/>
    <w:rsid w:val="0011753F"/>
    <w:rsid w:val="00127046"/>
    <w:rsid w:val="0013137C"/>
    <w:rsid w:val="001332A3"/>
    <w:rsid w:val="00134081"/>
    <w:rsid w:val="00135319"/>
    <w:rsid w:val="00135B36"/>
    <w:rsid w:val="00140B6A"/>
    <w:rsid w:val="00142677"/>
    <w:rsid w:val="001434FA"/>
    <w:rsid w:val="00150E62"/>
    <w:rsid w:val="00161D22"/>
    <w:rsid w:val="00161E2C"/>
    <w:rsid w:val="00166961"/>
    <w:rsid w:val="0017165C"/>
    <w:rsid w:val="001719C4"/>
    <w:rsid w:val="00175643"/>
    <w:rsid w:val="00175E42"/>
    <w:rsid w:val="00180618"/>
    <w:rsid w:val="001836F1"/>
    <w:rsid w:val="00184FF0"/>
    <w:rsid w:val="0018613F"/>
    <w:rsid w:val="001B1390"/>
    <w:rsid w:val="001B5975"/>
    <w:rsid w:val="001C0AA9"/>
    <w:rsid w:val="001C25D5"/>
    <w:rsid w:val="001C346C"/>
    <w:rsid w:val="001D48D4"/>
    <w:rsid w:val="001D742E"/>
    <w:rsid w:val="001E0762"/>
    <w:rsid w:val="001E6444"/>
    <w:rsid w:val="00203251"/>
    <w:rsid w:val="00204106"/>
    <w:rsid w:val="0020436C"/>
    <w:rsid w:val="002043A4"/>
    <w:rsid w:val="002069F7"/>
    <w:rsid w:val="0020739D"/>
    <w:rsid w:val="00221D30"/>
    <w:rsid w:val="00223F1C"/>
    <w:rsid w:val="002240FF"/>
    <w:rsid w:val="0022628B"/>
    <w:rsid w:val="00227A31"/>
    <w:rsid w:val="00232EAB"/>
    <w:rsid w:val="0023316F"/>
    <w:rsid w:val="00244B53"/>
    <w:rsid w:val="0024520B"/>
    <w:rsid w:val="00252D25"/>
    <w:rsid w:val="002562CD"/>
    <w:rsid w:val="00256B7A"/>
    <w:rsid w:val="00261D33"/>
    <w:rsid w:val="00273102"/>
    <w:rsid w:val="002734F3"/>
    <w:rsid w:val="00283BAD"/>
    <w:rsid w:val="002866DC"/>
    <w:rsid w:val="002A2433"/>
    <w:rsid w:val="002B04A8"/>
    <w:rsid w:val="002B6234"/>
    <w:rsid w:val="002C5CBB"/>
    <w:rsid w:val="002D08ED"/>
    <w:rsid w:val="002D5930"/>
    <w:rsid w:val="002D6898"/>
    <w:rsid w:val="002D7A8C"/>
    <w:rsid w:val="002E14FC"/>
    <w:rsid w:val="002E1924"/>
    <w:rsid w:val="002E19DD"/>
    <w:rsid w:val="002E3BD1"/>
    <w:rsid w:val="002E4874"/>
    <w:rsid w:val="002E7189"/>
    <w:rsid w:val="002F1FC2"/>
    <w:rsid w:val="002F3534"/>
    <w:rsid w:val="002F7233"/>
    <w:rsid w:val="00303740"/>
    <w:rsid w:val="00304E7A"/>
    <w:rsid w:val="003054B2"/>
    <w:rsid w:val="00306E88"/>
    <w:rsid w:val="003148CD"/>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CB8"/>
    <w:rsid w:val="00394D81"/>
    <w:rsid w:val="003B2616"/>
    <w:rsid w:val="003B62F4"/>
    <w:rsid w:val="003B714A"/>
    <w:rsid w:val="003B74A0"/>
    <w:rsid w:val="003C21F5"/>
    <w:rsid w:val="003C7BF9"/>
    <w:rsid w:val="003D2255"/>
    <w:rsid w:val="003E23F2"/>
    <w:rsid w:val="003E3605"/>
    <w:rsid w:val="003F3296"/>
    <w:rsid w:val="003F32EA"/>
    <w:rsid w:val="003F5C5E"/>
    <w:rsid w:val="0040099B"/>
    <w:rsid w:val="00402807"/>
    <w:rsid w:val="00404BFF"/>
    <w:rsid w:val="00410723"/>
    <w:rsid w:val="00414A53"/>
    <w:rsid w:val="00415811"/>
    <w:rsid w:val="004161B8"/>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1DD9"/>
    <w:rsid w:val="00492D0F"/>
    <w:rsid w:val="00494BBC"/>
    <w:rsid w:val="004969A2"/>
    <w:rsid w:val="004A34BF"/>
    <w:rsid w:val="004A7342"/>
    <w:rsid w:val="004B12DD"/>
    <w:rsid w:val="004B4608"/>
    <w:rsid w:val="004C44EE"/>
    <w:rsid w:val="004D2798"/>
    <w:rsid w:val="004D47BD"/>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27221"/>
    <w:rsid w:val="005407F1"/>
    <w:rsid w:val="005410EA"/>
    <w:rsid w:val="0055255F"/>
    <w:rsid w:val="0055294F"/>
    <w:rsid w:val="00553B5B"/>
    <w:rsid w:val="00553E7C"/>
    <w:rsid w:val="005549A1"/>
    <w:rsid w:val="00556CD0"/>
    <w:rsid w:val="0056215A"/>
    <w:rsid w:val="005658B4"/>
    <w:rsid w:val="00572C40"/>
    <w:rsid w:val="00575DF5"/>
    <w:rsid w:val="00585DFE"/>
    <w:rsid w:val="00594C5F"/>
    <w:rsid w:val="005966CB"/>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6C38"/>
    <w:rsid w:val="00627902"/>
    <w:rsid w:val="00635A3E"/>
    <w:rsid w:val="006371D8"/>
    <w:rsid w:val="00637A99"/>
    <w:rsid w:val="00643B6D"/>
    <w:rsid w:val="00647E74"/>
    <w:rsid w:val="00650F45"/>
    <w:rsid w:val="006542C1"/>
    <w:rsid w:val="0065599D"/>
    <w:rsid w:val="00661B63"/>
    <w:rsid w:val="00662EE3"/>
    <w:rsid w:val="00663F9C"/>
    <w:rsid w:val="00664630"/>
    <w:rsid w:val="006722B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1473"/>
    <w:rsid w:val="00704A52"/>
    <w:rsid w:val="0071010B"/>
    <w:rsid w:val="00712EA3"/>
    <w:rsid w:val="00714F5F"/>
    <w:rsid w:val="0071617F"/>
    <w:rsid w:val="00725FEE"/>
    <w:rsid w:val="00726590"/>
    <w:rsid w:val="00732E78"/>
    <w:rsid w:val="00734330"/>
    <w:rsid w:val="007431FC"/>
    <w:rsid w:val="00745ECE"/>
    <w:rsid w:val="007506DD"/>
    <w:rsid w:val="0075747C"/>
    <w:rsid w:val="00763531"/>
    <w:rsid w:val="00763ABB"/>
    <w:rsid w:val="007644DA"/>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D21F2"/>
    <w:rsid w:val="007D708F"/>
    <w:rsid w:val="007E636E"/>
    <w:rsid w:val="007E645B"/>
    <w:rsid w:val="007F0D33"/>
    <w:rsid w:val="007F36B6"/>
    <w:rsid w:val="007F385B"/>
    <w:rsid w:val="007F5085"/>
    <w:rsid w:val="007F647B"/>
    <w:rsid w:val="00804624"/>
    <w:rsid w:val="00811FCE"/>
    <w:rsid w:val="00814120"/>
    <w:rsid w:val="00822FAC"/>
    <w:rsid w:val="00825E10"/>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0F9"/>
    <w:rsid w:val="008D45B3"/>
    <w:rsid w:val="008D58F4"/>
    <w:rsid w:val="008E1812"/>
    <w:rsid w:val="008E2D9C"/>
    <w:rsid w:val="008E5B09"/>
    <w:rsid w:val="00900134"/>
    <w:rsid w:val="0091006B"/>
    <w:rsid w:val="00910EE7"/>
    <w:rsid w:val="009164D9"/>
    <w:rsid w:val="009243BD"/>
    <w:rsid w:val="00927D51"/>
    <w:rsid w:val="009424D0"/>
    <w:rsid w:val="009439D7"/>
    <w:rsid w:val="00946DF1"/>
    <w:rsid w:val="009507B5"/>
    <w:rsid w:val="009533B3"/>
    <w:rsid w:val="00957455"/>
    <w:rsid w:val="00961216"/>
    <w:rsid w:val="0096658E"/>
    <w:rsid w:val="0097280B"/>
    <w:rsid w:val="00976592"/>
    <w:rsid w:val="00990350"/>
    <w:rsid w:val="00993A38"/>
    <w:rsid w:val="00996D8C"/>
    <w:rsid w:val="009A0D29"/>
    <w:rsid w:val="009A348E"/>
    <w:rsid w:val="009A722A"/>
    <w:rsid w:val="009B00D5"/>
    <w:rsid w:val="009C2FCF"/>
    <w:rsid w:val="009C74DB"/>
    <w:rsid w:val="009D2C42"/>
    <w:rsid w:val="009D3988"/>
    <w:rsid w:val="009D4A82"/>
    <w:rsid w:val="009D663A"/>
    <w:rsid w:val="009E095D"/>
    <w:rsid w:val="009E6DD9"/>
    <w:rsid w:val="009F5812"/>
    <w:rsid w:val="009F7751"/>
    <w:rsid w:val="00A00B19"/>
    <w:rsid w:val="00A022FA"/>
    <w:rsid w:val="00A12EC1"/>
    <w:rsid w:val="00A14889"/>
    <w:rsid w:val="00A21AF7"/>
    <w:rsid w:val="00A30C79"/>
    <w:rsid w:val="00A43B68"/>
    <w:rsid w:val="00A463F8"/>
    <w:rsid w:val="00A618B2"/>
    <w:rsid w:val="00A700CA"/>
    <w:rsid w:val="00A70831"/>
    <w:rsid w:val="00A72EC9"/>
    <w:rsid w:val="00A75B47"/>
    <w:rsid w:val="00A801B4"/>
    <w:rsid w:val="00A866CB"/>
    <w:rsid w:val="00A9124D"/>
    <w:rsid w:val="00A94C10"/>
    <w:rsid w:val="00A959B3"/>
    <w:rsid w:val="00AA0C32"/>
    <w:rsid w:val="00AA4F6C"/>
    <w:rsid w:val="00AA61D9"/>
    <w:rsid w:val="00AB4558"/>
    <w:rsid w:val="00AB730B"/>
    <w:rsid w:val="00AD1CA6"/>
    <w:rsid w:val="00AE2304"/>
    <w:rsid w:val="00AE3B79"/>
    <w:rsid w:val="00AE4F3E"/>
    <w:rsid w:val="00AF2692"/>
    <w:rsid w:val="00AF4687"/>
    <w:rsid w:val="00B005B7"/>
    <w:rsid w:val="00B03F1A"/>
    <w:rsid w:val="00B05B15"/>
    <w:rsid w:val="00B068AD"/>
    <w:rsid w:val="00B12944"/>
    <w:rsid w:val="00B14944"/>
    <w:rsid w:val="00B172A0"/>
    <w:rsid w:val="00B204CD"/>
    <w:rsid w:val="00B239E2"/>
    <w:rsid w:val="00B31898"/>
    <w:rsid w:val="00B31D91"/>
    <w:rsid w:val="00B33636"/>
    <w:rsid w:val="00B33867"/>
    <w:rsid w:val="00B403EA"/>
    <w:rsid w:val="00B43F58"/>
    <w:rsid w:val="00B46927"/>
    <w:rsid w:val="00B46943"/>
    <w:rsid w:val="00B56053"/>
    <w:rsid w:val="00B56056"/>
    <w:rsid w:val="00B64742"/>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E1AD1"/>
    <w:rsid w:val="00BE1DAF"/>
    <w:rsid w:val="00BF0385"/>
    <w:rsid w:val="00BF3CA8"/>
    <w:rsid w:val="00C036EB"/>
    <w:rsid w:val="00C12A8E"/>
    <w:rsid w:val="00C139D3"/>
    <w:rsid w:val="00C36609"/>
    <w:rsid w:val="00C3679D"/>
    <w:rsid w:val="00C56D06"/>
    <w:rsid w:val="00C6779D"/>
    <w:rsid w:val="00C73A17"/>
    <w:rsid w:val="00C7620A"/>
    <w:rsid w:val="00C801D6"/>
    <w:rsid w:val="00C82094"/>
    <w:rsid w:val="00C92538"/>
    <w:rsid w:val="00C92697"/>
    <w:rsid w:val="00C9778F"/>
    <w:rsid w:val="00C97D1B"/>
    <w:rsid w:val="00CA087C"/>
    <w:rsid w:val="00CA54F3"/>
    <w:rsid w:val="00CB38B5"/>
    <w:rsid w:val="00CB3AEC"/>
    <w:rsid w:val="00CB4310"/>
    <w:rsid w:val="00CB5993"/>
    <w:rsid w:val="00CC1036"/>
    <w:rsid w:val="00CC2EEE"/>
    <w:rsid w:val="00CC51C7"/>
    <w:rsid w:val="00CC66BE"/>
    <w:rsid w:val="00CC7378"/>
    <w:rsid w:val="00CC79A7"/>
    <w:rsid w:val="00CD0945"/>
    <w:rsid w:val="00CE439D"/>
    <w:rsid w:val="00CE6CC8"/>
    <w:rsid w:val="00CF027C"/>
    <w:rsid w:val="00CF25A1"/>
    <w:rsid w:val="00CF3A7A"/>
    <w:rsid w:val="00D000D0"/>
    <w:rsid w:val="00D01C82"/>
    <w:rsid w:val="00D04716"/>
    <w:rsid w:val="00D04791"/>
    <w:rsid w:val="00D0488D"/>
    <w:rsid w:val="00D107B7"/>
    <w:rsid w:val="00D12BAF"/>
    <w:rsid w:val="00D15E24"/>
    <w:rsid w:val="00D1634B"/>
    <w:rsid w:val="00D169E7"/>
    <w:rsid w:val="00D31196"/>
    <w:rsid w:val="00D37A25"/>
    <w:rsid w:val="00D513E8"/>
    <w:rsid w:val="00D6198E"/>
    <w:rsid w:val="00D73916"/>
    <w:rsid w:val="00D756D2"/>
    <w:rsid w:val="00D8566C"/>
    <w:rsid w:val="00D93A6F"/>
    <w:rsid w:val="00D97D8E"/>
    <w:rsid w:val="00DA396F"/>
    <w:rsid w:val="00DA4DCC"/>
    <w:rsid w:val="00DA7ACD"/>
    <w:rsid w:val="00DB72FB"/>
    <w:rsid w:val="00DC5646"/>
    <w:rsid w:val="00DC5ECF"/>
    <w:rsid w:val="00DC66B3"/>
    <w:rsid w:val="00DD7689"/>
    <w:rsid w:val="00DE1D9B"/>
    <w:rsid w:val="00DE24B2"/>
    <w:rsid w:val="00DF09BA"/>
    <w:rsid w:val="00DF4F75"/>
    <w:rsid w:val="00E013AE"/>
    <w:rsid w:val="00E04388"/>
    <w:rsid w:val="00E16EBB"/>
    <w:rsid w:val="00E17467"/>
    <w:rsid w:val="00E17CC9"/>
    <w:rsid w:val="00E318A5"/>
    <w:rsid w:val="00E32EC6"/>
    <w:rsid w:val="00E33447"/>
    <w:rsid w:val="00E33B7A"/>
    <w:rsid w:val="00E376FE"/>
    <w:rsid w:val="00E42560"/>
    <w:rsid w:val="00E45500"/>
    <w:rsid w:val="00E53C66"/>
    <w:rsid w:val="00E71274"/>
    <w:rsid w:val="00E73B85"/>
    <w:rsid w:val="00E843F6"/>
    <w:rsid w:val="00E87EAF"/>
    <w:rsid w:val="00EA27AD"/>
    <w:rsid w:val="00EA5546"/>
    <w:rsid w:val="00EC04FE"/>
    <w:rsid w:val="00EC2BA3"/>
    <w:rsid w:val="00EC68D3"/>
    <w:rsid w:val="00EE684E"/>
    <w:rsid w:val="00EF77B2"/>
    <w:rsid w:val="00F001AE"/>
    <w:rsid w:val="00F00B46"/>
    <w:rsid w:val="00F02081"/>
    <w:rsid w:val="00F0538E"/>
    <w:rsid w:val="00F5199C"/>
    <w:rsid w:val="00F534F3"/>
    <w:rsid w:val="00F54B43"/>
    <w:rsid w:val="00F606C3"/>
    <w:rsid w:val="00F61167"/>
    <w:rsid w:val="00F740B7"/>
    <w:rsid w:val="00F77DCA"/>
    <w:rsid w:val="00F80546"/>
    <w:rsid w:val="00F81042"/>
    <w:rsid w:val="00F92628"/>
    <w:rsid w:val="00F96906"/>
    <w:rsid w:val="00FA1B53"/>
    <w:rsid w:val="00FA33EE"/>
    <w:rsid w:val="00FA629B"/>
    <w:rsid w:val="00FB068A"/>
    <w:rsid w:val="00FB59C4"/>
    <w:rsid w:val="00FC24F2"/>
    <w:rsid w:val="00FC392E"/>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s-ES" w:eastAsia="es-ES"/>
    </w:rPr>
  </w:style>
  <w:style w:type="character" w:customStyle="1" w:styleId="FooterChar">
    <w:name w:val="Footer Char"/>
    <w:basedOn w:val="DefaultParagraphFont"/>
    <w:link w:val="Footer"/>
    <w:uiPriority w:val="99"/>
    <w:rsid w:val="00402807"/>
    <w:rPr>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s-ES" w:eastAsia="es-ES"/>
    </w:rPr>
  </w:style>
  <w:style w:type="character" w:customStyle="1" w:styleId="FooterChar">
    <w:name w:val="Footer Char"/>
    <w:basedOn w:val="DefaultParagraphFont"/>
    <w:link w:val="Footer"/>
    <w:uiPriority w:val="99"/>
    <w:rsid w:val="00402807"/>
    <w:rPr>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31402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eesc.europa.eu/es/agenda/our-events/events/your-europe-your-say-2018" TargetMode="External"/><Relationship Id="rId3" Type="http://schemas.openxmlformats.org/officeDocument/2006/relationships/customXml" Target="../customXml/item3.xml"/><Relationship Id="rId21" Type="http://schemas.openxmlformats.org/officeDocument/2006/relationships/hyperlink" Target="https://twitter.com/hashtag/YEYS2018?src=hash"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en/agenda/our-events/events/your-europe-your-say-2018/selected-schools" TargetMode="External"/><Relationship Id="rId2" Type="http://schemas.openxmlformats.org/officeDocument/2006/relationships/customXml" Target="../customXml/item2.xml"/><Relationship Id="rId16" Type="http://schemas.openxmlformats.org/officeDocument/2006/relationships/hyperlink" Target="https://www.eesc.europa.eu/es/agenda/our-events/events/your-europe-your-say-2018" TargetMode="External"/><Relationship Id="rId20" Type="http://schemas.openxmlformats.org/officeDocument/2006/relationships/hyperlink" Target="mailto:Margarida.Rei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eesc.europa.eu/en/news-media/videos/your-europe-your-say-2017-young-peoples-priorities-europ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s.videos.4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RCSZ5D2JPTA3-3-1086</_dlc_DocId>
    <_dlc_DocIdUrl xmlns="8975caae-a2e4-4a1b-856a-87d8a7cad937">
      <Url>http://dm/EESC/2018/_layouts/DocIdRedir.aspx?ID=RCSZ5D2JPTA3-3-1086</Url>
      <Description>RCSZ5D2JPTA3-3-1086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2018-01-24T12:00:00+00:00</ProductionDate>
    <DocumentNumber xmlns="376bce90-1865-4c52-835d-f12adf988efb">327</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37</Value>
      <Value>33</Value>
      <Value>31</Value>
      <Value>28</Value>
      <Value>27</Value>
      <Value>23</Value>
      <Value>22</Value>
      <Value>21</Value>
      <Value>20</Value>
      <Value>19</Value>
      <Value>18</Value>
      <Value>16</Value>
      <Value>14</Value>
      <Value>13</Value>
      <Value>8</Value>
      <Value>55</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820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1F9F2E8D-092A-403F-BFED-F2D5EA0B8AC3}">
  <ds:schemaRefs>
    <ds:schemaRef ds:uri="http://schemas.openxmlformats.org/package/2006/metadata/core-properties"/>
    <ds:schemaRef ds:uri="376bce90-1865-4c52-835d-f12adf988efb"/>
    <ds:schemaRef ds:uri="http://purl.org/dc/terms/"/>
    <ds:schemaRef ds:uri="http://schemas.microsoft.com/office/infopath/2007/PartnerControls"/>
    <ds:schemaRef ds:uri="http://schemas.microsoft.com/sharepoint/v3/fields"/>
    <ds:schemaRef ds:uri="http://schemas.microsoft.com/office/2006/metadata/properties"/>
    <ds:schemaRef ds:uri="8975caae-a2e4-4a1b-856a-87d8a7cad937"/>
    <ds:schemaRef ds:uri="http://schemas.microsoft.com/office/2006/documentManagement/typ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FA8BF995-C546-4566-BBEC-1DFA99BB7E5E}">
  <ds:schemaRefs>
    <ds:schemaRef ds:uri="http://schemas.microsoft.com/sharepoint/events"/>
  </ds:schemaRefs>
</ds:datastoreItem>
</file>

<file path=customXml/itemProps5.xml><?xml version="1.0" encoding="utf-8"?>
<ds:datastoreItem xmlns:ds="http://schemas.openxmlformats.org/officeDocument/2006/customXml" ds:itemID="{1D1BFD7A-A758-4444-8EE7-390DC4CCE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784838-2C78-43EA-AAAC-B511DADB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Tu Europa, tu voz visitas</vt:lpstr>
    </vt:vector>
  </TitlesOfParts>
  <Company>CESE-CdR</Company>
  <LinksUpToDate>false</LinksUpToDate>
  <CharactersWithSpaces>3811</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Europa, tu voz visitas</dc:title>
  <dc:subject>Comunicado de prensa</dc:subject>
  <dc:creator>Agata Berdys</dc:creator>
  <cp:keywords>EESC-2018-00327-00-00-CP-TRA-EN</cp:keywords>
  <dc:description>Rapporteur:  - Original language: EN - Date of document: 24/01/2018 - Date of meeting:  - External documents:  - Administrator:  SERIFI AIKATERINI</dc:description>
  <cp:lastModifiedBy>Margarida Reis</cp:lastModifiedBy>
  <cp:revision>2</cp:revision>
  <cp:lastPrinted>2015-11-12T07:45:00Z</cp:lastPrinted>
  <dcterms:created xsi:type="dcterms:W3CDTF">2018-02-22T16:34:00Z</dcterms:created>
  <dcterms:modified xsi:type="dcterms:W3CDTF">2018-02-22T16:34:00Z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19/01/2018</vt:lpwstr>
  </property>
  <property fmtid="{D5CDD505-2E9C-101B-9397-08002B2CF9AE}" pid="4" name="Pref_Time">
    <vt:lpwstr>10:28:45</vt:lpwstr>
  </property>
  <property fmtid="{D5CDD505-2E9C-101B-9397-08002B2CF9AE}" pid="5" name="Pref_User">
    <vt:lpwstr>jhvi</vt:lpwstr>
  </property>
  <property fmtid="{D5CDD505-2E9C-101B-9397-08002B2CF9AE}" pid="6" name="Pref_FileName">
    <vt:lpwstr>EESC-2018-00327-00-00-CP-ORI.docx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f5453022-a944-4ab7-b5c4-e28e0c6bd93a</vt:lpwstr>
  </property>
  <property fmtid="{D5CDD505-2E9C-101B-9397-08002B2CF9AE}" pid="9" name="DocumentType_0">
    <vt:lpwstr>CP|de8ad211-9e8d-408b-8324-674d21bb7d18</vt:lpwstr>
  </property>
  <property fmtid="{D5CDD505-2E9C-101B-9397-08002B2CF9AE}" pid="10" name="AvailableTranslations">
    <vt:lpwstr>33;#EL|6d4f4d51-af9b-4650-94b4-4276bee85c91;#20;#PL|1e03da61-4678-4e07-b136-b5024ca9197b;#45;#MT|7df99101-6854-4a26-b53a-b88c0da02c26;#13;#DA|5d49c027-8956-412b-aa16-e85a0f96ad0e;#4;#EN|f2175f21-25d7-44a3-96da-d6a61b075e1b;#27;#DE|f6b31e5a-26fa-4935-b661-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327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19;#SL|98a412ae-eb01-49e9-ae3d-585a81724cfc;#41;#SV|c2ed69e7-a339-43d7-8f22-d93680a92aa0;#37;#LT|a7ff5ce7-6123-4f68-865a-a57c31810414;#14;#NL|55c6556c-b4f4-441d-9acf-c498d4f838bd;#13;#DA|5d49c027-8956-412b-aa16-e85a0f96ad0e;#8;#FR|d2afafd3-4c81-4f60-8f52-</vt:lpwstr>
  </property>
  <property fmtid="{D5CDD505-2E9C-101B-9397-08002B2CF9AE}" pid="30" name="AvailableTranslations_0">
    <vt:lpwstr>DA|5d49c027-8956-412b-aa16-e85a0f96ad0e;EN|f2175f21-25d7-44a3-96da-d6a61b075e1b;DE|f6b31e5a-26fa-4935-b661-318e46daf27e;RO|feb747a2-64cd-4299-af12-4833ddc30497;NL|55c6556c-b4f4-441d-9acf-c498d4f838bd;LT|a7ff5ce7-6123-4f68-865a-a57c31810414;BG|1a1b3951-782</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820</vt:i4>
  </property>
  <property fmtid="{D5CDD505-2E9C-101B-9397-08002B2CF9AE}" pid="34" name="DocumentYear">
    <vt:i4>2018</vt:i4>
  </property>
  <property fmtid="{D5CDD505-2E9C-101B-9397-08002B2CF9AE}" pid="35" name="DocumentLanguage">
    <vt:lpwstr>18;#ES|e7a6b05b-ae16-40c8-add9-68b64b03aeba</vt:lpwstr>
  </property>
</Properties>
</file>