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eastAsia="en-US" w:bidi="ar-SA"/>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E16EBB">
            <w:pPr>
              <w:spacing w:line="240" w:lineRule="auto"/>
              <w:rPr>
                <w:rFonts w:ascii="Verdana" w:hAnsi="Verdana"/>
                <w:b/>
                <w:bCs/>
                <w:sz w:val="20"/>
              </w:rPr>
            </w:pPr>
            <w:r>
              <w:rPr>
                <w:rFonts w:ascii="Verdana" w:hAnsi="Verdana"/>
                <w:b/>
                <w:sz w:val="18"/>
              </w:rPr>
              <w:t>Αριθ. /2018</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2B62BB" w:rsidP="00B204CD">
            <w:pPr>
              <w:spacing w:line="240" w:lineRule="auto"/>
              <w:jc w:val="right"/>
              <w:rPr>
                <w:rFonts w:ascii="Verdana" w:hAnsi="Verdana"/>
                <w:b/>
                <w:bCs/>
                <w:sz w:val="18"/>
                <w:szCs w:val="18"/>
              </w:rPr>
            </w:pPr>
            <w:r>
              <w:rPr>
                <w:rFonts w:ascii="Verdana" w:hAnsi="Verdana"/>
                <w:b/>
                <w:sz w:val="18"/>
                <w:lang w:val="en-GB"/>
              </w:rPr>
              <w:t>22</w:t>
            </w:r>
            <w:r w:rsidR="00E934C3">
              <w:rPr>
                <w:rFonts w:ascii="Verdana" w:hAnsi="Verdana"/>
                <w:b/>
                <w:sz w:val="18"/>
              </w:rPr>
              <w:t xml:space="preserve"> </w:t>
            </w:r>
            <w:r w:rsidR="00B64742">
              <w:rPr>
                <w:rFonts w:ascii="Verdana" w:hAnsi="Verdana"/>
                <w:b/>
                <w:sz w:val="18"/>
              </w:rPr>
              <w:t>Φεβρουαρίου 2018</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en-US" w:eastAsia="en-US" w:bidi="ar-SA"/>
        </w:rPr>
        <mc:AlternateContent>
          <mc:Choice Requires="wps">
            <w:drawing>
              <wp:anchor distT="0" distB="0" distL="114300" distR="114300" simplePos="0" relativeHeight="251657728" behindDoc="1" locked="0" layoutInCell="0" allowOverlap="1" wp14:anchorId="37CE3F74" wp14:editId="7E65084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ΕL</w:t>
                      </w:r>
                    </w:p>
                  </w:txbxContent>
                </v:textbox>
                <w10:wrap xmlns:w10="urn:schemas-microsoft-com:office:word" anchorx="page" anchory="page"/>
              </v:shape>
            </w:pict>
          </mc:Fallback>
        </mc:AlternateContent>
      </w:r>
    </w:p>
    <w:p w:rsidR="00BB296B" w:rsidRDefault="00BB296B" w:rsidP="002E4874">
      <w:pPr>
        <w:spacing w:line="360" w:lineRule="auto"/>
        <w:jc w:val="center"/>
        <w:rPr>
          <w:rFonts w:ascii="Verdana" w:hAnsi="Verdana"/>
          <w:b/>
          <w:bCs/>
          <w:sz w:val="24"/>
          <w:szCs w:val="24"/>
        </w:rPr>
      </w:pPr>
    </w:p>
    <w:p w:rsidR="000734E2" w:rsidRDefault="00BB296B" w:rsidP="002E4874">
      <w:pPr>
        <w:spacing w:line="360" w:lineRule="auto"/>
        <w:jc w:val="center"/>
        <w:rPr>
          <w:rFonts w:ascii="Verdana" w:hAnsi="Verdana"/>
          <w:b/>
          <w:bCs/>
          <w:sz w:val="24"/>
          <w:szCs w:val="24"/>
        </w:rPr>
      </w:pPr>
      <w:r>
        <w:rPr>
          <w:rFonts w:ascii="Verdana" w:hAnsi="Verdana"/>
          <w:b/>
          <w:sz w:val="24"/>
        </w:rPr>
        <w:t xml:space="preserve">Ποια η θέση του πολιτισμού στο μέλλον της Ευρώπης; </w:t>
      </w:r>
    </w:p>
    <w:p w:rsidR="002E4874" w:rsidRDefault="000734E2" w:rsidP="00E53C66">
      <w:pPr>
        <w:spacing w:line="360" w:lineRule="auto"/>
        <w:jc w:val="center"/>
        <w:rPr>
          <w:rFonts w:ascii="Verdana" w:hAnsi="Verdana"/>
          <w:b/>
          <w:bCs/>
          <w:sz w:val="24"/>
          <w:szCs w:val="24"/>
        </w:rPr>
      </w:pPr>
      <w:r>
        <w:rPr>
          <w:rFonts w:ascii="Verdana" w:hAnsi="Verdana"/>
          <w:b/>
          <w:sz w:val="24"/>
        </w:rPr>
        <w:t xml:space="preserve">Έφηβοι από </w:t>
      </w:r>
      <w:r w:rsidR="002B62BB">
        <w:rPr>
          <w:rFonts w:ascii="Verdana" w:hAnsi="Verdana"/>
          <w:b/>
          <w:sz w:val="24"/>
        </w:rPr>
        <w:t>το Ίλιον</w:t>
      </w:r>
      <w:r w:rsidR="00E934C3">
        <w:rPr>
          <w:rFonts w:ascii="Verdana" w:hAnsi="Verdana"/>
          <w:b/>
          <w:sz w:val="24"/>
        </w:rPr>
        <w:t xml:space="preserve"> </w:t>
      </w:r>
      <w:r>
        <w:rPr>
          <w:rFonts w:ascii="Verdana" w:hAnsi="Verdana"/>
          <w:b/>
          <w:sz w:val="24"/>
        </w:rPr>
        <w:t>προετοιμάζονται να δώσουν την απάντησή τους στις Βρυξέλλες</w:t>
      </w:r>
    </w:p>
    <w:p w:rsidR="004A7342" w:rsidRDefault="004A7342" w:rsidP="004A7342">
      <w:pPr>
        <w:spacing w:line="360" w:lineRule="auto"/>
        <w:rPr>
          <w:rFonts w:ascii="Verdana" w:hAnsi="Verdana"/>
          <w:bCs/>
          <w:sz w:val="18"/>
          <w:szCs w:val="18"/>
        </w:rPr>
      </w:pPr>
    </w:p>
    <w:p w:rsidR="000734E2" w:rsidRDefault="000734E2" w:rsidP="00BB296B">
      <w:pPr>
        <w:spacing w:line="360" w:lineRule="auto"/>
      </w:pPr>
      <w:r>
        <w:rPr>
          <w:rFonts w:ascii="Verdana" w:hAnsi="Verdana"/>
          <w:b/>
          <w:sz w:val="20"/>
        </w:rPr>
        <w:t xml:space="preserve">Στις </w:t>
      </w:r>
      <w:r w:rsidR="002B62BB">
        <w:rPr>
          <w:rFonts w:ascii="Verdana" w:hAnsi="Verdana"/>
          <w:b/>
          <w:sz w:val="20"/>
        </w:rPr>
        <w:t>28</w:t>
      </w:r>
      <w:r w:rsidR="00E934C3">
        <w:rPr>
          <w:rFonts w:ascii="Verdana" w:hAnsi="Verdana"/>
          <w:b/>
          <w:sz w:val="20"/>
        </w:rPr>
        <w:t xml:space="preserve"> Φεβρουαρίου</w:t>
      </w:r>
      <w:r w:rsidR="00E21008">
        <w:rPr>
          <w:rFonts w:ascii="Verdana" w:hAnsi="Verdana"/>
          <w:b/>
          <w:sz w:val="20"/>
        </w:rPr>
        <w:t>, στις 9:30 π.μ,</w:t>
      </w:r>
      <w:bookmarkStart w:id="0" w:name="_GoBack"/>
      <w:bookmarkEnd w:id="0"/>
      <w:r w:rsidR="00E934C3">
        <w:rPr>
          <w:rFonts w:ascii="Verdana" w:hAnsi="Verdana"/>
          <w:b/>
          <w:sz w:val="20"/>
        </w:rPr>
        <w:t xml:space="preserve"> </w:t>
      </w:r>
      <w:r>
        <w:rPr>
          <w:rFonts w:ascii="Verdana" w:hAnsi="Verdana"/>
          <w:b/>
          <w:sz w:val="20"/>
        </w:rPr>
        <w:t xml:space="preserve"> το</w:t>
      </w:r>
      <w:r w:rsidR="006856D8">
        <w:rPr>
          <w:rFonts w:ascii="Verdana" w:hAnsi="Verdana"/>
          <w:b/>
          <w:sz w:val="20"/>
          <w:lang w:val="en-GB"/>
        </w:rPr>
        <w:t xml:space="preserve"> 5o</w:t>
      </w:r>
      <w:r>
        <w:rPr>
          <w:rFonts w:ascii="Verdana" w:hAnsi="Verdana"/>
          <w:b/>
          <w:sz w:val="20"/>
        </w:rPr>
        <w:t xml:space="preserve"> </w:t>
      </w:r>
      <w:r w:rsidR="006856D8">
        <w:rPr>
          <w:rFonts w:ascii="Verdana" w:hAnsi="Verdana"/>
          <w:b/>
          <w:sz w:val="20"/>
          <w:lang w:val="en-GB"/>
        </w:rPr>
        <w:t xml:space="preserve"> </w:t>
      </w:r>
      <w:r w:rsidR="006856D8">
        <w:rPr>
          <w:rFonts w:ascii="Verdana" w:hAnsi="Verdana"/>
          <w:b/>
          <w:sz w:val="20"/>
        </w:rPr>
        <w:t xml:space="preserve">Γενικό λύκειο Ιλίου </w:t>
      </w:r>
      <w:r w:rsidR="00E934C3">
        <w:rPr>
          <w:rFonts w:ascii="Verdana" w:hAnsi="Verdana"/>
          <w:b/>
          <w:sz w:val="20"/>
        </w:rPr>
        <w:t>στη</w:t>
      </w:r>
      <w:r w:rsidR="006856D8">
        <w:rPr>
          <w:rFonts w:ascii="Verdana" w:hAnsi="Verdana"/>
          <w:b/>
          <w:sz w:val="20"/>
        </w:rPr>
        <w:t>ν Αττική</w:t>
      </w:r>
      <w:r>
        <w:rPr>
          <w:rFonts w:ascii="Verdana" w:hAnsi="Verdana"/>
          <w:b/>
          <w:sz w:val="20"/>
        </w:rPr>
        <w:t xml:space="preserve"> θα υποδεχτεί </w:t>
      </w:r>
      <w:r w:rsidR="00E934C3">
        <w:rPr>
          <w:rFonts w:ascii="Verdana" w:hAnsi="Verdana"/>
          <w:b/>
          <w:sz w:val="20"/>
        </w:rPr>
        <w:t>τ</w:t>
      </w:r>
      <w:r w:rsidR="002B62BB">
        <w:rPr>
          <w:rFonts w:ascii="Verdana" w:hAnsi="Verdana"/>
          <w:b/>
          <w:sz w:val="20"/>
        </w:rPr>
        <w:t>η</w:t>
      </w:r>
      <w:r w:rsidR="00E934C3">
        <w:rPr>
          <w:rFonts w:ascii="Verdana" w:hAnsi="Verdana"/>
          <w:b/>
          <w:sz w:val="20"/>
        </w:rPr>
        <w:t xml:space="preserve">ν κ. </w:t>
      </w:r>
      <w:r w:rsidR="002B62BB">
        <w:rPr>
          <w:rFonts w:ascii="Verdana" w:hAnsi="Verdana"/>
          <w:b/>
          <w:sz w:val="20"/>
        </w:rPr>
        <w:t xml:space="preserve">Ευαγγελία </w:t>
      </w:r>
      <w:proofErr w:type="spellStart"/>
      <w:r w:rsidR="002B62BB">
        <w:rPr>
          <w:rFonts w:ascii="Verdana" w:hAnsi="Verdana"/>
          <w:b/>
          <w:sz w:val="20"/>
        </w:rPr>
        <w:t>Κεκελέκη</w:t>
      </w:r>
      <w:proofErr w:type="spellEnd"/>
      <w:r w:rsidR="00E934C3">
        <w:rPr>
          <w:rFonts w:ascii="Verdana" w:hAnsi="Verdana"/>
          <w:b/>
          <w:sz w:val="20"/>
        </w:rPr>
        <w:t xml:space="preserve"> </w:t>
      </w:r>
      <w:r>
        <w:rPr>
          <w:rFonts w:ascii="Verdana" w:hAnsi="Verdana"/>
          <w:b/>
          <w:sz w:val="20"/>
        </w:rPr>
        <w:t xml:space="preserve">μέλος της Ευρωπαϊκής Οικονομικής και Κοινωνικής Επιτροπής, στο πλαίσιο της προετοιμασίας της συνόδου ολομέλειας της νεολαίας με τίτλο </w:t>
      </w:r>
      <w:hyperlink r:id="rId16" w:history="1">
        <w:r w:rsidRPr="0065565A">
          <w:rPr>
            <w:rStyle w:val="Hyperlink"/>
            <w:rFonts w:ascii="Verdana" w:hAnsi="Verdana"/>
            <w:b/>
            <w:i/>
            <w:sz w:val="20"/>
          </w:rPr>
          <w:t>«Η δική σου Ευρώπη, η δική σου φωνή!</w:t>
        </w:r>
      </w:hyperlink>
      <w:r>
        <w:rPr>
          <w:rFonts w:ascii="Verdana" w:hAnsi="Verdana"/>
          <w:b/>
          <w:sz w:val="20"/>
        </w:rPr>
        <w:t xml:space="preserve"> (YEYS - Your Europe, Your Say!), η οποία θα πραγματοποιηθεί στις Βρυξέλλες στις 15 και 16 Μαρτίου 2018.</w:t>
      </w:r>
    </w:p>
    <w:p w:rsidR="000734E2" w:rsidRDefault="000734E2" w:rsidP="00BB296B">
      <w:pPr>
        <w:spacing w:line="360" w:lineRule="auto"/>
      </w:pPr>
    </w:p>
    <w:p w:rsidR="000734E2" w:rsidRPr="00E16EBB" w:rsidRDefault="00527221" w:rsidP="00BB296B">
      <w:pPr>
        <w:spacing w:line="360" w:lineRule="auto"/>
        <w:rPr>
          <w:rFonts w:ascii="Verdana" w:hAnsi="Verdana"/>
          <w:bCs/>
          <w:sz w:val="20"/>
        </w:rPr>
      </w:pPr>
      <w:r w:rsidRPr="00E934C3">
        <w:rPr>
          <w:rFonts w:ascii="Verdana" w:hAnsi="Verdana"/>
          <w:sz w:val="20"/>
        </w:rPr>
        <w:t>Τριάντα τρία σχολεία</w:t>
      </w:r>
      <w:r>
        <w:rPr>
          <w:rFonts w:ascii="Verdana" w:hAnsi="Verdana"/>
          <w:sz w:val="20"/>
        </w:rPr>
        <w:t xml:space="preserve"> από όλη την Ευρώπη, από τα 28, δηλαδή, κράτη μέλη της ΕΕ και από τις πέντε υποψήφιες χώρες, θα έρθουν στις Βρυξέλλες και θα μιλήσουν στα ευρωπαϊκά θεσμικά όργανα για τον ρόλο που πιστεύουν πως διαδραματίζει ο πολιτισμός στο μέλλον της Ευρώπης. Οι μαθητές θα ανταλλάξουν ιδέες, θα συζητήσουν και θα ψηφίσουν σχετικά με τρεις προτάσεις, τις οποίες τα ευρωπαϊκά θεσμικά όργανα θα συνεκτιμήσουν στις πολιτικές που θα χαράξουν.</w:t>
      </w:r>
    </w:p>
    <w:p w:rsidR="00E16EBB" w:rsidRPr="00E16EBB" w:rsidRDefault="00E16EBB" w:rsidP="00BB296B">
      <w:pPr>
        <w:spacing w:line="360" w:lineRule="auto"/>
        <w:rPr>
          <w:rFonts w:ascii="Verdana" w:hAnsi="Verdana"/>
          <w:bCs/>
          <w:sz w:val="20"/>
        </w:rPr>
      </w:pPr>
    </w:p>
    <w:p w:rsidR="000734E2" w:rsidRPr="00E16EBB" w:rsidRDefault="006856D8" w:rsidP="00BB296B">
      <w:pPr>
        <w:spacing w:line="360" w:lineRule="auto"/>
        <w:rPr>
          <w:rFonts w:ascii="Verdana" w:hAnsi="Verdana"/>
          <w:color w:val="333333"/>
          <w:sz w:val="20"/>
        </w:rPr>
      </w:pPr>
      <w:r>
        <w:rPr>
          <w:rFonts w:ascii="Verdana" w:hAnsi="Verdana"/>
          <w:sz w:val="20"/>
        </w:rPr>
        <w:t xml:space="preserve">Η </w:t>
      </w:r>
      <w:r w:rsidRPr="006856D8">
        <w:rPr>
          <w:rFonts w:ascii="Verdana" w:hAnsi="Verdana"/>
          <w:b/>
          <w:sz w:val="20"/>
        </w:rPr>
        <w:t xml:space="preserve">Ευαγγελία </w:t>
      </w:r>
      <w:proofErr w:type="spellStart"/>
      <w:r w:rsidRPr="006856D8">
        <w:rPr>
          <w:rFonts w:ascii="Verdana" w:hAnsi="Verdana"/>
          <w:b/>
          <w:sz w:val="20"/>
        </w:rPr>
        <w:t>Κεκελέκη</w:t>
      </w:r>
      <w:proofErr w:type="spellEnd"/>
      <w:r w:rsidR="00E934C3">
        <w:rPr>
          <w:rFonts w:ascii="Verdana" w:hAnsi="Verdana"/>
          <w:b/>
          <w:sz w:val="20"/>
        </w:rPr>
        <w:t xml:space="preserve"> </w:t>
      </w:r>
      <w:r w:rsidR="000734E2">
        <w:rPr>
          <w:rFonts w:ascii="Verdana" w:hAnsi="Verdana"/>
          <w:sz w:val="20"/>
        </w:rPr>
        <w:t>θα συνεργαστεί με τους μαθητές πριν από τη σύνοδο ολομέλειας της νεολαίας του Μαρτίου προκειμένου να προετοιμάσουν μαζί τις απαντήσεις σε ορισμένα καίρια ερωτήματα σχετικά με</w:t>
      </w:r>
      <w:r w:rsidR="000734E2">
        <w:t xml:space="preserve"> </w:t>
      </w:r>
      <w:r w:rsidR="000734E2" w:rsidRPr="00E934C3">
        <w:rPr>
          <w:rFonts w:ascii="Verdana" w:hAnsi="Verdana"/>
          <w:sz w:val="20"/>
        </w:rPr>
        <w:t>το μέλλον του ευρωπαϊκού πολιτισμού:</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Ποιος είναι ο ευρωπαϊκός πολιτισμός; Είναι μόνο το σύνολο των εθνικών παραδόσεων ή υπάρχουν κοινές αξίες που μας κάνουν όλους Ευρωπαίους;</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Ποιος είναι ο ρόλος του πολιτισμού και των πολιτιστικών ανταλλαγών στη ζωή των μαθητών;</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Τι μπορεί να κάνει η Ευρωπαϊκή Ένωση για να προωθήσει τον πολιτισμό (κινηματογράφος, μουσική, λογοτεχνία, θέατρο, χορός, κ.λπ.) και να προστατεύσει καλύτερα τα μνημεία πολιτιστικής κληρονομιάς;</w:t>
      </w:r>
    </w:p>
    <w:p w:rsidR="000734E2"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lastRenderedPageBreak/>
        <w:t xml:space="preserve">Ποιος θα μπορούσε να είναι ο ρόλος του πολιτισμού στην οικονομική αναγέννηση των περιφερειών και των πόλεων της Ευρώπης; </w:t>
      </w:r>
    </w:p>
    <w:p w:rsidR="00BB296B"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Πώς θα μπορούσε η αναγέννηση αυτή να δώσει καινούριες ευκαιρίες στους νέους, με τη μορφή νέων θέσεων εργασίας;</w:t>
      </w:r>
    </w:p>
    <w:p w:rsidR="001836F1" w:rsidRDefault="00BB296B" w:rsidP="00E16EBB">
      <w:pPr>
        <w:spacing w:line="360" w:lineRule="auto"/>
        <w:rPr>
          <w:sz w:val="20"/>
        </w:rPr>
      </w:pPr>
      <w:r>
        <w:rPr>
          <w:rFonts w:ascii="Verdana" w:hAnsi="Verdana"/>
          <w:sz w:val="20"/>
        </w:rPr>
        <w:t xml:space="preserve">Η εκδήλωση με τίτλο </w:t>
      </w:r>
      <w:r>
        <w:rPr>
          <w:rFonts w:ascii="Verdana" w:hAnsi="Verdana"/>
          <w:i/>
          <w:sz w:val="20"/>
        </w:rPr>
        <w:t>«Η δική σου Ευρώπη, η δική σου φωνή!»</w:t>
      </w:r>
      <w:r>
        <w:rPr>
          <w:rFonts w:ascii="Verdana" w:hAnsi="Verdana"/>
          <w:sz w:val="20"/>
        </w:rPr>
        <w:t xml:space="preserve"> (“YEYS - Your Europe, Your Say!”) διοργανώνεται από την Ευρωπαϊκή Οικονομική και Κοινωνική Επιτροπή (ΕΟΚΕ), τη φωνή της κοινωνίας των πολιτών στο ευρωπαϊκό επίπεδο, και είναι η πιο εμβληματική της εκδήλωση για τη νεολαία. Μέσω αυτής της πρωτοβουλίας, η ΕΟΚΕ διασφαλίζει ότι οι απόψεις, οι εμπειρίες και οι ιδέες της νέας γενιάς λαμβάνονται υπόψη κατά τη χάραξη των πολιτικών της ΕΕ.</w:t>
      </w:r>
      <w:r>
        <w:rPr>
          <w:sz w:val="20"/>
        </w:rPr>
        <w:t xml:space="preserve"> </w:t>
      </w:r>
    </w:p>
    <w:p w:rsidR="00E934C3" w:rsidRDefault="00E934C3" w:rsidP="00E16EBB">
      <w:pPr>
        <w:spacing w:line="360" w:lineRule="auto"/>
        <w:rPr>
          <w:bCs/>
          <w:sz w:val="20"/>
        </w:rPr>
      </w:pPr>
    </w:p>
    <w:p w:rsidR="00135B36" w:rsidRDefault="006856D8" w:rsidP="006856D8">
      <w:pPr>
        <w:spacing w:line="360" w:lineRule="auto"/>
        <w:rPr>
          <w:rFonts w:ascii="Verdana" w:hAnsi="Verdana"/>
          <w:bCs/>
          <w:sz w:val="20"/>
        </w:rPr>
      </w:pPr>
      <w:r>
        <w:rPr>
          <w:rFonts w:ascii="Verdana" w:hAnsi="Verdana"/>
          <w:sz w:val="20"/>
        </w:rPr>
        <w:t xml:space="preserve">Η Ευαγγελία </w:t>
      </w:r>
      <w:proofErr w:type="spellStart"/>
      <w:r>
        <w:rPr>
          <w:rFonts w:ascii="Verdana" w:hAnsi="Verdana"/>
          <w:sz w:val="20"/>
        </w:rPr>
        <w:t>Κεκελέκη</w:t>
      </w:r>
      <w:proofErr w:type="spellEnd"/>
      <w:r>
        <w:rPr>
          <w:rFonts w:ascii="Verdana" w:hAnsi="Verdana"/>
          <w:sz w:val="20"/>
        </w:rPr>
        <w:t xml:space="preserve"> </w:t>
      </w:r>
      <w:r w:rsidR="00135B36">
        <w:rPr>
          <w:rFonts w:ascii="Verdana" w:hAnsi="Verdana"/>
          <w:sz w:val="20"/>
        </w:rPr>
        <w:t xml:space="preserve">είναι μέλος της ΕΟΚΕ από </w:t>
      </w:r>
      <w:r w:rsidR="00E934C3">
        <w:rPr>
          <w:rFonts w:ascii="Verdana" w:hAnsi="Verdana"/>
          <w:sz w:val="20"/>
        </w:rPr>
        <w:t>το 20</w:t>
      </w:r>
      <w:r>
        <w:rPr>
          <w:rFonts w:ascii="Verdana" w:hAnsi="Verdana"/>
          <w:sz w:val="20"/>
        </w:rPr>
        <w:t>10,</w:t>
      </w:r>
      <w:r w:rsidR="00135B36">
        <w:rPr>
          <w:rFonts w:ascii="Verdana" w:hAnsi="Verdana"/>
          <w:sz w:val="20"/>
        </w:rPr>
        <w:t xml:space="preserve"> ενεργό μέλος της Ομάδας </w:t>
      </w:r>
      <w:r w:rsidR="00E934C3">
        <w:rPr>
          <w:rFonts w:ascii="Verdana" w:hAnsi="Verdana"/>
          <w:sz w:val="20"/>
        </w:rPr>
        <w:t xml:space="preserve">των </w:t>
      </w:r>
      <w:r>
        <w:rPr>
          <w:rFonts w:ascii="Verdana" w:hAnsi="Verdana"/>
          <w:sz w:val="20"/>
        </w:rPr>
        <w:t xml:space="preserve">Διαφόρων Δραστηριοτήτων της ΕΟΚΕ και γενική γραμματέας του Κέντρου Προστασίας Καταναλωτών. </w:t>
      </w:r>
    </w:p>
    <w:p w:rsidR="00135B36" w:rsidRPr="00E16EBB" w:rsidRDefault="00135B36" w:rsidP="00E16EBB">
      <w:pPr>
        <w:spacing w:line="360" w:lineRule="auto"/>
        <w:rPr>
          <w:bCs/>
          <w:sz w:val="20"/>
        </w:rPr>
      </w:pPr>
    </w:p>
    <w:p w:rsidR="00BB296B" w:rsidRPr="00E16EBB" w:rsidRDefault="00BB296B" w:rsidP="00BB296B">
      <w:pPr>
        <w:spacing w:line="360" w:lineRule="auto"/>
        <w:rPr>
          <w:rStyle w:val="Hyperlink"/>
          <w:rFonts w:ascii="Verdana" w:hAnsi="Verdana"/>
          <w:sz w:val="20"/>
        </w:rPr>
      </w:pPr>
      <w:r>
        <w:rPr>
          <w:rFonts w:ascii="Verdana" w:hAnsi="Verdana"/>
          <w:sz w:val="20"/>
        </w:rPr>
        <w:t xml:space="preserve">Περισσότερες λεπτομέρειες για τη φετινή έκδοση της συνόδου ολομέλειας της νεολαίας </w:t>
      </w:r>
      <w:r>
        <w:rPr>
          <w:rFonts w:ascii="Verdana" w:hAnsi="Verdana"/>
          <w:i/>
          <w:sz w:val="20"/>
        </w:rPr>
        <w:t>YEYS2018</w:t>
      </w:r>
      <w:r>
        <w:rPr>
          <w:rFonts w:ascii="Verdana" w:hAnsi="Verdana"/>
          <w:sz w:val="20"/>
        </w:rPr>
        <w:t xml:space="preserve"> είναι διαθέσιμες στην </w:t>
      </w:r>
      <w:hyperlink r:id="rId17" w:history="1">
        <w:r w:rsidRPr="00E934C3">
          <w:rPr>
            <w:rStyle w:val="Hyperlink"/>
            <w:rFonts w:ascii="Verdana" w:hAnsi="Verdana"/>
            <w:sz w:val="20"/>
          </w:rPr>
          <w:t>επίσημη ιστοσελίδα της εκδήλωσης</w:t>
        </w:r>
      </w:hyperlink>
      <w:r>
        <w:rPr>
          <w:rFonts w:ascii="Verdana" w:hAnsi="Verdana"/>
          <w:sz w:val="20"/>
        </w:rPr>
        <w:t xml:space="preserve"> και στο βίντεο της περσινής εκδήλωσης</w:t>
      </w:r>
      <w:r>
        <w:t xml:space="preserve"> </w:t>
      </w:r>
      <w:hyperlink r:id="rId18">
        <w:r>
          <w:rPr>
            <w:rStyle w:val="Hyperlink"/>
            <w:rFonts w:ascii="Verdana" w:hAnsi="Verdana"/>
            <w:sz w:val="20"/>
          </w:rPr>
          <w:t>εδώ</w:t>
        </w:r>
      </w:hyperlink>
      <w:r>
        <w:rPr>
          <w:rFonts w:ascii="Verdana" w:hAnsi="Verdana"/>
          <w:sz w:val="20"/>
        </w:rPr>
        <w:t>.</w:t>
      </w:r>
    </w:p>
    <w:p w:rsidR="00E16EBB" w:rsidRDefault="00E16EBB" w:rsidP="00BB296B">
      <w:pPr>
        <w:spacing w:line="360" w:lineRule="auto"/>
        <w:jc w:val="center"/>
        <w:rPr>
          <w:rFonts w:ascii="Verdana" w:hAnsi="Verdana"/>
          <w:b/>
          <w:sz w:val="20"/>
        </w:rPr>
      </w:pPr>
    </w:p>
    <w:p w:rsidR="00325F72" w:rsidRPr="00E16EBB" w:rsidRDefault="00B33867" w:rsidP="00BB296B">
      <w:pPr>
        <w:spacing w:line="360" w:lineRule="auto"/>
        <w:jc w:val="center"/>
        <w:rPr>
          <w:rFonts w:ascii="Verdana" w:hAnsi="Verdana"/>
          <w:color w:val="0000FF"/>
          <w:sz w:val="20"/>
          <w:u w:val="single"/>
        </w:rPr>
      </w:pPr>
      <w:r>
        <w:rPr>
          <w:rFonts w:ascii="Verdana" w:hAnsi="Verdana"/>
          <w:b/>
          <w:sz w:val="20"/>
        </w:rPr>
        <w:t>Για περισσότερες πληροφορίες μπορείτε να επικοινωνήσετε με το:</w:t>
      </w:r>
    </w:p>
    <w:p w:rsidR="00E04388" w:rsidRPr="00E16EBB" w:rsidRDefault="00E04388" w:rsidP="00E04388">
      <w:pPr>
        <w:pStyle w:val="Heading1"/>
        <w:numPr>
          <w:ilvl w:val="0"/>
          <w:numId w:val="0"/>
        </w:numPr>
        <w:spacing w:line="360" w:lineRule="auto"/>
        <w:ind w:left="360"/>
        <w:jc w:val="center"/>
        <w:rPr>
          <w:rFonts w:ascii="Verdana" w:hAnsi="Verdana"/>
          <w:sz w:val="20"/>
        </w:rPr>
      </w:pPr>
      <w:r>
        <w:rPr>
          <w:rFonts w:ascii="Verdana" w:hAnsi="Verdana"/>
          <w:sz w:val="20"/>
        </w:rPr>
        <w:t>Γραφείο Τύπου της ΕΟΚΕ – κα Αικατερίνη Σερίφη</w:t>
      </w:r>
      <w:r>
        <w:rPr>
          <w:rFonts w:ascii="Verdana" w:hAnsi="Verdana"/>
          <w:sz w:val="20"/>
        </w:rPr>
        <w:br/>
        <w:t>+ 32 (0)2 546 91 75 – Κινητό: + 32 (0) 473 72 29 99</w:t>
      </w:r>
    </w:p>
    <w:p w:rsidR="00E04388" w:rsidRPr="00E16EBB" w:rsidRDefault="00E21008" w:rsidP="00E04388">
      <w:pPr>
        <w:spacing w:line="360" w:lineRule="auto"/>
        <w:jc w:val="center"/>
        <w:rPr>
          <w:rFonts w:ascii="Verdana" w:hAnsi="Verdana"/>
          <w:sz w:val="20"/>
        </w:rPr>
      </w:pPr>
      <w:hyperlink r:id="rId19">
        <w:r w:rsidR="00527221">
          <w:rPr>
            <w:rStyle w:val="Hyperlink"/>
            <w:rFonts w:ascii="Verdana" w:hAnsi="Verdana"/>
            <w:sz w:val="20"/>
          </w:rPr>
          <w:t>aikaterini.serifi@eesc.europa.eu</w:t>
        </w:r>
      </w:hyperlink>
    </w:p>
    <w:p w:rsidR="00E04388" w:rsidRPr="00E16EBB" w:rsidRDefault="00E04388" w:rsidP="00E04388">
      <w:pPr>
        <w:spacing w:line="360" w:lineRule="auto"/>
        <w:jc w:val="center"/>
        <w:rPr>
          <w:rFonts w:ascii="Verdana" w:hAnsi="Verdana"/>
          <w:b/>
          <w:bCs/>
          <w:sz w:val="20"/>
        </w:rPr>
      </w:pPr>
      <w:r>
        <w:rPr>
          <w:rFonts w:ascii="Verdana" w:hAnsi="Verdana"/>
          <w:b/>
          <w:sz w:val="20"/>
        </w:rPr>
        <w:t>@EESC_PRESS</w:t>
      </w:r>
    </w:p>
    <w:p w:rsidR="00325F72" w:rsidRPr="00E16EBB" w:rsidRDefault="00E21008" w:rsidP="00E04388">
      <w:pPr>
        <w:spacing w:line="240" w:lineRule="auto"/>
        <w:jc w:val="center"/>
        <w:rPr>
          <w:rStyle w:val="Hyperlink"/>
          <w:rFonts w:ascii="Verdana" w:hAnsi="Verdana"/>
          <w:sz w:val="20"/>
        </w:rPr>
      </w:pPr>
      <w:hyperlink r:id="rId20">
        <w:r w:rsidR="00527221">
          <w:rPr>
            <w:rStyle w:val="Hyperlink"/>
            <w:rFonts w:ascii="Verdana" w:hAnsi="Verdana"/>
            <w:sz w:val="20"/>
          </w:rPr>
          <w:t>ΒΙΝΤΕΟ: Πώς η ΕΟΚΕ έκανε τη διαφορά</w:t>
        </w:r>
      </w:hyperlink>
      <w:r w:rsidR="00527221">
        <w:rPr>
          <w:rFonts w:ascii="Verdana" w:hAnsi="Verdana"/>
          <w:color w:val="0000FF"/>
        </w:rPr>
        <w:t>;</w:t>
      </w:r>
    </w:p>
    <w:p w:rsidR="00E04388" w:rsidRPr="00E16EBB" w:rsidRDefault="00E04388" w:rsidP="00E04388">
      <w:pPr>
        <w:spacing w:line="240" w:lineRule="auto"/>
        <w:jc w:val="center"/>
        <w:rPr>
          <w:rFonts w:ascii="Verdana" w:eastAsia="PMingLiU" w:hAnsi="Verdana"/>
          <w:sz w:val="20"/>
        </w:rPr>
      </w:pP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Pr>
          <w:rFonts w:ascii="Verdana" w:hAnsi="Verdana"/>
          <w:i/>
          <w:sz w:val="14"/>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ολόκληρη την ΕΕ. Τα μέλη της διορίζονται από το Συμβούλιο της Ευρωπαϊκής Ένωσης.</w:t>
      </w: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D9" w:rsidRDefault="00491DD9">
      <w:r>
        <w:separator/>
      </w:r>
    </w:p>
  </w:endnote>
  <w:endnote w:type="continuationSeparator" w:id="0">
    <w:p w:rsidR="00491DD9" w:rsidRDefault="0049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D9" w:rsidRDefault="00491DD9">
      <w:r>
        <w:separator/>
      </w:r>
    </w:p>
  </w:footnote>
  <w:footnote w:type="continuationSeparator" w:id="0">
    <w:p w:rsidR="00491DD9" w:rsidRDefault="0049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35B36"/>
    <w:rsid w:val="00140B6A"/>
    <w:rsid w:val="00142677"/>
    <w:rsid w:val="001434FA"/>
    <w:rsid w:val="00150E62"/>
    <w:rsid w:val="00161D22"/>
    <w:rsid w:val="00161E2C"/>
    <w:rsid w:val="00166961"/>
    <w:rsid w:val="0017165C"/>
    <w:rsid w:val="001719C4"/>
    <w:rsid w:val="00175643"/>
    <w:rsid w:val="00175E42"/>
    <w:rsid w:val="00180618"/>
    <w:rsid w:val="001836F1"/>
    <w:rsid w:val="00184FF0"/>
    <w:rsid w:val="0018613F"/>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3BAD"/>
    <w:rsid w:val="002866DC"/>
    <w:rsid w:val="002A2433"/>
    <w:rsid w:val="002B04A8"/>
    <w:rsid w:val="002B6234"/>
    <w:rsid w:val="002B62BB"/>
    <w:rsid w:val="002C5CBB"/>
    <w:rsid w:val="002D08ED"/>
    <w:rsid w:val="002D5930"/>
    <w:rsid w:val="002D6898"/>
    <w:rsid w:val="002D7A8C"/>
    <w:rsid w:val="002E14FC"/>
    <w:rsid w:val="002E1924"/>
    <w:rsid w:val="002E3BD1"/>
    <w:rsid w:val="002E4874"/>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F3296"/>
    <w:rsid w:val="003F32EA"/>
    <w:rsid w:val="003F5C5E"/>
    <w:rsid w:val="0040099B"/>
    <w:rsid w:val="00402807"/>
    <w:rsid w:val="00404BFF"/>
    <w:rsid w:val="00410723"/>
    <w:rsid w:val="00414A53"/>
    <w:rsid w:val="00415811"/>
    <w:rsid w:val="004161B8"/>
    <w:rsid w:val="00422525"/>
    <w:rsid w:val="004258C4"/>
    <w:rsid w:val="00430A45"/>
    <w:rsid w:val="00430F84"/>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7E74"/>
    <w:rsid w:val="00650F45"/>
    <w:rsid w:val="006542C1"/>
    <w:rsid w:val="0065565A"/>
    <w:rsid w:val="0065599D"/>
    <w:rsid w:val="00661B63"/>
    <w:rsid w:val="00662EE3"/>
    <w:rsid w:val="00663F9C"/>
    <w:rsid w:val="00664630"/>
    <w:rsid w:val="006722B1"/>
    <w:rsid w:val="006849A9"/>
    <w:rsid w:val="006856D8"/>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4330"/>
    <w:rsid w:val="007431FC"/>
    <w:rsid w:val="00745ECE"/>
    <w:rsid w:val="007506DD"/>
    <w:rsid w:val="0075747C"/>
    <w:rsid w:val="00763531"/>
    <w:rsid w:val="00763ABB"/>
    <w:rsid w:val="007644DA"/>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8F3219"/>
    <w:rsid w:val="00900134"/>
    <w:rsid w:val="0091006B"/>
    <w:rsid w:val="00910EE7"/>
    <w:rsid w:val="009164D9"/>
    <w:rsid w:val="009243BD"/>
    <w:rsid w:val="00927D51"/>
    <w:rsid w:val="009424D0"/>
    <w:rsid w:val="009439D7"/>
    <w:rsid w:val="00946DF1"/>
    <w:rsid w:val="009507B5"/>
    <w:rsid w:val="009533B3"/>
    <w:rsid w:val="00957455"/>
    <w:rsid w:val="00961216"/>
    <w:rsid w:val="0096658E"/>
    <w:rsid w:val="0097280B"/>
    <w:rsid w:val="00976592"/>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6DD9"/>
    <w:rsid w:val="009F5812"/>
    <w:rsid w:val="009F7751"/>
    <w:rsid w:val="00A00B19"/>
    <w:rsid w:val="00A022FA"/>
    <w:rsid w:val="00A12EC1"/>
    <w:rsid w:val="00A14889"/>
    <w:rsid w:val="00A21AF7"/>
    <w:rsid w:val="00A30C79"/>
    <w:rsid w:val="00A43B68"/>
    <w:rsid w:val="00A463F8"/>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7A25"/>
    <w:rsid w:val="00D513E8"/>
    <w:rsid w:val="00D6198E"/>
    <w:rsid w:val="00D73916"/>
    <w:rsid w:val="00D756D2"/>
    <w:rsid w:val="00D8566C"/>
    <w:rsid w:val="00D93A6F"/>
    <w:rsid w:val="00D97D8E"/>
    <w:rsid w:val="00DA396F"/>
    <w:rsid w:val="00DA4DCC"/>
    <w:rsid w:val="00DA7ACD"/>
    <w:rsid w:val="00DB72FB"/>
    <w:rsid w:val="00DC5646"/>
    <w:rsid w:val="00DC5ECF"/>
    <w:rsid w:val="00DC66B3"/>
    <w:rsid w:val="00DD7689"/>
    <w:rsid w:val="00DE1D9B"/>
    <w:rsid w:val="00DE24B2"/>
    <w:rsid w:val="00DF09BA"/>
    <w:rsid w:val="00DF4F75"/>
    <w:rsid w:val="00E013AE"/>
    <w:rsid w:val="00E04388"/>
    <w:rsid w:val="00E16EBB"/>
    <w:rsid w:val="00E17467"/>
    <w:rsid w:val="00E17CC9"/>
    <w:rsid w:val="00E21008"/>
    <w:rsid w:val="00E318A5"/>
    <w:rsid w:val="00E32EC6"/>
    <w:rsid w:val="00E33447"/>
    <w:rsid w:val="00E33B7A"/>
    <w:rsid w:val="00E376FE"/>
    <w:rsid w:val="00E42560"/>
    <w:rsid w:val="00E45500"/>
    <w:rsid w:val="00E53C66"/>
    <w:rsid w:val="00E71274"/>
    <w:rsid w:val="00E73B85"/>
    <w:rsid w:val="00E843F6"/>
    <w:rsid w:val="00E87EAF"/>
    <w:rsid w:val="00E934C3"/>
    <w:rsid w:val="00EA27AD"/>
    <w:rsid w:val="00EA5546"/>
    <w:rsid w:val="00EC04FE"/>
    <w:rsid w:val="00EC2BA3"/>
    <w:rsid w:val="00EC68D3"/>
    <w:rsid w:val="00EE684E"/>
    <w:rsid w:val="00EF77B2"/>
    <w:rsid w:val="00F001AE"/>
    <w:rsid w:val="00F00B46"/>
    <w:rsid w:val="00F02081"/>
    <w:rsid w:val="00F0538E"/>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l-GR" w:eastAsia="el-GR"/>
    </w:rPr>
  </w:style>
  <w:style w:type="character" w:customStyle="1" w:styleId="FooterChar">
    <w:name w:val="Footer Char"/>
    <w:basedOn w:val="DefaultParagraphFont"/>
    <w:link w:val="Footer"/>
    <w:uiPriority w:val="99"/>
    <w:rsid w:val="00402807"/>
    <w:rPr>
      <w:sz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l-GR" w:eastAsia="el-GR"/>
    </w:rPr>
  </w:style>
  <w:style w:type="character" w:customStyle="1" w:styleId="FooterChar">
    <w:name w:val="Footer Char"/>
    <w:basedOn w:val="DefaultParagraphFont"/>
    <w:link w:val="Footer"/>
    <w:uiPriority w:val="99"/>
    <w:rsid w:val="00402807"/>
    <w:rPr>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en/news-media/videos/your-europe-your-say-2017-young-peoples-priorities-euro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esc.europa.eu/en/agenda/our-events/events/your-europe-your-say-2018" TargetMode="External"/><Relationship Id="rId2" Type="http://schemas.openxmlformats.org/officeDocument/2006/relationships/customXml" Target="../customXml/item2.xml"/><Relationship Id="rId16" Type="http://schemas.openxmlformats.org/officeDocument/2006/relationships/hyperlink" Target="https://www.eesc.europa.eu/en/agenda/our-events/events/your-europe-your-say-2018" TargetMode="External"/><Relationship Id="rId20"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aikaterini.serifi@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RCSZ5D2JPTA3-3-1106</_dlc_DocId>
    <_dlc_DocIdUrl xmlns="8975caae-a2e4-4a1b-856a-87d8a7cad937">
      <Url>http://dm/EESC/2018/_layouts/DocIdRedir.aspx?ID=RCSZ5D2JPTA3-3-1106</Url>
      <Description>RCSZ5D2JPTA3-3-1106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2018-01-24T12:00:00+00:00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37</Value>
      <Value>33</Value>
      <Value>31</Value>
      <Value>28</Value>
      <Value>27</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820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openxmlformats.org/package/2006/metadata/core-properties"/>
    <ds:schemaRef ds:uri="http://schemas.microsoft.com/sharepoint/v3/fields"/>
    <ds:schemaRef ds:uri="376bce90-1865-4c52-835d-f12adf988efb"/>
    <ds:schemaRef ds:uri="http://purl.org/dc/dcmitype/"/>
    <ds:schemaRef ds:uri="8975caae-a2e4-4a1b-856a-87d8a7cad937"/>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97D65D37-F091-4E89-9581-5D0164DEF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65193-3A3D-439E-BA21-6922420CCC7C}">
  <ds:schemaRefs>
    <ds:schemaRef ds:uri="http://schemas.microsoft.com/sharepoint/events"/>
  </ds:schemaRefs>
</ds:datastoreItem>
</file>

<file path=customXml/itemProps6.xml><?xml version="1.0" encoding="utf-8"?>
<ds:datastoreItem xmlns:ds="http://schemas.openxmlformats.org/officeDocument/2006/customXml" ds:itemID="{C4FE37C0-9E14-44CB-90B2-47F8D9A4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YEYS visits</vt:lpstr>
    </vt:vector>
  </TitlesOfParts>
  <Company>CESE-CdR</Company>
  <LinksUpToDate>false</LinksUpToDate>
  <CharactersWithSpaces>4070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visits</dc:title>
  <dc:subject>Ανακοίνωση Τύπου</dc:subject>
  <dc:creator>Agata Berdys</dc:creator>
  <cp:keywords>EESC-2018-00327-00-00-CP-TRA-EN</cp:keywords>
  <dc:description>Rapporteur:  - Original language: EN - Date of document: 24/01/2018 - Date of meeting:  - External documents:  - Administrator:  SERIFI AIKATERINI</dc:description>
  <cp:lastModifiedBy>Aikaterini Serifi</cp:lastModifiedBy>
  <cp:revision>4</cp:revision>
  <cp:lastPrinted>2015-11-12T07:45:00Z</cp:lastPrinted>
  <dcterms:created xsi:type="dcterms:W3CDTF">2018-02-23T10:54:00Z</dcterms:created>
  <dcterms:modified xsi:type="dcterms:W3CDTF">2018-02-23T11:02:00Z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49560d17-ba5f-431a-bed7-0c82f5fd3d7c</vt:lpwstr>
  </property>
  <property fmtid="{D5CDD505-2E9C-101B-9397-08002B2CF9AE}" pid="9" name="DocumentType_0">
    <vt:lpwstr>CP|de8ad211-9e8d-408b-8324-674d21bb7d18</vt:lpwstr>
  </property>
  <property fmtid="{D5CDD505-2E9C-101B-9397-08002B2CF9AE}" pid="10" name="AvailableTranslations">
    <vt:lpwstr>33;#EL|6d4f4d51-af9b-4650-94b4-4276bee85c91;#20;#PL|1e03da61-4678-4e07-b136-b5024ca9197b;#45;#MT|7df99101-6854-4a26-b53a-b88c0da02c26;#13;#DA|5d49c027-8956-412b-aa16-e85a0f96ad0e;#4;#EN|f2175f21-25d7-44a3-96da-d6a61b075e1b;#27;#DE|f6b31e5a-26fa-4935-b661-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41;#SV|c2ed69e7-a339-43d7-8f22-d93680a92aa0;#37;#LT|a7ff5ce7-6123-4f68-865a-a57c31810414;#31;#RO|feb747a2-64cd-4299-af12-4833ddc30497;#28;#BG|1a1b3951-7821-4e6a-85f5-5673fc08bd2c;#27;#DE|f6b31e5a-26fa-4935-b661-318e46daf27e;#23;#SK|46d9fce0-ef79-4f71-b89b</vt:lpwstr>
  </property>
  <property fmtid="{D5CDD505-2E9C-101B-9397-08002B2CF9AE}" pid="30" name="AvailableTranslations_0">
    <vt:lpwstr>DA|5d49c027-8956-412b-aa16-e85a0f96ad0e;EN|f2175f21-25d7-44a3-96da-d6a61b075e1b;DE|f6b31e5a-26fa-4935-b661-318e46daf27e;RO|feb747a2-64cd-4299-af12-4833ddc30497;NL|55c6556c-b4f4-441d-9acf-c498d4f838bd;LT|a7ff5ce7-6123-4f68-865a-a57c31810414;FI|87606a43-d45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820</vt:i4>
  </property>
  <property fmtid="{D5CDD505-2E9C-101B-9397-08002B2CF9AE}" pid="34" name="DocumentYear">
    <vt:i4>2018</vt:i4>
  </property>
  <property fmtid="{D5CDD505-2E9C-101B-9397-08002B2CF9AE}" pid="35" name="DocumentLanguage">
    <vt:lpwstr>33;#EL|6d4f4d51-af9b-4650-94b4-4276bee85c91</vt:lpwstr>
  </property>
</Properties>
</file>