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8" w:rsidRDefault="00EF69D6" w:rsidP="00EF69D6">
      <w:pPr>
        <w:pStyle w:val="FootnoteText"/>
        <w:ind w:left="-567" w:firstLine="0"/>
      </w:pPr>
      <w:bookmarkStart w:id="0" w:name="_GoBack"/>
      <w:bookmarkEnd w:id="0"/>
      <w:r>
        <w:rPr>
          <w:noProof/>
          <w:lang w:val="en-GB" w:eastAsia="en-GB"/>
        </w:rPr>
        <w:drawing>
          <wp:inline distT="0" distB="0" distL="0" distR="0" wp14:anchorId="3F5B2E06" wp14:editId="28017366">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EF69D6" w:rsidRDefault="00EF69D6" w:rsidP="004D5E99">
      <w:pPr>
        <w:pStyle w:val="FootnoteText"/>
      </w:pPr>
    </w:p>
    <w:tbl>
      <w:tblPr>
        <w:tblW w:w="0" w:type="auto"/>
        <w:tblLook w:val="0000" w:firstRow="0" w:lastRow="0" w:firstColumn="0" w:lastColumn="0" w:noHBand="0" w:noVBand="0"/>
      </w:tblPr>
      <w:tblGrid>
        <w:gridCol w:w="5064"/>
        <w:gridCol w:w="4009"/>
      </w:tblGrid>
      <w:tr w:rsidR="00EF69D6" w:rsidRPr="00EF69D6" w:rsidTr="002353B6">
        <w:trPr>
          <w:cantSplit/>
        </w:trPr>
        <w:tc>
          <w:tcPr>
            <w:tcW w:w="5168" w:type="dxa"/>
          </w:tcPr>
          <w:p w:rsidR="00EF69D6" w:rsidRPr="00EF69D6" w:rsidRDefault="00EF69D6" w:rsidP="00EF69D6">
            <w:pPr>
              <w:overflowPunct w:val="0"/>
              <w:autoSpaceDE w:val="0"/>
              <w:autoSpaceDN w:val="0"/>
              <w:adjustRightInd w:val="0"/>
              <w:spacing w:line="240" w:lineRule="auto"/>
              <w:textAlignment w:val="baseline"/>
              <w:rPr>
                <w:rFonts w:ascii="Verdana" w:hAnsi="Verdana"/>
                <w:b/>
                <w:bCs/>
                <w:sz w:val="18"/>
                <w:szCs w:val="18"/>
              </w:rPr>
            </w:pPr>
            <w:r>
              <w:rPr>
                <w:rFonts w:ascii="Verdana" w:hAnsi="Verdana"/>
                <w:b/>
                <w:bCs/>
                <w:sz w:val="18"/>
                <w:szCs w:val="18"/>
              </w:rPr>
              <w:t>28/2019. sz. SAJTÓKÖZLEMÉNY</w:t>
            </w:r>
          </w:p>
        </w:tc>
        <w:tc>
          <w:tcPr>
            <w:tcW w:w="4119" w:type="dxa"/>
          </w:tcPr>
          <w:p w:rsidR="00EF69D6" w:rsidRPr="00EF69D6" w:rsidRDefault="00EF69D6" w:rsidP="00EF69D6">
            <w:pPr>
              <w:overflowPunct w:val="0"/>
              <w:autoSpaceDE w:val="0"/>
              <w:autoSpaceDN w:val="0"/>
              <w:adjustRightInd w:val="0"/>
              <w:spacing w:line="240" w:lineRule="auto"/>
              <w:jc w:val="right"/>
              <w:textAlignment w:val="baseline"/>
              <w:rPr>
                <w:rFonts w:ascii="Verdana" w:hAnsi="Verdana"/>
                <w:b/>
                <w:bCs/>
                <w:sz w:val="18"/>
                <w:szCs w:val="18"/>
              </w:rPr>
            </w:pPr>
            <w:r>
              <w:rPr>
                <w:rFonts w:ascii="Verdana" w:hAnsi="Verdana"/>
                <w:b/>
                <w:bCs/>
                <w:sz w:val="18"/>
                <w:szCs w:val="18"/>
              </w:rPr>
              <w:t>2019. június 4.</w:t>
            </w:r>
          </w:p>
        </w:tc>
      </w:tr>
    </w:tbl>
    <w:p w:rsidR="00EF69D6" w:rsidRPr="002D54B5" w:rsidRDefault="00EF69D6" w:rsidP="004D5E99">
      <w:pPr>
        <w:pStyle w:val="FootnoteText"/>
      </w:pPr>
    </w:p>
    <w:p w:rsidR="00826268" w:rsidRPr="005343F1" w:rsidRDefault="002C4C12" w:rsidP="00826268">
      <w:pPr>
        <w:rPr>
          <w:rFonts w:ascii="Verdana" w:hAnsi="Verdana"/>
          <w:b/>
          <w:bCs/>
          <w:sz w:val="24"/>
          <w:szCs w:val="24"/>
        </w:rPr>
      </w:pPr>
      <w:r>
        <w:rPr>
          <w:rFonts w:ascii="Verdana" w:hAnsi="Verdana"/>
          <w:b/>
          <w:bCs/>
          <w:sz w:val="24"/>
          <w:szCs w:val="24"/>
        </w:rPr>
        <w:t xml:space="preserve">Az EGSZB </w:t>
      </w:r>
      <w:proofErr w:type="gramStart"/>
      <w:r>
        <w:rPr>
          <w:rFonts w:ascii="Verdana" w:hAnsi="Verdana"/>
          <w:b/>
          <w:bCs/>
          <w:sz w:val="24"/>
          <w:szCs w:val="24"/>
        </w:rPr>
        <w:t>nagy hírű</w:t>
      </w:r>
      <w:proofErr w:type="gramEnd"/>
      <w:r>
        <w:rPr>
          <w:rFonts w:ascii="Verdana" w:hAnsi="Verdana"/>
          <w:b/>
          <w:bCs/>
          <w:sz w:val="24"/>
          <w:szCs w:val="24"/>
        </w:rPr>
        <w:t xml:space="preserve"> civil társadalmi díja 2019-ben a nők társadalmi szerepvállalását és a nemek közötti egyenlőségért vívott küzdelmet kívánja jutalmazni</w:t>
      </w:r>
    </w:p>
    <w:p w:rsidR="002C4C12" w:rsidRPr="005343F1" w:rsidRDefault="002C4C12" w:rsidP="00826268">
      <w:pPr>
        <w:rPr>
          <w:rFonts w:ascii="Verdana" w:hAnsi="Verdana"/>
          <w:b/>
          <w:bCs/>
          <w:sz w:val="20"/>
          <w:szCs w:val="20"/>
          <w:lang w:val="en-GB"/>
        </w:rPr>
      </w:pPr>
    </w:p>
    <w:p w:rsidR="002C4C12" w:rsidRPr="005343F1" w:rsidRDefault="002C4C12" w:rsidP="002C4C12">
      <w:pPr>
        <w:rPr>
          <w:rFonts w:ascii="Verdana" w:hAnsi="Verdana"/>
          <w:b/>
          <w:bCs/>
        </w:rPr>
      </w:pPr>
      <w:r>
        <w:rPr>
          <w:rFonts w:ascii="Verdana" w:hAnsi="Verdana"/>
          <w:b/>
          <w:bCs/>
        </w:rPr>
        <w:t>Mostantól lehet pályázni a 2019-es díjra</w:t>
      </w:r>
    </w:p>
    <w:p w:rsidR="00826268" w:rsidRPr="005343F1" w:rsidRDefault="00826268" w:rsidP="00813FA9">
      <w:pPr>
        <w:rPr>
          <w:rFonts w:ascii="Verdana" w:hAnsi="Verdana"/>
          <w:b/>
          <w:bCs/>
          <w:sz w:val="18"/>
          <w:szCs w:val="18"/>
          <w:lang w:val="en-GB"/>
        </w:rPr>
      </w:pPr>
    </w:p>
    <w:p w:rsidR="00B17FAC" w:rsidRDefault="00B110F2" w:rsidP="00B17FAC">
      <w:pPr>
        <w:rPr>
          <w:rFonts w:ascii="Verdana" w:hAnsi="Verdana"/>
          <w:bCs/>
          <w:sz w:val="18"/>
          <w:szCs w:val="18"/>
        </w:rPr>
      </w:pPr>
      <w:r>
        <w:rPr>
          <w:rFonts w:ascii="Verdana" w:hAnsi="Verdana"/>
          <w:bCs/>
          <w:sz w:val="18"/>
          <w:szCs w:val="18"/>
        </w:rPr>
        <w:t xml:space="preserve">Az Európai Gazdasági és Szociális Bizottság (EGSZB) meghirdette 2019. évi civil társadalmi díját. Az idei téma </w:t>
      </w:r>
      <w:r>
        <w:rPr>
          <w:rFonts w:ascii="Verdana" w:hAnsi="Verdana"/>
          <w:bCs/>
          <w:i/>
          <w:sz w:val="18"/>
          <w:szCs w:val="18"/>
        </w:rPr>
        <w:t>„</w:t>
      </w:r>
      <w:proofErr w:type="gramStart"/>
      <w:r>
        <w:rPr>
          <w:rFonts w:ascii="Verdana" w:hAnsi="Verdana"/>
          <w:bCs/>
          <w:i/>
          <w:sz w:val="18"/>
          <w:szCs w:val="18"/>
        </w:rPr>
        <w:t>A</w:t>
      </w:r>
      <w:proofErr w:type="gramEnd"/>
      <w:r>
        <w:rPr>
          <w:rFonts w:ascii="Verdana" w:hAnsi="Verdana"/>
          <w:bCs/>
          <w:i/>
          <w:sz w:val="18"/>
          <w:szCs w:val="18"/>
        </w:rPr>
        <w:t xml:space="preserve"> nők szerepének erősítése Európa társadalmában és gazdaságában”</w:t>
      </w:r>
      <w:r>
        <w:rPr>
          <w:rFonts w:ascii="Verdana" w:hAnsi="Verdana"/>
          <w:bCs/>
          <w:sz w:val="18"/>
          <w:szCs w:val="18"/>
        </w:rPr>
        <w:t>, így a díj olyan innovatív kezdeményezéseket és projekteket jutalmaz majd, amelyek célja a férfiak és nők esélyegyenlősége és az egyenlő bánásmód biztosítása számukra a gazdasági és társadalmi élet összes területén.</w:t>
      </w:r>
    </w:p>
    <w:p w:rsidR="00826268" w:rsidRPr="005343F1" w:rsidRDefault="00826268" w:rsidP="00813FA9">
      <w:pPr>
        <w:rPr>
          <w:rFonts w:ascii="Verdana" w:hAnsi="Verdana"/>
          <w:bCs/>
          <w:sz w:val="18"/>
          <w:szCs w:val="18"/>
          <w:lang w:val="en-GB"/>
        </w:rPr>
      </w:pPr>
    </w:p>
    <w:p w:rsidR="00F24C39" w:rsidRPr="005343F1" w:rsidRDefault="00DF4571" w:rsidP="00DF4571">
      <w:pPr>
        <w:rPr>
          <w:rFonts w:ascii="Verdana" w:hAnsi="Verdana"/>
          <w:bCs/>
          <w:sz w:val="18"/>
          <w:szCs w:val="18"/>
        </w:rPr>
      </w:pPr>
      <w:r>
        <w:rPr>
          <w:rFonts w:ascii="Verdana" w:hAnsi="Verdana"/>
          <w:bCs/>
          <w:sz w:val="18"/>
          <w:szCs w:val="18"/>
        </w:rPr>
        <w:t>Az EGSZB civil társadalmi díjára bármely, az Európai Unióban hivatalosan bejegyzett helyi, regionális, országos vagy uniós szinten tevékenykedő civil szervezet, illetve magánszemély is pályázhat. Olyan kezdeményezésekkel vagy projektekkel lehet pályázni, amelyeket már végrehajtottak, vagy amelyek folyamatban vannak.</w:t>
      </w:r>
    </w:p>
    <w:p w:rsidR="002C4C12" w:rsidRPr="005343F1" w:rsidRDefault="002C4C12" w:rsidP="002C4C12">
      <w:pPr>
        <w:rPr>
          <w:rFonts w:ascii="Verdana" w:hAnsi="Verdana"/>
          <w:bCs/>
          <w:sz w:val="18"/>
          <w:szCs w:val="18"/>
          <w:lang w:val="en-GB"/>
        </w:rPr>
      </w:pPr>
    </w:p>
    <w:p w:rsidR="002C4C12" w:rsidRPr="005343F1" w:rsidRDefault="002C4C12" w:rsidP="002C4C12">
      <w:pPr>
        <w:rPr>
          <w:rFonts w:ascii="Verdana" w:hAnsi="Verdana"/>
          <w:bCs/>
          <w:sz w:val="18"/>
          <w:szCs w:val="18"/>
        </w:rPr>
      </w:pPr>
      <w:r>
        <w:rPr>
          <w:rFonts w:ascii="Verdana" w:hAnsi="Verdana"/>
          <w:bCs/>
          <w:sz w:val="18"/>
          <w:szCs w:val="18"/>
        </w:rPr>
        <w:t xml:space="preserve">A legfeljebb öt nyertest összesen </w:t>
      </w:r>
      <w:r>
        <w:rPr>
          <w:rFonts w:ascii="Verdana" w:hAnsi="Verdana"/>
          <w:b/>
          <w:bCs/>
          <w:sz w:val="18"/>
          <w:szCs w:val="18"/>
        </w:rPr>
        <w:t>50 000 euróval</w:t>
      </w:r>
      <w:r>
        <w:rPr>
          <w:rFonts w:ascii="Verdana" w:hAnsi="Verdana"/>
          <w:bCs/>
          <w:sz w:val="18"/>
          <w:szCs w:val="18"/>
        </w:rPr>
        <w:t xml:space="preserve"> díjazzuk. </w:t>
      </w:r>
      <w:r>
        <w:rPr>
          <w:rFonts w:ascii="Verdana" w:hAnsi="Verdana"/>
          <w:b/>
          <w:bCs/>
          <w:sz w:val="18"/>
          <w:szCs w:val="18"/>
        </w:rPr>
        <w:t>A pályázatok benyújtási határideje 2019. szeptember 6. 10 óra</w:t>
      </w:r>
      <w:r>
        <w:rPr>
          <w:rFonts w:ascii="Verdana" w:hAnsi="Verdana"/>
          <w:bCs/>
          <w:sz w:val="18"/>
          <w:szCs w:val="18"/>
        </w:rPr>
        <w:t xml:space="preserve">, a díjátadó ünnepséget pedig 2019. december 12-én tartjuk Brüsszelben. </w:t>
      </w:r>
    </w:p>
    <w:p w:rsidR="00826268" w:rsidRPr="005343F1" w:rsidRDefault="00826268" w:rsidP="00813FA9">
      <w:pPr>
        <w:rPr>
          <w:rFonts w:ascii="Verdana" w:hAnsi="Verdana"/>
          <w:bCs/>
          <w:sz w:val="18"/>
          <w:szCs w:val="18"/>
          <w:lang w:val="en-GB"/>
        </w:rPr>
      </w:pPr>
    </w:p>
    <w:p w:rsidR="00E839A4" w:rsidRPr="005343F1" w:rsidRDefault="00E839A4" w:rsidP="00813FA9">
      <w:pPr>
        <w:rPr>
          <w:rFonts w:ascii="Verdana" w:hAnsi="Verdana"/>
          <w:bCs/>
          <w:sz w:val="18"/>
          <w:szCs w:val="18"/>
          <w:lang w:val="en-GB"/>
        </w:rPr>
      </w:pPr>
    </w:p>
    <w:p w:rsidR="00E839A4" w:rsidRPr="005343F1" w:rsidRDefault="00E839A4" w:rsidP="00813FA9">
      <w:pPr>
        <w:rPr>
          <w:rFonts w:ascii="Verdana" w:hAnsi="Verdana"/>
          <w:b/>
          <w:bCs/>
          <w:sz w:val="18"/>
          <w:szCs w:val="18"/>
        </w:rPr>
      </w:pPr>
      <w:r>
        <w:rPr>
          <w:rFonts w:ascii="Verdana" w:hAnsi="Verdana"/>
          <w:b/>
          <w:bCs/>
          <w:sz w:val="18"/>
          <w:szCs w:val="18"/>
        </w:rPr>
        <w:t xml:space="preserve">BŐVEBBEN AZ IDEI DÍJ TÉMÁJÁRÓL </w:t>
      </w:r>
    </w:p>
    <w:p w:rsidR="00E839A4" w:rsidRPr="005343F1" w:rsidRDefault="00E839A4" w:rsidP="00813FA9">
      <w:pPr>
        <w:rPr>
          <w:rFonts w:ascii="Verdana" w:hAnsi="Verdana"/>
          <w:b/>
          <w:bCs/>
          <w:sz w:val="18"/>
          <w:szCs w:val="18"/>
          <w:lang w:val="en-GB"/>
        </w:rPr>
      </w:pPr>
    </w:p>
    <w:p w:rsidR="009B4A21" w:rsidRPr="005343F1" w:rsidRDefault="00826268" w:rsidP="00813FA9">
      <w:pPr>
        <w:rPr>
          <w:rFonts w:ascii="Verdana" w:hAnsi="Verdana"/>
          <w:bCs/>
          <w:sz w:val="18"/>
          <w:szCs w:val="18"/>
        </w:rPr>
      </w:pPr>
      <w:r>
        <w:rPr>
          <w:rFonts w:ascii="Verdana" w:hAnsi="Verdana"/>
          <w:bCs/>
          <w:sz w:val="18"/>
          <w:szCs w:val="18"/>
        </w:rPr>
        <w:t xml:space="preserve">Az európai szakszervezeteket, nem kormányzati szervezeteket és munkaadói szövetségeket uniós szinten képviselő EGSZB már többször figyelmeztetett arra, hogy az európai munkaerőpiacokon és társadalmakban tartósan jelen van a nemi szegregáció és a nemi alapú megkülönböztetés. Hatvan évvel </w:t>
      </w:r>
      <w:proofErr w:type="gramStart"/>
      <w:r>
        <w:rPr>
          <w:rFonts w:ascii="Verdana" w:hAnsi="Verdana"/>
          <w:bCs/>
          <w:sz w:val="18"/>
          <w:szCs w:val="18"/>
        </w:rPr>
        <w:t>azután</w:t>
      </w:r>
      <w:proofErr w:type="gramEnd"/>
      <w:r>
        <w:rPr>
          <w:rFonts w:ascii="Verdana" w:hAnsi="Verdana"/>
          <w:bCs/>
          <w:sz w:val="18"/>
          <w:szCs w:val="18"/>
        </w:rPr>
        <w:t>, hogy az EU a Római Szerződésben elkötelezte magát a nemek közötti bérszakadék felszámolása mellett, a bérkülönbség továbbra is hatalmas: 16% körül van, a nemek közötti nyugdíjkülönbség pedig ennél is magasabb: 38%-</w:t>
      </w:r>
      <w:proofErr w:type="spellStart"/>
      <w:r>
        <w:rPr>
          <w:rFonts w:ascii="Verdana" w:hAnsi="Verdana"/>
          <w:bCs/>
          <w:sz w:val="18"/>
          <w:szCs w:val="18"/>
        </w:rPr>
        <w:t>os</w:t>
      </w:r>
      <w:proofErr w:type="spellEnd"/>
      <w:r>
        <w:rPr>
          <w:rFonts w:ascii="Verdana" w:hAnsi="Verdana"/>
          <w:bCs/>
          <w:sz w:val="18"/>
          <w:szCs w:val="18"/>
        </w:rPr>
        <w:t xml:space="preserve">. </w:t>
      </w:r>
    </w:p>
    <w:p w:rsidR="009B4A21" w:rsidRPr="005343F1" w:rsidRDefault="009B4A21" w:rsidP="00813FA9">
      <w:pPr>
        <w:rPr>
          <w:rFonts w:ascii="Verdana" w:hAnsi="Verdana"/>
          <w:bCs/>
          <w:sz w:val="18"/>
          <w:szCs w:val="18"/>
          <w:lang w:val="en-GB"/>
        </w:rPr>
      </w:pPr>
    </w:p>
    <w:p w:rsidR="00826268" w:rsidRPr="005343F1" w:rsidRDefault="00826268" w:rsidP="00813FA9">
      <w:pPr>
        <w:rPr>
          <w:rFonts w:ascii="Verdana" w:hAnsi="Verdana"/>
          <w:bCs/>
          <w:sz w:val="18"/>
          <w:szCs w:val="18"/>
        </w:rPr>
      </w:pPr>
      <w:r>
        <w:rPr>
          <w:rFonts w:ascii="Verdana" w:hAnsi="Verdana"/>
          <w:bCs/>
          <w:sz w:val="18"/>
          <w:szCs w:val="18"/>
        </w:rPr>
        <w:t>A nők az EU lakosságának 51%-át teszik ki, ám csak 67%-</w:t>
      </w:r>
      <w:proofErr w:type="spellStart"/>
      <w:r>
        <w:rPr>
          <w:rFonts w:ascii="Verdana" w:hAnsi="Verdana"/>
          <w:bCs/>
          <w:sz w:val="18"/>
          <w:szCs w:val="18"/>
        </w:rPr>
        <w:t>uk</w:t>
      </w:r>
      <w:proofErr w:type="spellEnd"/>
      <w:r>
        <w:rPr>
          <w:rFonts w:ascii="Verdana" w:hAnsi="Verdana"/>
          <w:bCs/>
          <w:sz w:val="18"/>
          <w:szCs w:val="18"/>
        </w:rPr>
        <w:t xml:space="preserve"> dolgozik. A vállalkozók körében a nők aránya mindössze 31%. Otthoni gondozási feladataik miatt nagyobb valószínűséggel töltenek be részmunkaidős vagy bizonytalan állásokat, így kevesebbet keresnek. A politikai és gazdasági döntéshozó testületekben, például a vállalatvezetésben továbbra is bőven </w:t>
      </w:r>
      <w:proofErr w:type="spellStart"/>
      <w:r>
        <w:rPr>
          <w:rFonts w:ascii="Verdana" w:hAnsi="Verdana"/>
          <w:bCs/>
          <w:sz w:val="18"/>
          <w:szCs w:val="18"/>
        </w:rPr>
        <w:t>alul</w:t>
      </w:r>
      <w:proofErr w:type="gramStart"/>
      <w:r>
        <w:rPr>
          <w:rFonts w:ascii="Verdana" w:hAnsi="Verdana"/>
          <w:bCs/>
          <w:sz w:val="18"/>
          <w:szCs w:val="18"/>
        </w:rPr>
        <w:t>reprezentáltak</w:t>
      </w:r>
      <w:proofErr w:type="spellEnd"/>
      <w:proofErr w:type="gramEnd"/>
      <w:r>
        <w:rPr>
          <w:rFonts w:ascii="Verdana" w:hAnsi="Verdana"/>
          <w:bCs/>
          <w:sz w:val="18"/>
          <w:szCs w:val="18"/>
        </w:rPr>
        <w:t>.</w:t>
      </w:r>
    </w:p>
    <w:p w:rsidR="0013755D" w:rsidRPr="005343F1" w:rsidRDefault="0013755D" w:rsidP="00813FA9">
      <w:pPr>
        <w:rPr>
          <w:rFonts w:ascii="Verdana" w:hAnsi="Verdana"/>
          <w:bCs/>
          <w:sz w:val="18"/>
          <w:szCs w:val="18"/>
          <w:lang w:val="en-GB"/>
        </w:rPr>
      </w:pPr>
    </w:p>
    <w:p w:rsidR="0013755D" w:rsidRPr="005343F1" w:rsidRDefault="00E839A4" w:rsidP="00813FA9">
      <w:pPr>
        <w:rPr>
          <w:rFonts w:ascii="Verdana" w:hAnsi="Verdana"/>
          <w:bCs/>
          <w:sz w:val="18"/>
          <w:szCs w:val="18"/>
        </w:rPr>
      </w:pPr>
      <w:r>
        <w:rPr>
          <w:rFonts w:ascii="Verdana" w:hAnsi="Verdana"/>
          <w:bCs/>
          <w:sz w:val="18"/>
          <w:szCs w:val="18"/>
        </w:rPr>
        <w:lastRenderedPageBreak/>
        <w:t xml:space="preserve">A nemi sztereotípiák az élet minden területét áthatják. A média gyakran táplálja a nemi szerepek, sztereotípiák vagy normák állandósulását, illetve akár lealacsonyító módon ábrázolja a nőket. A nők jogaival kapcsolatos fejleményeknek a </w:t>
      </w:r>
      <w:proofErr w:type="gramStart"/>
      <w:r>
        <w:rPr>
          <w:rFonts w:ascii="Verdana" w:hAnsi="Verdana"/>
          <w:bCs/>
          <w:sz w:val="18"/>
          <w:szCs w:val="18"/>
        </w:rPr>
        <w:t>közelmúltban Európában</w:t>
      </w:r>
      <w:proofErr w:type="gramEnd"/>
      <w:r>
        <w:rPr>
          <w:rFonts w:ascii="Verdana" w:hAnsi="Verdana"/>
          <w:bCs/>
          <w:sz w:val="18"/>
          <w:szCs w:val="18"/>
        </w:rPr>
        <w:t xml:space="preserve"> tapasztalható megtorpanásával </w:t>
      </w:r>
      <w:proofErr w:type="spellStart"/>
      <w:r>
        <w:rPr>
          <w:rFonts w:ascii="Verdana" w:hAnsi="Verdana"/>
          <w:bCs/>
          <w:sz w:val="18"/>
          <w:szCs w:val="18"/>
        </w:rPr>
        <w:t>szembesülve</w:t>
      </w:r>
      <w:proofErr w:type="spellEnd"/>
      <w:r>
        <w:rPr>
          <w:rFonts w:ascii="Verdana" w:hAnsi="Verdana"/>
          <w:bCs/>
          <w:sz w:val="18"/>
          <w:szCs w:val="18"/>
        </w:rPr>
        <w:t xml:space="preserve"> és az olyan elkeserítő becslések ismeretében, melyek szerint több mint egy évszázadot kell még várni arra, hogy a nők a férfiakkal azonos elbánásban részesüljenek, az EGSZB nemrégiben politikai kötelezettségvállalást sürgetett a nemek közötti egyenlőség Európában történő megvalósítása mellett.</w:t>
      </w:r>
    </w:p>
    <w:p w:rsidR="0013755D" w:rsidRPr="005343F1" w:rsidRDefault="0013755D" w:rsidP="00813FA9">
      <w:pPr>
        <w:rPr>
          <w:rFonts w:ascii="Verdana" w:hAnsi="Verdana"/>
          <w:bCs/>
          <w:sz w:val="18"/>
          <w:szCs w:val="18"/>
          <w:lang w:val="en-GB"/>
        </w:rPr>
      </w:pPr>
    </w:p>
    <w:p w:rsidR="002871CA" w:rsidRPr="005343F1" w:rsidRDefault="0013755D" w:rsidP="00813FA9">
      <w:pPr>
        <w:rPr>
          <w:rFonts w:ascii="Verdana" w:hAnsi="Verdana"/>
          <w:bCs/>
          <w:sz w:val="18"/>
          <w:szCs w:val="18"/>
        </w:rPr>
      </w:pPr>
      <w:r>
        <w:rPr>
          <w:rFonts w:ascii="Verdana" w:hAnsi="Verdana"/>
          <w:bCs/>
          <w:sz w:val="18"/>
          <w:szCs w:val="18"/>
        </w:rPr>
        <w:t xml:space="preserve">Az EGSZB idén olyan kiemelkedő projekteket és kezdeményezéseket kíván kitüntetni civil társadalmi díjával, amelyek az alábbi </w:t>
      </w:r>
      <w:proofErr w:type="gramStart"/>
      <w:r>
        <w:rPr>
          <w:rFonts w:ascii="Verdana" w:hAnsi="Verdana"/>
          <w:bCs/>
          <w:sz w:val="18"/>
          <w:szCs w:val="18"/>
        </w:rPr>
        <w:t>probléma</w:t>
      </w:r>
      <w:proofErr w:type="gramEnd"/>
      <w:r>
        <w:rPr>
          <w:rFonts w:ascii="Verdana" w:hAnsi="Verdana"/>
          <w:bCs/>
          <w:sz w:val="18"/>
          <w:szCs w:val="18"/>
        </w:rPr>
        <w:t>körök közül legalább eggyel foglalkoznak:</w:t>
      </w:r>
    </w:p>
    <w:p w:rsidR="00BB03AB" w:rsidRPr="005343F1" w:rsidRDefault="006565ED" w:rsidP="002D54B5">
      <w:pPr>
        <w:pStyle w:val="ListParagraph"/>
        <w:numPr>
          <w:ilvl w:val="0"/>
          <w:numId w:val="4"/>
        </w:numPr>
        <w:rPr>
          <w:rFonts w:ascii="Verdana" w:hAnsi="Verdana"/>
          <w:bCs/>
          <w:sz w:val="18"/>
          <w:szCs w:val="18"/>
        </w:rPr>
      </w:pPr>
      <w:r>
        <w:rPr>
          <w:rFonts w:ascii="Verdana" w:hAnsi="Verdana"/>
          <w:bCs/>
          <w:sz w:val="18"/>
          <w:szCs w:val="18"/>
        </w:rPr>
        <w:t xml:space="preserve">a nemi sztereotípiák, a </w:t>
      </w:r>
      <w:proofErr w:type="gramStart"/>
      <w:r>
        <w:rPr>
          <w:rFonts w:ascii="Verdana" w:hAnsi="Verdana"/>
          <w:bCs/>
          <w:sz w:val="18"/>
          <w:szCs w:val="18"/>
        </w:rPr>
        <w:t>diszkriminatív</w:t>
      </w:r>
      <w:proofErr w:type="gramEnd"/>
      <w:r>
        <w:rPr>
          <w:rFonts w:ascii="Verdana" w:hAnsi="Verdana"/>
          <w:bCs/>
          <w:sz w:val="18"/>
          <w:szCs w:val="18"/>
        </w:rPr>
        <w:t xml:space="preserve"> társadalmi szokások és előítéletek elleni küzdelem a gazdasági és társadalmi élet minden területén, vagy ezekkel kapcsolatos ismeretterjesztés,</w:t>
      </w:r>
    </w:p>
    <w:p w:rsidR="006565ED"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a médiában megjelenő tartalmak által generált nemi sztereotípiák következményeire való figyelemfelhívás,</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 xml:space="preserve">a nők jelenlétének előmozdítása hagyományosan férfiak által vállalt szakmákban, például a TTMM és az </w:t>
      </w:r>
      <w:proofErr w:type="spellStart"/>
      <w:r>
        <w:rPr>
          <w:rFonts w:ascii="Verdana" w:hAnsi="Verdana"/>
          <w:bCs/>
          <w:sz w:val="18"/>
          <w:szCs w:val="18"/>
        </w:rPr>
        <w:t>ikt</w:t>
      </w:r>
      <w:proofErr w:type="spellEnd"/>
      <w:r>
        <w:rPr>
          <w:rFonts w:ascii="Verdana" w:hAnsi="Verdana"/>
          <w:bCs/>
          <w:sz w:val="18"/>
          <w:szCs w:val="18"/>
        </w:rPr>
        <w:t>-ágazatokban, illetve a nemi szegregációs minták elleni küzdelem az oktatásban,</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a nemek közötti bér- és nyugdíjkülönbségek elleni küzdelem,</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a nők vállalkozói tevékenységének támogatása, a nemek közötti egyenlőség előmozdítása a döntéshozatalban, a nők gazdasági függetlenségének és a munka és a magánélet közötti egyensúly elérésének elősegítése,</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a kiszolgáltatott helyzetben lévő nőket, például az egyedülálló anyákat, a fogyatékkal élő nőket, migránsokat, etnikai kisebbségeket vagy alacsony képzettséggel rendelkező munkavállalókat érintő egyedi kihívások kezelése.</w:t>
      </w:r>
    </w:p>
    <w:p w:rsidR="00F24C39" w:rsidRPr="005343F1" w:rsidRDefault="00F24C39" w:rsidP="00813FA9">
      <w:pPr>
        <w:rPr>
          <w:rFonts w:ascii="Verdana" w:hAnsi="Verdana"/>
          <w:bCs/>
          <w:sz w:val="18"/>
          <w:szCs w:val="18"/>
          <w:lang w:val="en-GB"/>
        </w:rPr>
      </w:pPr>
    </w:p>
    <w:p w:rsidR="002D54B5" w:rsidRPr="005343F1" w:rsidRDefault="00BB03AB" w:rsidP="002D54B5">
      <w:pPr>
        <w:rPr>
          <w:rFonts w:ascii="Verdana" w:hAnsi="Verdana"/>
          <w:bCs/>
          <w:sz w:val="18"/>
          <w:szCs w:val="18"/>
        </w:rPr>
      </w:pPr>
      <w:r>
        <w:rPr>
          <w:rFonts w:ascii="Verdana" w:hAnsi="Verdana"/>
          <w:sz w:val="18"/>
          <w:szCs w:val="18"/>
        </w:rPr>
        <w:t>A követelmények részletes leírása és a pályázati űrlap elérhető honlapunkon:</w:t>
      </w:r>
      <w:r>
        <w:t xml:space="preserve"> </w:t>
      </w:r>
      <w:hyperlink r:id="rId12" w:history="1">
        <w:r>
          <w:rPr>
            <w:rStyle w:val="Hyperlink"/>
            <w:rFonts w:ascii="Verdana" w:hAnsi="Verdana"/>
            <w:bCs/>
            <w:sz w:val="18"/>
            <w:szCs w:val="18"/>
          </w:rPr>
          <w:t>http://www.eesc.europa.eu/civilsocietyprize/</w:t>
        </w:r>
      </w:hyperlink>
      <w:r>
        <w:t>.</w:t>
      </w:r>
      <w:r>
        <w:rPr>
          <w:rFonts w:ascii="Verdana" w:hAnsi="Verdana"/>
          <w:bCs/>
          <w:sz w:val="18"/>
          <w:szCs w:val="18"/>
        </w:rPr>
        <w:t xml:space="preserve"> </w:t>
      </w:r>
    </w:p>
    <w:p w:rsidR="00826268" w:rsidRPr="005343F1" w:rsidRDefault="00826268" w:rsidP="00BB03AB">
      <w:pPr>
        <w:rPr>
          <w:rFonts w:ascii="Verdana" w:hAnsi="Verdana"/>
          <w:bCs/>
          <w:sz w:val="18"/>
          <w:szCs w:val="18"/>
          <w:lang w:val="en-GB"/>
        </w:rPr>
      </w:pPr>
    </w:p>
    <w:p w:rsidR="00F24C39" w:rsidRPr="005343F1" w:rsidRDefault="00F24C39" w:rsidP="00813FA9">
      <w:pPr>
        <w:rPr>
          <w:rFonts w:ascii="Verdana" w:hAnsi="Verdana"/>
          <w:b/>
          <w:bCs/>
          <w:sz w:val="18"/>
          <w:szCs w:val="18"/>
          <w:lang w:val="en-GB"/>
        </w:rPr>
      </w:pPr>
    </w:p>
    <w:p w:rsidR="00F24C39" w:rsidRPr="005343F1" w:rsidRDefault="00BB03AB" w:rsidP="00813FA9">
      <w:pPr>
        <w:rPr>
          <w:rFonts w:ascii="Verdana" w:hAnsi="Verdana"/>
          <w:b/>
          <w:bCs/>
          <w:sz w:val="18"/>
          <w:szCs w:val="18"/>
        </w:rPr>
      </w:pPr>
      <w:r>
        <w:rPr>
          <w:rFonts w:ascii="Verdana" w:hAnsi="Verdana"/>
          <w:b/>
          <w:bCs/>
          <w:sz w:val="18"/>
          <w:szCs w:val="18"/>
        </w:rPr>
        <w:t>AZ EGSZB CIVIL TÁRSADALMI DÍJA</w:t>
      </w:r>
    </w:p>
    <w:p w:rsidR="00101B67" w:rsidRPr="005343F1" w:rsidRDefault="00101B67" w:rsidP="00BB03AB">
      <w:pPr>
        <w:rPr>
          <w:rFonts w:ascii="Verdana" w:hAnsi="Verdana"/>
          <w:sz w:val="18"/>
          <w:szCs w:val="18"/>
          <w:lang w:val="en-GB"/>
        </w:rPr>
      </w:pPr>
    </w:p>
    <w:p w:rsidR="00F24C39" w:rsidRPr="005343F1" w:rsidRDefault="00BB03AB" w:rsidP="00BB03AB">
      <w:pPr>
        <w:rPr>
          <w:rFonts w:ascii="Verdana" w:hAnsi="Verdana"/>
          <w:b/>
          <w:bCs/>
          <w:sz w:val="18"/>
          <w:szCs w:val="18"/>
        </w:rPr>
      </w:pPr>
      <w:r>
        <w:rPr>
          <w:rFonts w:ascii="Verdana" w:hAnsi="Verdana"/>
          <w:sz w:val="18"/>
          <w:szCs w:val="18"/>
        </w:rPr>
        <w:t xml:space="preserve">Az EGSZB azért hirdeti meg immár tizenegyedik éve a civil társadalmi díjat, hogy jutalmazza és ösztönözze azokat a civil szervezetekhez és/vagy magánszemélyekhez köthető kezdeményezéseket és teljesítményeket, melyek sokat tettek az európai </w:t>
      </w:r>
      <w:proofErr w:type="gramStart"/>
      <w:r>
        <w:rPr>
          <w:rFonts w:ascii="Verdana" w:hAnsi="Verdana"/>
          <w:sz w:val="18"/>
          <w:szCs w:val="18"/>
        </w:rPr>
        <w:t>kohézió</w:t>
      </w:r>
      <w:proofErr w:type="gramEnd"/>
      <w:r>
        <w:rPr>
          <w:rFonts w:ascii="Verdana" w:hAnsi="Verdana"/>
          <w:sz w:val="18"/>
          <w:szCs w:val="18"/>
        </w:rPr>
        <w:t xml:space="preserve"> és integráció alapjául szolgáló közös értékek népszerűsítéséért. 2018-ban a civil társadalmi díj témája „Identitások, európai értékek és európai kulturális örökség” volt.</w:t>
      </w:r>
    </w:p>
    <w:p w:rsidR="00F24C39" w:rsidRPr="005343F1" w:rsidRDefault="00F24C39" w:rsidP="00813FA9">
      <w:pPr>
        <w:rPr>
          <w:rFonts w:ascii="Verdana" w:hAnsi="Verdana"/>
          <w:b/>
          <w:bCs/>
          <w:sz w:val="18"/>
          <w:szCs w:val="18"/>
          <w:lang w:val="en-GB"/>
        </w:rPr>
      </w:pPr>
    </w:p>
    <w:p w:rsidR="00101B67" w:rsidRPr="005343F1" w:rsidRDefault="00101B67" w:rsidP="00813FA9">
      <w:pPr>
        <w:rPr>
          <w:rFonts w:ascii="Verdana" w:hAnsi="Verdana"/>
          <w:b/>
          <w:bCs/>
          <w:sz w:val="18"/>
          <w:szCs w:val="18"/>
          <w:lang w:val="en-GB"/>
        </w:rPr>
      </w:pPr>
    </w:p>
    <w:p w:rsidR="00101B67" w:rsidRPr="005343F1" w:rsidRDefault="00101B67" w:rsidP="00101B67">
      <w:pPr>
        <w:overflowPunct w:val="0"/>
        <w:autoSpaceDE w:val="0"/>
        <w:autoSpaceDN w:val="0"/>
        <w:adjustRightInd w:val="0"/>
        <w:contextualSpacing/>
        <w:textAlignment w:val="baseline"/>
        <w:rPr>
          <w:rFonts w:ascii="Verdana" w:hAnsi="Verdana"/>
          <w:sz w:val="18"/>
          <w:szCs w:val="18"/>
        </w:rPr>
      </w:pPr>
      <w:r>
        <w:rPr>
          <w:rFonts w:ascii="Verdana" w:hAnsi="Verdana"/>
          <w:sz w:val="18"/>
          <w:szCs w:val="18"/>
        </w:rPr>
        <w:t>Kérjük, hogy bátorítsa országának civil társadalmi szervezeteit arra, hogy pályázzanak az EGSZB 2019. évi civil társadalmi díjára, és ezáltal segíthet abban, hogy az értékes projektek elismerést kapjanak.</w:t>
      </w:r>
    </w:p>
    <w:p w:rsidR="00101B67" w:rsidRPr="005343F1" w:rsidRDefault="00101B67" w:rsidP="00101B67">
      <w:pPr>
        <w:overflowPunct w:val="0"/>
        <w:autoSpaceDE w:val="0"/>
        <w:autoSpaceDN w:val="0"/>
        <w:adjustRightInd w:val="0"/>
        <w:textAlignment w:val="baseline"/>
        <w:rPr>
          <w:rFonts w:ascii="Verdana" w:hAnsi="Verdana"/>
          <w:sz w:val="18"/>
          <w:szCs w:val="18"/>
          <w:lang w:val="en-GB"/>
        </w:rPr>
      </w:pPr>
    </w:p>
    <w:p w:rsidR="00101B67" w:rsidRPr="005343F1" w:rsidRDefault="00101B67" w:rsidP="00101B67">
      <w:pPr>
        <w:overflowPunct w:val="0"/>
        <w:autoSpaceDE w:val="0"/>
        <w:autoSpaceDN w:val="0"/>
        <w:adjustRightInd w:val="0"/>
        <w:spacing w:line="276" w:lineRule="auto"/>
        <w:jc w:val="center"/>
        <w:textAlignment w:val="baseline"/>
        <w:rPr>
          <w:rFonts w:ascii="Verdana" w:hAnsi="Verdana"/>
          <w:b/>
          <w:bCs/>
          <w:sz w:val="18"/>
          <w:szCs w:val="18"/>
        </w:rPr>
      </w:pPr>
      <w:r>
        <w:rPr>
          <w:rFonts w:ascii="Verdana" w:hAnsi="Verdana"/>
          <w:b/>
          <w:bCs/>
          <w:sz w:val="18"/>
          <w:szCs w:val="18"/>
        </w:rPr>
        <w:t xml:space="preserve">További </w:t>
      </w:r>
      <w:proofErr w:type="gramStart"/>
      <w:r>
        <w:rPr>
          <w:rFonts w:ascii="Verdana" w:hAnsi="Verdana"/>
          <w:b/>
          <w:bCs/>
          <w:sz w:val="18"/>
          <w:szCs w:val="18"/>
        </w:rPr>
        <w:t>információkat</w:t>
      </w:r>
      <w:proofErr w:type="gramEnd"/>
      <w:r>
        <w:rPr>
          <w:rFonts w:ascii="Verdana" w:hAnsi="Verdana"/>
          <w:b/>
          <w:bCs/>
          <w:sz w:val="18"/>
          <w:szCs w:val="18"/>
        </w:rPr>
        <w:t xml:space="preserve"> a következő címen kaphat:</w:t>
      </w:r>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kern w:val="28"/>
          <w:sz w:val="18"/>
          <w:szCs w:val="18"/>
        </w:rPr>
      </w:pPr>
      <w:r>
        <w:rPr>
          <w:rFonts w:ascii="Verdana" w:hAnsi="Verdana"/>
          <w:sz w:val="18"/>
          <w:szCs w:val="18"/>
        </w:rPr>
        <w:t>Az EGSZB sajtóosztálya – Laura Lui</w:t>
      </w:r>
      <w:r>
        <w:rPr>
          <w:rFonts w:ascii="Verdana" w:hAnsi="Verdana"/>
          <w:sz w:val="18"/>
          <w:szCs w:val="18"/>
        </w:rPr>
        <w:br/>
        <w:t>Tel</w:t>
      </w:r>
      <w:proofErr w:type="gramStart"/>
      <w:r>
        <w:rPr>
          <w:rFonts w:ascii="Verdana" w:hAnsi="Verdana"/>
          <w:sz w:val="18"/>
          <w:szCs w:val="18"/>
        </w:rPr>
        <w:t>.:</w:t>
      </w:r>
      <w:proofErr w:type="gramEnd"/>
      <w:r>
        <w:rPr>
          <w:rFonts w:ascii="Verdana" w:hAnsi="Verdana"/>
          <w:sz w:val="18"/>
          <w:szCs w:val="18"/>
        </w:rPr>
        <w:t xml:space="preserve"> + 32 (0)2 546 91 89</w:t>
      </w:r>
    </w:p>
    <w:p w:rsidR="00101B67" w:rsidRPr="004D5E99" w:rsidRDefault="0009671D" w:rsidP="00101B67">
      <w:pPr>
        <w:overflowPunct w:val="0"/>
        <w:autoSpaceDE w:val="0"/>
        <w:autoSpaceDN w:val="0"/>
        <w:adjustRightInd w:val="0"/>
        <w:jc w:val="center"/>
        <w:textAlignment w:val="baseline"/>
        <w:rPr>
          <w:rFonts w:ascii="Verdana" w:hAnsi="Verdana"/>
          <w:sz w:val="18"/>
          <w:szCs w:val="18"/>
        </w:rPr>
      </w:pPr>
      <w:hyperlink r:id="rId13" w:history="1">
        <w:r w:rsidR="007D4B33">
          <w:rPr>
            <w:rFonts w:ascii="Verdana" w:hAnsi="Verdana"/>
            <w:color w:val="0000FF"/>
            <w:sz w:val="18"/>
            <w:szCs w:val="18"/>
            <w:u w:val="single"/>
          </w:rPr>
          <w:t>laurairena.lui@eesc.europa.eu</w:t>
        </w:r>
      </w:hyperlink>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Pr>
          <w:rFonts w:ascii="Verdana" w:hAnsi="Verdana"/>
          <w:b/>
          <w:bCs/>
          <w:sz w:val="18"/>
          <w:szCs w:val="18"/>
        </w:rPr>
        <w:t>@EESC_PRESS</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lastRenderedPageBreak/>
        <w:t xml:space="preserve">Az Európai Gazdasági és Szociális Bizottság konzultatív intézményi szerv, amelyet a Római Szerződés hozott létre 1957-ben. Az EGSZB 350 tagot számlál szerte Európából, akiket az Európai Unió Tanácsa nevez ki. A szervezett civil </w:t>
      </w:r>
      <w:proofErr w:type="gramStart"/>
      <w:r>
        <w:rPr>
          <w:rFonts w:ascii="Verdana" w:hAnsi="Verdana"/>
          <w:i/>
          <w:sz w:val="14"/>
        </w:rPr>
        <w:t>társadalom különböző</w:t>
      </w:r>
      <w:proofErr w:type="gramEnd"/>
      <w:r>
        <w:rPr>
          <w:rFonts w:ascii="Verdana" w:hAnsi="Verdana"/>
          <w:i/>
          <w:sz w:val="14"/>
        </w:rPr>
        <w:t xml:space="preserve"> gazdasági és társadalmi csoportjait képviseli. Tanácsadó szerepe révén tagjai – s így az általuk képviselt szervezetek – részt vehetnek az uniós döntéshozatal folyamatában.</w:t>
      </w: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Pr>
      <w:r>
        <w:rPr>
          <w:rFonts w:ascii="Verdana" w:hAnsi="Verdana"/>
          <w:sz w:val="16"/>
        </w:rPr>
        <w:t xml:space="preserve">Amennyiben a továbbiakban nem kívánja megkapni ehhez hasonló </w:t>
      </w:r>
      <w:proofErr w:type="spellStart"/>
      <w:r>
        <w:rPr>
          <w:rFonts w:ascii="Verdana" w:hAnsi="Verdana"/>
          <w:sz w:val="16"/>
        </w:rPr>
        <w:t>anyagainkat</w:t>
      </w:r>
      <w:proofErr w:type="spellEnd"/>
      <w:r>
        <w:rPr>
          <w:rFonts w:ascii="Verdana" w:hAnsi="Verdana"/>
          <w:sz w:val="16"/>
        </w:rPr>
        <w:t>, akkor kérjük, küldjön e-mailt a következő címre:</w:t>
      </w:r>
      <w:r>
        <w:t xml:space="preserve"> </w:t>
      </w:r>
      <w:hyperlink r:id="rId14" w:history="1">
        <w:r>
          <w:rPr>
            <w:rStyle w:val="Hyperlink3"/>
          </w:rPr>
          <w:t>press@eesc.europa.eu</w:t>
        </w:r>
      </w:hyperlink>
      <w:r>
        <w:t>.</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813FA9" w:rsidRPr="004D5E99" w:rsidRDefault="00813FA9" w:rsidP="00813FA9">
      <w:pPr>
        <w:rPr>
          <w:rFonts w:ascii="Verdana" w:hAnsi="Verdana"/>
          <w:bCs/>
          <w:sz w:val="18"/>
          <w:szCs w:val="18"/>
          <w:lang w:val="fr-FR"/>
        </w:rPr>
      </w:pPr>
    </w:p>
    <w:p w:rsidR="00813FA9" w:rsidRPr="004D5E99" w:rsidRDefault="00813FA9" w:rsidP="00813FA9">
      <w:pPr>
        <w:rPr>
          <w:rFonts w:ascii="Verdana" w:hAnsi="Verdana"/>
          <w:bCs/>
          <w:sz w:val="18"/>
          <w:szCs w:val="18"/>
          <w:lang w:val="fr-FR"/>
        </w:rPr>
      </w:pPr>
    </w:p>
    <w:p w:rsidR="00BF127D" w:rsidRPr="004D5E99" w:rsidRDefault="0009671D">
      <w:pPr>
        <w:rPr>
          <w:rFonts w:ascii="Verdana" w:hAnsi="Verdana"/>
          <w:sz w:val="18"/>
          <w:szCs w:val="18"/>
          <w:lang w:val="fr-FR"/>
        </w:rPr>
      </w:pPr>
    </w:p>
    <w:sectPr w:rsidR="00BF127D" w:rsidRPr="004D5E99" w:rsidSect="00A46ACE">
      <w:footerReference w:type="default" r:id="rId15"/>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E" w:rsidRDefault="00A46ACE" w:rsidP="00A46ACE">
      <w:pPr>
        <w:spacing w:line="240" w:lineRule="auto"/>
      </w:pPr>
      <w:r>
        <w:separator/>
      </w:r>
    </w:p>
  </w:endnote>
  <w:endnote w:type="continuationSeparator" w:id="0">
    <w:p w:rsidR="00A46ACE" w:rsidRDefault="00A46ACE" w:rsidP="00A4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Default="00A46ACE" w:rsidP="00A46ACE">
    <w:pPr>
      <w:pStyle w:val="Header"/>
    </w:pPr>
  </w:p>
  <w:p w:rsidR="00A46ACE" w:rsidRDefault="00A46ACE" w:rsidP="00A46ACE"/>
  <w:p w:rsidR="00A46ACE" w:rsidRDefault="00A46ACE" w:rsidP="00A46ACE">
    <w:pPr>
      <w:pStyle w:val="Footer"/>
    </w:pPr>
  </w:p>
  <w:p w:rsidR="00A46ACE" w:rsidRDefault="00A46ACE" w:rsidP="00A46ACE"/>
  <w:p w:rsidR="00A46ACE" w:rsidRPr="00EA5513" w:rsidRDefault="00A46ACE" w:rsidP="00A46ACE">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A46ACE" w:rsidRPr="00EA5513" w:rsidRDefault="00A46ACE" w:rsidP="00A46ACE">
    <w:pPr>
      <w:spacing w:line="240" w:lineRule="auto"/>
      <w:jc w:val="center"/>
      <w:rPr>
        <w:rFonts w:ascii="Verdana" w:hAnsi="Verdana"/>
        <w:sz w:val="16"/>
      </w:rPr>
    </w:pPr>
    <w:r>
      <w:rPr>
        <w:rFonts w:ascii="Verdana" w:hAnsi="Verdana"/>
        <w:sz w:val="16"/>
      </w:rPr>
      <w:t>Tel. +32 2 546 9779 – Fax +32 25469764</w:t>
    </w:r>
  </w:p>
  <w:p w:rsidR="00A46ACE" w:rsidRPr="00EA5513" w:rsidRDefault="00A46ACE" w:rsidP="00A46ACE">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A46ACE" w:rsidRDefault="00A46ACE" w:rsidP="00A46ACE">
    <w:pPr>
      <w:pStyle w:val="Footer"/>
      <w:jc w:val="center"/>
    </w:pPr>
    <w:r>
      <w:rPr>
        <w:rFonts w:ascii="Verdana" w:hAnsi="Verdana"/>
        <w:sz w:val="16"/>
      </w:rPr>
      <w:t>Itt is megtalál bennünket:</w:t>
    </w:r>
    <w:r>
      <w:t xml:space="preserve"> </w:t>
    </w:r>
    <w:r>
      <w:rPr>
        <w:noProof/>
        <w:lang w:val="en-GB" w:eastAsia="en-GB"/>
      </w:rPr>
      <w:drawing>
        <wp:inline distT="0" distB="0" distL="0" distR="0" wp14:anchorId="58FAAD91" wp14:editId="23E18C5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ED09D79" wp14:editId="4435FE94">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66744283" wp14:editId="1528982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46ACE" w:rsidRDefault="00A4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E" w:rsidRDefault="00A46ACE" w:rsidP="00A46ACE">
      <w:pPr>
        <w:spacing w:line="240" w:lineRule="auto"/>
      </w:pPr>
      <w:r>
        <w:separator/>
      </w:r>
    </w:p>
  </w:footnote>
  <w:footnote w:type="continuationSeparator" w:id="0">
    <w:p w:rsidR="00A46ACE" w:rsidRDefault="00A46ACE" w:rsidP="00A46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8062F37"/>
    <w:multiLevelType w:val="hybridMultilevel"/>
    <w:tmpl w:val="F8068D66"/>
    <w:lvl w:ilvl="0" w:tplc="6F6621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0270"/>
    <w:multiLevelType w:val="hybridMultilevel"/>
    <w:tmpl w:val="76C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A9"/>
    <w:rsid w:val="00021EB7"/>
    <w:rsid w:val="0009671D"/>
    <w:rsid w:val="00101B67"/>
    <w:rsid w:val="0013755D"/>
    <w:rsid w:val="001954E9"/>
    <w:rsid w:val="0022530D"/>
    <w:rsid w:val="00244C9D"/>
    <w:rsid w:val="002871CA"/>
    <w:rsid w:val="002C1D2F"/>
    <w:rsid w:val="002C4C12"/>
    <w:rsid w:val="002D54B5"/>
    <w:rsid w:val="002E2288"/>
    <w:rsid w:val="002F7262"/>
    <w:rsid w:val="004A055E"/>
    <w:rsid w:val="004D5E99"/>
    <w:rsid w:val="004F3DA8"/>
    <w:rsid w:val="005343F1"/>
    <w:rsid w:val="00570813"/>
    <w:rsid w:val="005740CA"/>
    <w:rsid w:val="006565ED"/>
    <w:rsid w:val="0071413F"/>
    <w:rsid w:val="007D4B33"/>
    <w:rsid w:val="00813FA9"/>
    <w:rsid w:val="00826268"/>
    <w:rsid w:val="0083717B"/>
    <w:rsid w:val="00962C1F"/>
    <w:rsid w:val="00981DAA"/>
    <w:rsid w:val="009B4A21"/>
    <w:rsid w:val="00A4389A"/>
    <w:rsid w:val="00A46ACE"/>
    <w:rsid w:val="00AF1624"/>
    <w:rsid w:val="00B110F2"/>
    <w:rsid w:val="00B17FAC"/>
    <w:rsid w:val="00BB03AB"/>
    <w:rsid w:val="00C3447A"/>
    <w:rsid w:val="00D37A88"/>
    <w:rsid w:val="00D4190A"/>
    <w:rsid w:val="00D444F7"/>
    <w:rsid w:val="00D57C4A"/>
    <w:rsid w:val="00DF4571"/>
    <w:rsid w:val="00E06519"/>
    <w:rsid w:val="00E1578D"/>
    <w:rsid w:val="00E839A4"/>
    <w:rsid w:val="00EA050E"/>
    <w:rsid w:val="00EB0077"/>
    <w:rsid w:val="00EF69D6"/>
    <w:rsid w:val="00F24C39"/>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641CC-7497-47C9-A732-2A3C2F6F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13FA9"/>
    <w:pPr>
      <w:numPr>
        <w:numId w:val="1"/>
      </w:numPr>
      <w:ind w:left="567" w:hanging="567"/>
      <w:outlineLvl w:val="0"/>
    </w:pPr>
    <w:rPr>
      <w:kern w:val="28"/>
    </w:rPr>
  </w:style>
  <w:style w:type="paragraph" w:styleId="Heading2">
    <w:name w:val="heading 2"/>
    <w:basedOn w:val="Normal"/>
    <w:next w:val="Normal"/>
    <w:link w:val="Heading2Char"/>
    <w:qFormat/>
    <w:rsid w:val="00813FA9"/>
    <w:pPr>
      <w:numPr>
        <w:ilvl w:val="1"/>
        <w:numId w:val="1"/>
      </w:numPr>
      <w:ind w:left="567" w:hanging="567"/>
      <w:outlineLvl w:val="1"/>
    </w:pPr>
  </w:style>
  <w:style w:type="paragraph" w:styleId="Heading3">
    <w:name w:val="heading 3"/>
    <w:basedOn w:val="Normal"/>
    <w:next w:val="Normal"/>
    <w:link w:val="Heading3Char"/>
    <w:qFormat/>
    <w:rsid w:val="00813FA9"/>
    <w:pPr>
      <w:numPr>
        <w:ilvl w:val="2"/>
        <w:numId w:val="1"/>
      </w:numPr>
      <w:ind w:left="567" w:hanging="567"/>
      <w:outlineLvl w:val="2"/>
    </w:pPr>
  </w:style>
  <w:style w:type="paragraph" w:styleId="Heading4">
    <w:name w:val="heading 4"/>
    <w:basedOn w:val="Normal"/>
    <w:next w:val="Normal"/>
    <w:link w:val="Heading4Char"/>
    <w:qFormat/>
    <w:rsid w:val="00813FA9"/>
    <w:pPr>
      <w:numPr>
        <w:ilvl w:val="3"/>
        <w:numId w:val="1"/>
      </w:numPr>
      <w:ind w:left="567" w:hanging="567"/>
      <w:outlineLvl w:val="3"/>
    </w:pPr>
  </w:style>
  <w:style w:type="paragraph" w:styleId="Heading5">
    <w:name w:val="heading 5"/>
    <w:basedOn w:val="Normal"/>
    <w:next w:val="Normal"/>
    <w:link w:val="Heading5Char"/>
    <w:qFormat/>
    <w:rsid w:val="00813FA9"/>
    <w:pPr>
      <w:numPr>
        <w:ilvl w:val="4"/>
        <w:numId w:val="1"/>
      </w:numPr>
      <w:ind w:left="567" w:hanging="567"/>
      <w:outlineLvl w:val="4"/>
    </w:pPr>
  </w:style>
  <w:style w:type="paragraph" w:styleId="Heading6">
    <w:name w:val="heading 6"/>
    <w:basedOn w:val="Normal"/>
    <w:next w:val="Normal"/>
    <w:link w:val="Heading6Char"/>
    <w:qFormat/>
    <w:rsid w:val="00813FA9"/>
    <w:pPr>
      <w:numPr>
        <w:ilvl w:val="5"/>
        <w:numId w:val="1"/>
      </w:numPr>
      <w:ind w:left="567" w:hanging="567"/>
      <w:outlineLvl w:val="5"/>
    </w:pPr>
  </w:style>
  <w:style w:type="paragraph" w:styleId="Heading7">
    <w:name w:val="heading 7"/>
    <w:basedOn w:val="Normal"/>
    <w:next w:val="Normal"/>
    <w:link w:val="Heading7Char"/>
    <w:qFormat/>
    <w:rsid w:val="00813FA9"/>
    <w:pPr>
      <w:numPr>
        <w:ilvl w:val="6"/>
        <w:numId w:val="1"/>
      </w:numPr>
      <w:ind w:left="567" w:hanging="567"/>
      <w:outlineLvl w:val="6"/>
    </w:pPr>
  </w:style>
  <w:style w:type="paragraph" w:styleId="Heading8">
    <w:name w:val="heading 8"/>
    <w:basedOn w:val="Normal"/>
    <w:next w:val="Normal"/>
    <w:link w:val="Heading8Char"/>
    <w:qFormat/>
    <w:rsid w:val="00813FA9"/>
    <w:pPr>
      <w:numPr>
        <w:ilvl w:val="7"/>
        <w:numId w:val="1"/>
      </w:numPr>
      <w:ind w:left="567" w:hanging="567"/>
      <w:outlineLvl w:val="7"/>
    </w:pPr>
  </w:style>
  <w:style w:type="paragraph" w:styleId="Heading9">
    <w:name w:val="heading 9"/>
    <w:basedOn w:val="Normal"/>
    <w:next w:val="Normal"/>
    <w:link w:val="Heading9Char"/>
    <w:qFormat/>
    <w:rsid w:val="00813FA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FA9"/>
    <w:rPr>
      <w:rFonts w:ascii="Times New Roman" w:eastAsia="Times New Roman" w:hAnsi="Times New Roman" w:cs="Times New Roman"/>
      <w:kern w:val="28"/>
    </w:rPr>
  </w:style>
  <w:style w:type="character" w:customStyle="1" w:styleId="Heading2Char">
    <w:name w:val="Heading 2 Char"/>
    <w:basedOn w:val="DefaultParagraphFont"/>
    <w:link w:val="Heading2"/>
    <w:rsid w:val="00813FA9"/>
    <w:rPr>
      <w:rFonts w:ascii="Times New Roman" w:eastAsia="Times New Roman" w:hAnsi="Times New Roman" w:cs="Times New Roman"/>
    </w:rPr>
  </w:style>
  <w:style w:type="character" w:customStyle="1" w:styleId="Heading3Char">
    <w:name w:val="Heading 3 Char"/>
    <w:basedOn w:val="DefaultParagraphFont"/>
    <w:link w:val="Heading3"/>
    <w:rsid w:val="00813FA9"/>
    <w:rPr>
      <w:rFonts w:ascii="Times New Roman" w:eastAsia="Times New Roman" w:hAnsi="Times New Roman" w:cs="Times New Roman"/>
    </w:rPr>
  </w:style>
  <w:style w:type="character" w:customStyle="1" w:styleId="Heading4Char">
    <w:name w:val="Heading 4 Char"/>
    <w:basedOn w:val="DefaultParagraphFont"/>
    <w:link w:val="Heading4"/>
    <w:rsid w:val="00813FA9"/>
    <w:rPr>
      <w:rFonts w:ascii="Times New Roman" w:eastAsia="Times New Roman" w:hAnsi="Times New Roman" w:cs="Times New Roman"/>
    </w:rPr>
  </w:style>
  <w:style w:type="character" w:customStyle="1" w:styleId="Heading5Char">
    <w:name w:val="Heading 5 Char"/>
    <w:basedOn w:val="DefaultParagraphFont"/>
    <w:link w:val="Heading5"/>
    <w:rsid w:val="00813FA9"/>
    <w:rPr>
      <w:rFonts w:ascii="Times New Roman" w:eastAsia="Times New Roman" w:hAnsi="Times New Roman" w:cs="Times New Roman"/>
    </w:rPr>
  </w:style>
  <w:style w:type="character" w:customStyle="1" w:styleId="Heading6Char">
    <w:name w:val="Heading 6 Char"/>
    <w:basedOn w:val="DefaultParagraphFont"/>
    <w:link w:val="Heading6"/>
    <w:rsid w:val="00813FA9"/>
    <w:rPr>
      <w:rFonts w:ascii="Times New Roman" w:eastAsia="Times New Roman" w:hAnsi="Times New Roman" w:cs="Times New Roman"/>
    </w:rPr>
  </w:style>
  <w:style w:type="character" w:customStyle="1" w:styleId="Heading7Char">
    <w:name w:val="Heading 7 Char"/>
    <w:basedOn w:val="DefaultParagraphFont"/>
    <w:link w:val="Heading7"/>
    <w:rsid w:val="00813FA9"/>
    <w:rPr>
      <w:rFonts w:ascii="Times New Roman" w:eastAsia="Times New Roman" w:hAnsi="Times New Roman" w:cs="Times New Roman"/>
    </w:rPr>
  </w:style>
  <w:style w:type="character" w:customStyle="1" w:styleId="Heading8Char">
    <w:name w:val="Heading 8 Char"/>
    <w:basedOn w:val="DefaultParagraphFont"/>
    <w:link w:val="Heading8"/>
    <w:rsid w:val="00813FA9"/>
    <w:rPr>
      <w:rFonts w:ascii="Times New Roman" w:eastAsia="Times New Roman" w:hAnsi="Times New Roman" w:cs="Times New Roman"/>
    </w:rPr>
  </w:style>
  <w:style w:type="character" w:customStyle="1" w:styleId="Heading9Char">
    <w:name w:val="Heading 9 Char"/>
    <w:basedOn w:val="DefaultParagraphFont"/>
    <w:link w:val="Heading9"/>
    <w:rsid w:val="00813FA9"/>
    <w:rPr>
      <w:rFonts w:ascii="Times New Roman" w:eastAsia="Times New Roman" w:hAnsi="Times New Roman" w:cs="Times New Roman"/>
    </w:rPr>
  </w:style>
  <w:style w:type="paragraph" w:styleId="Footer">
    <w:name w:val="footer"/>
    <w:basedOn w:val="Normal"/>
    <w:link w:val="FooterChar"/>
    <w:qFormat/>
    <w:rsid w:val="00813FA9"/>
  </w:style>
  <w:style w:type="character" w:customStyle="1" w:styleId="FooterChar">
    <w:name w:val="Footer Char"/>
    <w:basedOn w:val="DefaultParagraphFont"/>
    <w:link w:val="Footer"/>
    <w:uiPriority w:val="99"/>
    <w:rsid w:val="00813FA9"/>
    <w:rPr>
      <w:rFonts w:ascii="Times New Roman" w:eastAsia="Times New Roman" w:hAnsi="Times New Roman" w:cs="Times New Roman"/>
    </w:rPr>
  </w:style>
  <w:style w:type="paragraph" w:styleId="FootnoteText">
    <w:name w:val="footnote text"/>
    <w:basedOn w:val="Normal"/>
    <w:link w:val="FootnoteTextChar"/>
    <w:qFormat/>
    <w:rsid w:val="00813FA9"/>
    <w:pPr>
      <w:keepLines/>
      <w:spacing w:after="60" w:line="240" w:lineRule="auto"/>
      <w:ind w:left="567" w:hanging="567"/>
    </w:pPr>
    <w:rPr>
      <w:sz w:val="16"/>
    </w:rPr>
  </w:style>
  <w:style w:type="character" w:customStyle="1" w:styleId="FootnoteTextChar">
    <w:name w:val="Footnote Text Char"/>
    <w:basedOn w:val="DefaultParagraphFont"/>
    <w:link w:val="FootnoteText"/>
    <w:rsid w:val="00813FA9"/>
    <w:rPr>
      <w:rFonts w:ascii="Times New Roman" w:eastAsia="Times New Roman" w:hAnsi="Times New Roman" w:cs="Times New Roman"/>
      <w:sz w:val="16"/>
    </w:rPr>
  </w:style>
  <w:style w:type="paragraph" w:styleId="Header">
    <w:name w:val="header"/>
    <w:basedOn w:val="Normal"/>
    <w:link w:val="HeaderChar"/>
    <w:qFormat/>
    <w:rsid w:val="00813FA9"/>
  </w:style>
  <w:style w:type="character" w:customStyle="1" w:styleId="HeaderChar">
    <w:name w:val="Header Char"/>
    <w:basedOn w:val="DefaultParagraphFont"/>
    <w:link w:val="Header"/>
    <w:rsid w:val="00813FA9"/>
    <w:rPr>
      <w:rFonts w:ascii="Times New Roman" w:eastAsia="Times New Roman" w:hAnsi="Times New Roman" w:cs="Times New Roman"/>
    </w:rPr>
  </w:style>
  <w:style w:type="paragraph" w:customStyle="1" w:styleId="quotes">
    <w:name w:val="quotes"/>
    <w:basedOn w:val="Normal"/>
    <w:next w:val="Normal"/>
    <w:rsid w:val="00813FA9"/>
    <w:pPr>
      <w:ind w:left="720"/>
    </w:pPr>
    <w:rPr>
      <w:i/>
    </w:rPr>
  </w:style>
  <w:style w:type="character" w:styleId="FootnoteReference">
    <w:name w:val="footnote reference"/>
    <w:basedOn w:val="DefaultParagraphFont"/>
    <w:unhideWhenUsed/>
    <w:qFormat/>
    <w:rsid w:val="00813FA9"/>
    <w:rPr>
      <w:sz w:val="24"/>
      <w:vertAlign w:val="superscript"/>
    </w:rPr>
  </w:style>
  <w:style w:type="character" w:styleId="Hyperlink">
    <w:name w:val="Hyperlink"/>
    <w:uiPriority w:val="99"/>
    <w:rsid w:val="00813FA9"/>
    <w:rPr>
      <w:color w:val="0000FF"/>
      <w:u w:val="single"/>
    </w:rPr>
  </w:style>
  <w:style w:type="paragraph" w:styleId="ListParagraph">
    <w:name w:val="List Paragraph"/>
    <w:basedOn w:val="Normal"/>
    <w:uiPriority w:val="34"/>
    <w:qFormat/>
    <w:rsid w:val="002D54B5"/>
    <w:pPr>
      <w:ind w:left="720"/>
      <w:contextualSpacing/>
    </w:pPr>
  </w:style>
  <w:style w:type="character" w:styleId="CommentReference">
    <w:name w:val="annotation reference"/>
    <w:basedOn w:val="DefaultParagraphFont"/>
    <w:uiPriority w:val="99"/>
    <w:semiHidden/>
    <w:unhideWhenUsed/>
    <w:rsid w:val="005343F1"/>
    <w:rPr>
      <w:sz w:val="16"/>
      <w:szCs w:val="16"/>
    </w:rPr>
  </w:style>
  <w:style w:type="paragraph" w:styleId="CommentText">
    <w:name w:val="annotation text"/>
    <w:basedOn w:val="Normal"/>
    <w:link w:val="CommentTextChar"/>
    <w:uiPriority w:val="99"/>
    <w:semiHidden/>
    <w:unhideWhenUsed/>
    <w:rsid w:val="005343F1"/>
    <w:pPr>
      <w:spacing w:line="240" w:lineRule="auto"/>
    </w:pPr>
    <w:rPr>
      <w:sz w:val="20"/>
      <w:szCs w:val="20"/>
    </w:rPr>
  </w:style>
  <w:style w:type="character" w:customStyle="1" w:styleId="CommentTextChar">
    <w:name w:val="Comment Text Char"/>
    <w:basedOn w:val="DefaultParagraphFont"/>
    <w:link w:val="CommentText"/>
    <w:uiPriority w:val="99"/>
    <w:semiHidden/>
    <w:rsid w:val="005343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3F1"/>
    <w:rPr>
      <w:b/>
      <w:bCs/>
    </w:rPr>
  </w:style>
  <w:style w:type="character" w:customStyle="1" w:styleId="CommentSubjectChar">
    <w:name w:val="Comment Subject Char"/>
    <w:basedOn w:val="CommentTextChar"/>
    <w:link w:val="CommentSubject"/>
    <w:uiPriority w:val="99"/>
    <w:semiHidden/>
    <w:rsid w:val="005343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4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F1"/>
    <w:rPr>
      <w:rFonts w:ascii="Segoe UI" w:eastAsia="Times New Roman" w:hAnsi="Segoe UI" w:cs="Segoe UI"/>
      <w:sz w:val="18"/>
      <w:szCs w:val="18"/>
    </w:rPr>
  </w:style>
  <w:style w:type="paragraph" w:styleId="Revision">
    <w:name w:val="Revision"/>
    <w:hidden/>
    <w:uiPriority w:val="99"/>
    <w:semiHidden/>
    <w:rsid w:val="005343F1"/>
    <w:pPr>
      <w:spacing w:after="0" w:line="240" w:lineRule="auto"/>
    </w:pPr>
    <w:rPr>
      <w:rFonts w:ascii="Times New Roman" w:eastAsia="Times New Roman" w:hAnsi="Times New Roman" w:cs="Times New Roman"/>
    </w:rPr>
  </w:style>
  <w:style w:type="character" w:styleId="FollowedHyperlink">
    <w:name w:val="FollowedHyperlink"/>
    <w:basedOn w:val="DefaultParagraphFont"/>
    <w:rsid w:val="00A46ACE"/>
    <w:rPr>
      <w:color w:val="800080" w:themeColor="followedHyperlink"/>
      <w:u w:val="single"/>
    </w:rPr>
  </w:style>
  <w:style w:type="paragraph" w:customStyle="1" w:styleId="Body">
    <w:name w:val="Body"/>
    <w:rsid w:val="00A46ACE"/>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3">
    <w:name w:val="Hyperlink.3"/>
    <w:basedOn w:val="DefaultParagraphFont"/>
    <w:rsid w:val="00A46ACE"/>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esc.europa.eu/civilsocietypriz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CTJJHAUHWN5E-724024958-2134</_dlc_DocId>
    <_dlc_DocIdUrl xmlns="bfc960a6-20da-4c94-8684-71380fca093b">
      <Url>http://dm2016/eesc/2019/_layouts/15/DocIdRedir.aspx?ID=CTJJHAUHWN5E-724024958-2134</Url>
      <Description>CTJJHAUHWN5E-724024958-2134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2019-06-03T12:00:00+00:00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E1FDA-5FCA-49C2-B846-548DC3D5D041}">
  <ds:schemaRefs>
    <ds:schemaRef ds:uri="http://schemas.microsoft.com/sharepoint/events"/>
  </ds:schemaRefs>
</ds:datastoreItem>
</file>

<file path=customXml/itemProps2.xml><?xml version="1.0" encoding="utf-8"?>
<ds:datastoreItem xmlns:ds="http://schemas.openxmlformats.org/officeDocument/2006/customXml" ds:itemID="{687B41CB-1E5D-428E-9CC2-BABCA02C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A403E-1AFB-483A-9DBF-C9E29DFBCD7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fc960a6-20da-4c94-8684-71380fca093b"/>
    <ds:schemaRef ds:uri="http://schemas.microsoft.com/office/infopath/2007/PartnerControls"/>
    <ds:schemaRef ds:uri="f65a6ba9-9ade-4e46-ad2d-b102ed1f8959"/>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04E4F25-EFE2-4504-B80E-1016B8D26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civil társadalmi díj meghirdetése</vt:lpstr>
    </vt:vector>
  </TitlesOfParts>
  <Company>CESE-CdR</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civil társadalmi díj meghirdetése</dc:title>
  <dc:creator>llui</dc:creator>
  <cp:keywords>EESC-2019-02676-00-00-CP-TRA-EN</cp:keywords>
  <dc:description>Rapporteur:  - Original language: EN - Date of document: 03/06/2019 - Date of meeting:  - External documents:  - Administrator:  LUI LAURA IRENA</dc:description>
  <cp:lastModifiedBy>llui</cp:lastModifiedBy>
  <cp:revision>2</cp:revision>
  <cp:lastPrinted>2019-05-29T06:24:00Z</cp:lastPrinted>
  <dcterms:created xsi:type="dcterms:W3CDTF">2019-06-03T15:26:00Z</dcterms:created>
  <dcterms:modified xsi:type="dcterms:W3CDTF">2019-06-03T15:26:00Z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29/05/2019</vt:lpwstr>
  </property>
  <property fmtid="{D5CDD505-2E9C-101B-9397-08002B2CF9AE}" pid="4" name="Pref_Time">
    <vt:lpwstr>13:20:50</vt:lpwstr>
  </property>
  <property fmtid="{D5CDD505-2E9C-101B-9397-08002B2CF9AE}" pid="5" name="Pref_User">
    <vt:lpwstr>amett</vt:lpwstr>
  </property>
  <property fmtid="{D5CDD505-2E9C-101B-9397-08002B2CF9AE}" pid="6" name="Pref_FileName">
    <vt:lpwstr>EESC-2019-02676-00-00-CP-ORI.docx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865681e9-2ac4-4c40-9114-b5894234525f</vt:lpwstr>
  </property>
  <property fmtid="{D5CDD505-2E9C-101B-9397-08002B2CF9AE}" pid="9"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2676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SL|98a412ae-eb01-49e9-ae3d-585a81724cfc;FI|87606a43-d45f-42d6-b8c9-e1a3457db5b7;BG|1a1b3951-7821-4e6a-85f5-5673fc08bd2c;NL|55c6556c-b4f4-441d-9acf-c498d4f838bd;EN|f2175f21-25d7-44a3-96da-d6a61b075e1b;RO|feb747a2-64cd-4299-af12-4833ddc30497;DA|5d49c027-895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65;#ET|ff6c3f4c-b02c-4c3c-ab07-2c37995a7a0a;#64;#PT|50ccc04a-eadd-42ae-a0cb-acaf45f812ba;#63;#MT|7df99101-6854-4a26-b53a-b88c0da02c26;#62;#FI|87606a43-d45f-42d6-b8c9-e1a3457db5b7;#59;#HR|2f555653-ed1a-4fe6-8362-9082d95989e5;#58;#LV|46f7e311-5d9f-4663-b433</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5727</vt:i4>
  </property>
  <property fmtid="{D5CDD505-2E9C-101B-9397-08002B2CF9AE}" pid="35" name="DocumentLanguage">
    <vt:lpwstr>60;#HU|6b229040-c589-4408-b4c1-4285663d20a8</vt:lpwstr>
  </property>
</Properties>
</file>