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833" w:rsidRDefault="005913A7" w:rsidP="005913A7">
      <w:pPr>
        <w:jc w:val="center"/>
        <w:rPr>
          <w:rFonts w:ascii="Verdana" w:hAnsi="Verdana"/>
          <w:b/>
          <w:lang w:val="en-GB"/>
        </w:rPr>
      </w:pPr>
      <w:r w:rsidRPr="005913A7">
        <w:rPr>
          <w:noProof/>
          <w:lang w:val="en-GB" w:eastAsia="en-GB"/>
        </w:rPr>
        <w:drawing>
          <wp:inline distT="0" distB="0" distL="0" distR="0">
            <wp:extent cx="5943600" cy="1442473"/>
            <wp:effectExtent l="0" t="0" r="0" b="5715"/>
            <wp:docPr id="2" name="Picture 2" descr="F:\01.PRESS RELEASES\TEMPLATES in all langagues\EESC-PressReleas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1.PRESS RELEASES\TEMPLATES in all langagues\EESC-PressRelease-E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442473"/>
                    </a:xfrm>
                    <a:prstGeom prst="rect">
                      <a:avLst/>
                    </a:prstGeom>
                    <a:noFill/>
                    <a:ln>
                      <a:noFill/>
                    </a:ln>
                  </pic:spPr>
                </pic:pic>
              </a:graphicData>
            </a:graphic>
          </wp:inline>
        </w:drawing>
      </w:r>
    </w:p>
    <w:p w:rsidR="00505833" w:rsidRDefault="00505833">
      <w:pPr>
        <w:rPr>
          <w:rFonts w:ascii="Verdana" w:hAnsi="Verdana"/>
          <w:b/>
          <w:lang w:val="en-GB"/>
        </w:rPr>
      </w:pPr>
      <w:r>
        <w:rPr>
          <w:rFonts w:ascii="Verdana" w:hAnsi="Verdana"/>
          <w:b/>
          <w:lang w:val="en-GB"/>
        </w:rPr>
        <w:tab/>
      </w:r>
      <w:r>
        <w:rPr>
          <w:rFonts w:ascii="Verdana" w:hAnsi="Verdana"/>
          <w:b/>
          <w:lang w:val="en-GB"/>
        </w:rPr>
        <w:tab/>
      </w:r>
      <w:r>
        <w:rPr>
          <w:rFonts w:ascii="Verdana" w:hAnsi="Verdana"/>
          <w:b/>
          <w:lang w:val="en-GB"/>
        </w:rPr>
        <w:tab/>
      </w:r>
      <w:r>
        <w:rPr>
          <w:rFonts w:ascii="Verdana" w:hAnsi="Verdana"/>
          <w:b/>
          <w:lang w:val="en-GB"/>
        </w:rPr>
        <w:tab/>
      </w:r>
      <w:r>
        <w:rPr>
          <w:rFonts w:ascii="Verdana" w:hAnsi="Verdana"/>
          <w:b/>
          <w:lang w:val="en-GB"/>
        </w:rPr>
        <w:tab/>
      </w:r>
      <w:r>
        <w:rPr>
          <w:rFonts w:ascii="Verdana" w:hAnsi="Verdana"/>
          <w:b/>
          <w:lang w:val="en-GB"/>
        </w:rPr>
        <w:tab/>
      </w:r>
      <w:r>
        <w:rPr>
          <w:rFonts w:ascii="Verdana" w:hAnsi="Verdana"/>
          <w:b/>
          <w:lang w:val="en-GB"/>
        </w:rPr>
        <w:tab/>
      </w:r>
      <w:r>
        <w:rPr>
          <w:rFonts w:ascii="Verdana" w:hAnsi="Verdana"/>
          <w:b/>
          <w:lang w:val="en-GB"/>
        </w:rPr>
        <w:tab/>
      </w:r>
      <w:r>
        <w:rPr>
          <w:rFonts w:ascii="Verdana" w:hAnsi="Verdana"/>
          <w:b/>
          <w:lang w:val="en-GB"/>
        </w:rPr>
        <w:tab/>
      </w:r>
      <w:r>
        <w:rPr>
          <w:rFonts w:ascii="Verdana" w:hAnsi="Verdana"/>
          <w:b/>
          <w:lang w:val="en-GB"/>
        </w:rPr>
        <w:tab/>
        <w:t>15 July 2020</w:t>
      </w:r>
    </w:p>
    <w:p w:rsidR="00505833" w:rsidRDefault="00505833">
      <w:pPr>
        <w:rPr>
          <w:rFonts w:ascii="Verdana" w:hAnsi="Verdana"/>
          <w:b/>
          <w:lang w:val="en-GB"/>
        </w:rPr>
      </w:pPr>
    </w:p>
    <w:p w:rsidR="006F5285" w:rsidRPr="00E06196" w:rsidRDefault="00E06196" w:rsidP="00505833">
      <w:pPr>
        <w:jc w:val="center"/>
        <w:rPr>
          <w:rFonts w:ascii="Verdana" w:hAnsi="Verdana"/>
          <w:b/>
          <w:lang w:val="en-GB"/>
        </w:rPr>
      </w:pPr>
      <w:r w:rsidRPr="00505833">
        <w:rPr>
          <w:rFonts w:ascii="Verdana" w:hAnsi="Verdana"/>
          <w:b/>
          <w:color w:val="0070C0"/>
          <w:lang w:val="en-GB"/>
        </w:rPr>
        <w:t>A</w:t>
      </w:r>
      <w:r w:rsidR="00AA6894" w:rsidRPr="00505833">
        <w:rPr>
          <w:rFonts w:ascii="Verdana" w:hAnsi="Verdana"/>
          <w:b/>
          <w:color w:val="0070C0"/>
          <w:lang w:val="en-GB"/>
        </w:rPr>
        <w:t xml:space="preserve">pplications open for the EESC </w:t>
      </w:r>
      <w:r w:rsidR="00D27073" w:rsidRPr="00505833">
        <w:rPr>
          <w:rFonts w:ascii="Verdana" w:hAnsi="Verdana"/>
          <w:b/>
          <w:color w:val="0070C0"/>
          <w:lang w:val="en-GB"/>
        </w:rPr>
        <w:t xml:space="preserve">Civil Solidarity Prize </w:t>
      </w:r>
      <w:r w:rsidR="00DD7782" w:rsidRPr="00505833">
        <w:rPr>
          <w:rFonts w:ascii="Verdana" w:hAnsi="Verdana"/>
          <w:b/>
          <w:color w:val="0070C0"/>
          <w:lang w:val="en-GB"/>
        </w:rPr>
        <w:t xml:space="preserve">dedicated to the fight against the </w:t>
      </w:r>
      <w:r w:rsidR="009A3186" w:rsidRPr="00505833">
        <w:rPr>
          <w:rFonts w:ascii="Verdana" w:hAnsi="Verdana"/>
          <w:b/>
          <w:color w:val="0070C0"/>
          <w:lang w:val="en-GB"/>
        </w:rPr>
        <w:t>coronavirus</w:t>
      </w:r>
    </w:p>
    <w:p w:rsidR="00DB4708" w:rsidRPr="00505833" w:rsidRDefault="00AA6894">
      <w:pPr>
        <w:rPr>
          <w:rFonts w:ascii="Verdana" w:hAnsi="Verdana"/>
          <w:b/>
          <w:color w:val="002060"/>
          <w:sz w:val="20"/>
          <w:szCs w:val="20"/>
          <w:lang w:val="en-GB"/>
        </w:rPr>
      </w:pPr>
      <w:r w:rsidRPr="00505833">
        <w:rPr>
          <w:rFonts w:ascii="Verdana" w:hAnsi="Verdana"/>
          <w:b/>
          <w:color w:val="002060"/>
          <w:sz w:val="20"/>
          <w:szCs w:val="20"/>
          <w:lang w:val="en-GB"/>
        </w:rPr>
        <w:t>The EESC</w:t>
      </w:r>
      <w:r w:rsidR="00DD7782" w:rsidRPr="00505833">
        <w:rPr>
          <w:rFonts w:ascii="Verdana" w:hAnsi="Verdana"/>
          <w:b/>
          <w:color w:val="002060"/>
          <w:sz w:val="20"/>
          <w:szCs w:val="20"/>
          <w:lang w:val="en-GB"/>
        </w:rPr>
        <w:t xml:space="preserve"> </w:t>
      </w:r>
      <w:r w:rsidR="00D27073" w:rsidRPr="00505833">
        <w:rPr>
          <w:rFonts w:ascii="Verdana" w:hAnsi="Verdana"/>
          <w:b/>
          <w:color w:val="002060"/>
          <w:sz w:val="20"/>
          <w:szCs w:val="20"/>
          <w:lang w:val="en-GB"/>
        </w:rPr>
        <w:t xml:space="preserve">will </w:t>
      </w:r>
      <w:r w:rsidR="008F3656" w:rsidRPr="00505833">
        <w:rPr>
          <w:rFonts w:ascii="Verdana" w:hAnsi="Verdana"/>
          <w:b/>
          <w:color w:val="002060"/>
          <w:sz w:val="20"/>
          <w:szCs w:val="20"/>
          <w:lang w:val="en-GB"/>
        </w:rPr>
        <w:t xml:space="preserve">reward </w:t>
      </w:r>
      <w:r w:rsidR="00D27073" w:rsidRPr="00505833">
        <w:rPr>
          <w:rFonts w:ascii="Verdana" w:hAnsi="Verdana"/>
          <w:b/>
          <w:color w:val="002060"/>
          <w:sz w:val="20"/>
          <w:szCs w:val="20"/>
          <w:lang w:val="en-GB"/>
        </w:rPr>
        <w:t xml:space="preserve">up to </w:t>
      </w:r>
      <w:r w:rsidR="00904C1D" w:rsidRPr="00505833">
        <w:rPr>
          <w:rFonts w:ascii="Verdana" w:hAnsi="Verdana"/>
          <w:b/>
          <w:color w:val="002060"/>
          <w:sz w:val="20"/>
          <w:szCs w:val="20"/>
          <w:lang w:val="en-GB"/>
        </w:rPr>
        <w:t xml:space="preserve">29 </w:t>
      </w:r>
      <w:r w:rsidR="00165E45" w:rsidRPr="00505833">
        <w:rPr>
          <w:rFonts w:ascii="Verdana" w:hAnsi="Verdana"/>
          <w:b/>
          <w:color w:val="002060"/>
          <w:sz w:val="20"/>
          <w:szCs w:val="20"/>
          <w:lang w:val="en-GB"/>
        </w:rPr>
        <w:t xml:space="preserve">solidarity initiatives </w:t>
      </w:r>
      <w:r w:rsidR="00904C1D" w:rsidRPr="00505833">
        <w:rPr>
          <w:rFonts w:ascii="Verdana" w:hAnsi="Verdana"/>
          <w:b/>
          <w:color w:val="002060"/>
          <w:sz w:val="20"/>
          <w:szCs w:val="20"/>
          <w:lang w:val="en-GB"/>
        </w:rPr>
        <w:t xml:space="preserve">undertaken in the EU and </w:t>
      </w:r>
      <w:r w:rsidR="005212D1" w:rsidRPr="00505833">
        <w:rPr>
          <w:rFonts w:ascii="Verdana" w:hAnsi="Verdana"/>
          <w:b/>
          <w:color w:val="002060"/>
          <w:sz w:val="20"/>
          <w:szCs w:val="20"/>
          <w:lang w:val="en-GB"/>
        </w:rPr>
        <w:t>the United Kingdom to battle</w:t>
      </w:r>
      <w:r w:rsidR="00DE4A29" w:rsidRPr="00505833">
        <w:rPr>
          <w:rFonts w:ascii="Verdana" w:hAnsi="Verdana"/>
          <w:b/>
          <w:color w:val="002060"/>
          <w:sz w:val="20"/>
          <w:szCs w:val="20"/>
          <w:lang w:val="en-GB"/>
        </w:rPr>
        <w:t xml:space="preserve"> </w:t>
      </w:r>
      <w:r w:rsidR="00904C1D" w:rsidRPr="00505833">
        <w:rPr>
          <w:rFonts w:ascii="Verdana" w:hAnsi="Verdana"/>
          <w:b/>
          <w:color w:val="002060"/>
          <w:sz w:val="20"/>
          <w:szCs w:val="20"/>
          <w:lang w:val="en-GB"/>
        </w:rPr>
        <w:t>COVID-19 and</w:t>
      </w:r>
      <w:r w:rsidR="00DE4A29" w:rsidRPr="00505833">
        <w:rPr>
          <w:rFonts w:ascii="Verdana" w:hAnsi="Verdana"/>
          <w:b/>
          <w:color w:val="002060"/>
          <w:sz w:val="20"/>
          <w:szCs w:val="20"/>
          <w:lang w:val="en-GB"/>
        </w:rPr>
        <w:t xml:space="preserve"> cushion its </w:t>
      </w:r>
      <w:r w:rsidR="00DB4708" w:rsidRPr="00505833">
        <w:rPr>
          <w:rFonts w:ascii="Verdana" w:hAnsi="Verdana"/>
          <w:b/>
          <w:color w:val="002060"/>
          <w:sz w:val="20"/>
          <w:szCs w:val="20"/>
          <w:lang w:val="en-GB"/>
        </w:rPr>
        <w:t>devastating blows</w:t>
      </w:r>
    </w:p>
    <w:p w:rsidR="00A14462" w:rsidRPr="00E06196" w:rsidRDefault="00E06196">
      <w:pPr>
        <w:rPr>
          <w:rFonts w:ascii="Verdana" w:hAnsi="Verdana"/>
          <w:b/>
          <w:sz w:val="18"/>
          <w:szCs w:val="18"/>
          <w:lang w:val="en-GB"/>
        </w:rPr>
      </w:pPr>
      <w:r>
        <w:rPr>
          <w:rFonts w:ascii="Verdana" w:hAnsi="Verdana"/>
          <w:sz w:val="18"/>
          <w:szCs w:val="18"/>
          <w:lang w:val="en-GB"/>
        </w:rPr>
        <w:t>T</w:t>
      </w:r>
      <w:r w:rsidR="00D66248" w:rsidRPr="00E06196">
        <w:rPr>
          <w:rFonts w:ascii="Verdana" w:hAnsi="Verdana"/>
          <w:sz w:val="18"/>
          <w:szCs w:val="18"/>
          <w:lang w:val="en-GB"/>
        </w:rPr>
        <w:t xml:space="preserve">he </w:t>
      </w:r>
      <w:r w:rsidR="00D66248" w:rsidRPr="00E06196">
        <w:rPr>
          <w:rFonts w:ascii="Verdana" w:hAnsi="Verdana"/>
          <w:b/>
          <w:sz w:val="18"/>
          <w:szCs w:val="18"/>
          <w:lang w:val="en-GB"/>
        </w:rPr>
        <w:t>European Econ</w:t>
      </w:r>
      <w:r w:rsidR="00F14AF2" w:rsidRPr="00E06196">
        <w:rPr>
          <w:rFonts w:ascii="Verdana" w:hAnsi="Verdana"/>
          <w:b/>
          <w:sz w:val="18"/>
          <w:szCs w:val="18"/>
          <w:lang w:val="en-GB"/>
        </w:rPr>
        <w:t>omic and Social Committee (EESC)</w:t>
      </w:r>
      <w:r w:rsidR="00DB4708" w:rsidRPr="00E06196">
        <w:rPr>
          <w:rFonts w:ascii="Verdana" w:hAnsi="Verdana"/>
          <w:b/>
          <w:sz w:val="18"/>
          <w:szCs w:val="18"/>
          <w:lang w:val="en-GB"/>
        </w:rPr>
        <w:t xml:space="preserve"> </w:t>
      </w:r>
      <w:r w:rsidR="005E07ED">
        <w:rPr>
          <w:rFonts w:ascii="Verdana" w:hAnsi="Verdana"/>
          <w:sz w:val="18"/>
          <w:szCs w:val="18"/>
          <w:lang w:val="en-GB"/>
        </w:rPr>
        <w:t>is</w:t>
      </w:r>
      <w:r w:rsidR="005E07ED" w:rsidRPr="00E06196">
        <w:rPr>
          <w:rFonts w:ascii="Verdana" w:hAnsi="Verdana"/>
          <w:sz w:val="18"/>
          <w:szCs w:val="18"/>
          <w:lang w:val="en-GB"/>
        </w:rPr>
        <w:t xml:space="preserve"> </w:t>
      </w:r>
      <w:r w:rsidR="00B94CA9" w:rsidRPr="00E06196">
        <w:rPr>
          <w:rFonts w:ascii="Verdana" w:hAnsi="Verdana"/>
          <w:sz w:val="18"/>
          <w:szCs w:val="18"/>
          <w:lang w:val="en-GB"/>
        </w:rPr>
        <w:t>launch</w:t>
      </w:r>
      <w:r w:rsidR="005E07ED">
        <w:rPr>
          <w:rFonts w:ascii="Verdana" w:hAnsi="Verdana"/>
          <w:sz w:val="18"/>
          <w:szCs w:val="18"/>
          <w:lang w:val="en-GB"/>
        </w:rPr>
        <w:t>ing</w:t>
      </w:r>
      <w:r w:rsidR="00B94CA9" w:rsidRPr="00E06196">
        <w:rPr>
          <w:rFonts w:ascii="Verdana" w:hAnsi="Verdana"/>
          <w:sz w:val="18"/>
          <w:szCs w:val="18"/>
          <w:lang w:val="en-GB"/>
        </w:rPr>
        <w:t xml:space="preserve"> </w:t>
      </w:r>
      <w:r w:rsidR="005E07ED">
        <w:rPr>
          <w:rFonts w:ascii="Verdana" w:hAnsi="Verdana"/>
          <w:sz w:val="18"/>
          <w:szCs w:val="18"/>
          <w:lang w:val="en-GB"/>
        </w:rPr>
        <w:t>a</w:t>
      </w:r>
      <w:r w:rsidR="005E07ED" w:rsidRPr="00E06196">
        <w:rPr>
          <w:rFonts w:ascii="Verdana" w:hAnsi="Verdana"/>
          <w:sz w:val="18"/>
          <w:szCs w:val="18"/>
          <w:lang w:val="en-GB"/>
        </w:rPr>
        <w:t xml:space="preserve"> </w:t>
      </w:r>
      <w:r w:rsidR="005212D1" w:rsidRPr="00BB04C5">
        <w:rPr>
          <w:rFonts w:ascii="Verdana" w:hAnsi="Verdana"/>
          <w:b/>
          <w:sz w:val="18"/>
          <w:szCs w:val="18"/>
          <w:lang w:val="en-GB"/>
        </w:rPr>
        <w:t>Civil Solidarity P</w:t>
      </w:r>
      <w:r w:rsidR="00A14462" w:rsidRPr="00BB04C5">
        <w:rPr>
          <w:rFonts w:ascii="Verdana" w:hAnsi="Verdana"/>
          <w:b/>
          <w:sz w:val="18"/>
          <w:szCs w:val="18"/>
          <w:lang w:val="en-GB"/>
        </w:rPr>
        <w:t>rize</w:t>
      </w:r>
      <w:r w:rsidR="00FC1639" w:rsidRPr="00E06196">
        <w:rPr>
          <w:rFonts w:ascii="Verdana" w:hAnsi="Verdana"/>
          <w:sz w:val="18"/>
          <w:szCs w:val="18"/>
          <w:lang w:val="en-GB"/>
        </w:rPr>
        <w:t xml:space="preserve">, </w:t>
      </w:r>
      <w:r w:rsidR="00082DE2" w:rsidRPr="00E06196">
        <w:rPr>
          <w:rFonts w:ascii="Verdana" w:hAnsi="Verdana"/>
          <w:sz w:val="18"/>
          <w:szCs w:val="18"/>
          <w:lang w:val="en-GB"/>
        </w:rPr>
        <w:t xml:space="preserve">a one-off award </w:t>
      </w:r>
      <w:r w:rsidR="00A0300E" w:rsidRPr="00E06196">
        <w:rPr>
          <w:rFonts w:ascii="Verdana" w:hAnsi="Verdana"/>
          <w:sz w:val="18"/>
          <w:szCs w:val="18"/>
          <w:lang w:val="en-GB"/>
        </w:rPr>
        <w:t xml:space="preserve">with </w:t>
      </w:r>
      <w:r w:rsidR="00173743">
        <w:rPr>
          <w:rFonts w:ascii="Verdana" w:hAnsi="Verdana"/>
          <w:sz w:val="18"/>
          <w:szCs w:val="18"/>
          <w:lang w:val="en-GB"/>
        </w:rPr>
        <w:t>the</w:t>
      </w:r>
      <w:r w:rsidR="00A0300E" w:rsidRPr="00E06196">
        <w:rPr>
          <w:rFonts w:ascii="Verdana" w:hAnsi="Verdana"/>
          <w:sz w:val="18"/>
          <w:szCs w:val="18"/>
          <w:lang w:val="en-GB"/>
        </w:rPr>
        <w:t xml:space="preserve"> specific theme</w:t>
      </w:r>
      <w:r w:rsidR="00173743">
        <w:rPr>
          <w:rFonts w:ascii="Verdana" w:hAnsi="Verdana"/>
          <w:sz w:val="18"/>
          <w:szCs w:val="18"/>
          <w:lang w:val="en-GB"/>
        </w:rPr>
        <w:t xml:space="preserve"> of</w:t>
      </w:r>
      <w:r w:rsidR="00A0300E" w:rsidRPr="00E06196">
        <w:rPr>
          <w:rFonts w:ascii="Verdana" w:hAnsi="Verdana"/>
          <w:sz w:val="18"/>
          <w:szCs w:val="18"/>
          <w:lang w:val="en-GB"/>
        </w:rPr>
        <w:t xml:space="preserve"> "</w:t>
      </w:r>
      <w:r w:rsidR="00A0300E" w:rsidRPr="00BB04C5">
        <w:rPr>
          <w:rFonts w:ascii="Verdana" w:hAnsi="Verdana"/>
          <w:b/>
          <w:sz w:val="18"/>
          <w:szCs w:val="18"/>
          <w:lang w:val="en-GB"/>
        </w:rPr>
        <w:t xml:space="preserve">Civil </w:t>
      </w:r>
      <w:r w:rsidR="006113C2" w:rsidRPr="00BB04C5">
        <w:rPr>
          <w:rFonts w:ascii="Verdana" w:hAnsi="Verdana"/>
          <w:b/>
          <w:sz w:val="18"/>
          <w:szCs w:val="18"/>
          <w:lang w:val="en-GB"/>
        </w:rPr>
        <w:t>s</w:t>
      </w:r>
      <w:r w:rsidR="00A0300E" w:rsidRPr="00BB04C5">
        <w:rPr>
          <w:rFonts w:ascii="Verdana" w:hAnsi="Verdana"/>
          <w:b/>
          <w:sz w:val="18"/>
          <w:szCs w:val="18"/>
          <w:lang w:val="en-GB"/>
        </w:rPr>
        <w:t>ociety against COVID</w:t>
      </w:r>
      <w:r w:rsidR="008B0568" w:rsidRPr="00BB04C5">
        <w:rPr>
          <w:rFonts w:ascii="Verdana" w:hAnsi="Verdana"/>
          <w:b/>
          <w:sz w:val="18"/>
          <w:szCs w:val="18"/>
          <w:lang w:val="en-GB"/>
        </w:rPr>
        <w:t>-</w:t>
      </w:r>
      <w:r w:rsidR="00A0300E" w:rsidRPr="00BB04C5">
        <w:rPr>
          <w:rFonts w:ascii="Verdana" w:hAnsi="Verdana"/>
          <w:b/>
          <w:sz w:val="18"/>
          <w:szCs w:val="18"/>
          <w:lang w:val="en-GB"/>
        </w:rPr>
        <w:t>19</w:t>
      </w:r>
      <w:r w:rsidR="00A0300E" w:rsidRPr="00E06196">
        <w:rPr>
          <w:rFonts w:ascii="Verdana" w:hAnsi="Verdana"/>
          <w:sz w:val="18"/>
          <w:szCs w:val="18"/>
          <w:lang w:val="en-GB"/>
        </w:rPr>
        <w:t xml:space="preserve">", </w:t>
      </w:r>
      <w:r w:rsidR="00AA6894" w:rsidRPr="00E06196">
        <w:rPr>
          <w:rFonts w:ascii="Verdana" w:hAnsi="Verdana"/>
          <w:sz w:val="18"/>
          <w:szCs w:val="18"/>
          <w:lang w:val="en-GB"/>
        </w:rPr>
        <w:t xml:space="preserve">which this year </w:t>
      </w:r>
      <w:r w:rsidR="005E07ED">
        <w:rPr>
          <w:rFonts w:ascii="Verdana" w:hAnsi="Verdana"/>
          <w:sz w:val="18"/>
          <w:szCs w:val="18"/>
          <w:lang w:val="en-GB"/>
        </w:rPr>
        <w:t>will be</w:t>
      </w:r>
      <w:r w:rsidR="00173743">
        <w:rPr>
          <w:rFonts w:ascii="Verdana" w:hAnsi="Verdana"/>
          <w:sz w:val="18"/>
          <w:szCs w:val="18"/>
          <w:lang w:val="en-GB"/>
        </w:rPr>
        <w:t xml:space="preserve"> </w:t>
      </w:r>
      <w:r w:rsidR="00AA6894" w:rsidRPr="00E06196">
        <w:rPr>
          <w:rFonts w:ascii="Verdana" w:hAnsi="Verdana"/>
          <w:sz w:val="18"/>
          <w:szCs w:val="18"/>
          <w:lang w:val="en-GB"/>
        </w:rPr>
        <w:t>replac</w:t>
      </w:r>
      <w:r w:rsidR="00173743">
        <w:rPr>
          <w:rFonts w:ascii="Verdana" w:hAnsi="Verdana"/>
          <w:sz w:val="18"/>
          <w:szCs w:val="18"/>
          <w:lang w:val="en-GB"/>
        </w:rPr>
        <w:t>ing</w:t>
      </w:r>
      <w:r w:rsidR="00F14AF2" w:rsidRPr="00E06196">
        <w:rPr>
          <w:rFonts w:ascii="Verdana" w:hAnsi="Verdana"/>
          <w:sz w:val="18"/>
          <w:szCs w:val="18"/>
          <w:lang w:val="en-GB"/>
        </w:rPr>
        <w:t xml:space="preserve"> </w:t>
      </w:r>
      <w:r w:rsidR="00173743">
        <w:rPr>
          <w:rFonts w:ascii="Verdana" w:hAnsi="Verdana"/>
          <w:sz w:val="18"/>
          <w:szCs w:val="18"/>
          <w:lang w:val="en-GB"/>
        </w:rPr>
        <w:t>its</w:t>
      </w:r>
      <w:r w:rsidR="00F14AF2" w:rsidRPr="00E06196">
        <w:rPr>
          <w:rFonts w:ascii="Verdana" w:hAnsi="Verdana"/>
          <w:sz w:val="18"/>
          <w:szCs w:val="18"/>
          <w:lang w:val="en-GB"/>
        </w:rPr>
        <w:t xml:space="preserve"> flagship annual Civil Society Prize</w:t>
      </w:r>
      <w:r w:rsidR="004764D7" w:rsidRPr="00E06196">
        <w:rPr>
          <w:rFonts w:ascii="Verdana" w:hAnsi="Verdana"/>
          <w:sz w:val="18"/>
          <w:szCs w:val="18"/>
          <w:lang w:val="en-GB"/>
        </w:rPr>
        <w:t xml:space="preserve">. </w:t>
      </w:r>
    </w:p>
    <w:p w:rsidR="00AF7980" w:rsidRDefault="00A0300E" w:rsidP="00A0300E">
      <w:pPr>
        <w:rPr>
          <w:rFonts w:ascii="Verdana" w:hAnsi="Verdana"/>
          <w:sz w:val="18"/>
          <w:szCs w:val="18"/>
          <w:lang w:val="en-GB"/>
        </w:rPr>
      </w:pPr>
      <w:r w:rsidRPr="00E06196">
        <w:rPr>
          <w:rFonts w:ascii="Verdana" w:hAnsi="Verdana"/>
          <w:sz w:val="18"/>
          <w:szCs w:val="18"/>
          <w:lang w:val="en-GB"/>
        </w:rPr>
        <w:t xml:space="preserve">The </w:t>
      </w:r>
      <w:r w:rsidR="00F14AF2" w:rsidRPr="00E06196">
        <w:rPr>
          <w:rFonts w:ascii="Verdana" w:hAnsi="Verdana"/>
          <w:sz w:val="18"/>
          <w:szCs w:val="18"/>
          <w:lang w:val="en-GB"/>
        </w:rPr>
        <w:t xml:space="preserve">Civil Solidarity Prize </w:t>
      </w:r>
      <w:r w:rsidR="00E06196" w:rsidRPr="00E06196">
        <w:rPr>
          <w:rFonts w:ascii="Verdana" w:hAnsi="Verdana"/>
          <w:sz w:val="18"/>
          <w:szCs w:val="18"/>
          <w:lang w:val="en-GB"/>
        </w:rPr>
        <w:t xml:space="preserve">will </w:t>
      </w:r>
      <w:r w:rsidR="008F3656">
        <w:rPr>
          <w:rFonts w:ascii="Verdana" w:hAnsi="Verdana"/>
          <w:sz w:val="18"/>
          <w:szCs w:val="18"/>
          <w:lang w:val="en-GB"/>
        </w:rPr>
        <w:t>honour</w:t>
      </w:r>
      <w:r w:rsidR="00E06196" w:rsidRPr="00E06196">
        <w:rPr>
          <w:rFonts w:ascii="Verdana" w:hAnsi="Verdana"/>
          <w:sz w:val="18"/>
          <w:szCs w:val="18"/>
          <w:lang w:val="en-GB"/>
        </w:rPr>
        <w:t xml:space="preserve"> </w:t>
      </w:r>
      <w:r w:rsidR="00996812" w:rsidRPr="00E06196">
        <w:rPr>
          <w:rFonts w:ascii="Verdana" w:hAnsi="Verdana"/>
          <w:sz w:val="18"/>
          <w:szCs w:val="18"/>
          <w:lang w:val="en-GB"/>
        </w:rPr>
        <w:t>creative and effective</w:t>
      </w:r>
      <w:r w:rsidR="00FA0701" w:rsidRPr="00E06196">
        <w:rPr>
          <w:rFonts w:ascii="Verdana" w:hAnsi="Verdana"/>
          <w:sz w:val="18"/>
          <w:szCs w:val="18"/>
          <w:lang w:val="en-GB"/>
        </w:rPr>
        <w:t xml:space="preserve"> initiatives</w:t>
      </w:r>
      <w:r w:rsidR="00AF7980">
        <w:rPr>
          <w:rFonts w:ascii="Verdana" w:hAnsi="Verdana"/>
          <w:sz w:val="18"/>
          <w:szCs w:val="18"/>
          <w:lang w:val="en-GB"/>
        </w:rPr>
        <w:t xml:space="preserve"> by individuals, civil society organisations and privately owned companies</w:t>
      </w:r>
      <w:r w:rsidR="006F5285" w:rsidRPr="00E06196">
        <w:rPr>
          <w:rFonts w:ascii="Verdana" w:hAnsi="Verdana"/>
          <w:sz w:val="18"/>
          <w:szCs w:val="18"/>
          <w:lang w:val="en-GB"/>
        </w:rPr>
        <w:t xml:space="preserve"> </w:t>
      </w:r>
      <w:r w:rsidR="00FA0701" w:rsidRPr="00E06196">
        <w:rPr>
          <w:rFonts w:ascii="Verdana" w:hAnsi="Verdana"/>
          <w:sz w:val="18"/>
          <w:szCs w:val="18"/>
          <w:lang w:val="en-GB"/>
        </w:rPr>
        <w:t xml:space="preserve">that have </w:t>
      </w:r>
      <w:r w:rsidR="006B069A">
        <w:rPr>
          <w:rFonts w:ascii="Verdana" w:hAnsi="Verdana"/>
          <w:sz w:val="18"/>
          <w:szCs w:val="18"/>
          <w:lang w:val="en-GB"/>
        </w:rPr>
        <w:t xml:space="preserve">made an </w:t>
      </w:r>
      <w:r w:rsidR="00FA0701" w:rsidRPr="00E06196">
        <w:rPr>
          <w:rFonts w:ascii="Verdana" w:hAnsi="Verdana"/>
          <w:sz w:val="18"/>
          <w:szCs w:val="18"/>
          <w:lang w:val="en-GB"/>
        </w:rPr>
        <w:t xml:space="preserve">outstanding </w:t>
      </w:r>
      <w:r w:rsidR="006F5285" w:rsidRPr="00E06196">
        <w:rPr>
          <w:rFonts w:ascii="Verdana" w:hAnsi="Verdana"/>
          <w:sz w:val="18"/>
          <w:szCs w:val="18"/>
          <w:lang w:val="en-GB"/>
        </w:rPr>
        <w:t>contribut</w:t>
      </w:r>
      <w:r w:rsidR="006B069A">
        <w:rPr>
          <w:rFonts w:ascii="Verdana" w:hAnsi="Verdana"/>
          <w:sz w:val="18"/>
          <w:szCs w:val="18"/>
          <w:lang w:val="en-GB"/>
        </w:rPr>
        <w:t>ion</w:t>
      </w:r>
      <w:r w:rsidR="00FA0701" w:rsidRPr="00E06196">
        <w:rPr>
          <w:rFonts w:ascii="Verdana" w:hAnsi="Verdana"/>
          <w:sz w:val="18"/>
          <w:szCs w:val="18"/>
          <w:lang w:val="en-GB"/>
        </w:rPr>
        <w:t xml:space="preserve"> to </w:t>
      </w:r>
      <w:r w:rsidR="00A92CAE" w:rsidRPr="00E06196">
        <w:rPr>
          <w:rFonts w:ascii="Verdana" w:hAnsi="Verdana"/>
          <w:sz w:val="18"/>
          <w:szCs w:val="18"/>
          <w:lang w:val="en-GB"/>
        </w:rPr>
        <w:t xml:space="preserve">tackling the </w:t>
      </w:r>
      <w:r w:rsidR="00FA0701" w:rsidRPr="00E06196">
        <w:rPr>
          <w:rFonts w:ascii="Verdana" w:hAnsi="Verdana"/>
          <w:sz w:val="18"/>
          <w:szCs w:val="18"/>
          <w:lang w:val="en-GB"/>
        </w:rPr>
        <w:t>COVID-19</w:t>
      </w:r>
      <w:r w:rsidR="006420E1" w:rsidRPr="00E06196">
        <w:rPr>
          <w:rFonts w:ascii="Verdana" w:hAnsi="Verdana"/>
          <w:sz w:val="18"/>
          <w:szCs w:val="18"/>
          <w:lang w:val="en-GB"/>
        </w:rPr>
        <w:t xml:space="preserve"> </w:t>
      </w:r>
      <w:r w:rsidR="00FA0701" w:rsidRPr="00E06196">
        <w:rPr>
          <w:rFonts w:ascii="Verdana" w:hAnsi="Verdana"/>
          <w:sz w:val="18"/>
          <w:szCs w:val="18"/>
          <w:lang w:val="en-GB"/>
        </w:rPr>
        <w:t xml:space="preserve">emergency and its </w:t>
      </w:r>
      <w:r w:rsidR="00173743">
        <w:rPr>
          <w:rFonts w:ascii="Verdana" w:hAnsi="Verdana"/>
          <w:sz w:val="18"/>
          <w:szCs w:val="18"/>
          <w:lang w:val="en-GB"/>
        </w:rPr>
        <w:t xml:space="preserve">grave and </w:t>
      </w:r>
      <w:r w:rsidR="006F5285" w:rsidRPr="00E06196">
        <w:rPr>
          <w:rFonts w:ascii="Verdana" w:hAnsi="Verdana"/>
          <w:sz w:val="18"/>
          <w:szCs w:val="18"/>
          <w:lang w:val="en-GB"/>
        </w:rPr>
        <w:t xml:space="preserve">manifold </w:t>
      </w:r>
      <w:r w:rsidR="00FA0701" w:rsidRPr="00E06196">
        <w:rPr>
          <w:rFonts w:ascii="Verdana" w:hAnsi="Verdana"/>
          <w:sz w:val="18"/>
          <w:szCs w:val="18"/>
          <w:lang w:val="en-GB"/>
        </w:rPr>
        <w:t>consequences</w:t>
      </w:r>
      <w:r w:rsidR="006B069A">
        <w:rPr>
          <w:rFonts w:ascii="Verdana" w:hAnsi="Verdana"/>
          <w:sz w:val="18"/>
          <w:szCs w:val="18"/>
          <w:lang w:val="en-GB"/>
        </w:rPr>
        <w:t>, thereby</w:t>
      </w:r>
      <w:r w:rsidR="009963EE" w:rsidRPr="00E06196">
        <w:rPr>
          <w:rFonts w:ascii="Verdana" w:hAnsi="Verdana"/>
          <w:sz w:val="18"/>
          <w:szCs w:val="18"/>
          <w:lang w:val="en-GB"/>
        </w:rPr>
        <w:t xml:space="preserve"> strengthen</w:t>
      </w:r>
      <w:r w:rsidR="006B069A">
        <w:rPr>
          <w:rFonts w:ascii="Verdana" w:hAnsi="Verdana"/>
          <w:sz w:val="18"/>
          <w:szCs w:val="18"/>
          <w:lang w:val="en-GB"/>
        </w:rPr>
        <w:t>ing</w:t>
      </w:r>
      <w:r w:rsidR="009963EE" w:rsidRPr="00E06196">
        <w:rPr>
          <w:rFonts w:ascii="Verdana" w:hAnsi="Verdana"/>
          <w:sz w:val="18"/>
          <w:szCs w:val="18"/>
          <w:lang w:val="en-GB"/>
        </w:rPr>
        <w:t xml:space="preserve"> European solidarity and </w:t>
      </w:r>
      <w:r w:rsidR="00F14AF2" w:rsidRPr="00E06196">
        <w:rPr>
          <w:rFonts w:ascii="Verdana" w:hAnsi="Verdana"/>
          <w:sz w:val="18"/>
          <w:szCs w:val="18"/>
          <w:lang w:val="en-GB"/>
        </w:rPr>
        <w:t>help</w:t>
      </w:r>
      <w:r w:rsidR="006B069A">
        <w:rPr>
          <w:rFonts w:ascii="Verdana" w:hAnsi="Verdana"/>
          <w:sz w:val="18"/>
          <w:szCs w:val="18"/>
          <w:lang w:val="en-GB"/>
        </w:rPr>
        <w:t>ing</w:t>
      </w:r>
      <w:r w:rsidR="00F14AF2" w:rsidRPr="00E06196">
        <w:rPr>
          <w:rFonts w:ascii="Verdana" w:hAnsi="Verdana"/>
          <w:sz w:val="18"/>
          <w:szCs w:val="18"/>
          <w:lang w:val="en-GB"/>
        </w:rPr>
        <w:t xml:space="preserve"> </w:t>
      </w:r>
      <w:r w:rsidR="006B069A">
        <w:rPr>
          <w:rFonts w:ascii="Verdana" w:hAnsi="Verdana"/>
          <w:sz w:val="18"/>
          <w:szCs w:val="18"/>
          <w:lang w:val="en-GB"/>
        </w:rPr>
        <w:t xml:space="preserve">to </w:t>
      </w:r>
      <w:r w:rsidR="00F14AF2" w:rsidRPr="00E06196">
        <w:rPr>
          <w:rFonts w:ascii="Verdana" w:hAnsi="Verdana"/>
          <w:sz w:val="18"/>
          <w:szCs w:val="18"/>
          <w:lang w:val="en-GB"/>
        </w:rPr>
        <w:t xml:space="preserve">create </w:t>
      </w:r>
      <w:r w:rsidR="009963EE" w:rsidRPr="00E06196">
        <w:rPr>
          <w:rFonts w:ascii="Verdana" w:hAnsi="Verdana"/>
          <w:sz w:val="18"/>
          <w:szCs w:val="18"/>
          <w:lang w:val="en-GB"/>
        </w:rPr>
        <w:t xml:space="preserve">a European identity based on common EU </w:t>
      </w:r>
      <w:r w:rsidR="00976BAD" w:rsidRPr="00E06196">
        <w:rPr>
          <w:rFonts w:ascii="Verdana" w:hAnsi="Verdana"/>
          <w:sz w:val="18"/>
          <w:szCs w:val="18"/>
          <w:lang w:val="en-GB"/>
        </w:rPr>
        <w:t>values</w:t>
      </w:r>
      <w:r w:rsidR="002575CE">
        <w:rPr>
          <w:rFonts w:ascii="Verdana" w:hAnsi="Verdana"/>
          <w:sz w:val="18"/>
          <w:szCs w:val="18"/>
          <w:lang w:val="en-GB"/>
        </w:rPr>
        <w:t xml:space="preserve">. </w:t>
      </w:r>
    </w:p>
    <w:p w:rsidR="00944EBD" w:rsidRDefault="002575CE" w:rsidP="00A0300E">
      <w:pPr>
        <w:rPr>
          <w:rFonts w:ascii="Verdana" w:hAnsi="Verdana"/>
          <w:sz w:val="18"/>
          <w:szCs w:val="18"/>
          <w:lang w:val="en-GB"/>
        </w:rPr>
      </w:pPr>
      <w:r>
        <w:rPr>
          <w:rFonts w:ascii="Verdana" w:hAnsi="Verdana"/>
          <w:sz w:val="18"/>
          <w:szCs w:val="18"/>
          <w:lang w:val="en-GB"/>
        </w:rPr>
        <w:t>T</w:t>
      </w:r>
      <w:r w:rsidR="000877C5">
        <w:rPr>
          <w:rFonts w:ascii="Verdana" w:hAnsi="Verdana"/>
          <w:sz w:val="18"/>
          <w:szCs w:val="18"/>
          <w:lang w:val="en-GB"/>
        </w:rPr>
        <w:t xml:space="preserve">hrough the </w:t>
      </w:r>
      <w:r w:rsidR="006B069A">
        <w:rPr>
          <w:rFonts w:ascii="Verdana" w:hAnsi="Verdana"/>
          <w:sz w:val="18"/>
          <w:szCs w:val="18"/>
          <w:lang w:val="en-GB"/>
        </w:rPr>
        <w:t>p</w:t>
      </w:r>
      <w:r w:rsidR="000877C5">
        <w:rPr>
          <w:rFonts w:ascii="Verdana" w:hAnsi="Verdana"/>
          <w:sz w:val="18"/>
          <w:szCs w:val="18"/>
          <w:lang w:val="en-GB"/>
        </w:rPr>
        <w:t xml:space="preserve">rize, </w:t>
      </w:r>
      <w:r w:rsidR="00B924FE">
        <w:rPr>
          <w:rFonts w:ascii="Verdana" w:hAnsi="Verdana"/>
          <w:sz w:val="18"/>
          <w:szCs w:val="18"/>
          <w:lang w:val="en-GB"/>
        </w:rPr>
        <w:t xml:space="preserve">the EESC </w:t>
      </w:r>
      <w:r w:rsidR="005E07ED">
        <w:rPr>
          <w:rFonts w:ascii="Verdana" w:hAnsi="Verdana"/>
          <w:sz w:val="18"/>
          <w:szCs w:val="18"/>
          <w:lang w:val="en-GB"/>
        </w:rPr>
        <w:t>aims</w:t>
      </w:r>
      <w:r w:rsidR="00B924FE">
        <w:rPr>
          <w:rFonts w:ascii="Verdana" w:hAnsi="Verdana"/>
          <w:sz w:val="18"/>
          <w:szCs w:val="18"/>
          <w:lang w:val="en-GB"/>
        </w:rPr>
        <w:t xml:space="preserve"> to increase </w:t>
      </w:r>
      <w:r w:rsidR="00944EBD">
        <w:rPr>
          <w:rFonts w:ascii="Verdana" w:hAnsi="Verdana"/>
          <w:sz w:val="18"/>
          <w:szCs w:val="18"/>
          <w:lang w:val="en-GB"/>
        </w:rPr>
        <w:t>the</w:t>
      </w:r>
      <w:r>
        <w:rPr>
          <w:rFonts w:ascii="Verdana" w:hAnsi="Verdana"/>
          <w:sz w:val="18"/>
          <w:szCs w:val="18"/>
          <w:lang w:val="en-GB"/>
        </w:rPr>
        <w:t xml:space="preserve"> </w:t>
      </w:r>
      <w:r w:rsidR="00B924FE">
        <w:rPr>
          <w:rFonts w:ascii="Verdana" w:hAnsi="Verdana"/>
          <w:sz w:val="18"/>
          <w:szCs w:val="18"/>
          <w:lang w:val="en-GB"/>
        </w:rPr>
        <w:t xml:space="preserve">visibility </w:t>
      </w:r>
      <w:r w:rsidR="006B069A">
        <w:rPr>
          <w:rFonts w:ascii="Verdana" w:hAnsi="Verdana"/>
          <w:sz w:val="18"/>
          <w:szCs w:val="18"/>
          <w:lang w:val="en-GB"/>
        </w:rPr>
        <w:t xml:space="preserve">of these initiatives, </w:t>
      </w:r>
      <w:r w:rsidR="00B924FE">
        <w:rPr>
          <w:rFonts w:ascii="Verdana" w:hAnsi="Verdana"/>
          <w:sz w:val="18"/>
          <w:szCs w:val="18"/>
          <w:lang w:val="en-GB"/>
        </w:rPr>
        <w:t>rais</w:t>
      </w:r>
      <w:r w:rsidR="006B069A">
        <w:rPr>
          <w:rFonts w:ascii="Verdana" w:hAnsi="Verdana"/>
          <w:sz w:val="18"/>
          <w:szCs w:val="18"/>
          <w:lang w:val="en-GB"/>
        </w:rPr>
        <w:t>ing</w:t>
      </w:r>
      <w:r w:rsidR="00B924FE">
        <w:rPr>
          <w:rFonts w:ascii="Verdana" w:hAnsi="Verdana"/>
          <w:sz w:val="18"/>
          <w:szCs w:val="18"/>
          <w:lang w:val="en-GB"/>
        </w:rPr>
        <w:t xml:space="preserve"> awareness </w:t>
      </w:r>
      <w:r w:rsidR="00EC4739">
        <w:rPr>
          <w:rFonts w:ascii="Verdana" w:hAnsi="Verdana"/>
          <w:sz w:val="18"/>
          <w:szCs w:val="18"/>
          <w:lang w:val="en-GB"/>
        </w:rPr>
        <w:t>of their impact</w:t>
      </w:r>
      <w:r w:rsidR="006966B7">
        <w:rPr>
          <w:rFonts w:ascii="Verdana" w:hAnsi="Verdana"/>
          <w:sz w:val="18"/>
          <w:szCs w:val="18"/>
          <w:lang w:val="en-GB"/>
        </w:rPr>
        <w:t xml:space="preserve"> and </w:t>
      </w:r>
      <w:r w:rsidR="00E30099">
        <w:rPr>
          <w:rFonts w:ascii="Verdana" w:hAnsi="Verdana"/>
          <w:sz w:val="18"/>
          <w:szCs w:val="18"/>
          <w:lang w:val="en-GB"/>
        </w:rPr>
        <w:t xml:space="preserve">thus </w:t>
      </w:r>
      <w:r w:rsidR="006966B7">
        <w:rPr>
          <w:rFonts w:ascii="Verdana" w:hAnsi="Verdana"/>
          <w:sz w:val="18"/>
          <w:szCs w:val="18"/>
          <w:lang w:val="en-GB"/>
        </w:rPr>
        <w:t>pay</w:t>
      </w:r>
      <w:r w:rsidR="006B069A">
        <w:rPr>
          <w:rFonts w:ascii="Verdana" w:hAnsi="Verdana"/>
          <w:sz w:val="18"/>
          <w:szCs w:val="18"/>
          <w:lang w:val="en-GB"/>
        </w:rPr>
        <w:t>ing</w:t>
      </w:r>
      <w:r w:rsidR="006966B7">
        <w:rPr>
          <w:rFonts w:ascii="Verdana" w:hAnsi="Verdana"/>
          <w:sz w:val="18"/>
          <w:szCs w:val="18"/>
          <w:lang w:val="en-GB"/>
        </w:rPr>
        <w:t xml:space="preserve"> tribute to all those </w:t>
      </w:r>
      <w:r w:rsidR="006B069A">
        <w:rPr>
          <w:rFonts w:ascii="Verdana" w:hAnsi="Verdana"/>
          <w:sz w:val="18"/>
          <w:szCs w:val="18"/>
          <w:lang w:val="en-GB"/>
        </w:rPr>
        <w:t xml:space="preserve">people </w:t>
      </w:r>
      <w:r w:rsidR="006966B7">
        <w:rPr>
          <w:rFonts w:ascii="Verdana" w:hAnsi="Verdana"/>
          <w:sz w:val="18"/>
          <w:szCs w:val="18"/>
          <w:lang w:val="en-GB"/>
        </w:rPr>
        <w:t>who fought against the coronavirus</w:t>
      </w:r>
      <w:r w:rsidR="00E30099">
        <w:rPr>
          <w:rFonts w:ascii="Verdana" w:hAnsi="Verdana"/>
          <w:sz w:val="18"/>
          <w:szCs w:val="18"/>
          <w:lang w:val="en-GB"/>
        </w:rPr>
        <w:t>,</w:t>
      </w:r>
      <w:r w:rsidR="006966B7">
        <w:rPr>
          <w:rFonts w:ascii="Verdana" w:hAnsi="Verdana"/>
          <w:sz w:val="18"/>
          <w:szCs w:val="18"/>
          <w:lang w:val="en-GB"/>
        </w:rPr>
        <w:t xml:space="preserve"> displaying courage,</w:t>
      </w:r>
      <w:r w:rsidR="006966B7" w:rsidRPr="006966B7">
        <w:rPr>
          <w:rFonts w:ascii="Verdana" w:hAnsi="Verdana"/>
          <w:sz w:val="18"/>
          <w:szCs w:val="18"/>
        </w:rPr>
        <w:t xml:space="preserve"> </w:t>
      </w:r>
      <w:r w:rsidR="00173743">
        <w:rPr>
          <w:rFonts w:ascii="Verdana" w:hAnsi="Verdana"/>
          <w:sz w:val="18"/>
          <w:szCs w:val="18"/>
        </w:rPr>
        <w:t>commit</w:t>
      </w:r>
      <w:r w:rsidR="00173743" w:rsidRPr="00E06196">
        <w:rPr>
          <w:rFonts w:ascii="Verdana" w:hAnsi="Verdana"/>
          <w:sz w:val="18"/>
          <w:szCs w:val="18"/>
        </w:rPr>
        <w:t>ment</w:t>
      </w:r>
      <w:r w:rsidR="006966B7" w:rsidRPr="00E06196">
        <w:rPr>
          <w:rFonts w:ascii="Verdana" w:hAnsi="Verdana"/>
          <w:sz w:val="18"/>
          <w:szCs w:val="18"/>
        </w:rPr>
        <w:t xml:space="preserve">, solidarity and an unbelievable sense of responsibility. </w:t>
      </w:r>
      <w:r w:rsidR="006966B7">
        <w:rPr>
          <w:rFonts w:ascii="Verdana" w:hAnsi="Verdana"/>
          <w:sz w:val="18"/>
          <w:szCs w:val="18"/>
          <w:lang w:val="en-GB"/>
        </w:rPr>
        <w:t xml:space="preserve"> </w:t>
      </w:r>
    </w:p>
    <w:p w:rsidR="00C05EAB" w:rsidRDefault="009419A5" w:rsidP="00A0300E">
      <w:pPr>
        <w:rPr>
          <w:rFonts w:ascii="Verdana" w:hAnsi="Verdana"/>
          <w:sz w:val="18"/>
          <w:szCs w:val="18"/>
          <w:lang w:val="en-GB"/>
        </w:rPr>
      </w:pPr>
      <w:r w:rsidRPr="00032CE4">
        <w:rPr>
          <w:rFonts w:ascii="Verdana" w:hAnsi="Verdana"/>
          <w:sz w:val="18"/>
          <w:szCs w:val="18"/>
          <w:lang w:val="en-GB"/>
        </w:rPr>
        <w:t xml:space="preserve">To be eligible to apply, entrants must </w:t>
      </w:r>
      <w:r w:rsidR="00063B19">
        <w:rPr>
          <w:rFonts w:ascii="Verdana" w:hAnsi="Verdana"/>
          <w:sz w:val="18"/>
          <w:szCs w:val="18"/>
          <w:lang w:val="en-GB"/>
        </w:rPr>
        <w:t xml:space="preserve">either </w:t>
      </w:r>
      <w:r w:rsidRPr="00032CE4">
        <w:rPr>
          <w:rFonts w:ascii="Verdana" w:hAnsi="Verdana"/>
          <w:sz w:val="18"/>
          <w:szCs w:val="18"/>
          <w:lang w:val="en-GB"/>
        </w:rPr>
        <w:t xml:space="preserve">reside </w:t>
      </w:r>
      <w:r w:rsidR="005E07ED">
        <w:rPr>
          <w:rFonts w:ascii="Verdana" w:hAnsi="Verdana"/>
          <w:sz w:val="18"/>
          <w:szCs w:val="18"/>
          <w:lang w:val="en-GB"/>
        </w:rPr>
        <w:t xml:space="preserve">in </w:t>
      </w:r>
      <w:r w:rsidRPr="00032CE4">
        <w:rPr>
          <w:rFonts w:ascii="Verdana" w:hAnsi="Verdana"/>
          <w:sz w:val="18"/>
          <w:szCs w:val="18"/>
          <w:lang w:val="en-GB"/>
        </w:rPr>
        <w:t xml:space="preserve">or be established in the EU. </w:t>
      </w:r>
      <w:r w:rsidR="00C05EAB" w:rsidRPr="00032CE4">
        <w:rPr>
          <w:rFonts w:ascii="Verdana" w:hAnsi="Verdana"/>
          <w:sz w:val="18"/>
          <w:szCs w:val="18"/>
          <w:lang w:val="en-GB"/>
        </w:rPr>
        <w:t xml:space="preserve">United Kingdom residents, established companies </w:t>
      </w:r>
      <w:r w:rsidR="006B069A">
        <w:rPr>
          <w:rFonts w:ascii="Verdana" w:hAnsi="Verdana"/>
          <w:sz w:val="18"/>
          <w:szCs w:val="18"/>
          <w:lang w:val="en-GB"/>
        </w:rPr>
        <w:t>and</w:t>
      </w:r>
      <w:r w:rsidR="00C05EAB" w:rsidRPr="00032CE4">
        <w:rPr>
          <w:rFonts w:ascii="Verdana" w:hAnsi="Verdana"/>
          <w:sz w:val="18"/>
          <w:szCs w:val="18"/>
          <w:lang w:val="en-GB"/>
        </w:rPr>
        <w:t xml:space="preserve"> civil society organisations are also eligible to</w:t>
      </w:r>
      <w:r w:rsidR="001D7FC1">
        <w:rPr>
          <w:rFonts w:ascii="Verdana" w:hAnsi="Verdana"/>
          <w:sz w:val="18"/>
          <w:szCs w:val="18"/>
          <w:lang w:val="en-GB"/>
        </w:rPr>
        <w:t xml:space="preserve"> </w:t>
      </w:r>
      <w:r w:rsidR="00032CE4">
        <w:rPr>
          <w:rFonts w:ascii="Verdana" w:hAnsi="Verdana"/>
          <w:sz w:val="18"/>
          <w:szCs w:val="18"/>
          <w:lang w:val="en-GB"/>
        </w:rPr>
        <w:t>submit an entry</w:t>
      </w:r>
      <w:r w:rsidR="00C05EAB" w:rsidRPr="00032CE4">
        <w:rPr>
          <w:rFonts w:ascii="Verdana" w:hAnsi="Verdana"/>
          <w:sz w:val="18"/>
          <w:szCs w:val="18"/>
          <w:lang w:val="en-GB"/>
        </w:rPr>
        <w:t>. Despite the fact that</w:t>
      </w:r>
      <w:r w:rsidR="00E30099" w:rsidRPr="00032CE4">
        <w:rPr>
          <w:rFonts w:ascii="Verdana" w:hAnsi="Verdana"/>
          <w:sz w:val="18"/>
          <w:szCs w:val="18"/>
          <w:lang w:val="en-GB"/>
        </w:rPr>
        <w:t xml:space="preserve"> the</w:t>
      </w:r>
      <w:r w:rsidR="00C05EAB" w:rsidRPr="00032CE4">
        <w:rPr>
          <w:rFonts w:ascii="Verdana" w:hAnsi="Verdana"/>
          <w:sz w:val="18"/>
          <w:szCs w:val="18"/>
          <w:lang w:val="en-GB"/>
        </w:rPr>
        <w:t xml:space="preserve"> majority of the British population voted for </w:t>
      </w:r>
      <w:proofErr w:type="spellStart"/>
      <w:r w:rsidR="00C05EAB" w:rsidRPr="00032CE4">
        <w:rPr>
          <w:rFonts w:ascii="Verdana" w:hAnsi="Verdana"/>
          <w:sz w:val="18"/>
          <w:szCs w:val="18"/>
          <w:lang w:val="en-GB"/>
        </w:rPr>
        <w:t>Brexit</w:t>
      </w:r>
      <w:proofErr w:type="spellEnd"/>
      <w:r w:rsidR="00C05EAB" w:rsidRPr="00032CE4">
        <w:rPr>
          <w:rFonts w:ascii="Verdana" w:hAnsi="Verdana"/>
          <w:sz w:val="18"/>
          <w:szCs w:val="18"/>
          <w:lang w:val="en-GB"/>
        </w:rPr>
        <w:t xml:space="preserve"> and</w:t>
      </w:r>
      <w:r w:rsidR="00E30099" w:rsidRPr="00E84508">
        <w:rPr>
          <w:rFonts w:ascii="Verdana" w:hAnsi="Verdana"/>
          <w:sz w:val="18"/>
          <w:szCs w:val="18"/>
          <w:lang w:val="en-GB"/>
        </w:rPr>
        <w:t xml:space="preserve"> </w:t>
      </w:r>
      <w:r w:rsidR="006B069A">
        <w:rPr>
          <w:rFonts w:ascii="Verdana" w:hAnsi="Verdana"/>
          <w:sz w:val="18"/>
          <w:szCs w:val="18"/>
          <w:lang w:val="en-GB"/>
        </w:rPr>
        <w:t xml:space="preserve">that </w:t>
      </w:r>
      <w:r w:rsidRPr="00032CE4">
        <w:rPr>
          <w:rFonts w:ascii="Verdana" w:hAnsi="Verdana"/>
          <w:sz w:val="18"/>
          <w:szCs w:val="18"/>
          <w:lang w:val="en-GB"/>
        </w:rPr>
        <w:t xml:space="preserve">the country </w:t>
      </w:r>
      <w:r w:rsidR="006B069A">
        <w:rPr>
          <w:rFonts w:ascii="Verdana" w:hAnsi="Verdana"/>
          <w:sz w:val="18"/>
          <w:szCs w:val="18"/>
          <w:lang w:val="en-GB"/>
        </w:rPr>
        <w:t>is</w:t>
      </w:r>
      <w:r w:rsidRPr="00032CE4">
        <w:rPr>
          <w:rFonts w:ascii="Verdana" w:hAnsi="Verdana"/>
          <w:sz w:val="18"/>
          <w:szCs w:val="18"/>
          <w:lang w:val="en-GB"/>
        </w:rPr>
        <w:t xml:space="preserve"> </w:t>
      </w:r>
      <w:r w:rsidR="00173743">
        <w:rPr>
          <w:rFonts w:ascii="Verdana" w:hAnsi="Verdana"/>
          <w:sz w:val="18"/>
          <w:szCs w:val="18"/>
          <w:lang w:val="en-GB"/>
        </w:rPr>
        <w:t xml:space="preserve">now </w:t>
      </w:r>
      <w:r w:rsidRPr="00032CE4">
        <w:rPr>
          <w:rFonts w:ascii="Verdana" w:hAnsi="Verdana"/>
          <w:sz w:val="18"/>
          <w:szCs w:val="18"/>
          <w:lang w:val="en-GB"/>
        </w:rPr>
        <w:t>leav</w:t>
      </w:r>
      <w:r w:rsidR="006B069A">
        <w:rPr>
          <w:rFonts w:ascii="Verdana" w:hAnsi="Verdana"/>
          <w:sz w:val="18"/>
          <w:szCs w:val="18"/>
          <w:lang w:val="en-GB"/>
        </w:rPr>
        <w:t>ing</w:t>
      </w:r>
      <w:r w:rsidRPr="00032CE4">
        <w:rPr>
          <w:rFonts w:ascii="Verdana" w:hAnsi="Verdana"/>
          <w:sz w:val="18"/>
          <w:szCs w:val="18"/>
          <w:lang w:val="en-GB"/>
        </w:rPr>
        <w:t xml:space="preserve"> the EU</w:t>
      </w:r>
      <w:r w:rsidR="00C05EAB" w:rsidRPr="00032CE4">
        <w:rPr>
          <w:rFonts w:ascii="Verdana" w:hAnsi="Verdana"/>
          <w:sz w:val="18"/>
          <w:szCs w:val="18"/>
          <w:lang w:val="en-GB"/>
        </w:rPr>
        <w:t xml:space="preserve">, the EESC wants to show that it </w:t>
      </w:r>
      <w:r w:rsidR="00063B19">
        <w:rPr>
          <w:rFonts w:ascii="Verdana" w:hAnsi="Verdana"/>
          <w:sz w:val="18"/>
          <w:szCs w:val="18"/>
          <w:lang w:val="en-GB"/>
        </w:rPr>
        <w:t>does</w:t>
      </w:r>
      <w:r w:rsidR="00063B19" w:rsidRPr="00032CE4">
        <w:rPr>
          <w:rFonts w:ascii="Verdana" w:hAnsi="Verdana"/>
          <w:sz w:val="18"/>
          <w:szCs w:val="18"/>
          <w:lang w:val="en-GB"/>
        </w:rPr>
        <w:t xml:space="preserve"> </w:t>
      </w:r>
      <w:r w:rsidR="00C05EAB" w:rsidRPr="00032CE4">
        <w:rPr>
          <w:rFonts w:ascii="Verdana" w:hAnsi="Verdana"/>
          <w:sz w:val="18"/>
          <w:szCs w:val="18"/>
          <w:lang w:val="en-GB"/>
        </w:rPr>
        <w:t xml:space="preserve">not </w:t>
      </w:r>
      <w:r w:rsidR="00063B19">
        <w:rPr>
          <w:rFonts w:ascii="Verdana" w:hAnsi="Verdana"/>
          <w:sz w:val="18"/>
          <w:szCs w:val="18"/>
          <w:lang w:val="en-GB"/>
        </w:rPr>
        <w:t xml:space="preserve">intend to </w:t>
      </w:r>
      <w:r w:rsidR="00C05EAB" w:rsidRPr="00032CE4">
        <w:rPr>
          <w:rFonts w:ascii="Verdana" w:hAnsi="Verdana"/>
          <w:sz w:val="18"/>
          <w:szCs w:val="18"/>
          <w:lang w:val="en-GB"/>
        </w:rPr>
        <w:t xml:space="preserve">break the ties with civil society </w:t>
      </w:r>
      <w:r w:rsidR="006B069A">
        <w:rPr>
          <w:rFonts w:ascii="Verdana" w:hAnsi="Verdana"/>
          <w:sz w:val="18"/>
          <w:szCs w:val="18"/>
          <w:lang w:val="en-GB"/>
        </w:rPr>
        <w:t>in</w:t>
      </w:r>
      <w:r w:rsidR="006B069A" w:rsidRPr="00032CE4">
        <w:rPr>
          <w:rFonts w:ascii="Verdana" w:hAnsi="Verdana"/>
          <w:sz w:val="18"/>
          <w:szCs w:val="18"/>
          <w:lang w:val="en-GB"/>
        </w:rPr>
        <w:t xml:space="preserve"> </w:t>
      </w:r>
      <w:r w:rsidR="00C05EAB" w:rsidRPr="00032CE4">
        <w:rPr>
          <w:rFonts w:ascii="Verdana" w:hAnsi="Verdana"/>
          <w:sz w:val="18"/>
          <w:szCs w:val="18"/>
          <w:lang w:val="en-GB"/>
        </w:rPr>
        <w:t xml:space="preserve">this former Member State and that </w:t>
      </w:r>
      <w:r w:rsidR="005E07ED" w:rsidRPr="00E06196">
        <w:rPr>
          <w:rFonts w:ascii="Verdana" w:hAnsi="Verdana"/>
          <w:sz w:val="18"/>
          <w:szCs w:val="18"/>
          <w:lang w:val="en-GB"/>
        </w:rPr>
        <w:t>–</w:t>
      </w:r>
      <w:r w:rsidR="005E07ED">
        <w:rPr>
          <w:rFonts w:ascii="Verdana" w:hAnsi="Verdana"/>
          <w:sz w:val="18"/>
          <w:szCs w:val="18"/>
          <w:lang w:val="en-GB"/>
        </w:rPr>
        <w:t xml:space="preserve"> on the contrary </w:t>
      </w:r>
      <w:r w:rsidR="005E07ED" w:rsidRPr="00E06196">
        <w:rPr>
          <w:rFonts w:ascii="Verdana" w:hAnsi="Verdana"/>
          <w:sz w:val="18"/>
          <w:szCs w:val="18"/>
          <w:lang w:val="en-GB"/>
        </w:rPr>
        <w:t>–</w:t>
      </w:r>
      <w:r w:rsidR="005E07ED">
        <w:rPr>
          <w:rFonts w:ascii="Verdana" w:hAnsi="Verdana"/>
          <w:sz w:val="18"/>
          <w:szCs w:val="18"/>
          <w:lang w:val="en-GB"/>
        </w:rPr>
        <w:t xml:space="preserve"> </w:t>
      </w:r>
      <w:r w:rsidR="00C05EAB" w:rsidRPr="00032CE4">
        <w:rPr>
          <w:rFonts w:ascii="Verdana" w:hAnsi="Verdana"/>
          <w:sz w:val="18"/>
          <w:szCs w:val="18"/>
          <w:lang w:val="en-GB"/>
        </w:rPr>
        <w:t xml:space="preserve">it </w:t>
      </w:r>
      <w:r w:rsidR="00173743">
        <w:rPr>
          <w:rFonts w:ascii="Verdana" w:hAnsi="Verdana"/>
          <w:sz w:val="18"/>
          <w:szCs w:val="18"/>
          <w:lang w:val="en-GB"/>
        </w:rPr>
        <w:t>wishes</w:t>
      </w:r>
      <w:r w:rsidR="00173743" w:rsidRPr="00032CE4">
        <w:rPr>
          <w:rFonts w:ascii="Verdana" w:hAnsi="Verdana"/>
          <w:sz w:val="18"/>
          <w:szCs w:val="18"/>
          <w:lang w:val="en-GB"/>
        </w:rPr>
        <w:t xml:space="preserve"> </w:t>
      </w:r>
      <w:r w:rsidR="00C05EAB" w:rsidRPr="00032CE4">
        <w:rPr>
          <w:rFonts w:ascii="Verdana" w:hAnsi="Verdana"/>
          <w:sz w:val="18"/>
          <w:szCs w:val="18"/>
          <w:lang w:val="en-GB"/>
        </w:rPr>
        <w:t xml:space="preserve">to </w:t>
      </w:r>
      <w:r w:rsidR="006B069A">
        <w:rPr>
          <w:rFonts w:ascii="Verdana" w:hAnsi="Verdana"/>
          <w:sz w:val="18"/>
          <w:szCs w:val="18"/>
          <w:lang w:val="en-GB"/>
        </w:rPr>
        <w:t>maintain</w:t>
      </w:r>
      <w:r w:rsidR="006B069A" w:rsidRPr="00032CE4">
        <w:rPr>
          <w:rFonts w:ascii="Verdana" w:hAnsi="Verdana"/>
          <w:sz w:val="18"/>
          <w:szCs w:val="18"/>
          <w:lang w:val="en-GB"/>
        </w:rPr>
        <w:t xml:space="preserve"> </w:t>
      </w:r>
      <w:r w:rsidR="00C05EAB" w:rsidRPr="00032CE4">
        <w:rPr>
          <w:rFonts w:ascii="Verdana" w:hAnsi="Verdana"/>
          <w:sz w:val="18"/>
          <w:szCs w:val="18"/>
          <w:lang w:val="en-GB"/>
        </w:rPr>
        <w:t>close relations.</w:t>
      </w:r>
    </w:p>
    <w:p w:rsidR="00AF7980" w:rsidRDefault="00AF7980" w:rsidP="00A0300E">
      <w:pPr>
        <w:rPr>
          <w:rFonts w:ascii="Verdana" w:hAnsi="Verdana"/>
          <w:sz w:val="18"/>
          <w:szCs w:val="18"/>
          <w:lang w:val="en-GB"/>
        </w:rPr>
      </w:pPr>
      <w:r w:rsidRPr="00E06196">
        <w:rPr>
          <w:rFonts w:ascii="Verdana" w:hAnsi="Verdana"/>
          <w:sz w:val="18"/>
          <w:szCs w:val="18"/>
          <w:lang w:val="en-GB"/>
        </w:rPr>
        <w:t xml:space="preserve">The EESC will </w:t>
      </w:r>
      <w:r w:rsidR="00063B19">
        <w:rPr>
          <w:rFonts w:ascii="Verdana" w:hAnsi="Verdana"/>
          <w:sz w:val="18"/>
          <w:szCs w:val="18"/>
          <w:lang w:val="en-GB"/>
        </w:rPr>
        <w:t xml:space="preserve">be </w:t>
      </w:r>
      <w:r w:rsidR="006B069A">
        <w:rPr>
          <w:rFonts w:ascii="Verdana" w:hAnsi="Verdana"/>
          <w:sz w:val="18"/>
          <w:szCs w:val="18"/>
          <w:lang w:val="en-GB"/>
        </w:rPr>
        <w:t>award</w:t>
      </w:r>
      <w:r w:rsidR="00063B19">
        <w:rPr>
          <w:rFonts w:ascii="Verdana" w:hAnsi="Verdana"/>
          <w:sz w:val="18"/>
          <w:szCs w:val="18"/>
          <w:lang w:val="en-GB"/>
        </w:rPr>
        <w:t>ing</w:t>
      </w:r>
      <w:r w:rsidRPr="00E06196">
        <w:rPr>
          <w:rFonts w:ascii="Verdana" w:hAnsi="Verdana"/>
          <w:sz w:val="18"/>
          <w:szCs w:val="18"/>
          <w:lang w:val="en-GB"/>
        </w:rPr>
        <w:t xml:space="preserve"> </w:t>
      </w:r>
      <w:r w:rsidR="00032CE4">
        <w:rPr>
          <w:rFonts w:ascii="Verdana" w:hAnsi="Verdana"/>
          <w:sz w:val="18"/>
          <w:szCs w:val="18"/>
          <w:lang w:val="en-GB"/>
        </w:rPr>
        <w:t xml:space="preserve">up to </w:t>
      </w:r>
      <w:r w:rsidRPr="00E06196">
        <w:rPr>
          <w:rFonts w:ascii="Verdana" w:hAnsi="Verdana"/>
          <w:sz w:val="18"/>
          <w:szCs w:val="18"/>
          <w:lang w:val="en-GB"/>
        </w:rPr>
        <w:t xml:space="preserve">29 prizes, </w:t>
      </w:r>
      <w:proofErr w:type="gramStart"/>
      <w:r w:rsidR="006B069A">
        <w:rPr>
          <w:rFonts w:ascii="Verdana" w:hAnsi="Verdana"/>
          <w:sz w:val="18"/>
          <w:szCs w:val="18"/>
          <w:lang w:val="en-GB"/>
        </w:rPr>
        <w:t>for</w:t>
      </w:r>
      <w:r w:rsidRPr="00E06196">
        <w:rPr>
          <w:rFonts w:ascii="Verdana" w:hAnsi="Verdana"/>
          <w:sz w:val="18"/>
          <w:szCs w:val="18"/>
          <w:lang w:val="en-GB"/>
        </w:rPr>
        <w:t xml:space="preserve"> the amount of</w:t>
      </w:r>
      <w:proofErr w:type="gramEnd"/>
      <w:r w:rsidRPr="00E06196">
        <w:rPr>
          <w:rFonts w:ascii="Verdana" w:hAnsi="Verdana"/>
          <w:sz w:val="18"/>
          <w:szCs w:val="18"/>
          <w:lang w:val="en-GB"/>
        </w:rPr>
        <w:t xml:space="preserve"> </w:t>
      </w:r>
      <w:r w:rsidRPr="008B0568">
        <w:rPr>
          <w:rFonts w:ascii="Verdana" w:hAnsi="Verdana"/>
          <w:b/>
          <w:sz w:val="18"/>
          <w:szCs w:val="18"/>
          <w:lang w:val="en-GB"/>
        </w:rPr>
        <w:t>EUR 10</w:t>
      </w:r>
      <w:r w:rsidR="006B069A">
        <w:rPr>
          <w:rFonts w:ascii="Verdana" w:hAnsi="Verdana"/>
          <w:b/>
          <w:sz w:val="18"/>
          <w:szCs w:val="18"/>
          <w:lang w:val="en-GB"/>
        </w:rPr>
        <w:t> </w:t>
      </w:r>
      <w:r w:rsidRPr="008B0568">
        <w:rPr>
          <w:rFonts w:ascii="Verdana" w:hAnsi="Verdana"/>
          <w:b/>
          <w:sz w:val="18"/>
          <w:szCs w:val="18"/>
          <w:lang w:val="en-GB"/>
        </w:rPr>
        <w:t>000 each</w:t>
      </w:r>
      <w:r w:rsidRPr="00E06196">
        <w:rPr>
          <w:rFonts w:ascii="Verdana" w:hAnsi="Verdana"/>
          <w:sz w:val="18"/>
          <w:szCs w:val="18"/>
          <w:lang w:val="en-GB"/>
        </w:rPr>
        <w:t xml:space="preserve">, to initiatives carried out </w:t>
      </w:r>
      <w:r w:rsidRPr="00BB04C5">
        <w:rPr>
          <w:rFonts w:ascii="Verdana" w:hAnsi="Verdana"/>
          <w:b/>
          <w:sz w:val="18"/>
          <w:szCs w:val="18"/>
          <w:lang w:val="en-GB"/>
        </w:rPr>
        <w:t xml:space="preserve">in the territory of </w:t>
      </w:r>
      <w:r w:rsidR="006B069A" w:rsidRPr="00BB04C5">
        <w:rPr>
          <w:rFonts w:ascii="Verdana" w:hAnsi="Verdana"/>
          <w:b/>
          <w:sz w:val="18"/>
          <w:szCs w:val="18"/>
          <w:lang w:val="en-GB"/>
        </w:rPr>
        <w:t xml:space="preserve">the </w:t>
      </w:r>
      <w:r w:rsidRPr="00BB04C5">
        <w:rPr>
          <w:rFonts w:ascii="Verdana" w:hAnsi="Verdana"/>
          <w:b/>
          <w:sz w:val="18"/>
          <w:szCs w:val="18"/>
          <w:lang w:val="en-GB"/>
        </w:rPr>
        <w:t>EU or the United Kingdom</w:t>
      </w:r>
      <w:r w:rsidRPr="00E06196">
        <w:rPr>
          <w:rFonts w:ascii="Verdana" w:hAnsi="Verdana"/>
          <w:sz w:val="18"/>
          <w:szCs w:val="18"/>
          <w:lang w:val="en-GB"/>
        </w:rPr>
        <w:t xml:space="preserve">. </w:t>
      </w:r>
      <w:proofErr w:type="gramStart"/>
      <w:r w:rsidR="006B069A">
        <w:rPr>
          <w:rFonts w:ascii="Verdana" w:hAnsi="Verdana"/>
          <w:sz w:val="18"/>
          <w:szCs w:val="18"/>
          <w:lang w:val="en-GB"/>
        </w:rPr>
        <w:t>27</w:t>
      </w:r>
      <w:proofErr w:type="gramEnd"/>
      <w:r w:rsidRPr="00E06196">
        <w:rPr>
          <w:rFonts w:ascii="Verdana" w:hAnsi="Verdana"/>
          <w:sz w:val="18"/>
          <w:szCs w:val="18"/>
          <w:lang w:val="en-GB"/>
        </w:rPr>
        <w:t xml:space="preserve"> prizes </w:t>
      </w:r>
      <w:r w:rsidR="001D7FC1">
        <w:rPr>
          <w:rFonts w:ascii="Verdana" w:hAnsi="Verdana"/>
          <w:sz w:val="18"/>
          <w:szCs w:val="18"/>
          <w:lang w:val="en-GB"/>
        </w:rPr>
        <w:t xml:space="preserve">are available for </w:t>
      </w:r>
      <w:r w:rsidR="000707CC">
        <w:rPr>
          <w:rFonts w:ascii="Verdana" w:hAnsi="Verdana"/>
          <w:sz w:val="18"/>
          <w:szCs w:val="18"/>
          <w:lang w:val="en-GB"/>
        </w:rPr>
        <w:t>projects</w:t>
      </w:r>
      <w:r w:rsidR="000707CC" w:rsidRPr="00E06196">
        <w:rPr>
          <w:rFonts w:ascii="Verdana" w:hAnsi="Verdana"/>
          <w:sz w:val="18"/>
          <w:szCs w:val="18"/>
          <w:lang w:val="en-GB"/>
        </w:rPr>
        <w:t xml:space="preserve"> </w:t>
      </w:r>
      <w:r w:rsidRPr="00E06196">
        <w:rPr>
          <w:rFonts w:ascii="Verdana" w:hAnsi="Verdana"/>
          <w:sz w:val="18"/>
          <w:szCs w:val="18"/>
          <w:lang w:val="en-GB"/>
        </w:rPr>
        <w:t>implemented in Member States</w:t>
      </w:r>
      <w:r w:rsidR="001D7FC1">
        <w:rPr>
          <w:rFonts w:ascii="Verdana" w:hAnsi="Verdana"/>
          <w:sz w:val="18"/>
          <w:szCs w:val="18"/>
          <w:lang w:val="en-GB"/>
        </w:rPr>
        <w:t xml:space="preserve">, one for a </w:t>
      </w:r>
      <w:r w:rsidRPr="00E06196">
        <w:rPr>
          <w:rFonts w:ascii="Verdana" w:hAnsi="Verdana"/>
          <w:sz w:val="18"/>
          <w:szCs w:val="18"/>
          <w:lang w:val="en-GB"/>
        </w:rPr>
        <w:t xml:space="preserve">UK entry and one </w:t>
      </w:r>
      <w:r w:rsidR="001D7FC1">
        <w:rPr>
          <w:rFonts w:ascii="Verdana" w:hAnsi="Verdana"/>
          <w:sz w:val="18"/>
          <w:szCs w:val="18"/>
          <w:lang w:val="en-GB"/>
        </w:rPr>
        <w:t xml:space="preserve">for </w:t>
      </w:r>
      <w:r w:rsidRPr="00E06196">
        <w:rPr>
          <w:rFonts w:ascii="Verdana" w:hAnsi="Verdana"/>
          <w:sz w:val="18"/>
          <w:szCs w:val="18"/>
          <w:lang w:val="en-GB"/>
        </w:rPr>
        <w:t>a project with a cross</w:t>
      </w:r>
      <w:r w:rsidR="006B069A">
        <w:rPr>
          <w:rFonts w:ascii="Verdana" w:hAnsi="Verdana"/>
          <w:sz w:val="18"/>
          <w:szCs w:val="18"/>
          <w:lang w:val="en-GB"/>
        </w:rPr>
        <w:t>-</w:t>
      </w:r>
      <w:r w:rsidRPr="00E06196">
        <w:rPr>
          <w:rFonts w:ascii="Verdana" w:hAnsi="Verdana"/>
          <w:sz w:val="18"/>
          <w:szCs w:val="18"/>
          <w:lang w:val="en-GB"/>
        </w:rPr>
        <w:t>border or European focus.</w:t>
      </w:r>
    </w:p>
    <w:p w:rsidR="00A0300E" w:rsidRPr="00E06196" w:rsidRDefault="002575CE" w:rsidP="00A0300E">
      <w:pPr>
        <w:rPr>
          <w:rFonts w:ascii="Verdana" w:hAnsi="Verdana"/>
          <w:sz w:val="18"/>
          <w:szCs w:val="18"/>
          <w:lang w:val="en-GB"/>
        </w:rPr>
      </w:pPr>
      <w:proofErr w:type="gramStart"/>
      <w:r>
        <w:rPr>
          <w:rFonts w:ascii="Verdana" w:hAnsi="Verdana"/>
          <w:sz w:val="18"/>
          <w:szCs w:val="18"/>
          <w:lang w:val="en-GB"/>
        </w:rPr>
        <w:t xml:space="preserve">All </w:t>
      </w:r>
      <w:r w:rsidR="00A0300E" w:rsidRPr="00E06196">
        <w:rPr>
          <w:rFonts w:ascii="Verdana" w:hAnsi="Verdana"/>
          <w:sz w:val="18"/>
          <w:szCs w:val="18"/>
          <w:lang w:val="en-GB"/>
        </w:rPr>
        <w:t>entries</w:t>
      </w:r>
      <w:r>
        <w:rPr>
          <w:rFonts w:ascii="Verdana" w:hAnsi="Verdana"/>
          <w:sz w:val="18"/>
          <w:szCs w:val="18"/>
          <w:lang w:val="en-GB"/>
        </w:rPr>
        <w:t>, incl</w:t>
      </w:r>
      <w:r w:rsidR="005045D0">
        <w:rPr>
          <w:rFonts w:ascii="Verdana" w:hAnsi="Verdana"/>
          <w:sz w:val="18"/>
          <w:szCs w:val="18"/>
          <w:lang w:val="en-GB"/>
        </w:rPr>
        <w:t xml:space="preserve">uding those submitted by profit-making </w:t>
      </w:r>
      <w:r>
        <w:rPr>
          <w:rFonts w:ascii="Verdana" w:hAnsi="Verdana"/>
          <w:sz w:val="18"/>
          <w:szCs w:val="18"/>
          <w:lang w:val="en-GB"/>
        </w:rPr>
        <w:t>companies,</w:t>
      </w:r>
      <w:r w:rsidR="00A0300E" w:rsidRPr="00E06196">
        <w:rPr>
          <w:rFonts w:ascii="Verdana" w:hAnsi="Verdana"/>
          <w:sz w:val="18"/>
          <w:szCs w:val="18"/>
          <w:lang w:val="en-GB"/>
        </w:rPr>
        <w:t xml:space="preserve"> must be </w:t>
      </w:r>
      <w:r w:rsidR="00E06196" w:rsidRPr="00E06196">
        <w:rPr>
          <w:rFonts w:ascii="Verdana" w:hAnsi="Verdana"/>
          <w:sz w:val="18"/>
          <w:szCs w:val="18"/>
          <w:lang w:val="en-GB"/>
        </w:rPr>
        <w:t xml:space="preserve">strictly </w:t>
      </w:r>
      <w:r w:rsidR="00A0300E" w:rsidRPr="00BB04C5">
        <w:rPr>
          <w:rFonts w:ascii="Verdana" w:hAnsi="Verdana"/>
          <w:b/>
          <w:sz w:val="18"/>
          <w:szCs w:val="18"/>
          <w:lang w:val="en-GB"/>
        </w:rPr>
        <w:t>not-for-profit</w:t>
      </w:r>
      <w:r w:rsidR="00A0300E" w:rsidRPr="00E06196">
        <w:rPr>
          <w:rFonts w:ascii="Verdana" w:hAnsi="Verdana"/>
          <w:sz w:val="18"/>
          <w:szCs w:val="18"/>
          <w:lang w:val="en-GB"/>
        </w:rPr>
        <w:t xml:space="preserve"> and may not receive more than 50% of public funding.</w:t>
      </w:r>
      <w:proofErr w:type="gramEnd"/>
      <w:r w:rsidR="00A0300E" w:rsidRPr="00E06196">
        <w:rPr>
          <w:rFonts w:ascii="Verdana" w:hAnsi="Verdana"/>
          <w:sz w:val="18"/>
          <w:szCs w:val="18"/>
          <w:lang w:val="en-GB"/>
        </w:rPr>
        <w:t xml:space="preserve"> </w:t>
      </w:r>
    </w:p>
    <w:p w:rsidR="00B924FE" w:rsidRDefault="005045D0" w:rsidP="00B924FE">
      <w:pPr>
        <w:rPr>
          <w:rFonts w:ascii="Verdana" w:hAnsi="Verdana"/>
          <w:sz w:val="18"/>
          <w:szCs w:val="18"/>
          <w:lang w:val="en-GB"/>
        </w:rPr>
      </w:pPr>
      <w:r>
        <w:rPr>
          <w:rFonts w:ascii="Verdana" w:hAnsi="Verdana"/>
          <w:sz w:val="18"/>
          <w:szCs w:val="18"/>
          <w:lang w:val="en-GB"/>
        </w:rPr>
        <w:t>The initiatives</w:t>
      </w:r>
      <w:r w:rsidR="00B924FE" w:rsidRPr="00E06196">
        <w:rPr>
          <w:rFonts w:ascii="Verdana" w:hAnsi="Verdana"/>
          <w:sz w:val="18"/>
          <w:szCs w:val="18"/>
          <w:lang w:val="en-GB"/>
        </w:rPr>
        <w:t xml:space="preserve"> </w:t>
      </w:r>
      <w:proofErr w:type="gramStart"/>
      <w:r w:rsidR="00B924FE" w:rsidRPr="00E06196">
        <w:rPr>
          <w:rFonts w:ascii="Verdana" w:hAnsi="Verdana"/>
          <w:sz w:val="18"/>
          <w:szCs w:val="18"/>
          <w:lang w:val="en-GB"/>
        </w:rPr>
        <w:t>must be directly linked</w:t>
      </w:r>
      <w:proofErr w:type="gramEnd"/>
      <w:r w:rsidR="00B924FE" w:rsidRPr="00E06196">
        <w:rPr>
          <w:rFonts w:ascii="Verdana" w:hAnsi="Verdana"/>
          <w:sz w:val="18"/>
          <w:szCs w:val="18"/>
          <w:lang w:val="en-GB"/>
        </w:rPr>
        <w:t xml:space="preserve"> to COVID-19</w:t>
      </w:r>
      <w:r>
        <w:rPr>
          <w:rFonts w:ascii="Verdana" w:hAnsi="Verdana"/>
          <w:sz w:val="18"/>
          <w:szCs w:val="18"/>
          <w:lang w:val="en-GB"/>
        </w:rPr>
        <w:t>, specifically aiming at fighting against</w:t>
      </w:r>
      <w:r w:rsidR="009A1844">
        <w:rPr>
          <w:rFonts w:ascii="Verdana" w:hAnsi="Verdana"/>
          <w:sz w:val="18"/>
          <w:szCs w:val="18"/>
          <w:lang w:val="en-GB"/>
        </w:rPr>
        <w:t xml:space="preserve"> the virus</w:t>
      </w:r>
      <w:r>
        <w:rPr>
          <w:rFonts w:ascii="Verdana" w:hAnsi="Verdana"/>
          <w:sz w:val="18"/>
          <w:szCs w:val="18"/>
          <w:lang w:val="en-GB"/>
        </w:rPr>
        <w:t xml:space="preserve"> or tackling its consequences.</w:t>
      </w:r>
      <w:r w:rsidRPr="005045D0">
        <w:rPr>
          <w:rFonts w:ascii="Verdana" w:hAnsi="Verdana"/>
          <w:sz w:val="18"/>
          <w:szCs w:val="18"/>
          <w:lang w:val="en-GB"/>
        </w:rPr>
        <w:t xml:space="preserve"> </w:t>
      </w:r>
      <w:r>
        <w:rPr>
          <w:rFonts w:ascii="Verdana" w:hAnsi="Verdana"/>
          <w:sz w:val="18"/>
          <w:szCs w:val="18"/>
          <w:lang w:val="en-GB"/>
        </w:rPr>
        <w:t xml:space="preserve">They </w:t>
      </w:r>
      <w:r w:rsidRPr="00E06196">
        <w:rPr>
          <w:rFonts w:ascii="Verdana" w:hAnsi="Verdana"/>
          <w:sz w:val="18"/>
          <w:szCs w:val="18"/>
          <w:lang w:val="en-GB"/>
        </w:rPr>
        <w:t xml:space="preserve">must have already been implemented or be </w:t>
      </w:r>
      <w:r>
        <w:rPr>
          <w:rFonts w:ascii="Verdana" w:hAnsi="Verdana"/>
          <w:sz w:val="18"/>
          <w:szCs w:val="18"/>
          <w:lang w:val="en-GB"/>
        </w:rPr>
        <w:t xml:space="preserve">ongoing. </w:t>
      </w:r>
      <w:r w:rsidR="000707CC">
        <w:rPr>
          <w:rFonts w:ascii="Verdana" w:hAnsi="Verdana"/>
          <w:sz w:val="18"/>
          <w:szCs w:val="18"/>
          <w:lang w:val="en-GB"/>
        </w:rPr>
        <w:t>Projects that were set up prior to the outbreak of</w:t>
      </w:r>
      <w:r>
        <w:rPr>
          <w:rFonts w:ascii="Verdana" w:hAnsi="Verdana"/>
          <w:sz w:val="18"/>
          <w:szCs w:val="18"/>
          <w:lang w:val="en-GB"/>
        </w:rPr>
        <w:t xml:space="preserve"> the pandemic </w:t>
      </w:r>
      <w:r w:rsidR="000707CC">
        <w:rPr>
          <w:rFonts w:ascii="Verdana" w:hAnsi="Verdana"/>
          <w:sz w:val="18"/>
          <w:szCs w:val="18"/>
          <w:lang w:val="en-GB"/>
        </w:rPr>
        <w:t xml:space="preserve">and </w:t>
      </w:r>
      <w:r>
        <w:rPr>
          <w:rFonts w:ascii="Verdana" w:hAnsi="Verdana"/>
          <w:sz w:val="18"/>
          <w:szCs w:val="18"/>
          <w:lang w:val="en-GB"/>
        </w:rPr>
        <w:t xml:space="preserve">were adapted to </w:t>
      </w:r>
      <w:r w:rsidR="000707CC">
        <w:rPr>
          <w:rFonts w:ascii="Verdana" w:hAnsi="Verdana"/>
          <w:sz w:val="18"/>
          <w:szCs w:val="18"/>
          <w:lang w:val="en-GB"/>
        </w:rPr>
        <w:t xml:space="preserve">respond </w:t>
      </w:r>
      <w:r>
        <w:rPr>
          <w:rFonts w:ascii="Verdana" w:hAnsi="Verdana"/>
          <w:sz w:val="18"/>
          <w:szCs w:val="18"/>
          <w:lang w:val="en-GB"/>
        </w:rPr>
        <w:t>quickly to the new challenges are also eligible.</w:t>
      </w:r>
    </w:p>
    <w:p w:rsidR="00FA0701" w:rsidRPr="00E06196" w:rsidRDefault="007269D9" w:rsidP="00FA0701">
      <w:pPr>
        <w:rPr>
          <w:rFonts w:ascii="Verdana" w:hAnsi="Verdana"/>
          <w:sz w:val="18"/>
          <w:szCs w:val="18"/>
          <w:lang w:val="en-GB"/>
        </w:rPr>
      </w:pPr>
      <w:r w:rsidRPr="008B0568">
        <w:rPr>
          <w:rFonts w:ascii="Verdana" w:hAnsi="Verdana"/>
          <w:b/>
          <w:sz w:val="18"/>
          <w:szCs w:val="18"/>
          <w:lang w:val="en-GB"/>
        </w:rPr>
        <w:lastRenderedPageBreak/>
        <w:t xml:space="preserve">The deadline for entries is 12 </w:t>
      </w:r>
      <w:r w:rsidR="007F6652" w:rsidRPr="008B0568">
        <w:rPr>
          <w:rFonts w:ascii="Verdana" w:hAnsi="Verdana"/>
          <w:b/>
          <w:sz w:val="18"/>
          <w:szCs w:val="18"/>
          <w:lang w:val="en-GB"/>
        </w:rPr>
        <w:t xml:space="preserve">noon </w:t>
      </w:r>
      <w:r w:rsidR="006B069A">
        <w:rPr>
          <w:rFonts w:ascii="Verdana" w:hAnsi="Verdana"/>
          <w:b/>
          <w:sz w:val="18"/>
          <w:szCs w:val="18"/>
          <w:lang w:val="en-GB"/>
        </w:rPr>
        <w:t>on</w:t>
      </w:r>
      <w:r w:rsidRPr="00E06196">
        <w:rPr>
          <w:rFonts w:ascii="Verdana" w:hAnsi="Verdana"/>
          <w:sz w:val="18"/>
          <w:szCs w:val="18"/>
          <w:lang w:val="en-GB"/>
        </w:rPr>
        <w:t xml:space="preserve"> </w:t>
      </w:r>
      <w:r w:rsidR="00FA0701" w:rsidRPr="00E06196">
        <w:rPr>
          <w:rFonts w:ascii="Verdana" w:hAnsi="Verdana"/>
          <w:b/>
          <w:sz w:val="18"/>
          <w:szCs w:val="18"/>
          <w:lang w:val="en-GB"/>
        </w:rPr>
        <w:t>30 September 2020</w:t>
      </w:r>
      <w:r w:rsidR="00FA0701" w:rsidRPr="00E06196">
        <w:rPr>
          <w:rFonts w:ascii="Verdana" w:hAnsi="Verdana"/>
          <w:sz w:val="18"/>
          <w:szCs w:val="18"/>
          <w:lang w:val="en-GB"/>
        </w:rPr>
        <w:t xml:space="preserve">. </w:t>
      </w:r>
      <w:r w:rsidRPr="00E06196">
        <w:rPr>
          <w:rFonts w:ascii="Verdana" w:hAnsi="Verdana"/>
          <w:sz w:val="18"/>
          <w:szCs w:val="18"/>
          <w:lang w:val="en-GB"/>
        </w:rPr>
        <w:t>The award ceremony will take place at the EESC plenary session in January</w:t>
      </w:r>
      <w:r w:rsidR="003251CA" w:rsidRPr="00E06196">
        <w:rPr>
          <w:rFonts w:ascii="Verdana" w:hAnsi="Verdana"/>
          <w:sz w:val="18"/>
          <w:szCs w:val="18"/>
          <w:lang w:val="en-GB"/>
        </w:rPr>
        <w:t xml:space="preserve"> 2021</w:t>
      </w:r>
      <w:r w:rsidRPr="00E06196">
        <w:rPr>
          <w:rFonts w:ascii="Verdana" w:hAnsi="Verdana"/>
          <w:sz w:val="18"/>
          <w:szCs w:val="18"/>
          <w:lang w:val="en-GB"/>
        </w:rPr>
        <w:t xml:space="preserve"> in Brussels.</w:t>
      </w:r>
    </w:p>
    <w:p w:rsidR="005913A7" w:rsidRDefault="005913A7" w:rsidP="00B924FE">
      <w:pPr>
        <w:spacing w:after="0" w:line="288" w:lineRule="auto"/>
        <w:jc w:val="both"/>
        <w:rPr>
          <w:rFonts w:ascii="Verdana" w:eastAsia="Times New Roman" w:hAnsi="Verdana" w:cs="Times New Roman"/>
          <w:b/>
          <w:bCs/>
          <w:sz w:val="18"/>
          <w:szCs w:val="18"/>
          <w:lang w:val="en-GB"/>
        </w:rPr>
      </w:pPr>
    </w:p>
    <w:p w:rsidR="00976BAD" w:rsidRPr="00B924FE" w:rsidRDefault="007269D9" w:rsidP="00B924FE">
      <w:pPr>
        <w:spacing w:after="0" w:line="288" w:lineRule="auto"/>
        <w:jc w:val="both"/>
        <w:rPr>
          <w:rFonts w:ascii="Verdana" w:eastAsia="Times New Roman" w:hAnsi="Verdana" w:cs="Times New Roman"/>
          <w:b/>
          <w:bCs/>
          <w:sz w:val="18"/>
          <w:szCs w:val="18"/>
          <w:lang w:val="en-GB"/>
        </w:rPr>
      </w:pPr>
      <w:r w:rsidRPr="00E06196">
        <w:rPr>
          <w:rFonts w:ascii="Verdana" w:eastAsia="Times New Roman" w:hAnsi="Verdana" w:cs="Times New Roman"/>
          <w:b/>
          <w:bCs/>
          <w:sz w:val="18"/>
          <w:szCs w:val="18"/>
          <w:lang w:val="en-GB"/>
        </w:rPr>
        <w:t xml:space="preserve">MORE ABOUT THE THEME OF THE EESC CIVIL SOLIDARITY PRIZE </w:t>
      </w:r>
    </w:p>
    <w:p w:rsidR="002575CE" w:rsidRDefault="002575CE" w:rsidP="002575CE">
      <w:pPr>
        <w:tabs>
          <w:tab w:val="left" w:pos="1500"/>
        </w:tabs>
        <w:rPr>
          <w:rFonts w:ascii="Verdana" w:hAnsi="Verdana"/>
          <w:sz w:val="18"/>
          <w:szCs w:val="18"/>
          <w:lang w:val="en-GB"/>
        </w:rPr>
      </w:pPr>
    </w:p>
    <w:p w:rsidR="00944EBD" w:rsidRDefault="002575CE" w:rsidP="000877C5">
      <w:pPr>
        <w:tabs>
          <w:tab w:val="left" w:pos="1500"/>
        </w:tabs>
        <w:rPr>
          <w:rFonts w:ascii="Verdana" w:hAnsi="Verdana"/>
          <w:sz w:val="18"/>
          <w:szCs w:val="18"/>
          <w:lang w:val="en-GB"/>
        </w:rPr>
      </w:pPr>
      <w:proofErr w:type="gramStart"/>
      <w:r>
        <w:rPr>
          <w:rFonts w:ascii="Verdana" w:hAnsi="Verdana"/>
          <w:sz w:val="18"/>
          <w:szCs w:val="18"/>
          <w:lang w:val="en-GB"/>
        </w:rPr>
        <w:t>T</w:t>
      </w:r>
      <w:r w:rsidR="000877C5" w:rsidRPr="00E06196">
        <w:rPr>
          <w:rFonts w:ascii="Verdana" w:hAnsi="Verdana"/>
          <w:sz w:val="18"/>
          <w:szCs w:val="18"/>
          <w:lang w:val="en-GB"/>
        </w:rPr>
        <w:t xml:space="preserve">he EESC – the EU body giving </w:t>
      </w:r>
      <w:r w:rsidR="006B069A">
        <w:rPr>
          <w:rFonts w:ascii="Verdana" w:hAnsi="Verdana"/>
          <w:sz w:val="18"/>
          <w:szCs w:val="18"/>
          <w:lang w:val="en-GB"/>
        </w:rPr>
        <w:t xml:space="preserve">a </w:t>
      </w:r>
      <w:r w:rsidR="000877C5" w:rsidRPr="00E06196">
        <w:rPr>
          <w:rFonts w:ascii="Verdana" w:hAnsi="Verdana"/>
          <w:sz w:val="18"/>
          <w:szCs w:val="18"/>
          <w:lang w:val="en-GB"/>
        </w:rPr>
        <w:t xml:space="preserve">voice to NGOs, trade unions and employers' organisations at EU level – has repeatedly </w:t>
      </w:r>
      <w:r w:rsidR="00944EBD">
        <w:rPr>
          <w:rFonts w:ascii="Verdana" w:hAnsi="Verdana"/>
          <w:sz w:val="18"/>
          <w:szCs w:val="18"/>
          <w:lang w:val="en-GB"/>
        </w:rPr>
        <w:t xml:space="preserve">stressed that European solidarity and concerted European action are key to solving a pandemic of such unprecedented proportions </w:t>
      </w:r>
      <w:r w:rsidR="00BF79C4">
        <w:rPr>
          <w:rFonts w:ascii="Verdana" w:hAnsi="Verdana"/>
          <w:sz w:val="18"/>
          <w:szCs w:val="18"/>
          <w:lang w:val="en-GB"/>
        </w:rPr>
        <w:t xml:space="preserve">as </w:t>
      </w:r>
      <w:r w:rsidR="006966B7">
        <w:rPr>
          <w:rFonts w:ascii="Verdana" w:hAnsi="Verdana"/>
          <w:sz w:val="18"/>
          <w:szCs w:val="18"/>
          <w:lang w:val="en-GB"/>
        </w:rPr>
        <w:t xml:space="preserve">COVID-19 </w:t>
      </w:r>
      <w:r w:rsidR="00944EBD">
        <w:rPr>
          <w:rFonts w:ascii="Verdana" w:hAnsi="Verdana"/>
          <w:sz w:val="18"/>
          <w:szCs w:val="18"/>
          <w:lang w:val="en-GB"/>
        </w:rPr>
        <w:t xml:space="preserve">and </w:t>
      </w:r>
      <w:r w:rsidR="00EC4739">
        <w:rPr>
          <w:rFonts w:ascii="Verdana" w:hAnsi="Verdana"/>
          <w:sz w:val="18"/>
          <w:szCs w:val="18"/>
          <w:lang w:val="en-GB"/>
        </w:rPr>
        <w:t xml:space="preserve">to </w:t>
      </w:r>
      <w:r w:rsidR="00944EBD">
        <w:rPr>
          <w:rFonts w:ascii="Verdana" w:hAnsi="Verdana"/>
          <w:sz w:val="18"/>
          <w:szCs w:val="18"/>
          <w:lang w:val="en-GB"/>
        </w:rPr>
        <w:t>surmounting the economic and social crisis</w:t>
      </w:r>
      <w:r w:rsidR="006966B7">
        <w:rPr>
          <w:rFonts w:ascii="Verdana" w:hAnsi="Verdana"/>
          <w:sz w:val="18"/>
          <w:szCs w:val="18"/>
          <w:lang w:val="en-GB"/>
        </w:rPr>
        <w:t xml:space="preserve"> awaiting Europe </w:t>
      </w:r>
      <w:r w:rsidR="00BF79C4">
        <w:rPr>
          <w:rFonts w:ascii="Verdana" w:hAnsi="Verdana"/>
          <w:sz w:val="18"/>
          <w:szCs w:val="18"/>
          <w:lang w:val="en-GB"/>
        </w:rPr>
        <w:t xml:space="preserve">on a scale which has </w:t>
      </w:r>
      <w:r w:rsidR="006966B7">
        <w:rPr>
          <w:rFonts w:ascii="Verdana" w:hAnsi="Verdana"/>
          <w:sz w:val="18"/>
          <w:szCs w:val="18"/>
          <w:lang w:val="en-GB"/>
        </w:rPr>
        <w:t xml:space="preserve">not </w:t>
      </w:r>
      <w:r w:rsidR="00A65D85">
        <w:rPr>
          <w:rFonts w:ascii="Verdana" w:hAnsi="Verdana"/>
          <w:sz w:val="18"/>
          <w:szCs w:val="18"/>
          <w:lang w:val="en-GB"/>
        </w:rPr>
        <w:t xml:space="preserve">been </w:t>
      </w:r>
      <w:r w:rsidR="00944EBD">
        <w:rPr>
          <w:rFonts w:ascii="Verdana" w:hAnsi="Verdana"/>
          <w:sz w:val="18"/>
          <w:szCs w:val="18"/>
          <w:lang w:val="en-GB"/>
        </w:rPr>
        <w:t>seen since the Second World War.</w:t>
      </w:r>
      <w:proofErr w:type="gramEnd"/>
    </w:p>
    <w:p w:rsidR="00A24A9A" w:rsidRDefault="00944EBD" w:rsidP="000877C5">
      <w:pPr>
        <w:tabs>
          <w:tab w:val="left" w:pos="1500"/>
        </w:tabs>
        <w:rPr>
          <w:rFonts w:ascii="Verdana" w:hAnsi="Verdana"/>
          <w:sz w:val="18"/>
          <w:szCs w:val="18"/>
          <w:lang w:val="en-GB"/>
        </w:rPr>
      </w:pPr>
      <w:r>
        <w:rPr>
          <w:rFonts w:ascii="Verdana" w:hAnsi="Verdana"/>
          <w:sz w:val="18"/>
          <w:szCs w:val="18"/>
          <w:lang w:val="en-GB"/>
        </w:rPr>
        <w:t xml:space="preserve">At the same time, </w:t>
      </w:r>
      <w:r w:rsidR="008000F0">
        <w:rPr>
          <w:rFonts w:ascii="Verdana" w:hAnsi="Verdana"/>
          <w:sz w:val="18"/>
          <w:szCs w:val="18"/>
          <w:lang w:val="en-GB"/>
        </w:rPr>
        <w:t xml:space="preserve">the EESC has been pointing to </w:t>
      </w:r>
      <w:r w:rsidR="000707CC">
        <w:rPr>
          <w:rFonts w:ascii="Verdana" w:hAnsi="Verdana"/>
          <w:sz w:val="18"/>
          <w:szCs w:val="18"/>
          <w:lang w:val="en-GB"/>
        </w:rPr>
        <w:t>the in</w:t>
      </w:r>
      <w:r w:rsidR="008000F0">
        <w:rPr>
          <w:rFonts w:ascii="Verdana" w:hAnsi="Verdana"/>
          <w:sz w:val="18"/>
          <w:szCs w:val="18"/>
          <w:lang w:val="en-GB"/>
        </w:rPr>
        <w:t xml:space="preserve">valuable work </w:t>
      </w:r>
      <w:r w:rsidR="000707CC">
        <w:rPr>
          <w:rFonts w:ascii="Verdana" w:hAnsi="Verdana"/>
          <w:sz w:val="18"/>
          <w:szCs w:val="18"/>
          <w:lang w:val="en-GB"/>
        </w:rPr>
        <w:t xml:space="preserve">carried out </w:t>
      </w:r>
      <w:r w:rsidR="008000F0">
        <w:rPr>
          <w:rFonts w:ascii="Verdana" w:hAnsi="Verdana"/>
          <w:sz w:val="18"/>
          <w:szCs w:val="18"/>
          <w:lang w:val="en-GB"/>
        </w:rPr>
        <w:t xml:space="preserve">by </w:t>
      </w:r>
      <w:r>
        <w:rPr>
          <w:rFonts w:ascii="Verdana" w:hAnsi="Verdana"/>
          <w:sz w:val="18"/>
          <w:szCs w:val="18"/>
          <w:lang w:val="en-GB"/>
        </w:rPr>
        <w:t>Europe's civil society and many individuals</w:t>
      </w:r>
      <w:r w:rsidR="00EC4739">
        <w:rPr>
          <w:rFonts w:ascii="Verdana" w:hAnsi="Verdana"/>
          <w:sz w:val="18"/>
          <w:szCs w:val="18"/>
          <w:lang w:val="en-GB"/>
        </w:rPr>
        <w:t xml:space="preserve"> </w:t>
      </w:r>
      <w:r w:rsidR="008000F0">
        <w:rPr>
          <w:rFonts w:ascii="Verdana" w:hAnsi="Verdana"/>
          <w:sz w:val="18"/>
          <w:szCs w:val="18"/>
          <w:lang w:val="en-GB"/>
        </w:rPr>
        <w:t xml:space="preserve">during the crisis. Many </w:t>
      </w:r>
      <w:proofErr w:type="gramStart"/>
      <w:r w:rsidR="00EC4739">
        <w:rPr>
          <w:rFonts w:ascii="Verdana" w:hAnsi="Verdana"/>
          <w:sz w:val="18"/>
          <w:szCs w:val="18"/>
          <w:lang w:val="en-GB"/>
        </w:rPr>
        <w:t>have</w:t>
      </w:r>
      <w:r w:rsidR="00CC049B">
        <w:rPr>
          <w:rFonts w:ascii="Verdana" w:hAnsi="Verdana"/>
          <w:sz w:val="18"/>
          <w:szCs w:val="18"/>
          <w:lang w:val="en-GB"/>
        </w:rPr>
        <w:t xml:space="preserve">, through various actions, </w:t>
      </w:r>
      <w:r w:rsidR="00EC4739">
        <w:rPr>
          <w:rFonts w:ascii="Verdana" w:hAnsi="Verdana"/>
          <w:sz w:val="18"/>
          <w:szCs w:val="18"/>
          <w:lang w:val="en-GB"/>
        </w:rPr>
        <w:t>shown</w:t>
      </w:r>
      <w:proofErr w:type="gramEnd"/>
      <w:r w:rsidR="00EC4739">
        <w:rPr>
          <w:rFonts w:ascii="Verdana" w:hAnsi="Verdana"/>
          <w:sz w:val="18"/>
          <w:szCs w:val="18"/>
          <w:lang w:val="en-GB"/>
        </w:rPr>
        <w:t xml:space="preserve"> unprecedented solidarity with those most affected by the crisis. </w:t>
      </w:r>
      <w:r w:rsidR="00B033CA">
        <w:rPr>
          <w:rFonts w:ascii="Verdana" w:hAnsi="Verdana"/>
          <w:sz w:val="18"/>
          <w:szCs w:val="18"/>
          <w:lang w:val="en-GB"/>
        </w:rPr>
        <w:t>Others</w:t>
      </w:r>
      <w:r w:rsidR="00EC4739">
        <w:rPr>
          <w:rFonts w:ascii="Verdana" w:hAnsi="Verdana"/>
          <w:sz w:val="18"/>
          <w:szCs w:val="18"/>
          <w:lang w:val="en-GB"/>
        </w:rPr>
        <w:t xml:space="preserve"> have made </w:t>
      </w:r>
      <w:r w:rsidR="00CC049B">
        <w:rPr>
          <w:rFonts w:ascii="Verdana" w:hAnsi="Verdana"/>
          <w:sz w:val="18"/>
          <w:szCs w:val="18"/>
          <w:lang w:val="en-GB"/>
        </w:rPr>
        <w:t xml:space="preserve">a </w:t>
      </w:r>
      <w:r w:rsidR="00EC4739">
        <w:rPr>
          <w:rFonts w:ascii="Verdana" w:hAnsi="Verdana"/>
          <w:sz w:val="18"/>
          <w:szCs w:val="18"/>
          <w:lang w:val="en-GB"/>
        </w:rPr>
        <w:t xml:space="preserve">huge effort to complement the measures </w:t>
      </w:r>
      <w:r w:rsidR="000707CC">
        <w:rPr>
          <w:rFonts w:ascii="Verdana" w:hAnsi="Verdana"/>
          <w:sz w:val="18"/>
          <w:szCs w:val="18"/>
          <w:lang w:val="en-GB"/>
        </w:rPr>
        <w:t>introduced</w:t>
      </w:r>
      <w:r w:rsidR="00EC4739">
        <w:rPr>
          <w:rFonts w:ascii="Verdana" w:hAnsi="Verdana"/>
          <w:sz w:val="18"/>
          <w:szCs w:val="18"/>
          <w:lang w:val="en-GB"/>
        </w:rPr>
        <w:t xml:space="preserve"> by the authorities of the Member States. </w:t>
      </w:r>
      <w:r w:rsidR="00B033CA">
        <w:rPr>
          <w:rFonts w:ascii="Verdana" w:hAnsi="Verdana"/>
          <w:sz w:val="18"/>
          <w:szCs w:val="18"/>
          <w:lang w:val="en-GB"/>
        </w:rPr>
        <w:t>Some</w:t>
      </w:r>
      <w:r w:rsidR="00EC4739">
        <w:rPr>
          <w:rFonts w:ascii="Verdana" w:hAnsi="Verdana"/>
          <w:sz w:val="18"/>
          <w:szCs w:val="18"/>
          <w:lang w:val="en-GB"/>
        </w:rPr>
        <w:t xml:space="preserve"> </w:t>
      </w:r>
      <w:r w:rsidR="000707CC">
        <w:rPr>
          <w:rFonts w:ascii="Verdana" w:hAnsi="Verdana"/>
          <w:sz w:val="18"/>
          <w:szCs w:val="18"/>
          <w:lang w:val="en-GB"/>
        </w:rPr>
        <w:t xml:space="preserve">have taken </w:t>
      </w:r>
      <w:r w:rsidR="00EC4739">
        <w:rPr>
          <w:rFonts w:ascii="Verdana" w:hAnsi="Verdana"/>
          <w:sz w:val="18"/>
          <w:szCs w:val="18"/>
          <w:lang w:val="en-GB"/>
        </w:rPr>
        <w:t xml:space="preserve">part in emergency and </w:t>
      </w:r>
      <w:r w:rsidR="00CC049B">
        <w:rPr>
          <w:rFonts w:ascii="Verdana" w:hAnsi="Verdana"/>
          <w:sz w:val="18"/>
          <w:szCs w:val="18"/>
          <w:lang w:val="en-GB"/>
        </w:rPr>
        <w:t xml:space="preserve">disaster </w:t>
      </w:r>
      <w:r w:rsidR="00EC4739">
        <w:rPr>
          <w:rFonts w:ascii="Verdana" w:hAnsi="Verdana"/>
          <w:sz w:val="18"/>
          <w:szCs w:val="18"/>
          <w:lang w:val="en-GB"/>
        </w:rPr>
        <w:t xml:space="preserve">prevention and management, proving crucial in the fight against the pandemic and </w:t>
      </w:r>
      <w:r w:rsidR="000707CC">
        <w:rPr>
          <w:rFonts w:ascii="Verdana" w:hAnsi="Verdana"/>
          <w:sz w:val="18"/>
          <w:szCs w:val="18"/>
          <w:lang w:val="en-GB"/>
        </w:rPr>
        <w:t xml:space="preserve">in </w:t>
      </w:r>
      <w:r w:rsidR="00EC4739">
        <w:rPr>
          <w:rFonts w:ascii="Verdana" w:hAnsi="Verdana"/>
          <w:sz w:val="18"/>
          <w:szCs w:val="18"/>
          <w:lang w:val="en-GB"/>
        </w:rPr>
        <w:t>mitigating its effects.</w:t>
      </w:r>
    </w:p>
    <w:p w:rsidR="006420E1" w:rsidRPr="00E06196" w:rsidRDefault="006420E1">
      <w:pPr>
        <w:rPr>
          <w:rFonts w:ascii="Verdana" w:hAnsi="Verdana"/>
          <w:sz w:val="18"/>
          <w:szCs w:val="18"/>
          <w:lang w:val="en-GB"/>
        </w:rPr>
      </w:pPr>
      <w:r w:rsidRPr="00E06196">
        <w:rPr>
          <w:rFonts w:ascii="Verdana" w:hAnsi="Verdana"/>
          <w:sz w:val="18"/>
          <w:szCs w:val="18"/>
          <w:lang w:val="en-GB"/>
        </w:rPr>
        <w:t xml:space="preserve"> </w:t>
      </w:r>
      <w:r w:rsidR="0089037E" w:rsidRPr="00E06196">
        <w:rPr>
          <w:rFonts w:ascii="Verdana" w:hAnsi="Verdana"/>
          <w:sz w:val="18"/>
          <w:szCs w:val="18"/>
          <w:lang w:val="en-GB"/>
        </w:rPr>
        <w:t>The initiatives proposed for the prize can cover a wide range of themes, such as:</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r w:rsidRPr="00E06196">
        <w:rPr>
          <w:rFonts w:ascii="Verdana" w:hAnsi="Verdana" w:cs="Times New Roman"/>
          <w:sz w:val="18"/>
          <w:szCs w:val="18"/>
        </w:rPr>
        <w:t>actions linked to health, health equipment, medical devices, assistance and care;</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r w:rsidRPr="00E06196">
        <w:rPr>
          <w:rFonts w:ascii="Verdana" w:hAnsi="Verdana" w:cs="Times New Roman"/>
          <w:sz w:val="18"/>
          <w:szCs w:val="18"/>
        </w:rPr>
        <w:t xml:space="preserve">temporary initiatives aimed at mitigating the immediate effects of the coronavirus crisis and </w:t>
      </w:r>
      <w:r w:rsidR="000707CC">
        <w:rPr>
          <w:rFonts w:ascii="Verdana" w:hAnsi="Verdana" w:cs="Times New Roman"/>
          <w:sz w:val="18"/>
          <w:szCs w:val="18"/>
        </w:rPr>
        <w:t>at</w:t>
      </w:r>
      <w:r w:rsidR="000707CC" w:rsidRPr="00E06196">
        <w:rPr>
          <w:rFonts w:ascii="Verdana" w:hAnsi="Verdana" w:cs="Times New Roman"/>
          <w:sz w:val="18"/>
          <w:szCs w:val="18"/>
        </w:rPr>
        <w:t xml:space="preserve"> </w:t>
      </w:r>
      <w:r w:rsidRPr="00E06196">
        <w:rPr>
          <w:rFonts w:ascii="Verdana" w:hAnsi="Verdana" w:cs="Times New Roman"/>
          <w:sz w:val="18"/>
          <w:szCs w:val="18"/>
        </w:rPr>
        <w:t>meet</w:t>
      </w:r>
      <w:r w:rsidR="000707CC">
        <w:rPr>
          <w:rFonts w:ascii="Verdana" w:hAnsi="Verdana" w:cs="Times New Roman"/>
          <w:sz w:val="18"/>
          <w:szCs w:val="18"/>
        </w:rPr>
        <w:t>ing</w:t>
      </w:r>
      <w:r w:rsidRPr="00E06196">
        <w:rPr>
          <w:rFonts w:ascii="Verdana" w:hAnsi="Verdana" w:cs="Times New Roman"/>
          <w:sz w:val="18"/>
          <w:szCs w:val="18"/>
        </w:rPr>
        <w:t xml:space="preserve"> the urgent needs of the target groups; </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r w:rsidRPr="00E06196">
        <w:rPr>
          <w:rFonts w:ascii="Verdana" w:hAnsi="Verdana" w:cs="Times New Roman"/>
          <w:sz w:val="18"/>
          <w:szCs w:val="18"/>
        </w:rPr>
        <w:t xml:space="preserve">specific measures to help the most deprived, disadvantaged or vulnerable people or groups </w:t>
      </w:r>
      <w:r w:rsidR="00E06196" w:rsidRPr="00E06196">
        <w:rPr>
          <w:rFonts w:ascii="Verdana" w:hAnsi="Verdana" w:cs="Times New Roman"/>
          <w:sz w:val="18"/>
          <w:szCs w:val="18"/>
        </w:rPr>
        <w:t>(including</w:t>
      </w:r>
      <w:r w:rsidRPr="00E06196">
        <w:rPr>
          <w:rFonts w:ascii="Verdana" w:hAnsi="Verdana" w:cs="Times New Roman"/>
          <w:sz w:val="18"/>
          <w:szCs w:val="18"/>
        </w:rPr>
        <w:t xml:space="preserve"> refugees), protect them from the disease itself and alleviate the impact of the crisis;</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r w:rsidRPr="00E06196">
        <w:rPr>
          <w:rFonts w:ascii="Verdana" w:hAnsi="Verdana" w:cs="Times New Roman"/>
          <w:sz w:val="18"/>
          <w:szCs w:val="18"/>
        </w:rPr>
        <w:t xml:space="preserve">initiatives linked to the situation of specific target groups </w:t>
      </w:r>
      <w:r w:rsidR="00CC049B">
        <w:rPr>
          <w:rFonts w:ascii="Verdana" w:hAnsi="Verdana" w:cs="Times New Roman"/>
          <w:sz w:val="18"/>
          <w:szCs w:val="18"/>
        </w:rPr>
        <w:t>during the lockdown</w:t>
      </w:r>
      <w:r w:rsidRPr="00E06196">
        <w:rPr>
          <w:rFonts w:ascii="Verdana" w:hAnsi="Verdana" w:cs="Times New Roman"/>
          <w:sz w:val="18"/>
          <w:szCs w:val="18"/>
        </w:rPr>
        <w:t>;</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r w:rsidRPr="00E06196">
        <w:rPr>
          <w:rFonts w:ascii="Verdana" w:hAnsi="Verdana" w:cs="Times New Roman"/>
          <w:sz w:val="18"/>
          <w:szCs w:val="18"/>
        </w:rPr>
        <w:t xml:space="preserve">initiatives aimed at tackling the economic and </w:t>
      </w:r>
      <w:r w:rsidR="00CC049B">
        <w:rPr>
          <w:rFonts w:ascii="Verdana" w:hAnsi="Verdana" w:cs="Times New Roman"/>
          <w:sz w:val="18"/>
          <w:szCs w:val="18"/>
        </w:rPr>
        <w:t>employment</w:t>
      </w:r>
      <w:r w:rsidR="00CC049B" w:rsidRPr="00E06196">
        <w:rPr>
          <w:rFonts w:ascii="Verdana" w:hAnsi="Verdana" w:cs="Times New Roman"/>
          <w:sz w:val="18"/>
          <w:szCs w:val="18"/>
        </w:rPr>
        <w:t xml:space="preserve"> </w:t>
      </w:r>
      <w:r w:rsidRPr="00E06196">
        <w:rPr>
          <w:rFonts w:ascii="Verdana" w:hAnsi="Verdana" w:cs="Times New Roman"/>
          <w:sz w:val="18"/>
          <w:szCs w:val="18"/>
        </w:rPr>
        <w:t>consequences of the health crisis;</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r w:rsidRPr="00E06196">
        <w:rPr>
          <w:rFonts w:ascii="Verdana" w:hAnsi="Verdana" w:cs="Times New Roman"/>
          <w:sz w:val="18"/>
          <w:szCs w:val="18"/>
        </w:rPr>
        <w:t>initiatives to support the recovery of the European economy or of specific sectors in the aftermath of the pandemic;</w:t>
      </w:r>
    </w:p>
    <w:p w:rsidR="00A24A9A" w:rsidRDefault="004B16F2" w:rsidP="00A24A9A">
      <w:pPr>
        <w:pStyle w:val="Default"/>
        <w:numPr>
          <w:ilvl w:val="0"/>
          <w:numId w:val="1"/>
        </w:numPr>
        <w:spacing w:line="288" w:lineRule="auto"/>
        <w:jc w:val="both"/>
        <w:rPr>
          <w:rFonts w:ascii="Verdana" w:hAnsi="Verdana" w:cs="Times New Roman"/>
          <w:sz w:val="18"/>
          <w:szCs w:val="18"/>
        </w:rPr>
      </w:pPr>
      <w:proofErr w:type="gramStart"/>
      <w:r>
        <w:rPr>
          <w:rFonts w:ascii="Verdana" w:hAnsi="Verdana" w:cs="Times New Roman"/>
          <w:sz w:val="18"/>
          <w:szCs w:val="18"/>
        </w:rPr>
        <w:t>i</w:t>
      </w:r>
      <w:r w:rsidRPr="00E06196">
        <w:rPr>
          <w:rFonts w:ascii="Verdana" w:hAnsi="Verdana" w:cs="Times New Roman"/>
          <w:sz w:val="18"/>
          <w:szCs w:val="18"/>
        </w:rPr>
        <w:t>nitiatives</w:t>
      </w:r>
      <w:proofErr w:type="gramEnd"/>
      <w:r w:rsidR="00C53CF1" w:rsidRPr="00E06196">
        <w:rPr>
          <w:rFonts w:ascii="Verdana" w:hAnsi="Verdana" w:cs="Times New Roman"/>
          <w:sz w:val="18"/>
          <w:szCs w:val="18"/>
        </w:rPr>
        <w:t xml:space="preserve"> aimed at increasing the reaction capacity in </w:t>
      </w:r>
      <w:r w:rsidR="00CC049B">
        <w:rPr>
          <w:rFonts w:ascii="Verdana" w:hAnsi="Verdana" w:cs="Times New Roman"/>
          <w:sz w:val="18"/>
          <w:szCs w:val="18"/>
        </w:rPr>
        <w:t>the event</w:t>
      </w:r>
      <w:r w:rsidR="00CC049B" w:rsidRPr="00E06196">
        <w:rPr>
          <w:rFonts w:ascii="Verdana" w:hAnsi="Verdana" w:cs="Times New Roman"/>
          <w:sz w:val="18"/>
          <w:szCs w:val="18"/>
        </w:rPr>
        <w:t xml:space="preserve"> </w:t>
      </w:r>
      <w:r w:rsidR="00C53CF1" w:rsidRPr="00E06196">
        <w:rPr>
          <w:rFonts w:ascii="Verdana" w:hAnsi="Verdana" w:cs="Times New Roman"/>
          <w:sz w:val="18"/>
          <w:szCs w:val="18"/>
        </w:rPr>
        <w:t>of future comparable cris</w:t>
      </w:r>
      <w:r w:rsidR="00CC049B">
        <w:rPr>
          <w:rFonts w:ascii="Verdana" w:hAnsi="Verdana" w:cs="Times New Roman"/>
          <w:sz w:val="18"/>
          <w:szCs w:val="18"/>
        </w:rPr>
        <w:t>e</w:t>
      </w:r>
      <w:r w:rsidR="00C53CF1" w:rsidRPr="00E06196">
        <w:rPr>
          <w:rFonts w:ascii="Verdana" w:hAnsi="Verdana" w:cs="Times New Roman"/>
          <w:sz w:val="18"/>
          <w:szCs w:val="18"/>
        </w:rPr>
        <w:t>s.</w:t>
      </w:r>
    </w:p>
    <w:p w:rsidR="00A24A9A" w:rsidRDefault="00A24A9A" w:rsidP="00A24A9A">
      <w:pPr>
        <w:pStyle w:val="Default"/>
        <w:spacing w:line="288" w:lineRule="auto"/>
        <w:ind w:left="720"/>
        <w:jc w:val="both"/>
        <w:rPr>
          <w:rFonts w:ascii="Verdana" w:hAnsi="Verdana" w:cs="Times New Roman"/>
          <w:sz w:val="18"/>
          <w:szCs w:val="18"/>
        </w:rPr>
      </w:pPr>
    </w:p>
    <w:p w:rsidR="00A24A9A" w:rsidRDefault="00A24A9A">
      <w:pPr>
        <w:rPr>
          <w:rFonts w:ascii="Verdana" w:hAnsi="Verdana"/>
          <w:sz w:val="18"/>
          <w:szCs w:val="18"/>
          <w:lang w:val="en-GB"/>
        </w:rPr>
      </w:pPr>
      <w:r>
        <w:rPr>
          <w:rFonts w:ascii="Verdana" w:hAnsi="Verdana"/>
          <w:sz w:val="18"/>
          <w:szCs w:val="18"/>
          <w:lang w:val="en-GB"/>
        </w:rPr>
        <w:t xml:space="preserve">This list is not exhaustive. </w:t>
      </w:r>
    </w:p>
    <w:p w:rsidR="00090C57" w:rsidRPr="00E06196" w:rsidRDefault="00014A2D" w:rsidP="00090C57">
      <w:pPr>
        <w:rPr>
          <w:rFonts w:ascii="Verdana" w:hAnsi="Verdana"/>
          <w:sz w:val="18"/>
          <w:szCs w:val="18"/>
          <w:lang w:val="en-GB"/>
        </w:rPr>
      </w:pPr>
      <w:r w:rsidRPr="00E06196">
        <w:rPr>
          <w:rFonts w:ascii="Verdana" w:hAnsi="Verdana"/>
          <w:sz w:val="18"/>
          <w:szCs w:val="18"/>
          <w:lang w:val="en-GB"/>
        </w:rPr>
        <w:t>The full description of requirements and the online application form are available on our webpage:</w:t>
      </w:r>
      <w:r w:rsidR="009A3186">
        <w:rPr>
          <w:rFonts w:ascii="Verdana" w:hAnsi="Verdana"/>
          <w:sz w:val="18"/>
          <w:szCs w:val="18"/>
          <w:lang w:val="en-GB"/>
        </w:rPr>
        <w:t xml:space="preserve"> </w:t>
      </w:r>
      <w:hyperlink r:id="rId6" w:history="1">
        <w:r w:rsidR="00090C57" w:rsidRPr="00F52DAF">
          <w:rPr>
            <w:rStyle w:val="Hyperlink"/>
            <w:rFonts w:ascii="Verdana" w:hAnsi="Verdana"/>
            <w:sz w:val="18"/>
            <w:szCs w:val="18"/>
            <w:lang w:val="en-GB"/>
          </w:rPr>
          <w:t>www.eesc.europa.eu/civilsolidarityprize</w:t>
        </w:r>
      </w:hyperlink>
    </w:p>
    <w:p w:rsidR="00B033CA" w:rsidRDefault="005F1367" w:rsidP="00B033CA">
      <w:pPr>
        <w:rPr>
          <w:rFonts w:ascii="Verdana" w:hAnsi="Verdana"/>
          <w:sz w:val="18"/>
          <w:szCs w:val="18"/>
          <w:lang w:val="en-GB"/>
        </w:rPr>
      </w:pPr>
      <w:r>
        <w:rPr>
          <w:rFonts w:ascii="Verdana" w:hAnsi="Verdana"/>
          <w:sz w:val="18"/>
          <w:szCs w:val="18"/>
          <w:lang w:val="en-GB"/>
        </w:rPr>
        <w:t>In 2020, t</w:t>
      </w:r>
      <w:r w:rsidR="00A24A9A" w:rsidRPr="00E06196">
        <w:rPr>
          <w:rFonts w:ascii="Verdana" w:hAnsi="Verdana"/>
          <w:sz w:val="18"/>
          <w:szCs w:val="18"/>
          <w:lang w:val="en-GB"/>
        </w:rPr>
        <w:t xml:space="preserve">he Civil Solidarity Prize </w:t>
      </w:r>
      <w:proofErr w:type="gramStart"/>
      <w:r>
        <w:rPr>
          <w:rFonts w:ascii="Verdana" w:hAnsi="Verdana"/>
          <w:sz w:val="18"/>
          <w:szCs w:val="18"/>
          <w:lang w:val="en-GB"/>
        </w:rPr>
        <w:t xml:space="preserve">is </w:t>
      </w:r>
      <w:r w:rsidR="00CC049B">
        <w:rPr>
          <w:rFonts w:ascii="Verdana" w:hAnsi="Verdana"/>
          <w:sz w:val="18"/>
          <w:szCs w:val="18"/>
          <w:lang w:val="en-GB"/>
        </w:rPr>
        <w:t xml:space="preserve">being </w:t>
      </w:r>
      <w:r>
        <w:rPr>
          <w:rFonts w:ascii="Verdana" w:hAnsi="Verdana"/>
          <w:sz w:val="18"/>
          <w:szCs w:val="18"/>
          <w:lang w:val="en-GB"/>
        </w:rPr>
        <w:t>awarded</w:t>
      </w:r>
      <w:proofErr w:type="gramEnd"/>
      <w:r>
        <w:rPr>
          <w:rFonts w:ascii="Verdana" w:hAnsi="Verdana"/>
          <w:sz w:val="18"/>
          <w:szCs w:val="18"/>
          <w:lang w:val="en-GB"/>
        </w:rPr>
        <w:t xml:space="preserve"> instead of</w:t>
      </w:r>
      <w:r w:rsidR="00FA0F4B">
        <w:rPr>
          <w:rFonts w:ascii="Verdana" w:hAnsi="Verdana"/>
          <w:sz w:val="18"/>
          <w:szCs w:val="18"/>
          <w:lang w:val="en-GB"/>
        </w:rPr>
        <w:t xml:space="preserve"> the EESC's trademark Civil Society Prize</w:t>
      </w:r>
      <w:r w:rsidR="00B033CA">
        <w:rPr>
          <w:rFonts w:ascii="Verdana" w:hAnsi="Verdana"/>
          <w:sz w:val="18"/>
          <w:szCs w:val="18"/>
          <w:lang w:val="en-GB"/>
        </w:rPr>
        <w:t xml:space="preserve">, </w:t>
      </w:r>
      <w:r>
        <w:rPr>
          <w:rFonts w:ascii="Verdana" w:hAnsi="Verdana"/>
          <w:sz w:val="18"/>
          <w:szCs w:val="18"/>
          <w:lang w:val="en-GB"/>
        </w:rPr>
        <w:t xml:space="preserve">which </w:t>
      </w:r>
      <w:r w:rsidR="00B033CA">
        <w:rPr>
          <w:rFonts w:ascii="Verdana" w:hAnsi="Verdana"/>
          <w:sz w:val="18"/>
          <w:szCs w:val="18"/>
          <w:lang w:val="en-GB"/>
        </w:rPr>
        <w:t xml:space="preserve">annually </w:t>
      </w:r>
      <w:r w:rsidR="00A010A0">
        <w:rPr>
          <w:rFonts w:ascii="Verdana" w:hAnsi="Verdana"/>
          <w:sz w:val="18"/>
          <w:szCs w:val="18"/>
          <w:lang w:val="en-GB"/>
        </w:rPr>
        <w:t>honours</w:t>
      </w:r>
      <w:r w:rsidR="00B033CA">
        <w:rPr>
          <w:rFonts w:ascii="Verdana" w:hAnsi="Verdana"/>
          <w:sz w:val="18"/>
          <w:szCs w:val="18"/>
          <w:lang w:val="en-GB"/>
        </w:rPr>
        <w:t xml:space="preserve"> civil society organisations and/or individuals whose initiatives and projects have made a significant contribution to promoting the common values that bolster European cohesion and integration. Unlike the Civil Solidarity Prize, it does not reward projects by private companies.</w:t>
      </w:r>
    </w:p>
    <w:p w:rsidR="00E06196" w:rsidRPr="00FA0F4B" w:rsidRDefault="00B033CA" w:rsidP="00E06196">
      <w:pPr>
        <w:rPr>
          <w:rFonts w:ascii="Verdana" w:hAnsi="Verdana"/>
          <w:sz w:val="18"/>
          <w:szCs w:val="18"/>
          <w:lang w:val="en-GB"/>
        </w:rPr>
      </w:pPr>
      <w:r>
        <w:rPr>
          <w:rFonts w:ascii="Verdana" w:hAnsi="Verdana"/>
          <w:sz w:val="18"/>
          <w:szCs w:val="18"/>
          <w:lang w:val="en-GB"/>
        </w:rPr>
        <w:t xml:space="preserve">In 2019, the EESC Civil Society Prize </w:t>
      </w:r>
      <w:proofErr w:type="gramStart"/>
      <w:r>
        <w:rPr>
          <w:rFonts w:ascii="Verdana" w:hAnsi="Verdana"/>
          <w:sz w:val="18"/>
          <w:szCs w:val="18"/>
          <w:lang w:val="en-GB"/>
        </w:rPr>
        <w:t>was held</w:t>
      </w:r>
      <w:proofErr w:type="gramEnd"/>
      <w:r>
        <w:rPr>
          <w:rFonts w:ascii="Verdana" w:hAnsi="Verdana"/>
          <w:sz w:val="18"/>
          <w:szCs w:val="18"/>
          <w:lang w:val="en-GB"/>
        </w:rPr>
        <w:t xml:space="preserve"> for the eleventh time and was dedicated to women</w:t>
      </w:r>
      <w:r w:rsidR="00CC049B">
        <w:rPr>
          <w:rFonts w:ascii="Verdana" w:hAnsi="Verdana"/>
          <w:sz w:val="18"/>
          <w:szCs w:val="18"/>
          <w:lang w:val="en-GB"/>
        </w:rPr>
        <w:t>'s</w:t>
      </w:r>
      <w:r>
        <w:rPr>
          <w:rFonts w:ascii="Verdana" w:hAnsi="Verdana"/>
          <w:sz w:val="18"/>
          <w:szCs w:val="18"/>
          <w:lang w:val="en-GB"/>
        </w:rPr>
        <w:t xml:space="preserve"> empowerment and the fight for gender equality.</w:t>
      </w:r>
    </w:p>
    <w:p w:rsidR="00E06196" w:rsidRDefault="00FA0F4B" w:rsidP="00E06196">
      <w:pPr>
        <w:overflowPunct w:val="0"/>
        <w:autoSpaceDE w:val="0"/>
        <w:autoSpaceDN w:val="0"/>
        <w:adjustRightInd w:val="0"/>
        <w:textAlignment w:val="baseline"/>
        <w:rPr>
          <w:rFonts w:ascii="Verdana" w:hAnsi="Verdana"/>
          <w:sz w:val="18"/>
          <w:szCs w:val="18"/>
          <w:lang w:val="en-GB" w:eastAsia="fr-FR" w:bidi="fr-FR"/>
        </w:rPr>
      </w:pPr>
      <w:r>
        <w:rPr>
          <w:rFonts w:ascii="Verdana" w:hAnsi="Verdana"/>
          <w:sz w:val="18"/>
          <w:szCs w:val="18"/>
          <w:lang w:val="en-GB" w:eastAsia="fr-FR" w:bidi="fr-FR"/>
        </w:rPr>
        <w:t>W</w:t>
      </w:r>
      <w:r w:rsidR="00E06196" w:rsidRPr="00E06196">
        <w:rPr>
          <w:rFonts w:ascii="Verdana" w:hAnsi="Verdana"/>
          <w:sz w:val="18"/>
          <w:szCs w:val="18"/>
          <w:lang w:val="en-GB" w:eastAsia="fr-FR" w:bidi="fr-FR"/>
        </w:rPr>
        <w:t>e kindly invite you to encourage civil society organisations</w:t>
      </w:r>
      <w:r w:rsidR="00B033CA">
        <w:rPr>
          <w:rFonts w:ascii="Verdana" w:hAnsi="Verdana"/>
          <w:sz w:val="18"/>
          <w:szCs w:val="18"/>
          <w:lang w:val="en-GB" w:eastAsia="fr-FR" w:bidi="fr-FR"/>
        </w:rPr>
        <w:t>, individuals and private companies</w:t>
      </w:r>
      <w:r w:rsidR="00E06196" w:rsidRPr="00E06196">
        <w:rPr>
          <w:rFonts w:ascii="Verdana" w:hAnsi="Verdana"/>
          <w:sz w:val="18"/>
          <w:szCs w:val="18"/>
          <w:lang w:val="en-GB" w:eastAsia="fr-FR" w:bidi="fr-FR"/>
        </w:rPr>
        <w:t xml:space="preserve"> in your country to </w:t>
      </w:r>
      <w:r>
        <w:rPr>
          <w:rFonts w:ascii="Verdana" w:hAnsi="Verdana"/>
          <w:sz w:val="18"/>
          <w:szCs w:val="18"/>
          <w:lang w:val="en-GB" w:eastAsia="fr-FR" w:bidi="fr-FR"/>
        </w:rPr>
        <w:t>apply for the EESC Civil Solidarity Prize</w:t>
      </w:r>
      <w:r w:rsidR="00E06196" w:rsidRPr="00E06196">
        <w:rPr>
          <w:rFonts w:ascii="Verdana" w:hAnsi="Verdana"/>
          <w:sz w:val="18"/>
          <w:szCs w:val="18"/>
          <w:lang w:val="en-GB" w:eastAsia="fr-FR" w:bidi="fr-FR"/>
        </w:rPr>
        <w:t xml:space="preserve"> and thus help valuable projects </w:t>
      </w:r>
      <w:r w:rsidR="00CC049B">
        <w:rPr>
          <w:rFonts w:ascii="Verdana" w:hAnsi="Verdana"/>
          <w:sz w:val="18"/>
          <w:szCs w:val="18"/>
          <w:lang w:val="en-GB" w:eastAsia="fr-FR" w:bidi="fr-FR"/>
        </w:rPr>
        <w:t>gain</w:t>
      </w:r>
      <w:r w:rsidR="00E06196" w:rsidRPr="00E06196">
        <w:rPr>
          <w:rFonts w:ascii="Verdana" w:hAnsi="Verdana"/>
          <w:sz w:val="18"/>
          <w:szCs w:val="18"/>
          <w:lang w:val="en-GB" w:eastAsia="fr-FR" w:bidi="fr-FR"/>
        </w:rPr>
        <w:t xml:space="preserve"> recognition.</w:t>
      </w:r>
    </w:p>
    <w:p w:rsidR="00505833" w:rsidRPr="00E06196" w:rsidRDefault="00505833" w:rsidP="00E06196">
      <w:pPr>
        <w:overflowPunct w:val="0"/>
        <w:autoSpaceDE w:val="0"/>
        <w:autoSpaceDN w:val="0"/>
        <w:adjustRightInd w:val="0"/>
        <w:textAlignment w:val="baseline"/>
        <w:rPr>
          <w:rFonts w:ascii="Verdana" w:hAnsi="Verdana"/>
          <w:sz w:val="18"/>
          <w:szCs w:val="18"/>
          <w:lang w:val="en-GB" w:eastAsia="fr-FR" w:bidi="fr-FR"/>
        </w:rPr>
      </w:pPr>
    </w:p>
    <w:p w:rsidR="00505833" w:rsidRPr="00505833" w:rsidRDefault="00505833" w:rsidP="00505833">
      <w:pPr>
        <w:overflowPunct w:val="0"/>
        <w:autoSpaceDE w:val="0"/>
        <w:autoSpaceDN w:val="0"/>
        <w:adjustRightInd w:val="0"/>
        <w:spacing w:after="0"/>
        <w:jc w:val="center"/>
        <w:textAlignment w:val="baseline"/>
        <w:rPr>
          <w:rFonts w:ascii="Verdana" w:eastAsia="Times New Roman" w:hAnsi="Verdana" w:cs="Times New Roman"/>
          <w:b/>
          <w:bCs/>
          <w:sz w:val="18"/>
          <w:szCs w:val="18"/>
          <w:lang w:val="en-GB"/>
        </w:rPr>
      </w:pPr>
      <w:r w:rsidRPr="00505833">
        <w:rPr>
          <w:rFonts w:ascii="Verdana" w:eastAsia="Times New Roman" w:hAnsi="Verdana" w:cs="Times New Roman"/>
          <w:b/>
          <w:bCs/>
          <w:sz w:val="18"/>
          <w:szCs w:val="18"/>
          <w:lang w:val="en-GB"/>
        </w:rPr>
        <w:t>For more information, please contact:</w:t>
      </w:r>
    </w:p>
    <w:p w:rsidR="00505833" w:rsidRPr="00505833" w:rsidRDefault="00505833" w:rsidP="00505833">
      <w:pPr>
        <w:overflowPunct w:val="0"/>
        <w:autoSpaceDE w:val="0"/>
        <w:autoSpaceDN w:val="0"/>
        <w:adjustRightInd w:val="0"/>
        <w:spacing w:after="0" w:line="240" w:lineRule="auto"/>
        <w:ind w:left="360"/>
        <w:jc w:val="center"/>
        <w:textAlignment w:val="baseline"/>
        <w:outlineLvl w:val="0"/>
        <w:rPr>
          <w:rFonts w:ascii="Verdana" w:eastAsia="Times New Roman" w:hAnsi="Verdana" w:cs="Times New Roman"/>
          <w:sz w:val="18"/>
          <w:szCs w:val="18"/>
          <w:lang w:val="fr-FR"/>
        </w:rPr>
      </w:pPr>
      <w:r w:rsidRPr="00505833">
        <w:rPr>
          <w:rFonts w:ascii="Verdana" w:eastAsia="Times New Roman" w:hAnsi="Verdana" w:cs="Times New Roman"/>
          <w:kern w:val="28"/>
          <w:sz w:val="18"/>
          <w:szCs w:val="18"/>
          <w:lang w:val="fr-FR"/>
        </w:rPr>
        <w:lastRenderedPageBreak/>
        <w:t xml:space="preserve">EESC </w:t>
      </w:r>
      <w:proofErr w:type="spellStart"/>
      <w:r w:rsidRPr="00505833">
        <w:rPr>
          <w:rFonts w:ascii="Verdana" w:eastAsia="Times New Roman" w:hAnsi="Verdana" w:cs="Times New Roman"/>
          <w:kern w:val="28"/>
          <w:sz w:val="18"/>
          <w:szCs w:val="18"/>
          <w:lang w:val="fr-FR"/>
        </w:rPr>
        <w:t>Press</w:t>
      </w:r>
      <w:proofErr w:type="spellEnd"/>
      <w:r w:rsidRPr="00505833">
        <w:rPr>
          <w:rFonts w:ascii="Verdana" w:eastAsia="Times New Roman" w:hAnsi="Verdana" w:cs="Times New Roman"/>
          <w:kern w:val="28"/>
          <w:sz w:val="18"/>
          <w:szCs w:val="18"/>
          <w:lang w:val="fr-FR"/>
        </w:rPr>
        <w:t xml:space="preserve"> Unit – Laura Lui</w:t>
      </w:r>
      <w:r w:rsidRPr="00505833">
        <w:rPr>
          <w:rFonts w:ascii="Verdana" w:eastAsia="Times New Roman" w:hAnsi="Verdana" w:cs="Times New Roman"/>
          <w:kern w:val="28"/>
          <w:sz w:val="18"/>
          <w:szCs w:val="18"/>
          <w:lang w:val="fr-FR"/>
        </w:rPr>
        <w:br/>
      </w:r>
      <w:hyperlink r:id="rId7" w:history="1">
        <w:r w:rsidRPr="00505833">
          <w:rPr>
            <w:rFonts w:ascii="Verdana" w:eastAsia="Times New Roman" w:hAnsi="Verdana" w:cs="Times New Roman"/>
            <w:color w:val="0000FF"/>
            <w:sz w:val="18"/>
            <w:szCs w:val="18"/>
            <w:u w:val="single"/>
            <w:lang w:val="fr-FR"/>
          </w:rPr>
          <w:t>laurairena.lui@eesc.europa.eu</w:t>
        </w:r>
      </w:hyperlink>
    </w:p>
    <w:p w:rsidR="00505833" w:rsidRPr="00505833" w:rsidRDefault="00505833" w:rsidP="00505833">
      <w:pPr>
        <w:overflowPunct w:val="0"/>
        <w:autoSpaceDE w:val="0"/>
        <w:autoSpaceDN w:val="0"/>
        <w:adjustRightInd w:val="0"/>
        <w:spacing w:after="0" w:line="240" w:lineRule="auto"/>
        <w:ind w:left="360"/>
        <w:jc w:val="center"/>
        <w:textAlignment w:val="baseline"/>
        <w:outlineLvl w:val="0"/>
        <w:rPr>
          <w:rFonts w:ascii="Verdana" w:eastAsia="Times New Roman" w:hAnsi="Verdana" w:cs="Times New Roman"/>
          <w:b/>
          <w:bCs/>
          <w:kern w:val="28"/>
          <w:sz w:val="18"/>
          <w:szCs w:val="18"/>
          <w:lang w:val="fr-FR"/>
        </w:rPr>
      </w:pPr>
      <w:r w:rsidRPr="00505833">
        <w:rPr>
          <w:rFonts w:ascii="Verdana" w:eastAsia="Times New Roman" w:hAnsi="Verdana" w:cs="Times New Roman"/>
          <w:b/>
          <w:bCs/>
          <w:kern w:val="28"/>
          <w:sz w:val="18"/>
          <w:szCs w:val="18"/>
          <w:lang w:val="fr-FR"/>
        </w:rPr>
        <w:t>@EESC_PRESS</w:t>
      </w:r>
    </w:p>
    <w:p w:rsidR="00505833" w:rsidRPr="00505833" w:rsidRDefault="00505833" w:rsidP="00505833">
      <w:pPr>
        <w:spacing w:after="0" w:line="288" w:lineRule="auto"/>
        <w:jc w:val="both"/>
        <w:rPr>
          <w:rFonts w:ascii="Verdana" w:eastAsia="Times New Roman" w:hAnsi="Verdana" w:cs="Times New Roman"/>
          <w:b/>
          <w:bCs/>
          <w:sz w:val="18"/>
          <w:szCs w:val="18"/>
          <w:lang w:val="fr-FR"/>
        </w:rPr>
      </w:pPr>
    </w:p>
    <w:p w:rsidR="00505833" w:rsidRPr="00505833" w:rsidRDefault="00505833" w:rsidP="00505833">
      <w:pPr>
        <w:spacing w:after="0" w:line="288" w:lineRule="auto"/>
        <w:jc w:val="both"/>
        <w:rPr>
          <w:rFonts w:ascii="Verdana" w:eastAsia="Times New Roman" w:hAnsi="Verdana" w:cs="Times New Roman"/>
          <w:b/>
          <w:bCs/>
          <w:sz w:val="18"/>
          <w:szCs w:val="18"/>
          <w:lang w:val="fr-FR"/>
        </w:rPr>
      </w:pPr>
    </w:p>
    <w:p w:rsidR="00505833" w:rsidRPr="00505833" w:rsidRDefault="00505833" w:rsidP="00505833">
      <w:pPr>
        <w:pBdr>
          <w:top w:val="single" w:sz="4" w:space="0" w:color="000000"/>
          <w:left w:val="nil"/>
          <w:bottom w:val="single" w:sz="4" w:space="0" w:color="000000"/>
          <w:right w:val="nil"/>
          <w:between w:val="nil"/>
          <w:bar w:val="nil"/>
        </w:pBdr>
        <w:spacing w:after="0" w:line="288" w:lineRule="auto"/>
        <w:jc w:val="both"/>
        <w:rPr>
          <w:rFonts w:ascii="Verdana" w:eastAsia="Verdana" w:hAnsi="Verdana" w:cs="Verdana"/>
          <w:i/>
          <w:iCs/>
          <w:color w:val="000000"/>
          <w:sz w:val="14"/>
          <w:szCs w:val="14"/>
          <w:u w:color="000000"/>
          <w:bdr w:val="nil"/>
          <w:lang w:val="en-GB" w:eastAsia="fr-BE"/>
        </w:rPr>
      </w:pPr>
      <w:r w:rsidRPr="00505833">
        <w:rPr>
          <w:rFonts w:ascii="Verdana" w:eastAsia="Arial Unicode MS" w:hAnsi="Verdana" w:cs="Arial Unicode MS"/>
          <w:i/>
          <w:color w:val="000000"/>
          <w:sz w:val="14"/>
          <w:u w:color="000000"/>
          <w:bdr w:val="nil"/>
          <w:lang w:val="en-GB" w:eastAsia="fr-BE"/>
        </w:rPr>
        <w:t>The European Economic and Social Committee is an institutional consultative body established by the 1957 Treat</w:t>
      </w:r>
      <w:r w:rsidR="00BB04C5">
        <w:rPr>
          <w:rFonts w:ascii="Verdana" w:eastAsia="Arial Unicode MS" w:hAnsi="Verdana" w:cs="Arial Unicode MS"/>
          <w:i/>
          <w:color w:val="000000"/>
          <w:sz w:val="14"/>
          <w:u w:color="000000"/>
          <w:bdr w:val="nil"/>
          <w:lang w:val="en-GB" w:eastAsia="fr-BE"/>
        </w:rPr>
        <w:t>y of Rome. The Committee has 326</w:t>
      </w:r>
      <w:bookmarkStart w:id="0" w:name="_GoBack"/>
      <w:bookmarkEnd w:id="0"/>
      <w:r w:rsidRPr="00505833">
        <w:rPr>
          <w:rFonts w:ascii="Verdana" w:eastAsia="Arial Unicode MS" w:hAnsi="Verdana" w:cs="Arial Unicode MS"/>
          <w:i/>
          <w:color w:val="000000"/>
          <w:sz w:val="14"/>
          <w:u w:color="000000"/>
          <w:bdr w:val="nil"/>
          <w:lang w:val="en-GB" w:eastAsia="fr-BE"/>
        </w:rPr>
        <w:t xml:space="preserve"> members from across Europe, who </w:t>
      </w:r>
      <w:proofErr w:type="gramStart"/>
      <w:r w:rsidRPr="00505833">
        <w:rPr>
          <w:rFonts w:ascii="Verdana" w:eastAsia="Arial Unicode MS" w:hAnsi="Verdana" w:cs="Arial Unicode MS"/>
          <w:i/>
          <w:color w:val="000000"/>
          <w:sz w:val="14"/>
          <w:u w:color="000000"/>
          <w:bdr w:val="nil"/>
          <w:lang w:val="en-GB" w:eastAsia="fr-BE"/>
        </w:rPr>
        <w:t>are appointed</w:t>
      </w:r>
      <w:proofErr w:type="gramEnd"/>
      <w:r w:rsidRPr="00505833">
        <w:rPr>
          <w:rFonts w:ascii="Verdana" w:eastAsia="Arial Unicode MS" w:hAnsi="Verdana" w:cs="Arial Unicode MS"/>
          <w:i/>
          <w:color w:val="000000"/>
          <w:sz w:val="14"/>
          <w:u w:color="000000"/>
          <w:bdr w:val="nil"/>
          <w:lang w:val="en-GB" w:eastAsia="fr-BE"/>
        </w:rPr>
        <w:t xml:space="preserve"> by the Council of the European Union. It represents the various economic and social components of organised civil society. Its consultative role enables its members, and hence the organisations they represent, to participate in the EU decision-making process.</w:t>
      </w:r>
    </w:p>
    <w:p w:rsidR="00505833" w:rsidRPr="00505833" w:rsidRDefault="00505833" w:rsidP="00505833">
      <w:pPr>
        <w:pBdr>
          <w:top w:val="nil"/>
          <w:left w:val="nil"/>
          <w:bottom w:val="nil"/>
          <w:right w:val="nil"/>
          <w:between w:val="nil"/>
          <w:bar w:val="nil"/>
        </w:pBdr>
        <w:spacing w:after="0" w:line="288" w:lineRule="auto"/>
        <w:jc w:val="both"/>
        <w:rPr>
          <w:rFonts w:ascii="Verdana" w:eastAsia="Verdana" w:hAnsi="Verdana" w:cs="Verdana"/>
          <w:color w:val="000000"/>
          <w:sz w:val="16"/>
          <w:szCs w:val="16"/>
          <w:u w:color="000000"/>
          <w:bdr w:val="nil"/>
          <w:lang w:val="en-GB" w:eastAsia="fr-BE"/>
        </w:rPr>
      </w:pPr>
    </w:p>
    <w:p w:rsidR="00505833" w:rsidRPr="00505833" w:rsidRDefault="00505833" w:rsidP="00505833">
      <w:pPr>
        <w:pBdr>
          <w:top w:val="nil"/>
          <w:left w:val="nil"/>
          <w:bottom w:val="nil"/>
          <w:right w:val="nil"/>
          <w:between w:val="nil"/>
          <w:bar w:val="nil"/>
        </w:pBdr>
        <w:spacing w:after="0" w:line="288" w:lineRule="auto"/>
        <w:jc w:val="both"/>
        <w:rPr>
          <w:rFonts w:ascii="Times New Roman" w:eastAsia="Arial Unicode MS" w:hAnsi="Times New Roman" w:cs="Arial Unicode MS"/>
          <w:color w:val="000000"/>
          <w:u w:color="000000"/>
          <w:bdr w:val="nil"/>
          <w:lang w:val="en-GB" w:eastAsia="fr-BE"/>
        </w:rPr>
      </w:pPr>
      <w:r w:rsidRPr="00505833">
        <w:rPr>
          <w:rFonts w:ascii="Verdana" w:eastAsia="Arial Unicode MS" w:hAnsi="Verdana" w:cs="Arial Unicode MS"/>
          <w:color w:val="000000"/>
          <w:sz w:val="16"/>
          <w:u w:color="000000"/>
          <w:bdr w:val="nil"/>
          <w:lang w:val="en-GB" w:eastAsia="fr-BE"/>
        </w:rPr>
        <w:t xml:space="preserve">If you no longer wish to receive these messages, please send an e-mail </w:t>
      </w:r>
      <w:proofErr w:type="gramStart"/>
      <w:r w:rsidRPr="00505833">
        <w:rPr>
          <w:rFonts w:ascii="Verdana" w:eastAsia="Arial Unicode MS" w:hAnsi="Verdana" w:cs="Arial Unicode MS"/>
          <w:color w:val="000000"/>
          <w:sz w:val="16"/>
          <w:u w:color="000000"/>
          <w:bdr w:val="nil"/>
          <w:lang w:val="en-GB" w:eastAsia="fr-BE"/>
        </w:rPr>
        <w:t>to:</w:t>
      </w:r>
      <w:proofErr w:type="gramEnd"/>
      <w:r w:rsidRPr="00505833">
        <w:rPr>
          <w:rFonts w:ascii="Verdana" w:eastAsia="Arial Unicode MS" w:hAnsi="Verdana" w:cs="Arial Unicode MS"/>
          <w:color w:val="000000"/>
          <w:sz w:val="16"/>
          <w:u w:color="000000"/>
          <w:bdr w:val="nil"/>
          <w:lang w:val="en-GB" w:eastAsia="fr-BE"/>
        </w:rPr>
        <w:t xml:space="preserve"> </w:t>
      </w:r>
      <w:hyperlink r:id="rId8" w:history="1">
        <w:r w:rsidRPr="00505833">
          <w:rPr>
            <w:rFonts w:ascii="Verdana" w:eastAsia="Verdana" w:hAnsi="Verdana" w:cs="Verdana"/>
            <w:color w:val="0000FF"/>
            <w:sz w:val="16"/>
            <w:szCs w:val="16"/>
            <w:u w:val="single" w:color="0000FF"/>
            <w:bdr w:val="nil"/>
            <w:lang w:val="en-GB" w:eastAsia="fr-BE"/>
          </w:rPr>
          <w:t>press@eesc.europa.eu</w:t>
        </w:r>
      </w:hyperlink>
    </w:p>
    <w:p w:rsidR="00505833" w:rsidRPr="00505833" w:rsidRDefault="00505833" w:rsidP="00505833">
      <w:pPr>
        <w:spacing w:after="0" w:line="288" w:lineRule="auto"/>
        <w:jc w:val="both"/>
        <w:rPr>
          <w:rFonts w:ascii="Verdana" w:eastAsia="Times New Roman" w:hAnsi="Verdana" w:cs="Times New Roman"/>
          <w:b/>
          <w:bCs/>
          <w:sz w:val="18"/>
          <w:szCs w:val="18"/>
          <w:lang w:val="fr-FR"/>
        </w:rPr>
      </w:pPr>
    </w:p>
    <w:p w:rsidR="00505833" w:rsidRPr="00505833" w:rsidRDefault="00505833" w:rsidP="00505833">
      <w:pPr>
        <w:spacing w:after="0" w:line="288" w:lineRule="auto"/>
        <w:jc w:val="both"/>
        <w:rPr>
          <w:rFonts w:ascii="Verdana" w:eastAsia="Times New Roman" w:hAnsi="Verdana" w:cs="Times New Roman"/>
          <w:b/>
          <w:bCs/>
          <w:sz w:val="18"/>
          <w:szCs w:val="18"/>
          <w:lang w:val="fr-FR"/>
        </w:rPr>
      </w:pPr>
    </w:p>
    <w:p w:rsidR="00505833" w:rsidRPr="00505833" w:rsidRDefault="00505833" w:rsidP="00505833">
      <w:pPr>
        <w:spacing w:after="0" w:line="288" w:lineRule="auto"/>
        <w:jc w:val="both"/>
        <w:rPr>
          <w:rFonts w:ascii="Verdana" w:eastAsia="Times New Roman" w:hAnsi="Verdana" w:cs="Times New Roman"/>
          <w:bCs/>
          <w:sz w:val="18"/>
          <w:szCs w:val="18"/>
          <w:lang w:val="fr-FR"/>
        </w:rPr>
      </w:pPr>
    </w:p>
    <w:p w:rsidR="00505833" w:rsidRPr="00505833" w:rsidRDefault="00505833" w:rsidP="00505833">
      <w:pPr>
        <w:spacing w:after="0" w:line="288" w:lineRule="auto"/>
        <w:jc w:val="both"/>
        <w:rPr>
          <w:rFonts w:ascii="Verdana" w:eastAsia="Times New Roman" w:hAnsi="Verdana" w:cs="Times New Roman"/>
          <w:bCs/>
          <w:sz w:val="18"/>
          <w:szCs w:val="18"/>
          <w:lang w:val="fr-FR"/>
        </w:rPr>
      </w:pPr>
    </w:p>
    <w:p w:rsidR="00014A2D" w:rsidRPr="00E06196" w:rsidRDefault="00014A2D">
      <w:pPr>
        <w:rPr>
          <w:rFonts w:ascii="Verdana" w:hAnsi="Verdana"/>
          <w:sz w:val="18"/>
          <w:szCs w:val="18"/>
          <w:lang w:val="en-GB"/>
        </w:rPr>
      </w:pPr>
    </w:p>
    <w:sectPr w:rsidR="00014A2D" w:rsidRPr="00E061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9706E"/>
    <w:multiLevelType w:val="hybridMultilevel"/>
    <w:tmpl w:val="F0E8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48"/>
    <w:rsid w:val="00014A2D"/>
    <w:rsid w:val="00032CE4"/>
    <w:rsid w:val="00063B19"/>
    <w:rsid w:val="000707CC"/>
    <w:rsid w:val="00082DE2"/>
    <w:rsid w:val="000877C5"/>
    <w:rsid w:val="00090C57"/>
    <w:rsid w:val="00096656"/>
    <w:rsid w:val="000D41BF"/>
    <w:rsid w:val="000E3D8B"/>
    <w:rsid w:val="00165E45"/>
    <w:rsid w:val="00173743"/>
    <w:rsid w:val="001D7FC1"/>
    <w:rsid w:val="00204FB6"/>
    <w:rsid w:val="002575CE"/>
    <w:rsid w:val="002F7262"/>
    <w:rsid w:val="003251CA"/>
    <w:rsid w:val="00343D6E"/>
    <w:rsid w:val="003A432D"/>
    <w:rsid w:val="004450CA"/>
    <w:rsid w:val="004764D7"/>
    <w:rsid w:val="004B16F2"/>
    <w:rsid w:val="005045D0"/>
    <w:rsid w:val="00505833"/>
    <w:rsid w:val="005212D1"/>
    <w:rsid w:val="00536AB7"/>
    <w:rsid w:val="005913A7"/>
    <w:rsid w:val="005E07ED"/>
    <w:rsid w:val="005F1367"/>
    <w:rsid w:val="006113C2"/>
    <w:rsid w:val="006420E1"/>
    <w:rsid w:val="006966B7"/>
    <w:rsid w:val="006A171E"/>
    <w:rsid w:val="006B069A"/>
    <w:rsid w:val="006B10FF"/>
    <w:rsid w:val="006F5285"/>
    <w:rsid w:val="00702B77"/>
    <w:rsid w:val="007269D9"/>
    <w:rsid w:val="007837BD"/>
    <w:rsid w:val="0079314C"/>
    <w:rsid w:val="007B681E"/>
    <w:rsid w:val="007F6652"/>
    <w:rsid w:val="008000F0"/>
    <w:rsid w:val="00870F05"/>
    <w:rsid w:val="0089037E"/>
    <w:rsid w:val="008B0568"/>
    <w:rsid w:val="008B3D3A"/>
    <w:rsid w:val="008F3656"/>
    <w:rsid w:val="00904C1D"/>
    <w:rsid w:val="009419A5"/>
    <w:rsid w:val="00944EBD"/>
    <w:rsid w:val="00976BAD"/>
    <w:rsid w:val="00981DAA"/>
    <w:rsid w:val="00986288"/>
    <w:rsid w:val="009963EE"/>
    <w:rsid w:val="00996812"/>
    <w:rsid w:val="009A1844"/>
    <w:rsid w:val="009A3186"/>
    <w:rsid w:val="00A010A0"/>
    <w:rsid w:val="00A0300E"/>
    <w:rsid w:val="00A14462"/>
    <w:rsid w:val="00A24A9A"/>
    <w:rsid w:val="00A57131"/>
    <w:rsid w:val="00A65D85"/>
    <w:rsid w:val="00A92CAE"/>
    <w:rsid w:val="00AA680B"/>
    <w:rsid w:val="00AA6894"/>
    <w:rsid w:val="00AE25E2"/>
    <w:rsid w:val="00AF7980"/>
    <w:rsid w:val="00B033CA"/>
    <w:rsid w:val="00B42F14"/>
    <w:rsid w:val="00B924FE"/>
    <w:rsid w:val="00B94CA9"/>
    <w:rsid w:val="00BB04C5"/>
    <w:rsid w:val="00BF79C4"/>
    <w:rsid w:val="00C05EAB"/>
    <w:rsid w:val="00C11385"/>
    <w:rsid w:val="00C53CF1"/>
    <w:rsid w:val="00CC049B"/>
    <w:rsid w:val="00D27073"/>
    <w:rsid w:val="00D66248"/>
    <w:rsid w:val="00DB4708"/>
    <w:rsid w:val="00DD7782"/>
    <w:rsid w:val="00DE37E0"/>
    <w:rsid w:val="00DE4A29"/>
    <w:rsid w:val="00E06196"/>
    <w:rsid w:val="00E1578D"/>
    <w:rsid w:val="00E160B7"/>
    <w:rsid w:val="00E30099"/>
    <w:rsid w:val="00E736D3"/>
    <w:rsid w:val="00E84508"/>
    <w:rsid w:val="00EC18AD"/>
    <w:rsid w:val="00EC4739"/>
    <w:rsid w:val="00EC565D"/>
    <w:rsid w:val="00F14AF2"/>
    <w:rsid w:val="00FA0701"/>
    <w:rsid w:val="00FA0F4B"/>
    <w:rsid w:val="00FC1639"/>
    <w:rsid w:val="00FE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E5C4"/>
  <w15:chartTrackingRefBased/>
  <w15:docId w15:val="{A3AFBAB3-C9A8-4D36-9955-1B23C0EA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CF1"/>
    <w:pPr>
      <w:autoSpaceDE w:val="0"/>
      <w:autoSpaceDN w:val="0"/>
      <w:adjustRightInd w:val="0"/>
      <w:spacing w:after="0" w:line="240" w:lineRule="auto"/>
    </w:pPr>
    <w:rPr>
      <w:rFonts w:ascii="Garamond" w:eastAsia="Times New Roman" w:hAnsi="Garamond" w:cs="Garamond"/>
      <w:color w:val="000000"/>
      <w:sz w:val="24"/>
      <w:szCs w:val="24"/>
      <w:lang w:val="en-GB" w:eastAsia="fr-FR" w:bidi="fr-FR"/>
    </w:rPr>
  </w:style>
  <w:style w:type="character" w:styleId="CommentReference">
    <w:name w:val="annotation reference"/>
    <w:basedOn w:val="DefaultParagraphFont"/>
    <w:uiPriority w:val="99"/>
    <w:semiHidden/>
    <w:unhideWhenUsed/>
    <w:rsid w:val="009A3186"/>
    <w:rPr>
      <w:sz w:val="16"/>
      <w:szCs w:val="16"/>
    </w:rPr>
  </w:style>
  <w:style w:type="paragraph" w:styleId="CommentText">
    <w:name w:val="annotation text"/>
    <w:basedOn w:val="Normal"/>
    <w:link w:val="CommentTextChar"/>
    <w:uiPriority w:val="99"/>
    <w:semiHidden/>
    <w:unhideWhenUsed/>
    <w:rsid w:val="009A3186"/>
    <w:pPr>
      <w:spacing w:line="240" w:lineRule="auto"/>
    </w:pPr>
    <w:rPr>
      <w:sz w:val="20"/>
      <w:szCs w:val="20"/>
    </w:rPr>
  </w:style>
  <w:style w:type="character" w:customStyle="1" w:styleId="CommentTextChar">
    <w:name w:val="Comment Text Char"/>
    <w:basedOn w:val="DefaultParagraphFont"/>
    <w:link w:val="CommentText"/>
    <w:uiPriority w:val="99"/>
    <w:semiHidden/>
    <w:rsid w:val="009A3186"/>
    <w:rPr>
      <w:sz w:val="20"/>
      <w:szCs w:val="20"/>
    </w:rPr>
  </w:style>
  <w:style w:type="paragraph" w:styleId="CommentSubject">
    <w:name w:val="annotation subject"/>
    <w:basedOn w:val="CommentText"/>
    <w:next w:val="CommentText"/>
    <w:link w:val="CommentSubjectChar"/>
    <w:uiPriority w:val="99"/>
    <w:semiHidden/>
    <w:unhideWhenUsed/>
    <w:rsid w:val="009A3186"/>
    <w:rPr>
      <w:b/>
      <w:bCs/>
    </w:rPr>
  </w:style>
  <w:style w:type="character" w:customStyle="1" w:styleId="CommentSubjectChar">
    <w:name w:val="Comment Subject Char"/>
    <w:basedOn w:val="CommentTextChar"/>
    <w:link w:val="CommentSubject"/>
    <w:uiPriority w:val="99"/>
    <w:semiHidden/>
    <w:rsid w:val="009A3186"/>
    <w:rPr>
      <w:b/>
      <w:bCs/>
      <w:sz w:val="20"/>
      <w:szCs w:val="20"/>
    </w:rPr>
  </w:style>
  <w:style w:type="paragraph" w:styleId="BalloonText">
    <w:name w:val="Balloon Text"/>
    <w:basedOn w:val="Normal"/>
    <w:link w:val="BalloonTextChar"/>
    <w:uiPriority w:val="99"/>
    <w:semiHidden/>
    <w:unhideWhenUsed/>
    <w:rsid w:val="009A3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186"/>
    <w:rPr>
      <w:rFonts w:ascii="Segoe UI" w:hAnsi="Segoe UI" w:cs="Segoe UI"/>
      <w:sz w:val="18"/>
      <w:szCs w:val="18"/>
    </w:rPr>
  </w:style>
  <w:style w:type="character" w:styleId="Hyperlink">
    <w:name w:val="Hyperlink"/>
    <w:basedOn w:val="DefaultParagraphFont"/>
    <w:uiPriority w:val="99"/>
    <w:unhideWhenUsed/>
    <w:rsid w:val="00090C57"/>
    <w:rPr>
      <w:color w:val="0000FF" w:themeColor="hyperlink"/>
      <w:u w:val="single"/>
    </w:rPr>
  </w:style>
  <w:style w:type="character" w:styleId="FollowedHyperlink">
    <w:name w:val="FollowedHyperlink"/>
    <w:basedOn w:val="DefaultParagraphFont"/>
    <w:uiPriority w:val="99"/>
    <w:semiHidden/>
    <w:unhideWhenUsed/>
    <w:rsid w:val="005F1367"/>
    <w:rPr>
      <w:color w:val="800080" w:themeColor="followedHyperlink"/>
      <w:u w:val="single"/>
    </w:rPr>
  </w:style>
  <w:style w:type="paragraph" w:styleId="Revision">
    <w:name w:val="Revision"/>
    <w:hidden/>
    <w:uiPriority w:val="99"/>
    <w:semiHidden/>
    <w:rsid w:val="00063B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84332">
      <w:bodyDiv w:val="1"/>
      <w:marLeft w:val="0"/>
      <w:marRight w:val="0"/>
      <w:marTop w:val="0"/>
      <w:marBottom w:val="0"/>
      <w:divBdr>
        <w:top w:val="none" w:sz="0" w:space="0" w:color="auto"/>
        <w:left w:val="none" w:sz="0" w:space="0" w:color="auto"/>
        <w:bottom w:val="none" w:sz="0" w:space="0" w:color="auto"/>
        <w:right w:val="none" w:sz="0" w:space="0" w:color="auto"/>
      </w:divBdr>
    </w:div>
    <w:div w:id="922878792">
      <w:bodyDiv w:val="1"/>
      <w:marLeft w:val="0"/>
      <w:marRight w:val="0"/>
      <w:marTop w:val="0"/>
      <w:marBottom w:val="0"/>
      <w:divBdr>
        <w:top w:val="none" w:sz="0" w:space="0" w:color="auto"/>
        <w:left w:val="none" w:sz="0" w:space="0" w:color="auto"/>
        <w:bottom w:val="none" w:sz="0" w:space="0" w:color="auto"/>
        <w:right w:val="none" w:sz="0" w:space="0" w:color="auto"/>
      </w:divBdr>
    </w:div>
    <w:div w:id="10958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esc.europa.eu" TargetMode="External"/><Relationship Id="rId3" Type="http://schemas.openxmlformats.org/officeDocument/2006/relationships/settings" Target="settings.xml"/><Relationship Id="rId7" Type="http://schemas.openxmlformats.org/officeDocument/2006/relationships/hyperlink" Target="mailto:laurairena.lui@eesc.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esc.europa.eu/civilsolidaritypriz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1062</Words>
  <Characters>5166</Characters>
  <Application>Microsoft Office Word</Application>
  <DocSecurity>0</DocSecurity>
  <Lines>72</Lines>
  <Paragraphs>15</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Irena Lui</dc:creator>
  <cp:keywords/>
  <dc:description/>
  <cp:lastModifiedBy>Laura Irena Lui</cp:lastModifiedBy>
  <cp:revision>3</cp:revision>
  <dcterms:created xsi:type="dcterms:W3CDTF">2020-07-10T14:58:00Z</dcterms:created>
  <dcterms:modified xsi:type="dcterms:W3CDTF">2020-07-15T08:11:00Z</dcterms:modified>
</cp:coreProperties>
</file>