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Default="006E31FF" w:rsidP="00AF47DD">
      <w:pPr>
        <w:ind w:left="-284"/>
        <w:jc w:val="center"/>
      </w:pPr>
      <w:r>
        <w:rPr>
          <w:noProof/>
          <w:lang w:val="en-US"/>
        </w:rPr>
        <w:drawing>
          <wp:inline distT="0" distB="0" distL="0" distR="0">
            <wp:extent cx="6146165" cy="145478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46165" cy="1454785"/>
                    </a:xfrm>
                    <a:prstGeom prst="rect">
                      <a:avLst/>
                    </a:prstGeom>
                    <a:noFill/>
                    <a:ln>
                      <a:noFill/>
                    </a:ln>
                  </pic:spPr>
                </pic:pic>
              </a:graphicData>
            </a:graphic>
          </wp:inline>
        </w:drawing>
      </w:r>
    </w:p>
    <w:p w:rsidR="007F385B" w:rsidRDefault="007F385B" w:rsidP="007F385B">
      <w:pPr>
        <w:ind w:left="-709"/>
        <w:jc w:val="center"/>
      </w:pPr>
    </w:p>
    <w:tbl>
      <w:tblPr>
        <w:tblW w:w="0" w:type="auto"/>
        <w:tblLook w:val="0000" w:firstRow="0" w:lastRow="0" w:firstColumn="0" w:lastColumn="0" w:noHBand="0" w:noVBand="0"/>
      </w:tblPr>
      <w:tblGrid>
        <w:gridCol w:w="5168"/>
        <w:gridCol w:w="4119"/>
      </w:tblGrid>
      <w:tr w:rsidR="008820BE" w:rsidRPr="00140B6A">
        <w:tblPrEx>
          <w:tblCellMar>
            <w:top w:w="0" w:type="dxa"/>
            <w:bottom w:w="0" w:type="dxa"/>
          </w:tblCellMar>
        </w:tblPrEx>
        <w:trPr>
          <w:cantSplit/>
        </w:trPr>
        <w:tc>
          <w:tcPr>
            <w:tcW w:w="5168" w:type="dxa"/>
          </w:tcPr>
          <w:p w:rsidR="008820BE" w:rsidRPr="00140B6A" w:rsidRDefault="008820BE" w:rsidP="0056336D">
            <w:pPr>
              <w:spacing w:line="240" w:lineRule="auto"/>
              <w:rPr>
                <w:rFonts w:ascii="Verdana" w:hAnsi="Verdana"/>
                <w:b/>
                <w:bCs/>
                <w:sz w:val="20"/>
              </w:rPr>
            </w:pPr>
            <w:r w:rsidRPr="00140B6A">
              <w:rPr>
                <w:rFonts w:ascii="Verdana" w:hAnsi="Verdana"/>
                <w:b/>
                <w:sz w:val="20"/>
              </w:rPr>
              <w:t xml:space="preserve">PRESS RELEASE </w:t>
            </w:r>
            <w:r w:rsidR="00A94C10" w:rsidRPr="00140B6A">
              <w:rPr>
                <w:rFonts w:ascii="Verdana" w:hAnsi="Verdana"/>
                <w:b/>
                <w:sz w:val="20"/>
              </w:rPr>
              <w:t xml:space="preserve">No </w:t>
            </w:r>
            <w:r w:rsidR="00C411ED">
              <w:rPr>
                <w:rFonts w:ascii="Verdana" w:hAnsi="Verdana"/>
                <w:b/>
                <w:sz w:val="20"/>
              </w:rPr>
              <w:t>09</w:t>
            </w:r>
            <w:r w:rsidR="0056336D">
              <w:rPr>
                <w:rFonts w:ascii="Verdana" w:hAnsi="Verdana"/>
                <w:b/>
                <w:sz w:val="20"/>
              </w:rPr>
              <w:t>/2018</w:t>
            </w:r>
          </w:p>
        </w:tc>
        <w:tc>
          <w:tcPr>
            <w:tcW w:w="4119" w:type="dxa"/>
          </w:tcPr>
          <w:p w:rsidR="008820BE" w:rsidRPr="00140B6A" w:rsidRDefault="001B55F8" w:rsidP="009E6DD9">
            <w:pPr>
              <w:spacing w:line="240" w:lineRule="auto"/>
              <w:jc w:val="right"/>
              <w:rPr>
                <w:rFonts w:ascii="Verdana" w:hAnsi="Verdana"/>
                <w:b/>
                <w:bCs/>
                <w:sz w:val="20"/>
              </w:rPr>
            </w:pPr>
            <w:r>
              <w:rPr>
                <w:rFonts w:ascii="Verdana" w:hAnsi="Verdana"/>
                <w:b/>
                <w:bCs/>
                <w:sz w:val="20"/>
              </w:rPr>
              <w:t>6 March 2018</w:t>
            </w:r>
          </w:p>
        </w:tc>
      </w:tr>
    </w:tbl>
    <w:p w:rsidR="008820BE" w:rsidRPr="00140B6A" w:rsidRDefault="006E31FF" w:rsidP="00473E94">
      <w:pPr>
        <w:spacing w:line="240" w:lineRule="auto"/>
        <w:rPr>
          <w:rFonts w:ascii="Verdana" w:hAnsi="Verdana"/>
          <w:sz w:val="20"/>
        </w:rPr>
        <w:sectPr w:rsidR="008820BE" w:rsidRPr="00140B6A" w:rsidSect="007F385B">
          <w:footerReference w:type="default" r:id="rId14"/>
          <w:pgSz w:w="11907" w:h="16839" w:code="9"/>
          <w:pgMar w:top="426" w:right="1418" w:bottom="1418" w:left="1418" w:header="3062" w:footer="454" w:gutter="0"/>
          <w:cols w:space="720"/>
          <w:docGrid w:linePitch="299"/>
        </w:sectPr>
      </w:pPr>
      <w:r>
        <w:rPr>
          <w:noProof/>
          <w:lang w:val="en-US"/>
        </w:rPr>
        <mc:AlternateContent>
          <mc:Choice Requires="wps">
            <w:drawing>
              <wp:anchor distT="0" distB="0" distL="114300" distR="114300" simplePos="0" relativeHeight="251657728"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0BE" w:rsidRPr="00473E94" w:rsidRDefault="008820BE" w:rsidP="00473E94">
                            <w:pPr>
                              <w:jc w:val="center"/>
                              <w:rPr>
                                <w:rFonts w:ascii="Arial" w:hAnsi="Arial" w:cs="Arial"/>
                                <w:b/>
                                <w:sz w:val="48"/>
                              </w:rPr>
                            </w:pPr>
                            <w:r w:rsidRPr="00473E94">
                              <w:rPr>
                                <w:rFonts w:ascii="Arial" w:hAnsi="Arial" w:cs="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o:allowincell="f" filled="f" stroked="f">
                <v:textbox>
                  <w:txbxContent>
                    <w:p w:rsidR="008820BE" w:rsidRPr="00473E94" w:rsidRDefault="008820BE" w:rsidP="00473E94">
                      <w:pPr>
                        <w:jc w:val="center"/>
                        <w:rPr>
                          <w:rFonts w:ascii="Arial" w:hAnsi="Arial" w:cs="Arial"/>
                          <w:b/>
                          <w:sz w:val="48"/>
                        </w:rPr>
                      </w:pPr>
                      <w:r w:rsidRPr="00473E94">
                        <w:rPr>
                          <w:rFonts w:ascii="Arial" w:hAnsi="Arial" w:cs="Arial"/>
                          <w:b/>
                          <w:sz w:val="48"/>
                        </w:rPr>
                        <w:t>EN</w:t>
                      </w:r>
                    </w:p>
                  </w:txbxContent>
                </v:textbox>
                <w10:wrap anchorx="page" anchory="page"/>
              </v:shape>
            </w:pict>
          </mc:Fallback>
        </mc:AlternateContent>
      </w:r>
    </w:p>
    <w:p w:rsidR="005B203C" w:rsidRPr="00140B6A" w:rsidRDefault="005B203C" w:rsidP="00473E94">
      <w:pPr>
        <w:spacing w:line="240" w:lineRule="auto"/>
        <w:jc w:val="center"/>
        <w:rPr>
          <w:rFonts w:ascii="Verdana" w:hAnsi="Verdana"/>
          <w:b/>
          <w:sz w:val="28"/>
        </w:rPr>
      </w:pPr>
    </w:p>
    <w:p w:rsidR="00AF47DD" w:rsidRPr="009F3F47" w:rsidRDefault="007F28E4" w:rsidP="009F3F47">
      <w:pPr>
        <w:overflowPunct/>
        <w:autoSpaceDE/>
        <w:autoSpaceDN/>
        <w:adjustRightInd/>
        <w:spacing w:line="276" w:lineRule="auto"/>
        <w:jc w:val="center"/>
        <w:textAlignment w:val="auto"/>
        <w:rPr>
          <w:rFonts w:ascii="Verdana" w:eastAsia="Calibri" w:hAnsi="Verdana"/>
          <w:b/>
          <w:color w:val="0070C0"/>
          <w:sz w:val="32"/>
          <w:szCs w:val="32"/>
        </w:rPr>
      </w:pPr>
      <w:r w:rsidRPr="007F28E4">
        <w:rPr>
          <w:rFonts w:ascii="Verdana" w:eastAsia="Calibri" w:hAnsi="Verdana"/>
          <w:b/>
          <w:bCs/>
          <w:color w:val="0070C0"/>
          <w:sz w:val="32"/>
          <w:szCs w:val="32"/>
        </w:rPr>
        <w:t>The 4th European Migration Forum to address labour market inclusion of migrants</w:t>
      </w:r>
    </w:p>
    <w:p w:rsidR="007F28E4" w:rsidRPr="007F28E4" w:rsidRDefault="007F28E4" w:rsidP="007F28E4">
      <w:pPr>
        <w:overflowPunct/>
        <w:autoSpaceDE/>
        <w:autoSpaceDN/>
        <w:adjustRightInd/>
        <w:spacing w:before="100" w:beforeAutospacing="1" w:after="100" w:afterAutospacing="1" w:line="240" w:lineRule="auto"/>
        <w:jc w:val="left"/>
        <w:textAlignment w:val="auto"/>
        <w:rPr>
          <w:rFonts w:ascii="Verdana" w:eastAsia="SimSun" w:hAnsi="Verdana"/>
          <w:b/>
          <w:sz w:val="18"/>
          <w:szCs w:val="18"/>
          <w:lang w:val="en-US" w:eastAsia="zh-CN"/>
        </w:rPr>
      </w:pPr>
      <w:r w:rsidRPr="007F28E4">
        <w:rPr>
          <w:rFonts w:ascii="Verdana" w:eastAsia="SimSun" w:hAnsi="Verdana"/>
          <w:b/>
          <w:sz w:val="18"/>
          <w:szCs w:val="18"/>
          <w:lang w:val="en-US" w:eastAsia="zh-CN"/>
        </w:rPr>
        <w:t xml:space="preserve">Today sees the opening of the </w:t>
      </w:r>
      <w:hyperlink r:id="rId15" w:history="1">
        <w:r w:rsidRPr="007F28E4">
          <w:rPr>
            <w:rFonts w:ascii="Verdana" w:eastAsia="SimSun" w:hAnsi="Verdana"/>
            <w:b/>
            <w:color w:val="0000FF" w:themeColor="hyperlink"/>
            <w:sz w:val="18"/>
            <w:szCs w:val="18"/>
            <w:u w:val="single"/>
            <w:lang w:val="en-US" w:eastAsia="zh-CN"/>
          </w:rPr>
          <w:t>European Migration Forum</w:t>
        </w:r>
      </w:hyperlink>
      <w:r w:rsidRPr="007F28E4">
        <w:rPr>
          <w:rFonts w:ascii="Verdana" w:eastAsia="SimSun" w:hAnsi="Verdana"/>
          <w:b/>
          <w:sz w:val="18"/>
          <w:szCs w:val="18"/>
          <w:lang w:val="en-US" w:eastAsia="zh-CN"/>
        </w:rPr>
        <w:t xml:space="preserve">, a platform for dialogue between civil society, institutions and authorities on the topic of integration of third-country nationals into the </w:t>
      </w:r>
      <w:proofErr w:type="spellStart"/>
      <w:r w:rsidRPr="007F28E4">
        <w:rPr>
          <w:rFonts w:ascii="Verdana" w:eastAsia="SimSun" w:hAnsi="Verdana"/>
          <w:b/>
          <w:sz w:val="18"/>
          <w:szCs w:val="18"/>
          <w:lang w:val="en-US" w:eastAsia="zh-CN"/>
        </w:rPr>
        <w:t>labour</w:t>
      </w:r>
      <w:proofErr w:type="spellEnd"/>
      <w:r w:rsidRPr="007F28E4">
        <w:rPr>
          <w:rFonts w:ascii="Verdana" w:eastAsia="SimSun" w:hAnsi="Verdana"/>
          <w:b/>
          <w:sz w:val="18"/>
          <w:szCs w:val="18"/>
          <w:lang w:val="en-US" w:eastAsia="zh-CN"/>
        </w:rPr>
        <w:t xml:space="preserve"> market</w:t>
      </w:r>
    </w:p>
    <w:p w:rsidR="007F28E4" w:rsidRPr="007F28E4" w:rsidRDefault="007F28E4" w:rsidP="007F28E4">
      <w:pPr>
        <w:overflowPunct/>
        <w:autoSpaceDE/>
        <w:autoSpaceDN/>
        <w:adjustRightInd/>
        <w:spacing w:before="100" w:beforeAutospacing="1" w:after="100" w:afterAutospacing="1" w:line="240" w:lineRule="auto"/>
        <w:jc w:val="left"/>
        <w:textAlignment w:val="auto"/>
        <w:rPr>
          <w:rFonts w:ascii="Verdana" w:eastAsia="SimSun" w:hAnsi="Verdana"/>
          <w:iCs/>
          <w:sz w:val="18"/>
          <w:szCs w:val="18"/>
          <w:lang w:val="en-US" w:eastAsia="zh-CN"/>
        </w:rPr>
      </w:pPr>
      <w:r w:rsidRPr="007F28E4">
        <w:rPr>
          <w:rFonts w:ascii="Verdana" w:eastAsia="SimSun" w:hAnsi="Verdana"/>
          <w:sz w:val="18"/>
          <w:szCs w:val="18"/>
          <w:lang w:val="en-US" w:eastAsia="zh-CN"/>
        </w:rPr>
        <w:t xml:space="preserve">Held for the fourth consecutive year by the European Commission and the European Economic and Social Committee (EESC), the 2018 Forum has, as its main theme, </w:t>
      </w:r>
      <w:r w:rsidRPr="007F28E4">
        <w:rPr>
          <w:rFonts w:ascii="Verdana" w:eastAsia="SimSun" w:hAnsi="Verdana"/>
          <w:iCs/>
          <w:sz w:val="18"/>
          <w:szCs w:val="18"/>
          <w:lang w:val="en-US" w:eastAsia="zh-CN"/>
        </w:rPr>
        <w:t xml:space="preserve">the challenges and opportunities involved in integrating migrants into the EU's </w:t>
      </w:r>
      <w:proofErr w:type="spellStart"/>
      <w:r w:rsidRPr="007F28E4">
        <w:rPr>
          <w:rFonts w:ascii="Verdana" w:eastAsia="SimSun" w:hAnsi="Verdana"/>
          <w:iCs/>
          <w:sz w:val="18"/>
          <w:szCs w:val="18"/>
          <w:lang w:val="en-US" w:eastAsia="zh-CN"/>
        </w:rPr>
        <w:t>labour</w:t>
      </w:r>
      <w:proofErr w:type="spellEnd"/>
      <w:r w:rsidRPr="007F28E4">
        <w:rPr>
          <w:rFonts w:ascii="Verdana" w:eastAsia="SimSun" w:hAnsi="Verdana"/>
          <w:iCs/>
          <w:sz w:val="18"/>
          <w:szCs w:val="18"/>
          <w:lang w:val="en-US" w:eastAsia="zh-CN"/>
        </w:rPr>
        <w:t xml:space="preserve"> markets. </w:t>
      </w:r>
    </w:p>
    <w:p w:rsidR="007F28E4" w:rsidRPr="007F28E4" w:rsidRDefault="007F28E4" w:rsidP="007F28E4">
      <w:pPr>
        <w:overflowPunct/>
        <w:autoSpaceDE/>
        <w:autoSpaceDN/>
        <w:adjustRightInd/>
        <w:spacing w:before="100" w:beforeAutospacing="1" w:after="100" w:afterAutospacing="1" w:line="240" w:lineRule="auto"/>
        <w:jc w:val="left"/>
        <w:textAlignment w:val="auto"/>
        <w:rPr>
          <w:rFonts w:ascii="Verdana" w:eastAsia="SimSun" w:hAnsi="Verdana"/>
          <w:iCs/>
          <w:sz w:val="18"/>
          <w:szCs w:val="18"/>
          <w:lang w:val="en-US" w:eastAsia="zh-CN"/>
        </w:rPr>
      </w:pPr>
      <w:r w:rsidRPr="007F28E4">
        <w:rPr>
          <w:rFonts w:ascii="Verdana" w:eastAsia="SimSun" w:hAnsi="Verdana"/>
          <w:iCs/>
          <w:sz w:val="18"/>
          <w:szCs w:val="18"/>
          <w:lang w:val="en-US" w:eastAsia="zh-CN"/>
        </w:rPr>
        <w:t>With the Multiannual Financial Framework for EU finances under preparation, this year's Forum will also focus on current funding opportunities from EU sources to be used for migrant integration.</w:t>
      </w:r>
    </w:p>
    <w:p w:rsidR="007F28E4" w:rsidRPr="007F28E4" w:rsidRDefault="007F28E4" w:rsidP="007F28E4">
      <w:pPr>
        <w:overflowPunct/>
        <w:autoSpaceDE/>
        <w:autoSpaceDN/>
        <w:adjustRightInd/>
        <w:spacing w:line="240" w:lineRule="auto"/>
        <w:textAlignment w:val="auto"/>
        <w:rPr>
          <w:rFonts w:ascii="Verdana" w:hAnsi="Verdana"/>
          <w:iCs/>
          <w:sz w:val="18"/>
          <w:szCs w:val="18"/>
        </w:rPr>
      </w:pPr>
      <w:r w:rsidRPr="007F28E4">
        <w:rPr>
          <w:rFonts w:ascii="Verdana" w:hAnsi="Verdana"/>
          <w:sz w:val="18"/>
          <w:szCs w:val="18"/>
          <w:shd w:val="clear" w:color="auto" w:fill="FFFFFF"/>
        </w:rPr>
        <w:t xml:space="preserve">Commissioner for Migration, Home Affairs and Citizenship, </w:t>
      </w:r>
      <w:r w:rsidRPr="007F28E4">
        <w:rPr>
          <w:rFonts w:ascii="Verdana" w:hAnsi="Verdana"/>
          <w:b/>
          <w:sz w:val="18"/>
          <w:szCs w:val="18"/>
          <w:shd w:val="clear" w:color="auto" w:fill="FFFFFF"/>
        </w:rPr>
        <w:t xml:space="preserve">Dimitris Avramopoulos, </w:t>
      </w:r>
      <w:r w:rsidRPr="007F28E4">
        <w:rPr>
          <w:rFonts w:ascii="Verdana" w:hAnsi="Verdana"/>
          <w:sz w:val="18"/>
          <w:szCs w:val="18"/>
          <w:shd w:val="clear" w:color="auto" w:fill="FFFFFF"/>
        </w:rPr>
        <w:t xml:space="preserve">said: </w:t>
      </w:r>
      <w:r w:rsidRPr="007F28E4">
        <w:rPr>
          <w:rFonts w:ascii="Verdana" w:hAnsi="Verdana"/>
          <w:i/>
          <w:iCs/>
          <w:color w:val="1F497D"/>
          <w:sz w:val="18"/>
          <w:szCs w:val="18"/>
        </w:rPr>
        <w:t>"</w:t>
      </w:r>
      <w:r w:rsidRPr="007F28E4">
        <w:rPr>
          <w:rFonts w:ascii="Verdana" w:hAnsi="Verdana"/>
          <w:i/>
          <w:iCs/>
          <w:sz w:val="18"/>
          <w:szCs w:val="18"/>
        </w:rPr>
        <w:t xml:space="preserve">It is now time to go beyond the "crisis discourse" about migration we hear every day, and to focus instead on how to turn migration into a real opportunity, for all of us. </w:t>
      </w:r>
      <w:proofErr w:type="gramStart"/>
      <w:r w:rsidRPr="007F28E4">
        <w:rPr>
          <w:rFonts w:ascii="Verdana" w:hAnsi="Verdana"/>
          <w:i/>
          <w:iCs/>
          <w:sz w:val="18"/>
          <w:szCs w:val="18"/>
        </w:rPr>
        <w:t>Now and in the long term.</w:t>
      </w:r>
      <w:proofErr w:type="gramEnd"/>
      <w:r w:rsidRPr="007F28E4">
        <w:rPr>
          <w:rFonts w:ascii="Verdana" w:hAnsi="Verdana"/>
          <w:i/>
          <w:iCs/>
          <w:sz w:val="18"/>
          <w:szCs w:val="18"/>
        </w:rPr>
        <w:t xml:space="preserve"> For those who have obtained a legal right to stay into the European Union it is essential, and even urgent, that we now focus on their integration into our societies</w:t>
      </w:r>
      <w:r w:rsidRPr="007F28E4">
        <w:rPr>
          <w:rFonts w:ascii="Verdana" w:hAnsi="Verdana"/>
          <w:iCs/>
          <w:sz w:val="18"/>
          <w:szCs w:val="18"/>
        </w:rPr>
        <w:t>."</w:t>
      </w:r>
    </w:p>
    <w:p w:rsidR="007F28E4" w:rsidRPr="007F28E4" w:rsidRDefault="007F28E4" w:rsidP="007F28E4">
      <w:pPr>
        <w:overflowPunct/>
        <w:autoSpaceDE/>
        <w:autoSpaceDN/>
        <w:adjustRightInd/>
        <w:spacing w:before="100" w:beforeAutospacing="1" w:after="100" w:afterAutospacing="1" w:line="240" w:lineRule="auto"/>
        <w:jc w:val="left"/>
        <w:textAlignment w:val="auto"/>
        <w:rPr>
          <w:rFonts w:ascii="Verdana" w:eastAsia="SimSun" w:hAnsi="Verdana" w:cs="Arial"/>
          <w:i/>
          <w:color w:val="222222"/>
          <w:sz w:val="18"/>
          <w:szCs w:val="18"/>
          <w:lang w:eastAsia="zh-CN"/>
        </w:rPr>
      </w:pPr>
      <w:r w:rsidRPr="007F28E4">
        <w:rPr>
          <w:rFonts w:ascii="Verdana" w:eastAsia="SimSun" w:hAnsi="Verdana"/>
          <w:sz w:val="18"/>
          <w:szCs w:val="18"/>
          <w:shd w:val="clear" w:color="auto" w:fill="FFFFFF"/>
          <w:lang w:eastAsia="zh-CN"/>
        </w:rPr>
        <w:t xml:space="preserve">EESC President, </w:t>
      </w:r>
      <w:r w:rsidRPr="007F28E4">
        <w:rPr>
          <w:rFonts w:ascii="Verdana" w:eastAsia="SimSun" w:hAnsi="Verdana"/>
          <w:b/>
          <w:sz w:val="18"/>
          <w:szCs w:val="18"/>
          <w:shd w:val="clear" w:color="auto" w:fill="FFFFFF"/>
          <w:lang w:eastAsia="zh-CN"/>
        </w:rPr>
        <w:t xml:space="preserve">Georges Dassis, </w:t>
      </w:r>
      <w:r w:rsidRPr="007F28E4">
        <w:rPr>
          <w:rFonts w:ascii="Verdana" w:eastAsia="SimSun" w:hAnsi="Verdana"/>
          <w:sz w:val="18"/>
          <w:szCs w:val="18"/>
          <w:shd w:val="clear" w:color="auto" w:fill="FFFFFF"/>
          <w:lang w:eastAsia="zh-CN"/>
        </w:rPr>
        <w:t>said: "</w:t>
      </w:r>
      <w:r w:rsidRPr="007F28E4">
        <w:rPr>
          <w:rFonts w:ascii="Verdana" w:eastAsia="SimSun" w:hAnsi="Verdana"/>
          <w:i/>
          <w:sz w:val="18"/>
          <w:szCs w:val="18"/>
          <w:shd w:val="clear" w:color="auto" w:fill="FFFFFF"/>
          <w:lang w:eastAsia="zh-CN"/>
        </w:rPr>
        <w:t>The majority of migrants have fled persecution, wars and oppressive regimes. Now they are trying to build a life for themselves in Europe. They deserve a new life and that's why we must always promote solidarity and help them achieve normalcy in their lives – among other things, by integrating them into the labour market."</w:t>
      </w:r>
      <w:r w:rsidRPr="007F28E4">
        <w:rPr>
          <w:rFonts w:ascii="Verdana" w:eastAsia="SimSun" w:hAnsi="Verdana" w:cs="Arial"/>
          <w:i/>
          <w:color w:val="222222"/>
          <w:sz w:val="18"/>
          <w:szCs w:val="18"/>
          <w:lang w:eastAsia="zh-CN"/>
        </w:rPr>
        <w:t xml:space="preserve"> </w:t>
      </w:r>
    </w:p>
    <w:p w:rsidR="007F28E4" w:rsidRPr="007F28E4" w:rsidRDefault="007F28E4" w:rsidP="007F28E4">
      <w:pPr>
        <w:overflowPunct/>
        <w:autoSpaceDE/>
        <w:autoSpaceDN/>
        <w:adjustRightInd/>
        <w:spacing w:before="100" w:beforeAutospacing="1" w:after="100" w:afterAutospacing="1" w:line="240" w:lineRule="auto"/>
        <w:jc w:val="left"/>
        <w:textAlignment w:val="auto"/>
        <w:rPr>
          <w:rFonts w:ascii="Verdana" w:eastAsia="SimSun" w:hAnsi="Verdana"/>
          <w:i/>
          <w:color w:val="222222"/>
          <w:sz w:val="18"/>
          <w:szCs w:val="18"/>
          <w:lang w:eastAsia="zh-CN"/>
        </w:rPr>
      </w:pPr>
      <w:r w:rsidRPr="007F28E4">
        <w:rPr>
          <w:rFonts w:ascii="Verdana" w:eastAsia="SimSun" w:hAnsi="Verdana" w:cs="Arial"/>
          <w:i/>
          <w:color w:val="222222"/>
          <w:sz w:val="18"/>
          <w:szCs w:val="18"/>
          <w:lang w:eastAsia="zh-CN"/>
        </w:rPr>
        <w:t>"</w:t>
      </w:r>
      <w:r w:rsidRPr="007F28E4">
        <w:rPr>
          <w:rFonts w:ascii="Verdana" w:eastAsia="SimSun" w:hAnsi="Verdana"/>
          <w:i/>
          <w:color w:val="222222"/>
          <w:sz w:val="18"/>
          <w:szCs w:val="18"/>
          <w:lang w:eastAsia="zh-CN"/>
        </w:rPr>
        <w:t xml:space="preserve">Migration must be seen as an investment for the future. We sometimes tend to forget what Europe would look like without migration, and we focus on numbers instead of the advantages of an inclusive society. Migration must also be seen as a means to tackle the challenges presented by our ageing population and as a response to the demands generated by new forms of work which require new skills", </w:t>
      </w:r>
      <w:r w:rsidRPr="007F28E4">
        <w:rPr>
          <w:rFonts w:ascii="Verdana" w:eastAsia="SimSun" w:hAnsi="Verdana"/>
          <w:color w:val="222222"/>
          <w:sz w:val="18"/>
          <w:szCs w:val="18"/>
          <w:lang w:eastAsia="zh-CN"/>
        </w:rPr>
        <w:t xml:space="preserve">argued </w:t>
      </w:r>
      <w:r w:rsidRPr="007F28E4">
        <w:rPr>
          <w:rFonts w:ascii="Verdana" w:eastAsia="SimSun" w:hAnsi="Verdana"/>
          <w:b/>
          <w:color w:val="222222"/>
          <w:sz w:val="18"/>
          <w:szCs w:val="18"/>
          <w:lang w:eastAsia="zh-CN"/>
        </w:rPr>
        <w:t>Mr Dassis</w:t>
      </w:r>
      <w:r w:rsidRPr="007F28E4">
        <w:rPr>
          <w:rFonts w:ascii="Verdana" w:eastAsia="SimSun" w:hAnsi="Verdana"/>
          <w:i/>
          <w:color w:val="222222"/>
          <w:sz w:val="18"/>
          <w:szCs w:val="18"/>
          <w:lang w:eastAsia="zh-CN"/>
        </w:rPr>
        <w:t xml:space="preserve">.  </w:t>
      </w:r>
    </w:p>
    <w:p w:rsidR="007F28E4" w:rsidRPr="007F28E4" w:rsidRDefault="007F28E4" w:rsidP="007F28E4">
      <w:pPr>
        <w:overflowPunct/>
        <w:autoSpaceDE/>
        <w:autoSpaceDN/>
        <w:adjustRightInd/>
        <w:spacing w:before="100" w:beforeAutospacing="1" w:after="100" w:afterAutospacing="1" w:line="240" w:lineRule="auto"/>
        <w:jc w:val="left"/>
        <w:textAlignment w:val="auto"/>
        <w:rPr>
          <w:rFonts w:ascii="Verdana" w:eastAsia="SimSun" w:hAnsi="Verdana"/>
          <w:iCs/>
          <w:sz w:val="18"/>
          <w:szCs w:val="18"/>
          <w:lang w:val="en-US" w:eastAsia="zh-CN"/>
        </w:rPr>
      </w:pPr>
      <w:r w:rsidRPr="007F28E4">
        <w:rPr>
          <w:rFonts w:ascii="Verdana" w:eastAsia="SimSun" w:hAnsi="Verdana"/>
          <w:sz w:val="18"/>
          <w:szCs w:val="18"/>
          <w:shd w:val="clear" w:color="auto" w:fill="FFFFFF"/>
          <w:lang w:eastAsia="zh-CN"/>
        </w:rPr>
        <w:t>Spanning over two days – 6 and 7 March</w:t>
      </w:r>
      <w:r w:rsidRPr="007F28E4">
        <w:rPr>
          <w:rFonts w:ascii="Verdana" w:eastAsia="SimSun" w:hAnsi="Verdana"/>
          <w:i/>
          <w:sz w:val="18"/>
          <w:szCs w:val="18"/>
          <w:shd w:val="clear" w:color="auto" w:fill="FFFFFF"/>
          <w:lang w:eastAsia="zh-CN"/>
        </w:rPr>
        <w:t>,</w:t>
      </w:r>
      <w:r w:rsidRPr="007F28E4">
        <w:rPr>
          <w:rFonts w:ascii="Verdana" w:eastAsia="SimSun" w:hAnsi="Verdana"/>
          <w:iCs/>
          <w:sz w:val="18"/>
          <w:szCs w:val="18"/>
          <w:lang w:val="en-US" w:eastAsia="zh-CN"/>
        </w:rPr>
        <w:t xml:space="preserve"> the Forum will give the floor to more than 120 civil society </w:t>
      </w:r>
      <w:proofErr w:type="spellStart"/>
      <w:r w:rsidRPr="007F28E4">
        <w:rPr>
          <w:rFonts w:ascii="Verdana" w:eastAsia="SimSun" w:hAnsi="Verdana"/>
          <w:iCs/>
          <w:sz w:val="18"/>
          <w:szCs w:val="18"/>
          <w:lang w:val="en-US" w:eastAsia="zh-CN"/>
        </w:rPr>
        <w:t>organisations</w:t>
      </w:r>
      <w:proofErr w:type="spellEnd"/>
      <w:r w:rsidRPr="007F28E4">
        <w:rPr>
          <w:rFonts w:ascii="Verdana" w:eastAsia="SimSun" w:hAnsi="Verdana"/>
          <w:iCs/>
          <w:sz w:val="18"/>
          <w:szCs w:val="18"/>
          <w:lang w:val="en-US" w:eastAsia="zh-CN"/>
        </w:rPr>
        <w:t xml:space="preserve"> from across the European Union, as well as to representatives </w:t>
      </w:r>
      <w:proofErr w:type="gramStart"/>
      <w:r w:rsidRPr="007F28E4">
        <w:rPr>
          <w:rFonts w:ascii="Verdana" w:eastAsia="SimSun" w:hAnsi="Verdana"/>
          <w:iCs/>
          <w:sz w:val="18"/>
          <w:szCs w:val="18"/>
          <w:lang w:val="en-US" w:eastAsia="zh-CN"/>
        </w:rPr>
        <w:t>from  local</w:t>
      </w:r>
      <w:proofErr w:type="gramEnd"/>
      <w:r w:rsidRPr="007F28E4">
        <w:rPr>
          <w:rFonts w:ascii="Verdana" w:eastAsia="SimSun" w:hAnsi="Verdana"/>
          <w:iCs/>
          <w:sz w:val="18"/>
          <w:szCs w:val="18"/>
          <w:lang w:val="en-US" w:eastAsia="zh-CN"/>
        </w:rPr>
        <w:t xml:space="preserve"> and regional authorities, Member States and EU institutions.</w:t>
      </w:r>
    </w:p>
    <w:p w:rsidR="007F28E4" w:rsidRPr="007F28E4" w:rsidRDefault="007F28E4" w:rsidP="007F28E4">
      <w:pPr>
        <w:overflowPunct/>
        <w:autoSpaceDE/>
        <w:autoSpaceDN/>
        <w:adjustRightInd/>
        <w:spacing w:before="100" w:beforeAutospacing="1" w:after="100" w:afterAutospacing="1" w:line="240" w:lineRule="auto"/>
        <w:jc w:val="left"/>
        <w:textAlignment w:val="auto"/>
        <w:rPr>
          <w:rFonts w:ascii="Verdana" w:eastAsia="SimSun" w:hAnsi="Verdana"/>
          <w:iCs/>
          <w:sz w:val="18"/>
          <w:szCs w:val="18"/>
          <w:lang w:val="en-US" w:eastAsia="zh-CN"/>
        </w:rPr>
      </w:pPr>
      <w:r w:rsidRPr="007F28E4">
        <w:rPr>
          <w:rFonts w:ascii="Verdana" w:eastAsia="SimSun" w:hAnsi="Verdana"/>
          <w:iCs/>
          <w:sz w:val="18"/>
          <w:szCs w:val="18"/>
          <w:lang w:val="en-US" w:eastAsia="zh-CN"/>
        </w:rPr>
        <w:t xml:space="preserve">Their discussions will touch upon many aspects of the </w:t>
      </w:r>
      <w:proofErr w:type="spellStart"/>
      <w:r w:rsidRPr="007F28E4">
        <w:rPr>
          <w:rFonts w:ascii="Verdana" w:eastAsia="SimSun" w:hAnsi="Verdana"/>
          <w:iCs/>
          <w:sz w:val="18"/>
          <w:szCs w:val="18"/>
          <w:lang w:val="en-US" w:eastAsia="zh-CN"/>
        </w:rPr>
        <w:t>labour</w:t>
      </w:r>
      <w:proofErr w:type="spellEnd"/>
      <w:r w:rsidRPr="007F28E4">
        <w:rPr>
          <w:rFonts w:ascii="Verdana" w:eastAsia="SimSun" w:hAnsi="Verdana"/>
          <w:iCs/>
          <w:sz w:val="18"/>
          <w:szCs w:val="18"/>
          <w:lang w:val="en-US" w:eastAsia="zh-CN"/>
        </w:rPr>
        <w:t xml:space="preserve"> market inclusion of migrants, such as the need to promote regular employment and decent work, to prevent exploitation and tackle discrimination, the importance of skills validation and development, encouraging entrepreneurship amongst migrants, and many other issues.</w:t>
      </w:r>
    </w:p>
    <w:p w:rsidR="007F28E4" w:rsidRPr="007F28E4" w:rsidRDefault="007F28E4" w:rsidP="007F28E4">
      <w:pPr>
        <w:overflowPunct/>
        <w:autoSpaceDE/>
        <w:autoSpaceDN/>
        <w:adjustRightInd/>
        <w:spacing w:after="120" w:line="240" w:lineRule="auto"/>
        <w:textAlignment w:val="auto"/>
        <w:rPr>
          <w:rFonts w:ascii="Verdana" w:eastAsia="Calibri" w:hAnsi="Verdana"/>
          <w:sz w:val="18"/>
          <w:szCs w:val="18"/>
        </w:rPr>
      </w:pPr>
      <w:r w:rsidRPr="007F28E4">
        <w:rPr>
          <w:rFonts w:ascii="Verdana" w:eastAsia="Calibri" w:hAnsi="Verdana"/>
          <w:sz w:val="18"/>
          <w:szCs w:val="18"/>
        </w:rPr>
        <w:t xml:space="preserve">According to 2016 figures, the unemployment rate for migrants born outside the EU was 16.2%, as compared to 7.8% for the native-born population. </w:t>
      </w:r>
      <w:r w:rsidRPr="007F28E4">
        <w:rPr>
          <w:rFonts w:ascii="Verdana" w:hAnsi="Verdana"/>
          <w:sz w:val="18"/>
          <w:szCs w:val="18"/>
          <w:lang w:val="en"/>
        </w:rPr>
        <w:t>T</w:t>
      </w:r>
      <w:r w:rsidRPr="007F28E4">
        <w:rPr>
          <w:rFonts w:ascii="Verdana" w:hAnsi="Verdana"/>
          <w:sz w:val="18"/>
          <w:szCs w:val="18"/>
        </w:rPr>
        <w:t>he evidence suggests that the skills and qualifications of third-country migrants, in particular migrant women, are greatly underused in local labour markets across the EU.</w:t>
      </w:r>
    </w:p>
    <w:p w:rsidR="007F28E4" w:rsidRPr="007F28E4" w:rsidRDefault="007F28E4" w:rsidP="007F28E4">
      <w:pPr>
        <w:widowControl w:val="0"/>
        <w:overflowPunct/>
        <w:spacing w:line="240" w:lineRule="auto"/>
        <w:textAlignment w:val="auto"/>
        <w:rPr>
          <w:rFonts w:ascii="Verdana" w:hAnsi="Verdana"/>
          <w:sz w:val="18"/>
          <w:szCs w:val="18"/>
          <w:shd w:val="clear" w:color="auto" w:fill="FFFFFF"/>
        </w:rPr>
      </w:pPr>
    </w:p>
    <w:p w:rsidR="007F28E4" w:rsidRPr="007F28E4" w:rsidRDefault="007F28E4" w:rsidP="007F28E4">
      <w:pPr>
        <w:overflowPunct/>
        <w:autoSpaceDE/>
        <w:autoSpaceDN/>
        <w:adjustRightInd/>
        <w:spacing w:before="100" w:beforeAutospacing="1" w:after="100" w:afterAutospacing="1" w:line="240" w:lineRule="auto"/>
        <w:jc w:val="left"/>
        <w:textAlignment w:val="auto"/>
        <w:rPr>
          <w:rFonts w:ascii="Verdana" w:eastAsia="SimSun" w:hAnsi="Verdana"/>
          <w:iCs/>
          <w:sz w:val="18"/>
          <w:szCs w:val="18"/>
          <w:lang w:val="en-US" w:eastAsia="zh-CN"/>
        </w:rPr>
      </w:pPr>
      <w:r w:rsidRPr="007F28E4">
        <w:rPr>
          <w:rFonts w:ascii="Verdana" w:hAnsi="Verdana"/>
          <w:sz w:val="18"/>
          <w:szCs w:val="18"/>
          <w:shd w:val="clear" w:color="auto" w:fill="FFFFFF"/>
        </w:rPr>
        <w:t xml:space="preserve">The full programme is available </w:t>
      </w:r>
      <w:hyperlink r:id="rId16" w:history="1">
        <w:r w:rsidRPr="007F28E4">
          <w:rPr>
            <w:rFonts w:ascii="Verdana" w:hAnsi="Verdana"/>
            <w:color w:val="0000FF"/>
            <w:sz w:val="18"/>
            <w:szCs w:val="18"/>
            <w:u w:val="single"/>
            <w:shd w:val="clear" w:color="auto" w:fill="FFFFFF"/>
          </w:rPr>
          <w:t>here</w:t>
        </w:r>
      </w:hyperlink>
      <w:r w:rsidRPr="007F28E4">
        <w:rPr>
          <w:rFonts w:ascii="Verdana" w:hAnsi="Verdana"/>
          <w:sz w:val="18"/>
          <w:szCs w:val="18"/>
          <w:shd w:val="clear" w:color="auto" w:fill="FFFFFF"/>
        </w:rPr>
        <w:t xml:space="preserve">. The opening speeches by Mr Avramopoulos and Mr Dassis, as well as the plenary sessions will be </w:t>
      </w:r>
      <w:hyperlink r:id="rId17" w:history="1">
        <w:proofErr w:type="spellStart"/>
        <w:r w:rsidRPr="007F28E4">
          <w:rPr>
            <w:rFonts w:ascii="Verdana" w:hAnsi="Verdana"/>
            <w:color w:val="0000FF"/>
            <w:sz w:val="18"/>
            <w:szCs w:val="18"/>
            <w:u w:val="single"/>
            <w:shd w:val="clear" w:color="auto" w:fill="FFFFFF"/>
          </w:rPr>
          <w:t>webstreamed</w:t>
        </w:r>
        <w:proofErr w:type="spellEnd"/>
        <w:r w:rsidRPr="007F28E4">
          <w:rPr>
            <w:rFonts w:ascii="Verdana" w:hAnsi="Verdana"/>
            <w:color w:val="0000FF"/>
            <w:sz w:val="18"/>
            <w:szCs w:val="18"/>
            <w:u w:val="single"/>
            <w:shd w:val="clear" w:color="auto" w:fill="FFFFFF"/>
          </w:rPr>
          <w:t>.</w:t>
        </w:r>
      </w:hyperlink>
    </w:p>
    <w:p w:rsidR="007F28E4" w:rsidRPr="007F28E4" w:rsidRDefault="007F28E4" w:rsidP="007F28E4">
      <w:pPr>
        <w:overflowPunct/>
        <w:autoSpaceDE/>
        <w:autoSpaceDN/>
        <w:adjustRightInd/>
        <w:spacing w:before="100" w:beforeAutospacing="1" w:after="100" w:afterAutospacing="1" w:line="240" w:lineRule="auto"/>
        <w:jc w:val="left"/>
        <w:textAlignment w:val="auto"/>
        <w:rPr>
          <w:rFonts w:ascii="Verdana" w:eastAsia="SimSun" w:hAnsi="Verdana"/>
          <w:iCs/>
          <w:sz w:val="18"/>
          <w:szCs w:val="18"/>
          <w:lang w:val="en-US" w:eastAsia="zh-CN"/>
        </w:rPr>
      </w:pPr>
      <w:r w:rsidRPr="007F28E4">
        <w:rPr>
          <w:rFonts w:ascii="Verdana" w:eastAsia="SimSun" w:hAnsi="Verdana"/>
          <w:sz w:val="18"/>
          <w:szCs w:val="18"/>
          <w:lang w:val="en-US" w:eastAsia="zh-CN"/>
        </w:rPr>
        <w:lastRenderedPageBreak/>
        <w:t>Follow: @</w:t>
      </w:r>
      <w:proofErr w:type="spellStart"/>
      <w:r w:rsidRPr="007F28E4">
        <w:rPr>
          <w:rFonts w:ascii="Verdana" w:eastAsia="SimSun" w:hAnsi="Verdana"/>
          <w:sz w:val="18"/>
          <w:szCs w:val="18"/>
          <w:lang w:val="en-US" w:eastAsia="zh-CN"/>
        </w:rPr>
        <w:t>EurMigrForum</w:t>
      </w:r>
      <w:proofErr w:type="spellEnd"/>
      <w:r w:rsidRPr="007F28E4">
        <w:rPr>
          <w:rFonts w:ascii="Verdana" w:eastAsia="SimSun" w:hAnsi="Verdana"/>
          <w:sz w:val="18"/>
          <w:szCs w:val="18"/>
          <w:lang w:val="en-US" w:eastAsia="zh-CN"/>
        </w:rPr>
        <w:t xml:space="preserve"> #EMF4</w:t>
      </w:r>
    </w:p>
    <w:p w:rsidR="007F28E4" w:rsidRPr="007F28E4" w:rsidRDefault="007F28E4" w:rsidP="007F28E4">
      <w:pPr>
        <w:overflowPunct/>
        <w:autoSpaceDE/>
        <w:autoSpaceDN/>
        <w:adjustRightInd/>
        <w:spacing w:before="100" w:beforeAutospacing="1" w:after="100" w:afterAutospacing="1" w:line="240" w:lineRule="auto"/>
        <w:jc w:val="left"/>
        <w:textAlignment w:val="auto"/>
        <w:rPr>
          <w:rFonts w:ascii="Verdana" w:hAnsi="Verdana"/>
          <w:sz w:val="18"/>
          <w:szCs w:val="18"/>
          <w:shd w:val="clear" w:color="auto" w:fill="FFFFFF"/>
        </w:rPr>
      </w:pPr>
      <w:r w:rsidRPr="007F28E4">
        <w:rPr>
          <w:rFonts w:ascii="Verdana" w:eastAsia="SimSun" w:hAnsi="Verdana"/>
          <w:iCs/>
          <w:sz w:val="18"/>
          <w:szCs w:val="18"/>
          <w:lang w:val="en-US" w:eastAsia="zh-CN"/>
        </w:rPr>
        <w:t xml:space="preserve"> </w:t>
      </w:r>
      <w:r w:rsidRPr="007F28E4">
        <w:rPr>
          <w:rFonts w:ascii="Verdana" w:hAnsi="Verdana"/>
          <w:b/>
          <w:sz w:val="18"/>
          <w:szCs w:val="18"/>
          <w:shd w:val="clear" w:color="auto" w:fill="FFFFFF"/>
        </w:rPr>
        <w:t>Background information</w:t>
      </w:r>
      <w:r w:rsidRPr="007F28E4">
        <w:rPr>
          <w:rFonts w:ascii="Verdana" w:hAnsi="Verdana"/>
          <w:sz w:val="18"/>
          <w:szCs w:val="18"/>
          <w:shd w:val="clear" w:color="auto" w:fill="FFFFFF"/>
        </w:rPr>
        <w:t>:</w:t>
      </w:r>
    </w:p>
    <w:p w:rsidR="007F28E4" w:rsidRPr="007F28E4" w:rsidRDefault="007F28E4" w:rsidP="007F28E4">
      <w:pPr>
        <w:overflowPunct/>
        <w:autoSpaceDE/>
        <w:autoSpaceDN/>
        <w:adjustRightInd/>
        <w:textAlignment w:val="auto"/>
        <w:rPr>
          <w:rFonts w:ascii="Verdana" w:hAnsi="Verdana"/>
          <w:iCs/>
          <w:sz w:val="18"/>
          <w:szCs w:val="18"/>
          <w:lang w:val="en-US"/>
        </w:rPr>
      </w:pPr>
      <w:r w:rsidRPr="007F28E4">
        <w:rPr>
          <w:rFonts w:ascii="Verdana" w:hAnsi="Verdana"/>
          <w:iCs/>
          <w:sz w:val="18"/>
          <w:szCs w:val="18"/>
          <w:lang w:val="en-US"/>
        </w:rPr>
        <w:t xml:space="preserve">The </w:t>
      </w:r>
      <w:proofErr w:type="spellStart"/>
      <w:r w:rsidRPr="007F28E4">
        <w:rPr>
          <w:rFonts w:ascii="Verdana" w:hAnsi="Verdana"/>
          <w:iCs/>
          <w:sz w:val="18"/>
          <w:szCs w:val="18"/>
          <w:lang w:val="en-US"/>
        </w:rPr>
        <w:t>programme</w:t>
      </w:r>
      <w:proofErr w:type="spellEnd"/>
      <w:r w:rsidRPr="007F28E4">
        <w:rPr>
          <w:rFonts w:ascii="Verdana" w:hAnsi="Verdana"/>
          <w:iCs/>
          <w:sz w:val="18"/>
          <w:szCs w:val="18"/>
          <w:lang w:val="en-US"/>
        </w:rPr>
        <w:t xml:space="preserve"> for the event was compiled on the basis of input from civil society </w:t>
      </w:r>
      <w:proofErr w:type="spellStart"/>
      <w:r w:rsidRPr="007F28E4">
        <w:rPr>
          <w:rFonts w:ascii="Verdana" w:hAnsi="Verdana"/>
          <w:iCs/>
          <w:sz w:val="18"/>
          <w:szCs w:val="18"/>
          <w:lang w:val="en-US"/>
        </w:rPr>
        <w:t>organisations</w:t>
      </w:r>
      <w:proofErr w:type="spellEnd"/>
      <w:r w:rsidRPr="007F28E4">
        <w:rPr>
          <w:rFonts w:ascii="Verdana" w:hAnsi="Verdana"/>
          <w:iCs/>
          <w:sz w:val="18"/>
          <w:szCs w:val="18"/>
          <w:lang w:val="en-US"/>
        </w:rPr>
        <w:t xml:space="preserve"> during the consultations held in October 2017. The Forum also builds on other related initiatives from the Commission, such as </w:t>
      </w:r>
      <w:hyperlink r:id="rId18" w:history="1">
        <w:r w:rsidRPr="007F28E4">
          <w:rPr>
            <w:rFonts w:ascii="Verdana" w:hAnsi="Verdana"/>
            <w:color w:val="0000FF" w:themeColor="hyperlink"/>
            <w:sz w:val="18"/>
            <w:szCs w:val="18"/>
            <w:u w:val="single"/>
            <w:lang w:val="en-US"/>
          </w:rPr>
          <w:t>Employers together for Integration</w:t>
        </w:r>
      </w:hyperlink>
      <w:r w:rsidRPr="007F28E4">
        <w:rPr>
          <w:rFonts w:ascii="Verdana" w:hAnsi="Verdana"/>
          <w:iCs/>
          <w:sz w:val="18"/>
          <w:szCs w:val="18"/>
          <w:lang w:val="en-US"/>
        </w:rPr>
        <w:t xml:space="preserve">  and the </w:t>
      </w:r>
      <w:hyperlink r:id="rId19" w:history="1">
        <w:r w:rsidRPr="007F28E4">
          <w:rPr>
            <w:rFonts w:ascii="Verdana" w:hAnsi="Verdana"/>
            <w:color w:val="0000FF" w:themeColor="hyperlink"/>
            <w:sz w:val="18"/>
            <w:szCs w:val="18"/>
            <w:u w:val="single"/>
            <w:lang w:val="en-US"/>
          </w:rPr>
          <w:t>European Partnership for Integration</w:t>
        </w:r>
      </w:hyperlink>
      <w:r w:rsidRPr="007F28E4">
        <w:rPr>
          <w:rFonts w:ascii="Verdana" w:hAnsi="Verdana"/>
          <w:iCs/>
          <w:sz w:val="18"/>
          <w:szCs w:val="18"/>
          <w:lang w:val="en-US"/>
        </w:rPr>
        <w:t>.</w:t>
      </w:r>
    </w:p>
    <w:p w:rsidR="007F28E4" w:rsidRPr="007F28E4" w:rsidRDefault="007F28E4" w:rsidP="007F28E4">
      <w:pPr>
        <w:overflowPunct/>
        <w:autoSpaceDE/>
        <w:autoSpaceDN/>
        <w:adjustRightInd/>
        <w:spacing w:before="100" w:beforeAutospacing="1" w:after="100" w:afterAutospacing="1" w:line="240" w:lineRule="auto"/>
        <w:jc w:val="left"/>
        <w:textAlignment w:val="auto"/>
        <w:rPr>
          <w:rFonts w:ascii="Verdana" w:eastAsia="SimSun" w:hAnsi="Verdana"/>
          <w:iCs/>
          <w:sz w:val="18"/>
          <w:szCs w:val="18"/>
          <w:lang w:val="en-US" w:eastAsia="zh-CN"/>
        </w:rPr>
      </w:pPr>
      <w:r w:rsidRPr="007F28E4">
        <w:rPr>
          <w:rFonts w:ascii="Verdana" w:eastAsia="SimSun" w:hAnsi="Verdana"/>
          <w:iCs/>
          <w:sz w:val="18"/>
          <w:szCs w:val="18"/>
          <w:lang w:val="en-US" w:eastAsia="zh-CN"/>
        </w:rPr>
        <w:t xml:space="preserve">The EESC has also held numerous </w:t>
      </w:r>
      <w:r w:rsidRPr="007F28E4">
        <w:rPr>
          <w:rFonts w:ascii="Verdana" w:eastAsia="SimSun" w:hAnsi="Verdana"/>
          <w:b/>
          <w:iCs/>
          <w:sz w:val="18"/>
          <w:szCs w:val="18"/>
          <w:lang w:val="en-US" w:eastAsia="zh-CN"/>
        </w:rPr>
        <w:t xml:space="preserve">consultations </w:t>
      </w:r>
      <w:r w:rsidRPr="007F28E4">
        <w:rPr>
          <w:rFonts w:ascii="Verdana" w:eastAsia="SimSun" w:hAnsi="Verdana"/>
          <w:iCs/>
          <w:sz w:val="18"/>
          <w:szCs w:val="18"/>
          <w:lang w:val="en-US" w:eastAsia="zh-CN"/>
        </w:rPr>
        <w:t xml:space="preserve">and </w:t>
      </w:r>
      <w:r w:rsidRPr="007F28E4">
        <w:rPr>
          <w:rFonts w:ascii="Verdana" w:eastAsia="SimSun" w:hAnsi="Verdana"/>
          <w:b/>
          <w:iCs/>
          <w:sz w:val="18"/>
          <w:szCs w:val="18"/>
          <w:lang w:val="en-US" w:eastAsia="zh-CN"/>
        </w:rPr>
        <w:t>stakeholder events</w:t>
      </w:r>
      <w:r w:rsidRPr="007F28E4">
        <w:rPr>
          <w:rFonts w:ascii="Verdana" w:eastAsia="SimSun" w:hAnsi="Verdana"/>
          <w:iCs/>
          <w:sz w:val="18"/>
          <w:szCs w:val="18"/>
          <w:lang w:val="en-US" w:eastAsia="zh-CN"/>
        </w:rPr>
        <w:t xml:space="preserve"> dedicated to migration issues, such as:</w:t>
      </w:r>
    </w:p>
    <w:p w:rsidR="007F28E4" w:rsidRPr="007F28E4" w:rsidRDefault="007F28E4" w:rsidP="007F28E4">
      <w:pPr>
        <w:overflowPunct/>
        <w:autoSpaceDE/>
        <w:autoSpaceDN/>
        <w:adjustRightInd/>
        <w:spacing w:before="100" w:beforeAutospacing="1" w:after="100" w:afterAutospacing="1" w:line="240" w:lineRule="auto"/>
        <w:jc w:val="left"/>
        <w:textAlignment w:val="auto"/>
        <w:rPr>
          <w:rFonts w:ascii="Verdana" w:eastAsia="SimSun" w:hAnsi="Verdana"/>
          <w:iCs/>
          <w:sz w:val="18"/>
          <w:szCs w:val="18"/>
          <w:lang w:val="en-US" w:eastAsia="zh-CN"/>
        </w:rPr>
      </w:pPr>
      <w:r w:rsidRPr="007F28E4">
        <w:rPr>
          <w:rFonts w:ascii="Verdana" w:eastAsia="SimSun" w:hAnsi="Verdana"/>
          <w:iCs/>
          <w:sz w:val="18"/>
          <w:szCs w:val="18"/>
          <w:lang w:val="en-US" w:eastAsia="zh-CN"/>
        </w:rPr>
        <w:t xml:space="preserve">- </w:t>
      </w:r>
      <w:hyperlink r:id="rId20" w:history="1">
        <w:r w:rsidRPr="007F28E4">
          <w:rPr>
            <w:rFonts w:ascii="Verdana" w:eastAsia="SimSun" w:hAnsi="Verdana"/>
            <w:color w:val="0000FF" w:themeColor="hyperlink"/>
            <w:sz w:val="18"/>
            <w:szCs w:val="18"/>
            <w:u w:val="single"/>
            <w:lang w:val="en-US" w:eastAsia="zh-CN"/>
          </w:rPr>
          <w:t>Social Innovation for Refugee Inclusion</w:t>
        </w:r>
      </w:hyperlink>
    </w:p>
    <w:p w:rsidR="007F28E4" w:rsidRPr="007F28E4" w:rsidRDefault="007F28E4" w:rsidP="007F28E4">
      <w:pPr>
        <w:overflowPunct/>
        <w:autoSpaceDE/>
        <w:autoSpaceDN/>
        <w:adjustRightInd/>
        <w:spacing w:before="100" w:beforeAutospacing="1" w:after="100" w:afterAutospacing="1" w:line="240" w:lineRule="auto"/>
        <w:jc w:val="left"/>
        <w:textAlignment w:val="auto"/>
        <w:rPr>
          <w:rFonts w:ascii="Verdana" w:eastAsia="SimSun" w:hAnsi="Verdana"/>
          <w:iCs/>
          <w:sz w:val="18"/>
          <w:szCs w:val="18"/>
          <w:lang w:val="en-US" w:eastAsia="zh-CN"/>
        </w:rPr>
      </w:pPr>
      <w:r w:rsidRPr="007F28E4">
        <w:rPr>
          <w:rFonts w:ascii="Verdana" w:eastAsia="SimSun" w:hAnsi="Verdana"/>
          <w:iCs/>
          <w:sz w:val="18"/>
          <w:szCs w:val="18"/>
          <w:lang w:val="en-US" w:eastAsia="zh-CN"/>
        </w:rPr>
        <w:t xml:space="preserve">- </w:t>
      </w:r>
      <w:hyperlink r:id="rId21" w:history="1">
        <w:r w:rsidRPr="007F28E4">
          <w:rPr>
            <w:rFonts w:ascii="Verdana" w:eastAsia="SimSun" w:hAnsi="Verdana"/>
            <w:color w:val="0000FF" w:themeColor="hyperlink"/>
            <w:sz w:val="18"/>
            <w:szCs w:val="18"/>
            <w:u w:val="single"/>
            <w:lang w:val="en-US" w:eastAsia="zh-CN"/>
          </w:rPr>
          <w:t>Implementation of legal migration legislation</w:t>
        </w:r>
      </w:hyperlink>
    </w:p>
    <w:p w:rsidR="007F28E4" w:rsidRPr="007F28E4" w:rsidRDefault="007F28E4" w:rsidP="007F28E4">
      <w:pPr>
        <w:overflowPunct/>
        <w:autoSpaceDE/>
        <w:autoSpaceDN/>
        <w:adjustRightInd/>
        <w:spacing w:before="100" w:beforeAutospacing="1" w:after="100" w:afterAutospacing="1" w:line="240" w:lineRule="auto"/>
        <w:jc w:val="left"/>
        <w:textAlignment w:val="auto"/>
        <w:rPr>
          <w:rFonts w:ascii="Verdana" w:eastAsia="SimSun" w:hAnsi="Verdana"/>
          <w:iCs/>
          <w:sz w:val="18"/>
          <w:szCs w:val="18"/>
          <w:lang w:val="en-US" w:eastAsia="zh-CN"/>
        </w:rPr>
      </w:pPr>
      <w:r w:rsidRPr="007F28E4">
        <w:rPr>
          <w:rFonts w:ascii="Verdana" w:eastAsia="SimSun" w:hAnsi="Verdana"/>
          <w:iCs/>
          <w:sz w:val="18"/>
          <w:szCs w:val="18"/>
          <w:lang w:val="en-US" w:eastAsia="zh-CN"/>
        </w:rPr>
        <w:t xml:space="preserve">- </w:t>
      </w:r>
      <w:hyperlink r:id="rId22" w:history="1">
        <w:r w:rsidRPr="007F28E4">
          <w:rPr>
            <w:rFonts w:ascii="Verdana" w:eastAsia="SimSun" w:hAnsi="Verdana"/>
            <w:color w:val="0000FF" w:themeColor="hyperlink"/>
            <w:sz w:val="18"/>
            <w:szCs w:val="18"/>
            <w:u w:val="single"/>
            <w:lang w:val="en-US" w:eastAsia="zh-CN"/>
          </w:rPr>
          <w:t>EU Funds for integration – How can we better support people with a migrant backgrou</w:t>
        </w:r>
      </w:hyperlink>
      <w:r w:rsidRPr="007F28E4">
        <w:rPr>
          <w:rFonts w:ascii="Verdana" w:eastAsia="SimSun" w:hAnsi="Verdana"/>
          <w:iCs/>
          <w:sz w:val="18"/>
          <w:szCs w:val="18"/>
          <w:lang w:val="en-US" w:eastAsia="zh-CN"/>
        </w:rPr>
        <w:t xml:space="preserve">nd (jointly held with the European </w:t>
      </w:r>
      <w:proofErr w:type="gramStart"/>
      <w:r w:rsidRPr="007F28E4">
        <w:rPr>
          <w:rFonts w:ascii="Verdana" w:eastAsia="SimSun" w:hAnsi="Verdana"/>
          <w:iCs/>
          <w:sz w:val="18"/>
          <w:szCs w:val="18"/>
          <w:lang w:val="en-US" w:eastAsia="zh-CN"/>
        </w:rPr>
        <w:t>Commission</w:t>
      </w:r>
      <w:proofErr w:type="gramEnd"/>
      <w:r w:rsidRPr="007F28E4">
        <w:rPr>
          <w:rFonts w:ascii="Verdana" w:eastAsia="SimSun" w:hAnsi="Verdana"/>
          <w:iCs/>
          <w:sz w:val="18"/>
          <w:szCs w:val="18"/>
          <w:lang w:val="en-US" w:eastAsia="zh-CN"/>
        </w:rPr>
        <w:t>)</w:t>
      </w:r>
    </w:p>
    <w:p w:rsidR="007F28E4" w:rsidRPr="007F28E4" w:rsidRDefault="007F28E4" w:rsidP="007F28E4">
      <w:pPr>
        <w:overflowPunct/>
        <w:autoSpaceDE/>
        <w:autoSpaceDN/>
        <w:adjustRightInd/>
        <w:spacing w:before="100" w:beforeAutospacing="1" w:after="100" w:afterAutospacing="1" w:line="240" w:lineRule="auto"/>
        <w:jc w:val="left"/>
        <w:textAlignment w:val="auto"/>
        <w:rPr>
          <w:rFonts w:ascii="Verdana" w:eastAsia="SimSun" w:hAnsi="Verdana"/>
          <w:iCs/>
          <w:sz w:val="18"/>
          <w:szCs w:val="18"/>
          <w:lang w:val="en-US" w:eastAsia="zh-CN"/>
        </w:rPr>
      </w:pPr>
      <w:r w:rsidRPr="007F28E4">
        <w:rPr>
          <w:rFonts w:ascii="Verdana" w:eastAsia="SimSun" w:hAnsi="Verdana"/>
          <w:iCs/>
          <w:sz w:val="18"/>
          <w:szCs w:val="18"/>
          <w:lang w:val="en-US" w:eastAsia="zh-CN"/>
        </w:rPr>
        <w:t xml:space="preserve">- </w:t>
      </w:r>
      <w:hyperlink r:id="rId23" w:history="1">
        <w:r w:rsidRPr="007F28E4">
          <w:rPr>
            <w:rFonts w:ascii="Verdana" w:eastAsia="SimSun" w:hAnsi="Verdana"/>
            <w:color w:val="0000FF" w:themeColor="hyperlink"/>
            <w:sz w:val="18"/>
            <w:szCs w:val="18"/>
            <w:u w:val="single"/>
            <w:lang w:val="en-US" w:eastAsia="zh-CN"/>
          </w:rPr>
          <w:t>Civil society support for refugees and migrants</w:t>
        </w:r>
      </w:hyperlink>
    </w:p>
    <w:p w:rsidR="007F28E4" w:rsidRPr="007F28E4" w:rsidRDefault="007F28E4" w:rsidP="007F28E4">
      <w:pPr>
        <w:overflowPunct/>
        <w:autoSpaceDE/>
        <w:autoSpaceDN/>
        <w:adjustRightInd/>
        <w:spacing w:before="100" w:beforeAutospacing="1" w:after="100" w:afterAutospacing="1" w:line="240" w:lineRule="auto"/>
        <w:jc w:val="left"/>
        <w:textAlignment w:val="auto"/>
        <w:rPr>
          <w:rFonts w:ascii="Verdana" w:eastAsia="SimSun" w:hAnsi="Verdana"/>
          <w:iCs/>
          <w:sz w:val="18"/>
          <w:szCs w:val="18"/>
          <w:lang w:val="en-US" w:eastAsia="zh-CN"/>
        </w:rPr>
      </w:pPr>
    </w:p>
    <w:p w:rsidR="007F28E4" w:rsidRPr="007F28E4" w:rsidRDefault="007F28E4" w:rsidP="007F28E4">
      <w:pPr>
        <w:overflowPunct/>
        <w:autoSpaceDE/>
        <w:autoSpaceDN/>
        <w:adjustRightInd/>
        <w:spacing w:before="100" w:beforeAutospacing="1" w:after="100" w:afterAutospacing="1" w:line="240" w:lineRule="auto"/>
        <w:jc w:val="left"/>
        <w:textAlignment w:val="auto"/>
        <w:rPr>
          <w:rFonts w:ascii="Verdana" w:eastAsia="SimSun" w:hAnsi="Verdana"/>
          <w:iCs/>
          <w:sz w:val="18"/>
          <w:szCs w:val="18"/>
          <w:lang w:val="en-US" w:eastAsia="zh-CN"/>
        </w:rPr>
      </w:pPr>
      <w:r w:rsidRPr="007F28E4">
        <w:rPr>
          <w:rFonts w:ascii="Verdana" w:eastAsia="SimSun" w:hAnsi="Verdana"/>
          <w:b/>
          <w:iCs/>
          <w:sz w:val="18"/>
          <w:szCs w:val="18"/>
          <w:lang w:val="en-US" w:eastAsia="zh-CN"/>
        </w:rPr>
        <w:t>Relevant EESC opinions</w:t>
      </w:r>
      <w:r w:rsidRPr="007F28E4">
        <w:rPr>
          <w:rFonts w:ascii="Verdana" w:eastAsia="SimSun" w:hAnsi="Verdana"/>
          <w:iCs/>
          <w:sz w:val="18"/>
          <w:szCs w:val="18"/>
          <w:lang w:val="en-US" w:eastAsia="zh-CN"/>
        </w:rPr>
        <w:t>:</w:t>
      </w:r>
    </w:p>
    <w:p w:rsidR="007F28E4" w:rsidRPr="007F28E4" w:rsidRDefault="007F28E4" w:rsidP="007F28E4">
      <w:pPr>
        <w:overflowPunct/>
        <w:autoSpaceDE/>
        <w:autoSpaceDN/>
        <w:adjustRightInd/>
        <w:spacing w:before="100" w:beforeAutospacing="1" w:after="100" w:afterAutospacing="1" w:line="240" w:lineRule="auto"/>
        <w:jc w:val="left"/>
        <w:textAlignment w:val="auto"/>
        <w:rPr>
          <w:rFonts w:ascii="Verdana" w:eastAsia="SimSun" w:hAnsi="Verdana"/>
          <w:iCs/>
          <w:sz w:val="18"/>
          <w:szCs w:val="18"/>
          <w:lang w:val="en-US" w:eastAsia="zh-CN"/>
        </w:rPr>
      </w:pPr>
      <w:hyperlink r:id="rId24" w:history="1">
        <w:r w:rsidRPr="007F28E4">
          <w:rPr>
            <w:rFonts w:ascii="Verdana" w:eastAsia="SimSun" w:hAnsi="Verdana"/>
            <w:color w:val="0000FF" w:themeColor="hyperlink"/>
            <w:sz w:val="18"/>
            <w:szCs w:val="18"/>
            <w:u w:val="single"/>
            <w:lang w:val="en-US" w:eastAsia="zh-CN"/>
          </w:rPr>
          <w:t>State of implementation of legal migration legislation</w:t>
        </w:r>
      </w:hyperlink>
    </w:p>
    <w:p w:rsidR="007F28E4" w:rsidRPr="007F28E4" w:rsidRDefault="007F28E4" w:rsidP="007F28E4">
      <w:pPr>
        <w:overflowPunct/>
        <w:autoSpaceDE/>
        <w:autoSpaceDN/>
        <w:adjustRightInd/>
        <w:spacing w:before="100" w:beforeAutospacing="1" w:after="100" w:afterAutospacing="1" w:line="240" w:lineRule="auto"/>
        <w:jc w:val="left"/>
        <w:textAlignment w:val="auto"/>
        <w:rPr>
          <w:rFonts w:ascii="Verdana" w:eastAsia="SimSun" w:hAnsi="Verdana"/>
          <w:iCs/>
          <w:sz w:val="18"/>
          <w:szCs w:val="18"/>
          <w:lang w:val="en-US" w:eastAsia="zh-CN"/>
        </w:rPr>
      </w:pPr>
      <w:hyperlink r:id="rId25" w:history="1">
        <w:r w:rsidRPr="007F28E4">
          <w:rPr>
            <w:rFonts w:ascii="Verdana" w:eastAsia="SimSun" w:hAnsi="Verdana"/>
            <w:color w:val="0000FF" w:themeColor="hyperlink"/>
            <w:sz w:val="18"/>
            <w:szCs w:val="18"/>
            <w:u w:val="single"/>
            <w:lang w:val="en-US" w:eastAsia="zh-CN"/>
          </w:rPr>
          <w:t xml:space="preserve">Towards a coherent EU </w:t>
        </w:r>
        <w:proofErr w:type="spellStart"/>
        <w:r w:rsidRPr="007F28E4">
          <w:rPr>
            <w:rFonts w:ascii="Verdana" w:eastAsia="SimSun" w:hAnsi="Verdana"/>
            <w:color w:val="0000FF" w:themeColor="hyperlink"/>
            <w:sz w:val="18"/>
            <w:szCs w:val="18"/>
            <w:u w:val="single"/>
            <w:lang w:val="en-US" w:eastAsia="zh-CN"/>
          </w:rPr>
          <w:t>labour</w:t>
        </w:r>
        <w:proofErr w:type="spellEnd"/>
        <w:r w:rsidRPr="007F28E4">
          <w:rPr>
            <w:rFonts w:ascii="Verdana" w:eastAsia="SimSun" w:hAnsi="Verdana"/>
            <w:color w:val="0000FF" w:themeColor="hyperlink"/>
            <w:sz w:val="18"/>
            <w:szCs w:val="18"/>
            <w:u w:val="single"/>
            <w:lang w:val="en-US" w:eastAsia="zh-CN"/>
          </w:rPr>
          <w:t xml:space="preserve"> immigration policy with regard to the EU Blue Card</w:t>
        </w:r>
      </w:hyperlink>
    </w:p>
    <w:p w:rsidR="007F28E4" w:rsidRPr="007F28E4" w:rsidRDefault="007F28E4" w:rsidP="007F28E4">
      <w:pPr>
        <w:overflowPunct/>
        <w:autoSpaceDE/>
        <w:autoSpaceDN/>
        <w:adjustRightInd/>
        <w:spacing w:before="100" w:beforeAutospacing="1" w:after="100" w:afterAutospacing="1" w:line="240" w:lineRule="auto"/>
        <w:jc w:val="left"/>
        <w:textAlignment w:val="auto"/>
        <w:rPr>
          <w:rFonts w:ascii="Verdana" w:eastAsia="SimSun" w:hAnsi="Verdana"/>
          <w:iCs/>
          <w:sz w:val="18"/>
          <w:szCs w:val="18"/>
          <w:lang w:val="en-US" w:eastAsia="zh-CN"/>
        </w:rPr>
      </w:pPr>
      <w:hyperlink r:id="rId26" w:history="1">
        <w:r w:rsidRPr="007F28E4">
          <w:rPr>
            <w:rFonts w:ascii="Verdana" w:eastAsia="SimSun" w:hAnsi="Verdana"/>
            <w:color w:val="0000FF" w:themeColor="hyperlink"/>
            <w:sz w:val="18"/>
            <w:szCs w:val="18"/>
            <w:u w:val="single"/>
            <w:lang w:val="en-US" w:eastAsia="zh-CN"/>
          </w:rPr>
          <w:t>Integration of refugees in the EU</w:t>
        </w:r>
      </w:hyperlink>
      <w:bookmarkStart w:id="0" w:name="_GoBack"/>
      <w:bookmarkEnd w:id="0"/>
    </w:p>
    <w:p w:rsidR="00AF47DD" w:rsidRPr="00CA7D27" w:rsidRDefault="00AF47DD" w:rsidP="00AF47DD">
      <w:pPr>
        <w:rPr>
          <w:rFonts w:ascii="Verdana" w:hAnsi="Verdana"/>
          <w:sz w:val="18"/>
          <w:szCs w:val="18"/>
        </w:rPr>
      </w:pPr>
    </w:p>
    <w:p w:rsidR="00AF47DD" w:rsidRPr="00CA7D27" w:rsidRDefault="00AF47DD" w:rsidP="00AF47DD">
      <w:pPr>
        <w:spacing w:line="276" w:lineRule="auto"/>
        <w:jc w:val="center"/>
        <w:rPr>
          <w:rFonts w:ascii="Verdana" w:hAnsi="Verdana"/>
          <w:b/>
          <w:bCs/>
          <w:sz w:val="18"/>
          <w:szCs w:val="18"/>
        </w:rPr>
      </w:pPr>
      <w:r w:rsidRPr="00CA7D27">
        <w:rPr>
          <w:rFonts w:ascii="Verdana" w:hAnsi="Verdana"/>
          <w:b/>
          <w:bCs/>
          <w:sz w:val="18"/>
          <w:szCs w:val="18"/>
        </w:rPr>
        <w:t>For more information, please contact:</w:t>
      </w:r>
    </w:p>
    <w:p w:rsidR="00147DA2" w:rsidRPr="00147DA2" w:rsidRDefault="00147DA2" w:rsidP="00147DA2">
      <w:pPr>
        <w:jc w:val="center"/>
        <w:rPr>
          <w:rFonts w:ascii="Verdana" w:hAnsi="Verdana"/>
          <w:kern w:val="28"/>
          <w:sz w:val="18"/>
          <w:szCs w:val="18"/>
        </w:rPr>
      </w:pPr>
      <w:r w:rsidRPr="00147DA2">
        <w:rPr>
          <w:rFonts w:ascii="Verdana" w:hAnsi="Verdana"/>
          <w:kern w:val="28"/>
          <w:sz w:val="18"/>
          <w:szCs w:val="18"/>
        </w:rPr>
        <w:t>EESC Press Unit — Daniela Marangoni</w:t>
      </w:r>
    </w:p>
    <w:p w:rsidR="00147DA2" w:rsidRPr="00147DA2" w:rsidRDefault="00147DA2" w:rsidP="00147DA2">
      <w:pPr>
        <w:jc w:val="center"/>
        <w:rPr>
          <w:rFonts w:ascii="Verdana" w:hAnsi="Verdana"/>
          <w:kern w:val="28"/>
          <w:sz w:val="18"/>
          <w:szCs w:val="18"/>
        </w:rPr>
      </w:pPr>
      <w:r w:rsidRPr="00147DA2">
        <w:rPr>
          <w:rFonts w:ascii="Verdana" w:hAnsi="Verdana"/>
          <w:kern w:val="28"/>
          <w:sz w:val="18"/>
          <w:szCs w:val="18"/>
        </w:rPr>
        <w:t>+32 2 546 8422</w:t>
      </w:r>
    </w:p>
    <w:p w:rsidR="00AF47DD" w:rsidRPr="00CA7D27" w:rsidRDefault="00147DA2" w:rsidP="00147DA2">
      <w:pPr>
        <w:jc w:val="center"/>
        <w:rPr>
          <w:rFonts w:ascii="Verdana" w:hAnsi="Verdana"/>
          <w:sz w:val="18"/>
          <w:szCs w:val="18"/>
        </w:rPr>
      </w:pPr>
      <w:r w:rsidRPr="00147DA2">
        <w:rPr>
          <w:rFonts w:ascii="Verdana" w:hAnsi="Verdana"/>
          <w:kern w:val="28"/>
          <w:sz w:val="18"/>
          <w:szCs w:val="18"/>
        </w:rPr>
        <w:t>press@eesc.europa.eu</w:t>
      </w:r>
    </w:p>
    <w:p w:rsidR="00AF47DD" w:rsidRDefault="00AF47DD" w:rsidP="00AF47DD">
      <w:pPr>
        <w:pStyle w:val="Heading1"/>
        <w:numPr>
          <w:ilvl w:val="0"/>
          <w:numId w:val="0"/>
        </w:numPr>
        <w:spacing w:line="240" w:lineRule="auto"/>
        <w:ind w:left="360"/>
        <w:jc w:val="center"/>
        <w:rPr>
          <w:rFonts w:ascii="Verdana" w:hAnsi="Verdana"/>
          <w:b/>
          <w:bCs/>
          <w:sz w:val="18"/>
          <w:szCs w:val="18"/>
        </w:rPr>
      </w:pPr>
      <w:r w:rsidRPr="00CA7D27">
        <w:rPr>
          <w:rFonts w:ascii="Verdana" w:hAnsi="Verdana"/>
          <w:b/>
          <w:bCs/>
          <w:sz w:val="18"/>
          <w:szCs w:val="18"/>
        </w:rPr>
        <w:t>@EESC_PRESS</w:t>
      </w:r>
    </w:p>
    <w:p w:rsidR="00AF47DD" w:rsidRPr="00AF47DD" w:rsidRDefault="00AF47DD" w:rsidP="00AF47DD">
      <w:pPr>
        <w:jc w:val="center"/>
      </w:pPr>
      <w:r w:rsidRPr="00AF47DD">
        <w:rPr>
          <w:rFonts w:ascii="Verdana" w:hAnsi="Verdana"/>
          <w:kern w:val="28"/>
          <w:sz w:val="18"/>
          <w:szCs w:val="18"/>
        </w:rPr>
        <w:t xml:space="preserve">NEW digital newsletter "EESC info" </w:t>
      </w:r>
      <w:hyperlink r:id="rId27" w:history="1">
        <w:r w:rsidRPr="00A052DE">
          <w:rPr>
            <w:rStyle w:val="Hyperlink"/>
            <w:rFonts w:ascii="Verdana" w:hAnsi="Verdana"/>
            <w:sz w:val="18"/>
            <w:szCs w:val="18"/>
          </w:rPr>
          <w:t>http://www.eesc.europa.eu/fr/news-media/eesc-info</w:t>
        </w:r>
      </w:hyperlink>
    </w:p>
    <w:p w:rsidR="00AF47DD" w:rsidRPr="00CA7D27" w:rsidRDefault="00AF47DD" w:rsidP="00AF47DD">
      <w:pPr>
        <w:jc w:val="center"/>
        <w:rPr>
          <w:rFonts w:ascii="Calibri" w:hAnsi="Calibri"/>
          <w:szCs w:val="22"/>
        </w:rPr>
      </w:pPr>
    </w:p>
    <w:p w:rsidR="00AF47DD" w:rsidRPr="00CA7D27" w:rsidRDefault="00AF47DD" w:rsidP="00AF47DD">
      <w:pPr>
        <w:rPr>
          <w:rFonts w:ascii="Verdana" w:hAnsi="Verdana"/>
          <w:sz w:val="16"/>
          <w:szCs w:val="16"/>
        </w:rPr>
      </w:pPr>
    </w:p>
    <w:p w:rsidR="00AF47DD" w:rsidRPr="00CA7D27" w:rsidRDefault="00AF47DD" w:rsidP="00AF47DD">
      <w:pPr>
        <w:pBdr>
          <w:top w:val="single" w:sz="4" w:space="1" w:color="auto"/>
          <w:bottom w:val="single" w:sz="4" w:space="1" w:color="auto"/>
        </w:pBdr>
        <w:rPr>
          <w:rFonts w:ascii="Verdana" w:hAnsi="Verdana"/>
          <w:i/>
          <w:iCs/>
          <w:sz w:val="14"/>
          <w:szCs w:val="14"/>
        </w:rPr>
      </w:pPr>
      <w:r w:rsidRPr="00CA7D27">
        <w:rPr>
          <w:rFonts w:ascii="Verdana" w:hAnsi="Verdana"/>
          <w:i/>
          <w:iCs/>
          <w:sz w:val="14"/>
          <w:szCs w:val="14"/>
        </w:rPr>
        <w:t xml:space="preserve">The European Economic and Social Committee is an institutional consultative body established by the 1957 Treaty of Rome. The Committee has 350 members from across Europe, who </w:t>
      </w:r>
      <w:proofErr w:type="gramStart"/>
      <w:r w:rsidRPr="00CA7D27">
        <w:rPr>
          <w:rFonts w:ascii="Verdana" w:hAnsi="Verdana"/>
          <w:i/>
          <w:iCs/>
          <w:sz w:val="14"/>
          <w:szCs w:val="14"/>
        </w:rPr>
        <w:t>are</w:t>
      </w:r>
      <w:proofErr w:type="gramEnd"/>
      <w:r w:rsidRPr="00CA7D27">
        <w:rPr>
          <w:rFonts w:ascii="Verdana" w:hAnsi="Verdana"/>
          <w:i/>
          <w:iCs/>
          <w:sz w:val="14"/>
          <w:szCs w:val="14"/>
        </w:rPr>
        <w:t xml:space="preserve"> appointed by the Council of the European Union. It represents the various economic and social components of organised civil society. Its consultative role enables its members, and hence the </w:t>
      </w:r>
      <w:proofErr w:type="gramStart"/>
      <w:r w:rsidRPr="00CA7D27">
        <w:rPr>
          <w:rFonts w:ascii="Verdana" w:hAnsi="Verdana"/>
          <w:i/>
          <w:iCs/>
          <w:sz w:val="14"/>
          <w:szCs w:val="14"/>
        </w:rPr>
        <w:t>organisations</w:t>
      </w:r>
      <w:proofErr w:type="gramEnd"/>
      <w:r w:rsidRPr="00CA7D27">
        <w:rPr>
          <w:rFonts w:ascii="Verdana" w:hAnsi="Verdana"/>
          <w:i/>
          <w:iCs/>
          <w:sz w:val="14"/>
          <w:szCs w:val="14"/>
        </w:rPr>
        <w:t xml:space="preserve"> they represent, to participate in the EU decision-making process.</w:t>
      </w:r>
    </w:p>
    <w:p w:rsidR="00AF47DD" w:rsidRPr="00CA7D27" w:rsidRDefault="00AF47DD" w:rsidP="00AF47DD">
      <w:pPr>
        <w:rPr>
          <w:rFonts w:ascii="Verdana" w:hAnsi="Verdana"/>
          <w:sz w:val="16"/>
          <w:szCs w:val="16"/>
        </w:rPr>
      </w:pPr>
    </w:p>
    <w:p w:rsidR="00CE439D" w:rsidRPr="00140B6A" w:rsidRDefault="00AF47DD" w:rsidP="00AF47DD">
      <w:pPr>
        <w:rPr>
          <w:rFonts w:ascii="Verdana" w:hAnsi="Verdana"/>
          <w:b/>
          <w:i/>
          <w:sz w:val="16"/>
        </w:rPr>
      </w:pPr>
      <w:r w:rsidRPr="00CA7D27">
        <w:rPr>
          <w:rFonts w:ascii="Verdana" w:hAnsi="Verdana"/>
          <w:sz w:val="16"/>
          <w:szCs w:val="16"/>
          <w:lang w:eastAsia="fr-BE"/>
        </w:rPr>
        <w:t>If you no longer wish to receive these messages, please send an e-mail to:</w:t>
      </w:r>
      <w:r>
        <w:rPr>
          <w:rFonts w:ascii="Verdana" w:hAnsi="Verdana"/>
          <w:sz w:val="16"/>
          <w:szCs w:val="16"/>
          <w:lang w:eastAsia="fr-BE"/>
        </w:rPr>
        <w:t xml:space="preserve"> </w:t>
      </w:r>
      <w:hyperlink r:id="rId28" w:history="1">
        <w:r w:rsidRPr="00CA7D27">
          <w:rPr>
            <w:rStyle w:val="Hyperlink"/>
            <w:rFonts w:ascii="Verdana" w:hAnsi="Verdana"/>
            <w:sz w:val="16"/>
            <w:szCs w:val="16"/>
            <w:lang w:eastAsia="fr-BE"/>
          </w:rPr>
          <w:t>press@eesc.europa.eu</w:t>
        </w:r>
      </w:hyperlink>
    </w:p>
    <w:sectPr w:rsidR="00CE439D" w:rsidRPr="00140B6A" w:rsidSect="002A2433">
      <w:type w:val="continuous"/>
      <w:pgSz w:w="11907" w:h="16839" w:code="9"/>
      <w:pgMar w:top="2127" w:right="1418" w:bottom="709" w:left="1418" w:header="3062"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56B" w:rsidRDefault="00D9556B">
      <w:r>
        <w:separator/>
      </w:r>
    </w:p>
  </w:endnote>
  <w:endnote w:type="continuationSeparator" w:id="0">
    <w:p w:rsidR="00D9556B" w:rsidRDefault="00D9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15C" w:rsidRPr="00473E94" w:rsidRDefault="0004715C" w:rsidP="0004715C">
    <w:pPr>
      <w:spacing w:line="240" w:lineRule="auto"/>
      <w:jc w:val="center"/>
      <w:rPr>
        <w:rFonts w:ascii="Verdana" w:hAnsi="Verdana"/>
        <w:sz w:val="16"/>
      </w:rPr>
    </w:pPr>
    <w:r w:rsidRPr="00473E94">
      <w:rPr>
        <w:rFonts w:ascii="Verdana" w:hAnsi="Verdana"/>
        <w:sz w:val="16"/>
      </w:rPr>
      <w:t>Rue Belliard/Belliardstr</w:t>
    </w:r>
    <w:r w:rsidR="008C573E" w:rsidRPr="00473E94">
      <w:rPr>
        <w:rFonts w:ascii="Verdana" w:hAnsi="Verdana"/>
        <w:sz w:val="16"/>
      </w:rPr>
      <w:t>aat 99 – 1040 Bruxelles/Brussel</w:t>
    </w:r>
    <w:r w:rsidRPr="00473E94">
      <w:rPr>
        <w:rFonts w:ascii="Verdana" w:hAnsi="Verdana"/>
        <w:sz w:val="16"/>
      </w:rPr>
      <w:t xml:space="preserve"> – BELGIQUE/BELGIË</w:t>
    </w:r>
  </w:p>
  <w:p w:rsidR="0004715C" w:rsidRPr="00473E94" w:rsidRDefault="00734330" w:rsidP="0004715C">
    <w:pPr>
      <w:spacing w:line="240" w:lineRule="auto"/>
      <w:jc w:val="center"/>
      <w:rPr>
        <w:rFonts w:ascii="Verdana" w:hAnsi="Verdana"/>
        <w:sz w:val="16"/>
      </w:rPr>
    </w:pPr>
    <w:r w:rsidRPr="00473E94">
      <w:rPr>
        <w:rFonts w:ascii="Verdana" w:hAnsi="Verdana"/>
        <w:sz w:val="16"/>
      </w:rPr>
      <w:t>Tel. +32 2546</w:t>
    </w:r>
    <w:r w:rsidR="00A94C10" w:rsidRPr="00473E94">
      <w:rPr>
        <w:rFonts w:ascii="Verdana" w:hAnsi="Verdana"/>
        <w:sz w:val="16"/>
      </w:rPr>
      <w:t>9</w:t>
    </w:r>
    <w:r w:rsidR="00AF47DD">
      <w:rPr>
        <w:rFonts w:ascii="Verdana" w:hAnsi="Verdana"/>
        <w:sz w:val="16"/>
      </w:rPr>
      <w:t>011</w:t>
    </w:r>
    <w:r w:rsidR="0004715C" w:rsidRPr="00473E94">
      <w:rPr>
        <w:rFonts w:ascii="Verdana" w:hAnsi="Verdana"/>
        <w:sz w:val="16"/>
      </w:rPr>
      <w:t xml:space="preserve"> – Fax +32 25</w:t>
    </w:r>
    <w:r w:rsidR="00AF47DD">
      <w:rPr>
        <w:rFonts w:ascii="Verdana" w:hAnsi="Verdana"/>
        <w:sz w:val="16"/>
      </w:rPr>
      <w:t>134893</w:t>
    </w:r>
  </w:p>
  <w:p w:rsidR="0004715C" w:rsidRPr="00473E94" w:rsidRDefault="0004715C" w:rsidP="0004715C">
    <w:pPr>
      <w:spacing w:line="240" w:lineRule="auto"/>
      <w:jc w:val="center"/>
      <w:rPr>
        <w:rFonts w:ascii="Verdana" w:hAnsi="Verdana"/>
        <w:sz w:val="16"/>
      </w:rPr>
    </w:pPr>
    <w:r w:rsidRPr="00473E94">
      <w:rPr>
        <w:rFonts w:ascii="Verdana" w:hAnsi="Verdana"/>
        <w:sz w:val="16"/>
      </w:rPr>
      <w:t xml:space="preserve">E-mail: </w:t>
    </w:r>
    <w:hyperlink r:id="rId1" w:history="1">
      <w:r w:rsidRPr="00473E94">
        <w:rPr>
          <w:rStyle w:val="Hyperlink"/>
          <w:rFonts w:ascii="Verdana" w:hAnsi="Verdana"/>
          <w:sz w:val="16"/>
        </w:rPr>
        <w:t>press@eesc.europa.eu</w:t>
      </w:r>
    </w:hyperlink>
    <w:r w:rsidRPr="00473E94">
      <w:rPr>
        <w:rFonts w:ascii="Verdana" w:hAnsi="Verdana"/>
        <w:sz w:val="16"/>
      </w:rPr>
      <w:t xml:space="preserve"> – Internet: </w:t>
    </w:r>
    <w:hyperlink r:id="rId2" w:history="1">
      <w:r w:rsidRPr="00473E94">
        <w:rPr>
          <w:rStyle w:val="Hyperlink"/>
          <w:rFonts w:ascii="Verdana" w:hAnsi="Verdana"/>
          <w:sz w:val="16"/>
        </w:rPr>
        <w:t>www.eesc.europa.eu</w:t>
      </w:r>
    </w:hyperlink>
  </w:p>
  <w:p w:rsidR="00F61167" w:rsidRPr="00473E94" w:rsidRDefault="00F61167" w:rsidP="00F61167">
    <w:pPr>
      <w:spacing w:line="240" w:lineRule="auto"/>
      <w:jc w:val="center"/>
    </w:pPr>
    <w:r w:rsidRPr="00473E94">
      <w:rPr>
        <w:rFonts w:ascii="Verdana" w:hAnsi="Verdana"/>
        <w:sz w:val="16"/>
      </w:rPr>
      <w:t xml:space="preserve">Follow the EESC on </w:t>
    </w:r>
    <w:r w:rsidR="006E31FF">
      <w:rPr>
        <w:noProof/>
        <w:lang w:val="en-US"/>
      </w:rPr>
      <w:drawing>
        <wp:inline distT="0" distB="0" distL="0" distR="0">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rPr>
        <w:rFonts w:ascii="Verdana" w:hAnsi="Verdana"/>
        <w:sz w:val="16"/>
      </w:rPr>
      <w:t>  </w:t>
    </w:r>
    <w:r w:rsidR="006E31FF">
      <w:rPr>
        <w:noProof/>
        <w:lang w:val="en-US"/>
      </w:rPr>
      <w:drawing>
        <wp:inline distT="0" distB="0" distL="0" distR="0">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t>  </w:t>
    </w:r>
    <w:r w:rsidR="006E31FF">
      <w:rPr>
        <w:noProof/>
        <w:lang w:val="en-US"/>
      </w:rPr>
      <w:drawing>
        <wp:inline distT="0" distB="0" distL="0" distR="0">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56B" w:rsidRDefault="00D9556B">
      <w:r>
        <w:separator/>
      </w:r>
    </w:p>
  </w:footnote>
  <w:footnote w:type="continuationSeparator" w:id="0">
    <w:p w:rsidR="00D9556B" w:rsidRDefault="00D95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9AB7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31E4324D"/>
    <w:multiLevelType w:val="hybridMultilevel"/>
    <w:tmpl w:val="E1D4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rawingGridVerticalSpacing w:val="299"/>
  <w:displayHorizontalDrawingGridEvery w:val="2"/>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43FE"/>
    <w:rsid w:val="0003364B"/>
    <w:rsid w:val="0003423E"/>
    <w:rsid w:val="00034390"/>
    <w:rsid w:val="00034652"/>
    <w:rsid w:val="00034AD4"/>
    <w:rsid w:val="0004715C"/>
    <w:rsid w:val="00060A4A"/>
    <w:rsid w:val="00064EF7"/>
    <w:rsid w:val="00064F28"/>
    <w:rsid w:val="00067F21"/>
    <w:rsid w:val="00077FE9"/>
    <w:rsid w:val="00084AD6"/>
    <w:rsid w:val="00086050"/>
    <w:rsid w:val="000A270E"/>
    <w:rsid w:val="000D5B36"/>
    <w:rsid w:val="00104DFA"/>
    <w:rsid w:val="0013137C"/>
    <w:rsid w:val="00134081"/>
    <w:rsid w:val="00140B6A"/>
    <w:rsid w:val="00142677"/>
    <w:rsid w:val="00147DA2"/>
    <w:rsid w:val="00150E62"/>
    <w:rsid w:val="00161E2C"/>
    <w:rsid w:val="00166961"/>
    <w:rsid w:val="001719C4"/>
    <w:rsid w:val="00175E42"/>
    <w:rsid w:val="0018613F"/>
    <w:rsid w:val="001B55F8"/>
    <w:rsid w:val="001E0762"/>
    <w:rsid w:val="00227A31"/>
    <w:rsid w:val="00244B53"/>
    <w:rsid w:val="002562CD"/>
    <w:rsid w:val="002734F3"/>
    <w:rsid w:val="002A2433"/>
    <w:rsid w:val="002B04A8"/>
    <w:rsid w:val="002B6234"/>
    <w:rsid w:val="002C5CBB"/>
    <w:rsid w:val="002D08ED"/>
    <w:rsid w:val="002D6898"/>
    <w:rsid w:val="002D7A8C"/>
    <w:rsid w:val="002F7233"/>
    <w:rsid w:val="00304E7A"/>
    <w:rsid w:val="00337F0A"/>
    <w:rsid w:val="00364ED2"/>
    <w:rsid w:val="00376637"/>
    <w:rsid w:val="00394D81"/>
    <w:rsid w:val="003B62F4"/>
    <w:rsid w:val="003B714A"/>
    <w:rsid w:val="003C7BF9"/>
    <w:rsid w:val="003D2255"/>
    <w:rsid w:val="003F5C5E"/>
    <w:rsid w:val="004258C4"/>
    <w:rsid w:val="004443A5"/>
    <w:rsid w:val="0045424F"/>
    <w:rsid w:val="004605FD"/>
    <w:rsid w:val="00470B59"/>
    <w:rsid w:val="00473E94"/>
    <w:rsid w:val="00492D0F"/>
    <w:rsid w:val="00494BBC"/>
    <w:rsid w:val="004C44EE"/>
    <w:rsid w:val="004D47BD"/>
    <w:rsid w:val="004F3E26"/>
    <w:rsid w:val="004F4806"/>
    <w:rsid w:val="0050638B"/>
    <w:rsid w:val="005130D0"/>
    <w:rsid w:val="005270ED"/>
    <w:rsid w:val="0055294F"/>
    <w:rsid w:val="005549A1"/>
    <w:rsid w:val="00556CD0"/>
    <w:rsid w:val="0056336D"/>
    <w:rsid w:val="005658B4"/>
    <w:rsid w:val="00594C5F"/>
    <w:rsid w:val="005B203C"/>
    <w:rsid w:val="005B3342"/>
    <w:rsid w:val="005B53B3"/>
    <w:rsid w:val="005C08F4"/>
    <w:rsid w:val="005C46DB"/>
    <w:rsid w:val="005D1C0D"/>
    <w:rsid w:val="005E1BBF"/>
    <w:rsid w:val="005F42C5"/>
    <w:rsid w:val="0060771D"/>
    <w:rsid w:val="00626C38"/>
    <w:rsid w:val="006371D8"/>
    <w:rsid w:val="00643B6D"/>
    <w:rsid w:val="00662EE3"/>
    <w:rsid w:val="00686EC2"/>
    <w:rsid w:val="006A7CB6"/>
    <w:rsid w:val="006E1765"/>
    <w:rsid w:val="006E31FF"/>
    <w:rsid w:val="0071010B"/>
    <w:rsid w:val="00712EA3"/>
    <w:rsid w:val="0071617F"/>
    <w:rsid w:val="00726590"/>
    <w:rsid w:val="00734330"/>
    <w:rsid w:val="0079480D"/>
    <w:rsid w:val="007A5486"/>
    <w:rsid w:val="007B245C"/>
    <w:rsid w:val="007C1DDE"/>
    <w:rsid w:val="007D708F"/>
    <w:rsid w:val="007E645B"/>
    <w:rsid w:val="007F0D33"/>
    <w:rsid w:val="007F28E4"/>
    <w:rsid w:val="007F36B6"/>
    <w:rsid w:val="007F385B"/>
    <w:rsid w:val="00811FCE"/>
    <w:rsid w:val="00825E10"/>
    <w:rsid w:val="008331BA"/>
    <w:rsid w:val="00862C04"/>
    <w:rsid w:val="008820BE"/>
    <w:rsid w:val="008A7BC8"/>
    <w:rsid w:val="008C3D7F"/>
    <w:rsid w:val="008C573E"/>
    <w:rsid w:val="008E5B09"/>
    <w:rsid w:val="00910EE7"/>
    <w:rsid w:val="009507B5"/>
    <w:rsid w:val="00961216"/>
    <w:rsid w:val="0096658E"/>
    <w:rsid w:val="009A0D29"/>
    <w:rsid w:val="009A348E"/>
    <w:rsid w:val="009B00D5"/>
    <w:rsid w:val="009C2FCF"/>
    <w:rsid w:val="009D663A"/>
    <w:rsid w:val="009E6DD9"/>
    <w:rsid w:val="009F3F47"/>
    <w:rsid w:val="00A14889"/>
    <w:rsid w:val="00A21AF7"/>
    <w:rsid w:val="00A463F8"/>
    <w:rsid w:val="00A801B4"/>
    <w:rsid w:val="00A94C10"/>
    <w:rsid w:val="00AA0C32"/>
    <w:rsid w:val="00AA61D9"/>
    <w:rsid w:val="00AF2692"/>
    <w:rsid w:val="00AF47DD"/>
    <w:rsid w:val="00B03F1A"/>
    <w:rsid w:val="00B05B15"/>
    <w:rsid w:val="00B14944"/>
    <w:rsid w:val="00B172A0"/>
    <w:rsid w:val="00B239E2"/>
    <w:rsid w:val="00B33867"/>
    <w:rsid w:val="00B43F58"/>
    <w:rsid w:val="00B70056"/>
    <w:rsid w:val="00B9349D"/>
    <w:rsid w:val="00B96D77"/>
    <w:rsid w:val="00B97CC4"/>
    <w:rsid w:val="00BB36F5"/>
    <w:rsid w:val="00BE1AD1"/>
    <w:rsid w:val="00BE1DAF"/>
    <w:rsid w:val="00BF3CA8"/>
    <w:rsid w:val="00C12A8E"/>
    <w:rsid w:val="00C36609"/>
    <w:rsid w:val="00C411ED"/>
    <w:rsid w:val="00C92538"/>
    <w:rsid w:val="00C97D1B"/>
    <w:rsid w:val="00CA087C"/>
    <w:rsid w:val="00CB38B5"/>
    <w:rsid w:val="00CB3AEC"/>
    <w:rsid w:val="00CB5993"/>
    <w:rsid w:val="00CC51C7"/>
    <w:rsid w:val="00CE439D"/>
    <w:rsid w:val="00D04716"/>
    <w:rsid w:val="00D1634B"/>
    <w:rsid w:val="00D9556B"/>
    <w:rsid w:val="00D97D8E"/>
    <w:rsid w:val="00DC5ECF"/>
    <w:rsid w:val="00DC66B3"/>
    <w:rsid w:val="00E32EC6"/>
    <w:rsid w:val="00E376FE"/>
    <w:rsid w:val="00EC04FE"/>
    <w:rsid w:val="00EE684E"/>
    <w:rsid w:val="00F00B46"/>
    <w:rsid w:val="00F02081"/>
    <w:rsid w:val="00F54B43"/>
    <w:rsid w:val="00F61167"/>
    <w:rsid w:val="00F80546"/>
    <w:rsid w:val="00FE1538"/>
    <w:rsid w:val="00FE4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val="en-GB"/>
    </w:rPr>
  </w:style>
  <w:style w:type="paragraph" w:styleId="Heading1">
    <w:name w:val="heading 1"/>
    <w:basedOn w:val="Normal"/>
    <w:next w:val="Normal"/>
    <w:link w:val="Heading1Char"/>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semiHidden/>
    <w:rsid w:val="00F80546"/>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F80546"/>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lang w:eastAsia="fr-BE"/>
    </w:rPr>
  </w:style>
  <w:style w:type="character" w:customStyle="1" w:styleId="EndnoteTextChar">
    <w:name w:val="Endnote Text Char"/>
    <w:link w:val="EndnoteText"/>
    <w:rsid w:val="009507B5"/>
    <w:rPr>
      <w:color w:val="000000"/>
      <w:u w:color="000000"/>
      <w:bdr w:val="nil"/>
      <w:lang w:val="en-US"/>
    </w:rPr>
  </w:style>
  <w:style w:type="paragraph" w:styleId="ListParagraph">
    <w:name w:val="List Paragraph"/>
    <w:basedOn w:val="Normal"/>
    <w:uiPriority w:val="34"/>
    <w:qFormat/>
    <w:rsid w:val="00AF47DD"/>
    <w:pPr>
      <w:ind w:left="720"/>
      <w:contextualSpacing/>
    </w:pPr>
  </w:style>
  <w:style w:type="character" w:customStyle="1" w:styleId="Heading1Char">
    <w:name w:val="Heading 1 Char"/>
    <w:link w:val="Heading1"/>
    <w:rsid w:val="00AF47DD"/>
    <w:rPr>
      <w:kern w:val="28"/>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val="en-GB"/>
    </w:rPr>
  </w:style>
  <w:style w:type="paragraph" w:styleId="Heading1">
    <w:name w:val="heading 1"/>
    <w:basedOn w:val="Normal"/>
    <w:next w:val="Normal"/>
    <w:link w:val="Heading1Char"/>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semiHidden/>
    <w:rsid w:val="00F80546"/>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F80546"/>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lang w:eastAsia="fr-BE"/>
    </w:rPr>
  </w:style>
  <w:style w:type="character" w:customStyle="1" w:styleId="EndnoteTextChar">
    <w:name w:val="Endnote Text Char"/>
    <w:link w:val="EndnoteText"/>
    <w:rsid w:val="009507B5"/>
    <w:rPr>
      <w:color w:val="000000"/>
      <w:u w:color="000000"/>
      <w:bdr w:val="nil"/>
      <w:lang w:val="en-US"/>
    </w:rPr>
  </w:style>
  <w:style w:type="paragraph" w:styleId="ListParagraph">
    <w:name w:val="List Paragraph"/>
    <w:basedOn w:val="Normal"/>
    <w:uiPriority w:val="34"/>
    <w:qFormat/>
    <w:rsid w:val="00AF47DD"/>
    <w:pPr>
      <w:ind w:left="720"/>
      <w:contextualSpacing/>
    </w:pPr>
  </w:style>
  <w:style w:type="character" w:customStyle="1" w:styleId="Heading1Char">
    <w:name w:val="Heading 1 Char"/>
    <w:link w:val="Heading1"/>
    <w:rsid w:val="00AF47DD"/>
    <w:rPr>
      <w:kern w:val="28"/>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s://ec.europa.eu/home-affairs/what-we-do/policies/legal-migration/european-dialogue-skills-and-migration/integration-pact_en" TargetMode="External"/><Relationship Id="rId26" Type="http://schemas.openxmlformats.org/officeDocument/2006/relationships/hyperlink" Target="https://www.eesc.europa.eu/en/our-work/opinions-information-reports/opinions/integration-refugees-eu" TargetMode="External"/><Relationship Id="rId3" Type="http://schemas.openxmlformats.org/officeDocument/2006/relationships/customXml" Target="../customXml/item3.xml"/><Relationship Id="rId21" Type="http://schemas.openxmlformats.org/officeDocument/2006/relationships/hyperlink" Target="https://www.eesc.europa.eu/en/agenda/our-events/events/implementation-legal-migration-legislation"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eesc.europa.eu/en/agenda/our-events/events/european-migration-forum-4th-meeting/webstreaming" TargetMode="External"/><Relationship Id="rId25" Type="http://schemas.openxmlformats.org/officeDocument/2006/relationships/hyperlink" Target="https://www.eesc.europa.eu/en/our-work/opinions-information-reports/opinions/towards-coherent-eu-labour-immigration-policy-regard-eu-blue-card" TargetMode="External"/><Relationship Id="rId2" Type="http://schemas.openxmlformats.org/officeDocument/2006/relationships/customXml" Target="../customXml/item2.xml"/><Relationship Id="rId16" Type="http://schemas.openxmlformats.org/officeDocument/2006/relationships/hyperlink" Target="https://www.eesc.europa.eu/en/programme-1" TargetMode="External"/><Relationship Id="rId20" Type="http://schemas.openxmlformats.org/officeDocument/2006/relationships/hyperlink" Target="https://www.eesc.europa.eu/en/agenda/our-events/events/2017-social-innovation-refugee-inclus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eesc.europa.eu/en/our-work/opinions-information-reports/information-reports/state-implementation-legal-migration-legislation" TargetMode="External"/><Relationship Id="rId5" Type="http://schemas.openxmlformats.org/officeDocument/2006/relationships/customXml" Target="../customXml/item5.xml"/><Relationship Id="rId15" Type="http://schemas.openxmlformats.org/officeDocument/2006/relationships/hyperlink" Target="https://www.eesc.europa.eu/en/agenda/our-events/events/european-migration-forum-4th-meeting" TargetMode="External"/><Relationship Id="rId23" Type="http://schemas.openxmlformats.org/officeDocument/2006/relationships/hyperlink" Target="https://www.eesc.europa.eu/en/agenda/our-events/events/civil-society-support-refugees-and-migrants" TargetMode="External"/><Relationship Id="rId28" Type="http://schemas.openxmlformats.org/officeDocument/2006/relationships/hyperlink" Target="mailto:press@eesc.europa.eu" TargetMode="External"/><Relationship Id="rId10" Type="http://schemas.openxmlformats.org/officeDocument/2006/relationships/webSettings" Target="webSettings.xml"/><Relationship Id="rId19" Type="http://schemas.openxmlformats.org/officeDocument/2006/relationships/hyperlink" Target="https://ec.europa.eu/home-affairs/sites/homeaffairs/files/e-library/documents/policies/legal-migration/integration/docs/20171220_european_partnership_for_integration_en.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eesc.europa.eu/en/agenda/our-events/events/implementation-legal-migration-legislation" TargetMode="External"/><Relationship Id="rId27" Type="http://schemas.openxmlformats.org/officeDocument/2006/relationships/hyperlink" Target="http://www.eesc.europa.eu/fr/news-media/eesc-info"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su2003t\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2286DFC0A1604B99E72C7C2DB17342" ma:contentTypeVersion="87" ma:contentTypeDescription="Create a new document." ma:contentTypeScope="" ma:versionID="d5a35a8940cd2f43684af741f0264b8f">
  <xsd:schema xmlns:xsd="http://www.w3.org/2001/XMLSchema" xmlns:xs="http://www.w3.org/2001/XMLSchema" xmlns:p="http://schemas.microsoft.com/office/2006/metadata/properties" xmlns:ns2="21ce364b-8312-4584-b8fd-0beccfde721d" targetNamespace="http://schemas.microsoft.com/office/2006/metadata/properties" ma:root="true" ma:fieldsID="e7d97e9f0fb10d7a6c69ff8c39ae813d" ns2:_="">
    <xsd:import namespace="21ce364b-8312-4584-b8fd-0beccfde721d"/>
    <xsd:element name="properties">
      <xsd:complexType>
        <xsd:sequence>
          <xsd:element name="documentManagement">
            <xsd:complexType>
              <xsd:all>
                <xsd:element ref="ns2:Committee"/>
                <xsd:element ref="ns2:Document_x0020_type" minOccurs="0"/>
                <xsd:element ref="ns2:Langue"/>
                <xsd:element ref="ns2:Status" minOccurs="0"/>
                <xsd:element ref="ns2:Priority" minOccurs="0"/>
                <xsd:element ref="ns2:Performatted_x0020_by" minOccurs="0"/>
                <xsd:element ref="ns2:Also_x0020_preformatted_x0020_by" minOccurs="0"/>
                <xsd:element ref="ns2:Questions_x002f_Problems" minOccurs="0"/>
                <xsd:element ref="ns2:Feedback_x0020_To_x003a_" minOccurs="0"/>
                <xsd:element ref="ns2:Feedback_x0020_Cc_x003a_" minOccurs="0"/>
                <xsd:element ref="ns2:Feedback_x0020_To_x003a__x0020_copy" minOccurs="0"/>
                <xsd:element ref="ns2:Sta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e364b-8312-4584-b8fd-0beccfde721d" elementFormDefault="qualified">
    <xsd:import namespace="http://schemas.microsoft.com/office/2006/documentManagement/types"/>
    <xsd:import namespace="http://schemas.microsoft.com/office/infopath/2007/PartnerControls"/>
    <xsd:element name="Committee" ma:index="1" ma:displayName="Committee" ma:format="RadioButtons" ma:internalName="Committee" ma:readOnly="false">
      <xsd:simpleType>
        <xsd:restriction base="dms:Choice">
          <xsd:enumeration value="EESC"/>
          <xsd:enumeration value="CoR"/>
        </xsd:restriction>
      </xsd:simpleType>
    </xsd:element>
    <xsd:element name="Document_x0020_type" ma:index="2" nillable="true" ma:displayName="Document type" ma:description="to be filled in by dt-workflow" ma:list="{e30cd2ac-b400-462c-85fa-bcfc625296af}" ma:internalName="Document_x0020_type" ma:readOnly="false" ma:showField="Display">
      <xsd:simpleType>
        <xsd:restriction base="dms:Lookup"/>
      </xsd:simpleType>
    </xsd:element>
    <xsd:element name="Langue" ma:index="3" ma:displayName="Langue" ma:description="Language of the original document" ma:format="RadioButtons" ma:internalName="Langue">
      <xsd:simpleType>
        <xsd:restriction base="dms:Choice">
          <xsd:enumeration value="EN"/>
          <xsd:enumeration value="Other"/>
        </xsd:restriction>
      </xsd:simpleType>
    </xsd:element>
    <xsd:element name="Status" ma:index="4" nillable="true" ma:displayName="Status" ma:default="waiting to be preformatted" ma:format="Dropdown" ma:internalName="Status">
      <xsd:simpleType>
        <xsd:restriction base="dms:Choice">
          <xsd:enumeration value="waiting to be preformatted"/>
          <xsd:enumeration value="preformatting in progress"/>
          <xsd:enumeration value="preformatted"/>
          <xsd:enumeration value="completed"/>
          <xsd:enumeration value="no time for preformatting"/>
          <xsd:enumeration value="preformatting not necessary"/>
          <xsd:enumeration value="statistics copied"/>
          <xsd:enumeration value="send feedback"/>
          <xsd:enumeration value="metadata to be deleted"/>
          <xsd:enumeration value="metadata cleaned"/>
          <xsd:enumeration value="to be uploaded in Ariane"/>
          <xsd:enumeration value="completed (not preformatted)"/>
          <xsd:enumeration value="testing"/>
        </xsd:restriction>
      </xsd:simpleType>
    </xsd:element>
    <xsd:element name="Priority" ma:index="5" nillable="true" ma:displayName="Priority" ma:default="normal" ma:format="Dropdown" ma:internalName="Priority">
      <xsd:simpleType>
        <xsd:restriction base="dms:Choice">
          <xsd:enumeration value="very urgent"/>
          <xsd:enumeration value="urgent"/>
          <xsd:enumeration value="normal"/>
          <xsd:enumeration value="low"/>
        </xsd:restriction>
      </xsd:simpleType>
    </xsd:element>
    <xsd:element name="Performatted_x0020_by" ma:index="6" nillable="true" ma:displayName="Checked by" ma:description="to be filled in by Format checking service" ma:list="UserInfo" ma:SharePointGroup="0" ma:internalName="Performatted_x0020_by"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lso_x0020_preformatted_x0020_by" ma:index="7" nillable="true" ma:displayName="Also checked by" ma:description="To be filled in by Format checking service" ma:list="UserInfo" ma:SharePointGroup="0" ma:internalName="Also_x0020_preformatted_x0020_by"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uestions_x002f_Problems" ma:index="8" nillable="true" ma:displayName="Questions/Problems" ma:description="To be filled in by Format checking service (will be sent to Requesting service and copied to statistics)" ma:internalName="Questions_x002f_Problems">
      <xsd:simpleType>
        <xsd:restriction base="dms:Text">
          <xsd:maxLength value="255"/>
        </xsd:restriction>
      </xsd:simpleType>
    </xsd:element>
    <xsd:element name="Feedback_x0020_To_x003a_" ma:index="9" nillable="true" ma:displayName="Feedback To:" ma:description="Please insert username of Requesting service staff in charge of the document" ma:list="UserInfo" ma:SharePointGroup="0" ma:internalName="Feedback_x0020_To_x003a_" ma:showField="First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eedback_x0020_Cc_x003a_" ma:index="10" nillable="true" ma:displayName="Feedback Cc:" ma:description="Please insert username of other Requesting service staff in charge of the document (optional)" ma:list="UserInfo" ma:SharePointGroup="0" ma:internalName="Feedback_x0020_Cc_x003a_"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eedback_x0020_To_x003a__x0020_copy" ma:index="12" nillable="true" ma:displayName="Feedback To: copy" ma:hidden="true" ma:internalName="Feedback_x0020_To_x003a__x0020_copy" ma:readOnly="false">
      <xsd:simpleType>
        <xsd:restriction base="dms:Text">
          <xsd:maxLength value="255"/>
        </xsd:restriction>
      </xsd:simpleType>
    </xsd:element>
    <xsd:element name="Stamp" ma:index="29" nillable="true" ma:displayName="Stamp" ma:description="Stamp put on the document once it has been checked" ma:internalName="Stam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2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iority xmlns="21ce364b-8312-4584-b8fd-0beccfde721d">very urgent</Priority>
    <Committee xmlns="21ce364b-8312-4584-b8fd-0beccfde721d">EESC</Committee>
    <Status xmlns="21ce364b-8312-4584-b8fd-0beccfde721d">preformatting in progress</Status>
    <Questions_x002f_Problems xmlns="21ce364b-8312-4584-b8fd-0beccfde721d" xsi:nil="true"/>
    <Feedback_x0020_Cc_x003a_ xmlns="21ce364b-8312-4584-b8fd-0beccfde721d">
      <UserInfo>
        <DisplayName/>
        <AccountId xsi:nil="true"/>
        <AccountType/>
      </UserInfo>
    </Feedback_x0020_Cc_x003a_>
    <Feedback_x0020_To_x003a__x0020_copy xmlns="21ce364b-8312-4584-b8fd-0beccfde721d" xsi:nil="true"/>
    <Feedback_x0020_To_x003a_ xmlns="21ce364b-8312-4584-b8fd-0beccfde721d">
      <UserInfo>
        <DisplayName/>
        <AccountId xsi:nil="true"/>
        <AccountType/>
      </UserInfo>
    </Feedback_x0020_To_x003a_>
    <Langue xmlns="21ce364b-8312-4584-b8fd-0beccfde721d">Other</Langue>
    <Also_x0020_preformatted_x0020_by xmlns="21ce364b-8312-4584-b8fd-0beccfde721d">
      <UserInfo>
        <DisplayName/>
        <AccountId xsi:nil="true"/>
        <AccountType/>
      </UserInfo>
    </Also_x0020_preformatted_x0020_by>
    <Document_x0020_type xmlns="21ce364b-8312-4584-b8fd-0beccfde721d">13</Document_x0020_type>
    <Performatted_x0020_by xmlns="21ce364b-8312-4584-b8fd-0beccfde721d">
      <UserInfo>
        <DisplayName/>
        <AccountId>1308</AccountId>
        <AccountType/>
      </UserInfo>
    </Performatted_x0020_by>
    <Stamp xmlns="21ce364b-8312-4584-b8fd-0beccfde721d"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2.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3.xml><?xml version="1.0" encoding="utf-8"?>
<ds:datastoreItem xmlns:ds="http://schemas.openxmlformats.org/officeDocument/2006/customXml" ds:itemID="{974FAEFE-CE6B-4F09-A1F9-61DE56A8B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e364b-8312-4584-b8fd-0beccfde7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667066-FA6F-4215-B18F-EB127D458700}">
  <ds:schemaRefs>
    <ds:schemaRef ds:uri="http://schemas.microsoft.com/office/2006/metadata/properties"/>
    <ds:schemaRef ds:uri="http://www.w3.org/XML/1998/namespace"/>
    <ds:schemaRef ds:uri="http://purl.org/dc/dcmitype/"/>
    <ds:schemaRef ds:uri="http://schemas.openxmlformats.org/package/2006/metadata/core-properties"/>
    <ds:schemaRef ds:uri="http://purl.org/dc/elements/1.1/"/>
    <ds:schemaRef ds:uri="21ce364b-8312-4584-b8fd-0beccfde721d"/>
    <ds:schemaRef ds:uri="http://schemas.microsoft.com/office/2006/documentManagement/types"/>
    <ds:schemaRef ds:uri="http://schemas.microsoft.com/office/infopath/2007/PartnerControls"/>
    <ds:schemaRef ds:uri="http://purl.org/dc/terms/"/>
  </ds:schemaRefs>
</ds:datastoreItem>
</file>

<file path=customXml/itemProps5.xml><?xml version="1.0" encoding="utf-8"?>
<ds:datastoreItem xmlns:ds="http://schemas.openxmlformats.org/officeDocument/2006/customXml" ds:itemID="{957D1392-615C-4BAA-9A13-0C5F75911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19</TotalTime>
  <Pages>2</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CP 17 EN India</vt:lpstr>
    </vt:vector>
  </TitlesOfParts>
  <Company>CESE-CdR</Company>
  <LinksUpToDate>false</LinksUpToDate>
  <CharactersWithSpaces>6358</CharactersWithSpaces>
  <SharedDoc>false</SharedDoc>
  <HLinks>
    <vt:vector size="66" baseType="variant">
      <vt:variant>
        <vt:i4>2228292</vt:i4>
      </vt:variant>
      <vt:variant>
        <vt:i4>6</vt:i4>
      </vt:variant>
      <vt:variant>
        <vt:i4>0</vt:i4>
      </vt:variant>
      <vt:variant>
        <vt:i4>5</vt:i4>
      </vt:variant>
      <vt:variant>
        <vt:lpwstr>mailto:press@eesc.europa.eu</vt:lpwstr>
      </vt:variant>
      <vt:variant>
        <vt:lpwstr/>
      </vt:variant>
      <vt:variant>
        <vt:i4>5111816</vt:i4>
      </vt:variant>
      <vt:variant>
        <vt:i4>3</vt:i4>
      </vt:variant>
      <vt:variant>
        <vt:i4>0</vt:i4>
      </vt:variant>
      <vt:variant>
        <vt:i4>5</vt:i4>
      </vt:variant>
      <vt:variant>
        <vt:lpwstr>http://www.eesc.europa.eu/fr/news-media/eesc-info</vt:lpwstr>
      </vt:variant>
      <vt:variant>
        <vt:lpwstr/>
      </vt:variant>
      <vt:variant>
        <vt:i4>7143463</vt:i4>
      </vt:variant>
      <vt:variant>
        <vt:i4>0</vt:i4>
      </vt:variant>
      <vt:variant>
        <vt:i4>0</vt:i4>
      </vt:variant>
      <vt:variant>
        <vt:i4>5</vt:i4>
      </vt:variant>
      <vt:variant>
        <vt:lpwstr>http://www.eesc.europa.eu/nl/node/56308</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4392</vt:i4>
      </vt:variant>
      <vt:variant>
        <vt:i4>1026</vt:i4>
      </vt:variant>
      <vt:variant>
        <vt:i4>1</vt:i4>
      </vt:variant>
      <vt:variant>
        <vt:lpwstr>http://www.eesc.europa.eu/resources/toolip/img/2011/08/23/ico-twitter.gif</vt:lpwstr>
      </vt:variant>
      <vt:variant>
        <vt:lpwstr/>
      </vt:variant>
      <vt:variant>
        <vt:i4>2818165</vt:i4>
      </vt:variant>
      <vt:variant>
        <vt:i4>4615</vt:i4>
      </vt:variant>
      <vt:variant>
        <vt:i4>1027</vt:i4>
      </vt:variant>
      <vt:variant>
        <vt:i4>1</vt:i4>
      </vt:variant>
      <vt:variant>
        <vt:lpwstr>http://www.eesc.europa.eu/resources/toolip/img/2011/08/23/ico-facebook.gif</vt:lpwstr>
      </vt:variant>
      <vt:variant>
        <vt:lpwstr/>
      </vt:variant>
      <vt:variant>
        <vt:i4>3997811</vt:i4>
      </vt:variant>
      <vt:variant>
        <vt:i4>4795</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17 EN India</dc:title>
  <dc:subject>Press Release</dc:subject>
  <dc:creator>Agata Berdys</dc:creator>
  <cp:keywords>EESC-2014-01231-00-00-CP-TRA-EN</cp:keywords>
  <cp:lastModifiedBy>Agata Berdys</cp:lastModifiedBy>
  <cp:revision>7</cp:revision>
  <cp:lastPrinted>2014-02-24T16:16:00Z</cp:lastPrinted>
  <dcterms:created xsi:type="dcterms:W3CDTF">2018-03-06T13:19:00Z</dcterms:created>
  <dcterms:modified xsi:type="dcterms:W3CDTF">2018-03-06T13:37:00Z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0x010100922286DFC0A1604B99E72C7C2DB17342</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ies>
</file>