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54" w:rsidRPr="0084292A" w:rsidRDefault="00DA0C0C" w:rsidP="00142802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Tutkimuksen mukaan </w:t>
      </w:r>
      <w:proofErr w:type="spellStart"/>
      <w:r>
        <w:rPr>
          <w:rFonts w:asciiTheme="minorHAnsi" w:hAnsiTheme="minorHAnsi"/>
          <w:b/>
        </w:rPr>
        <w:t>rajatylittävät</w:t>
      </w:r>
      <w:proofErr w:type="spellEnd"/>
      <w:r>
        <w:rPr>
          <w:rFonts w:asciiTheme="minorHAnsi" w:hAnsiTheme="minorHAnsi"/>
          <w:b/>
        </w:rPr>
        <w:t xml:space="preserve"> palvelut vauhdittavat kasvua</w:t>
      </w:r>
    </w:p>
    <w:p w:rsidR="00142802" w:rsidRPr="0084292A" w:rsidRDefault="002D1935" w:rsidP="00142802">
      <w:pPr>
        <w:spacing w:after="240"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Euroopan talous- ja sosiaalikomitean teettämän uuden tutkimuksen mukaan </w:t>
      </w:r>
      <w:proofErr w:type="spellStart"/>
      <w:r>
        <w:rPr>
          <w:rFonts w:asciiTheme="minorHAnsi" w:hAnsiTheme="minorHAnsi"/>
          <w:b/>
        </w:rPr>
        <w:t>rajatylittävät</w:t>
      </w:r>
      <w:proofErr w:type="spellEnd"/>
      <w:r>
        <w:rPr>
          <w:rFonts w:asciiTheme="minorHAnsi" w:hAnsiTheme="minorHAnsi"/>
          <w:b/>
        </w:rPr>
        <w:t xml:space="preserve"> palvelut luovat uusia työpaikkoja ja talouskasvua, ja niillä on myönteinen vaikutus kaikkien EU-maiden sekä erityyppisten – niin työvoima- kuin osaamisintensiivisten – työpaikkojen kannalta. Tutkimus osoittaa, että tiukan sääntelyn välttäminen </w:t>
      </w:r>
      <w:proofErr w:type="spellStart"/>
      <w:r>
        <w:rPr>
          <w:rFonts w:asciiTheme="minorHAnsi" w:hAnsiTheme="minorHAnsi"/>
          <w:b/>
        </w:rPr>
        <w:t>rajatylittävien</w:t>
      </w:r>
      <w:proofErr w:type="spellEnd"/>
      <w:r>
        <w:rPr>
          <w:rFonts w:asciiTheme="minorHAnsi" w:hAnsiTheme="minorHAnsi"/>
          <w:b/>
        </w:rPr>
        <w:t xml:space="preserve"> palvelujen sisämarkkinoilla hyödyttää EU:n taloutta. </w:t>
      </w:r>
      <w:proofErr w:type="spellStart"/>
      <w:r>
        <w:rPr>
          <w:rFonts w:asciiTheme="minorHAnsi" w:hAnsiTheme="minorHAnsi"/>
          <w:b/>
        </w:rPr>
        <w:t>Rajatylittävien</w:t>
      </w:r>
      <w:proofErr w:type="spellEnd"/>
      <w:r>
        <w:rPr>
          <w:rFonts w:asciiTheme="minorHAnsi" w:hAnsiTheme="minorHAnsi"/>
          <w:b/>
        </w:rPr>
        <w:t xml:space="preserve"> palvelujen osuuden pieneneminen yhdellä prosentilla supistaisi EU:n taloutta noin kahdeksalla miljardilla eurolla.</w:t>
      </w:r>
    </w:p>
    <w:p w:rsidR="00703AA2" w:rsidRPr="00C95DD3" w:rsidRDefault="00703AA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Vuonna 2014 lähes 11 miljoonaa työpaikkaa EU:ssa perustui </w:t>
      </w:r>
      <w:proofErr w:type="spellStart"/>
      <w:r>
        <w:rPr>
          <w:rFonts w:asciiTheme="minorHAnsi" w:hAnsiTheme="minorHAnsi"/>
        </w:rPr>
        <w:t>rajatylittävään</w:t>
      </w:r>
      <w:proofErr w:type="spellEnd"/>
      <w:r>
        <w:rPr>
          <w:rFonts w:asciiTheme="minorHAnsi" w:hAnsiTheme="minorHAnsi"/>
        </w:rPr>
        <w:t xml:space="preserve"> palveluvientiin. </w:t>
      </w:r>
      <w:proofErr w:type="spellStart"/>
      <w:r>
        <w:rPr>
          <w:rFonts w:asciiTheme="minorHAnsi" w:hAnsiTheme="minorHAnsi"/>
        </w:rPr>
        <w:t>Rajatylittävistä</w:t>
      </w:r>
      <w:proofErr w:type="spellEnd"/>
      <w:r>
        <w:rPr>
          <w:rFonts w:asciiTheme="minorHAnsi" w:hAnsiTheme="minorHAnsi"/>
        </w:rPr>
        <w:t xml:space="preserve"> palveluista riippuvaisten työntekijöiden lukumäärä on lähes kaksinkertaistunut vuoden 2000 jälkeen. Samalla kun kokonaistyöllisyys EU:ssa on kohentunut 5,5 prosenttia, </w:t>
      </w:r>
      <w:proofErr w:type="spellStart"/>
      <w:r>
        <w:rPr>
          <w:rFonts w:asciiTheme="minorHAnsi" w:hAnsiTheme="minorHAnsi"/>
        </w:rPr>
        <w:t>rajatylittävistä</w:t>
      </w:r>
      <w:proofErr w:type="spellEnd"/>
      <w:r>
        <w:rPr>
          <w:rFonts w:asciiTheme="minorHAnsi" w:hAnsiTheme="minorHAnsi"/>
        </w:rPr>
        <w:t xml:space="preserve"> palveluista riippuvaisten työllisten osuus on kasvanut 94 prosenttia, mikä on selkeä osoitus siitä, että alalla on ollut myönteinen vaikutus EU:n talouteen. Maissa, joissa </w:t>
      </w:r>
      <w:proofErr w:type="spellStart"/>
      <w:r>
        <w:rPr>
          <w:rFonts w:asciiTheme="minorHAnsi" w:hAnsiTheme="minorHAnsi"/>
        </w:rPr>
        <w:t>rajatylittävien</w:t>
      </w:r>
      <w:proofErr w:type="spellEnd"/>
      <w:r>
        <w:rPr>
          <w:rFonts w:asciiTheme="minorHAnsi" w:hAnsiTheme="minorHAnsi"/>
        </w:rPr>
        <w:t xml:space="preserve"> palvelujen osuus on suurempi, työllisyys ja bruttokansantuote ovat kasvaneet paljon voimakkaammin kuin maissa, jotka ovat vähemmän aktiivisia </w:t>
      </w:r>
      <w:proofErr w:type="spellStart"/>
      <w:r>
        <w:rPr>
          <w:rFonts w:asciiTheme="minorHAnsi" w:hAnsiTheme="minorHAnsi"/>
        </w:rPr>
        <w:t>rajatylittävien</w:t>
      </w:r>
      <w:proofErr w:type="spellEnd"/>
      <w:r>
        <w:rPr>
          <w:rFonts w:asciiTheme="minorHAnsi" w:hAnsiTheme="minorHAnsi"/>
        </w:rPr>
        <w:t xml:space="preserve"> palvelujen markkinoilla. </w:t>
      </w:r>
    </w:p>
    <w:p w:rsidR="00703AA2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”Tutkimus osoittaa, että </w:t>
      </w:r>
      <w:proofErr w:type="spellStart"/>
      <w:r>
        <w:rPr>
          <w:rFonts w:asciiTheme="minorHAnsi" w:hAnsiTheme="minorHAnsi"/>
        </w:rPr>
        <w:t>rajatylittävät</w:t>
      </w:r>
      <w:proofErr w:type="spellEnd"/>
      <w:r>
        <w:rPr>
          <w:rFonts w:asciiTheme="minorHAnsi" w:hAnsiTheme="minorHAnsi"/>
        </w:rPr>
        <w:t xml:space="preserve"> palvelut eivät ole sosiaalisen polkumyynnin muoto eivätkä aiheuta vaaraa jäsenvaltioiden talouksille. </w:t>
      </w:r>
      <w:proofErr w:type="spellStart"/>
      <w:r>
        <w:rPr>
          <w:rFonts w:asciiTheme="minorHAnsi" w:hAnsiTheme="minorHAnsi"/>
        </w:rPr>
        <w:t>Rajatylittävien</w:t>
      </w:r>
      <w:proofErr w:type="spellEnd"/>
      <w:r>
        <w:rPr>
          <w:rFonts w:asciiTheme="minorHAnsi" w:hAnsiTheme="minorHAnsi"/>
        </w:rPr>
        <w:t xml:space="preserve"> palvelujen entistä ankarampi sääntely vaikuttaisi kielteisesti talouteen ja vaarantaisi sisämarkkinoiden eheyden”, totesi </w:t>
      </w:r>
      <w:proofErr w:type="spellStart"/>
      <w:r>
        <w:rPr>
          <w:rFonts w:asciiTheme="minorHAnsi" w:hAnsiTheme="minorHAnsi"/>
        </w:rPr>
        <w:t>työnantajat-ryhmän</w:t>
      </w:r>
      <w:proofErr w:type="spellEnd"/>
      <w:r>
        <w:rPr>
          <w:rFonts w:asciiTheme="minorHAnsi" w:hAnsiTheme="minorHAnsi"/>
        </w:rPr>
        <w:t xml:space="preserve"> varapuheenjohtaja Peter </w:t>
      </w:r>
      <w:proofErr w:type="spellStart"/>
      <w:r>
        <w:rPr>
          <w:rFonts w:asciiTheme="minorHAnsi" w:hAnsiTheme="minorHAnsi"/>
        </w:rPr>
        <w:t>Clever</w:t>
      </w:r>
      <w:proofErr w:type="spellEnd"/>
      <w:r>
        <w:rPr>
          <w:rFonts w:asciiTheme="minorHAnsi" w:hAnsiTheme="minorHAnsi"/>
        </w:rPr>
        <w:t>.</w:t>
      </w:r>
    </w:p>
    <w:p w:rsidR="009C0298" w:rsidRPr="00C95DD3" w:rsidRDefault="00142802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Tutkimuksesta käy ilmi, että – yleisen käsityksen vastaisesti – kolme neljästä </w:t>
      </w:r>
      <w:proofErr w:type="spellStart"/>
      <w:r>
        <w:rPr>
          <w:rFonts w:asciiTheme="minorHAnsi" w:hAnsiTheme="minorHAnsi"/>
        </w:rPr>
        <w:t>rajatylittävästä</w:t>
      </w:r>
      <w:proofErr w:type="spellEnd"/>
      <w:r>
        <w:rPr>
          <w:rFonts w:asciiTheme="minorHAnsi" w:hAnsiTheme="minorHAnsi"/>
        </w:rPr>
        <w:t xml:space="preserve"> työpaikasta sijaitsee EU15-maissa. Lähes 40 prosenttia lähetetyistä työntekijöistä lähetetään korkean palkkatason maasta toiseen, mikä osoittaa selkeästi, että EU:n kaikkien jäsenvaltioiden taloudet hyötyvät </w:t>
      </w:r>
      <w:proofErr w:type="spellStart"/>
      <w:r>
        <w:rPr>
          <w:rFonts w:asciiTheme="minorHAnsi" w:hAnsiTheme="minorHAnsi"/>
        </w:rPr>
        <w:t>rajatylittävistä</w:t>
      </w:r>
      <w:proofErr w:type="spellEnd"/>
      <w:r>
        <w:rPr>
          <w:rFonts w:asciiTheme="minorHAnsi" w:hAnsiTheme="minorHAnsi"/>
        </w:rPr>
        <w:t xml:space="preserve"> palveluista. Vuonna 2014 </w:t>
      </w:r>
      <w:proofErr w:type="spellStart"/>
      <w:r>
        <w:rPr>
          <w:rFonts w:asciiTheme="minorHAnsi" w:hAnsiTheme="minorHAnsi"/>
        </w:rPr>
        <w:t>rajatylittävän</w:t>
      </w:r>
      <w:proofErr w:type="spellEnd"/>
      <w:r>
        <w:rPr>
          <w:rFonts w:asciiTheme="minorHAnsi" w:hAnsiTheme="minorHAnsi"/>
        </w:rPr>
        <w:t xml:space="preserve"> palveluviennin kokonaislisäarvo kaikissa 28 jäsenvaltiossa oli 625 miljardia euroa.</w:t>
      </w:r>
    </w:p>
    <w:p w:rsidR="009C0298" w:rsidRPr="00C95DD3" w:rsidRDefault="009C0298" w:rsidP="00142802">
      <w:pPr>
        <w:spacing w:after="240" w:line="264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Rajatylittävät</w:t>
      </w:r>
      <w:proofErr w:type="spellEnd"/>
      <w:r>
        <w:rPr>
          <w:rFonts w:asciiTheme="minorHAnsi" w:hAnsiTheme="minorHAnsi"/>
        </w:rPr>
        <w:t xml:space="preserve"> palvelut eivät myöskään rajoitu ainoastaan työvoimavaltaisiin, huonopalkkaisiin työpaikkoihin. Työpaikkojen osuus </w:t>
      </w:r>
      <w:proofErr w:type="spellStart"/>
      <w:r>
        <w:rPr>
          <w:rFonts w:asciiTheme="minorHAnsi" w:hAnsiTheme="minorHAnsi"/>
        </w:rPr>
        <w:t>rajatylittävistä</w:t>
      </w:r>
      <w:proofErr w:type="spellEnd"/>
      <w:r>
        <w:rPr>
          <w:rFonts w:asciiTheme="minorHAnsi" w:hAnsiTheme="minorHAnsi"/>
        </w:rPr>
        <w:t xml:space="preserve"> palveluista riippuvaisilla osaamiskeskeisillä aloilla on kasvanut lähes yhtä paljon kuin työvoimavaltaisten työpaikkojen osuus.</w:t>
      </w:r>
    </w:p>
    <w:p w:rsidR="00964F65" w:rsidRPr="008D1CDD" w:rsidRDefault="00964F65" w:rsidP="00142802">
      <w:pPr>
        <w:spacing w:after="24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Tutkimus tuo myös esiin, että maissa, joissa </w:t>
      </w:r>
      <w:proofErr w:type="spellStart"/>
      <w:r>
        <w:rPr>
          <w:rFonts w:asciiTheme="minorHAnsi" w:hAnsiTheme="minorHAnsi"/>
        </w:rPr>
        <w:t>rajatylittävien</w:t>
      </w:r>
      <w:proofErr w:type="spellEnd"/>
      <w:r>
        <w:rPr>
          <w:rFonts w:asciiTheme="minorHAnsi" w:hAnsiTheme="minorHAnsi"/>
        </w:rPr>
        <w:t xml:space="preserve"> palvelujen osuus on suurempi, on keskimääräistä vähemmän köyhyyden ja sosiaalisen syrjäytymisen vaarassa olevia ihmisiä ja enemmän onnellisia ja elämäänsä tyytyväisiä ihmisiä.</w:t>
      </w:r>
    </w:p>
    <w:p w:rsidR="00C532F3" w:rsidRDefault="009C0298" w:rsidP="00964F65">
      <w:pPr>
        <w:spacing w:after="240" w:line="264" w:lineRule="auto"/>
      </w:pPr>
      <w:r>
        <w:rPr>
          <w:rFonts w:asciiTheme="minorHAnsi" w:hAnsiTheme="minorHAnsi"/>
        </w:rPr>
        <w:t xml:space="preserve">Tutkimuksen laati saksalainen IW </w:t>
      </w:r>
      <w:proofErr w:type="spellStart"/>
      <w:r>
        <w:rPr>
          <w:rFonts w:asciiTheme="minorHAnsi" w:hAnsiTheme="minorHAnsi"/>
        </w:rPr>
        <w:t>Consult</w:t>
      </w:r>
      <w:proofErr w:type="spellEnd"/>
      <w:r>
        <w:rPr>
          <w:rFonts w:asciiTheme="minorHAnsi" w:hAnsiTheme="minorHAnsi"/>
        </w:rPr>
        <w:t xml:space="preserve"> -ajatushautomo, ja sen tilasi Euroopan talous- ja sosiaalikomitea </w:t>
      </w:r>
      <w:proofErr w:type="spellStart"/>
      <w:r>
        <w:rPr>
          <w:rFonts w:asciiTheme="minorHAnsi" w:hAnsiTheme="minorHAnsi"/>
        </w:rPr>
        <w:t>työnantajat-ryhmän</w:t>
      </w:r>
      <w:proofErr w:type="spellEnd"/>
      <w:r>
        <w:rPr>
          <w:rFonts w:asciiTheme="minorHAnsi" w:hAnsiTheme="minorHAnsi"/>
        </w:rPr>
        <w:t xml:space="preserve"> pyynnöstä. Tutkimus on ladattavissa osoitteesta</w:t>
      </w:r>
      <w:r>
        <w:t xml:space="preserve"> </w:t>
      </w:r>
      <w:hyperlink r:id="rId8" w:history="1">
        <w:r>
          <w:rPr>
            <w:rStyle w:val="Hyperlink"/>
            <w:rFonts w:asciiTheme="minorHAnsi" w:hAnsiTheme="minorHAnsi"/>
          </w:rPr>
          <w:t>https://europa.eu/!yQ36mK</w:t>
        </w:r>
      </w:hyperlink>
      <w:r>
        <w:t>.</w:t>
      </w:r>
    </w:p>
    <w:p w:rsidR="00CB69D1" w:rsidRPr="008D1CDD" w:rsidRDefault="00CB69D1" w:rsidP="00964F65">
      <w:pPr>
        <w:spacing w:after="240" w:line="264" w:lineRule="auto"/>
        <w:rPr>
          <w:rFonts w:asciiTheme="minorHAnsi" w:hAnsiTheme="minorHAnsi" w:cstheme="minorHAnsi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9D1" w:rsidRPr="00260E65" w:rsidRDefault="00CB69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EBtw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" o:allowincell="f" filled="f" stroked="f">
                <v:textbox>
                  <w:txbxContent>
                    <w:p w:rsidR="00CB69D1" w:rsidRPr="00260E65" w:rsidRDefault="00CB69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CB69D1" w:rsidRPr="008D1CDD" w:rsidSect="00ED7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B7" w:rsidRDefault="00ED77B7" w:rsidP="00ED77B7">
      <w:pPr>
        <w:spacing w:line="240" w:lineRule="auto"/>
      </w:pPr>
      <w:r>
        <w:separator/>
      </w:r>
    </w:p>
  </w:endnote>
  <w:endnote w:type="continuationSeparator" w:id="0">
    <w:p w:rsidR="00ED77B7" w:rsidRDefault="00ED77B7" w:rsidP="00ED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Footer"/>
    </w:pPr>
    <w:r>
      <w:t>EESC-</w:t>
    </w:r>
    <w:proofErr w:type="gramStart"/>
    <w:r>
      <w:t>2019-02761</w:t>
    </w:r>
    <w:proofErr w:type="gramEnd"/>
    <w:r>
      <w:t xml:space="preserve">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B69D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B69D1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CB69D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B7" w:rsidRDefault="00ED77B7" w:rsidP="00ED77B7">
      <w:pPr>
        <w:spacing w:line="240" w:lineRule="auto"/>
      </w:pPr>
      <w:r>
        <w:separator/>
      </w:r>
    </w:p>
  </w:footnote>
  <w:footnote w:type="continuationSeparator" w:id="0">
    <w:p w:rsidR="00ED77B7" w:rsidRDefault="00ED77B7" w:rsidP="00ED7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B7" w:rsidRPr="00ED77B7" w:rsidRDefault="00ED77B7" w:rsidP="00ED7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4"/>
    <w:rsid w:val="00142802"/>
    <w:rsid w:val="00202851"/>
    <w:rsid w:val="002D1935"/>
    <w:rsid w:val="0049113F"/>
    <w:rsid w:val="00502F90"/>
    <w:rsid w:val="00703AA2"/>
    <w:rsid w:val="007D2EC5"/>
    <w:rsid w:val="0084292A"/>
    <w:rsid w:val="00877476"/>
    <w:rsid w:val="008D1CDD"/>
    <w:rsid w:val="009648B6"/>
    <w:rsid w:val="00964F65"/>
    <w:rsid w:val="009C0298"/>
    <w:rsid w:val="00A178DE"/>
    <w:rsid w:val="00B70A54"/>
    <w:rsid w:val="00C532F3"/>
    <w:rsid w:val="00C95DD3"/>
    <w:rsid w:val="00CB69D1"/>
    <w:rsid w:val="00D22DDD"/>
    <w:rsid w:val="00D337D6"/>
    <w:rsid w:val="00DA0C0C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fi-FI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fi-FI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fi-FI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fi-FI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fi-FI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5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0A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70A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70A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70A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70A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70A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70A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0A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70A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A54"/>
    <w:rPr>
      <w:rFonts w:ascii="Times New Roman" w:eastAsia="Times New Roman" w:hAnsi="Times New Roman" w:cs="Times New Roman"/>
      <w:kern w:val="28"/>
      <w:lang w:val="fi-FI"/>
    </w:rPr>
  </w:style>
  <w:style w:type="character" w:customStyle="1" w:styleId="Heading2Char">
    <w:name w:val="Heading 2 Char"/>
    <w:basedOn w:val="DefaultParagraphFont"/>
    <w:link w:val="Heading2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3Char">
    <w:name w:val="Heading 3 Char"/>
    <w:basedOn w:val="DefaultParagraphFont"/>
    <w:link w:val="Heading3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4Char">
    <w:name w:val="Heading 4 Char"/>
    <w:basedOn w:val="DefaultParagraphFont"/>
    <w:link w:val="Heading4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5Char">
    <w:name w:val="Heading 5 Char"/>
    <w:basedOn w:val="DefaultParagraphFont"/>
    <w:link w:val="Heading5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6Char">
    <w:name w:val="Heading 6 Char"/>
    <w:basedOn w:val="DefaultParagraphFont"/>
    <w:link w:val="Heading6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7Char">
    <w:name w:val="Heading 7 Char"/>
    <w:basedOn w:val="DefaultParagraphFont"/>
    <w:link w:val="Heading7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8Char">
    <w:name w:val="Heading 8 Char"/>
    <w:basedOn w:val="DefaultParagraphFont"/>
    <w:link w:val="Heading8"/>
    <w:rsid w:val="00B70A54"/>
    <w:rPr>
      <w:rFonts w:ascii="Times New Roman" w:eastAsia="Times New Roman" w:hAnsi="Times New Roman" w:cs="Times New Roman"/>
      <w:lang w:val="fi-FI"/>
    </w:rPr>
  </w:style>
  <w:style w:type="character" w:customStyle="1" w:styleId="Heading9Char">
    <w:name w:val="Heading 9 Char"/>
    <w:basedOn w:val="DefaultParagraphFont"/>
    <w:link w:val="Heading9"/>
    <w:rsid w:val="00B70A54"/>
    <w:rPr>
      <w:rFonts w:ascii="Times New Roman" w:eastAsia="Times New Roman" w:hAnsi="Times New Roman" w:cs="Times New Roman"/>
      <w:lang w:val="fi-FI"/>
    </w:rPr>
  </w:style>
  <w:style w:type="paragraph" w:styleId="Footer">
    <w:name w:val="footer"/>
    <w:basedOn w:val="Normal"/>
    <w:link w:val="FooterChar"/>
    <w:qFormat/>
    <w:rsid w:val="00B70A54"/>
  </w:style>
  <w:style w:type="character" w:customStyle="1" w:styleId="FooterChar">
    <w:name w:val="Footer Char"/>
    <w:basedOn w:val="DefaultParagraphFont"/>
    <w:link w:val="Footer"/>
    <w:rsid w:val="00B70A54"/>
    <w:rPr>
      <w:rFonts w:ascii="Times New Roman" w:eastAsia="Times New Roman" w:hAnsi="Times New Roman" w:cs="Times New Roman"/>
      <w:lang w:val="fi-FI"/>
    </w:rPr>
  </w:style>
  <w:style w:type="paragraph" w:styleId="FootnoteText">
    <w:name w:val="footnote text"/>
    <w:basedOn w:val="Normal"/>
    <w:link w:val="FootnoteTextChar"/>
    <w:qFormat/>
    <w:rsid w:val="00B70A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70A54"/>
    <w:rPr>
      <w:rFonts w:ascii="Times New Roman" w:eastAsia="Times New Roman" w:hAnsi="Times New Roman" w:cs="Times New Roman"/>
      <w:sz w:val="16"/>
      <w:lang w:val="fi-FI"/>
    </w:rPr>
  </w:style>
  <w:style w:type="paragraph" w:styleId="Header">
    <w:name w:val="header"/>
    <w:basedOn w:val="Normal"/>
    <w:link w:val="HeaderChar"/>
    <w:qFormat/>
    <w:rsid w:val="00B70A54"/>
  </w:style>
  <w:style w:type="character" w:customStyle="1" w:styleId="HeaderChar">
    <w:name w:val="Header Char"/>
    <w:basedOn w:val="DefaultParagraphFont"/>
    <w:link w:val="Header"/>
    <w:rsid w:val="00B70A54"/>
    <w:rPr>
      <w:rFonts w:ascii="Times New Roman" w:eastAsia="Times New Roman" w:hAnsi="Times New Roman" w:cs="Times New Roman"/>
      <w:lang w:val="fi-FI"/>
    </w:rPr>
  </w:style>
  <w:style w:type="paragraph" w:customStyle="1" w:styleId="quotes">
    <w:name w:val="quotes"/>
    <w:basedOn w:val="Normal"/>
    <w:next w:val="Normal"/>
    <w:rsid w:val="00B70A5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70A5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DD"/>
    <w:rPr>
      <w:rFonts w:ascii="Segoe UI" w:eastAsia="Times New Roman" w:hAnsi="Segoe UI" w:cs="Segoe UI"/>
      <w:sz w:val="18"/>
      <w:szCs w:val="18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C9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!yQ36m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CTJJHAUHWN5E-724024958-3428</_dlc_DocId>
    <_dlc_DocIdUrl xmlns="bfc960a6-20da-4c94-8684-71380fca093b">
      <Url>http://dm2016/eesc/2019/_layouts/15/DocIdRedir.aspx?ID=CTJJHAUHWN5E-724024958-3428</Url>
      <Description>CTJJHAUHWN5E-724024958-3428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2019-06-14T12:00:00+00:00</ProductionDate>
    <FicheYear xmlns="bfc960a6-20da-4c94-8684-71380fca093b">2019</FicheYear>
    <DocumentNumber xmlns="f65a6ba9-9ade-4e46-ad2d-b102ed1f8959">2761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5965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680293-1AAE-4781-9A3D-EF1412369D0E}"/>
</file>

<file path=customXml/itemProps2.xml><?xml version="1.0" encoding="utf-8"?>
<ds:datastoreItem xmlns:ds="http://schemas.openxmlformats.org/officeDocument/2006/customXml" ds:itemID="{CA6C62BA-AC99-4172-A9F5-618419A4BCA2}"/>
</file>

<file path=customXml/itemProps3.xml><?xml version="1.0" encoding="utf-8"?>
<ds:datastoreItem xmlns:ds="http://schemas.openxmlformats.org/officeDocument/2006/customXml" ds:itemID="{CDBC842D-06C6-4A33-A74D-89A8077E2A7E}"/>
</file>

<file path=customXml/itemProps4.xml><?xml version="1.0" encoding="utf-8"?>
<ds:datastoreItem xmlns:ds="http://schemas.openxmlformats.org/officeDocument/2006/customXml" ds:itemID="{76DC15C2-4851-42F2-AF56-84BB35273B72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Rajatylittävät palvelut</dc:title>
  <dc:subject>Lausuntotyö, muut</dc:subject>
  <dc:creator>ljar</dc:creator>
  <cp:keywords>EESC-2019-02761-00-00-TCD-TRA-EN</cp:keywords>
  <dc:description>Rapporteur:  - Original language: EN - Date of document: 14/06/2019 - Date of meeting:  - External documents:  - Administrator: M. Jarosz Leszek</dc:description>
  <cp:lastModifiedBy>Juha Eskelinen</cp:lastModifiedBy>
  <cp:revision>2</cp:revision>
  <dcterms:created xsi:type="dcterms:W3CDTF">2019-06-14T13:30:00Z</dcterms:created>
  <dcterms:modified xsi:type="dcterms:W3CDTF">2019-06-14T13:30:00Z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06/06/2019</vt:lpwstr>
  </property>
  <property fmtid="{D5CDD505-2E9C-101B-9397-08002B2CF9AE}" pid="4" name="Pref_Time">
    <vt:lpwstr>16:09:58</vt:lpwstr>
  </property>
  <property fmtid="{D5CDD505-2E9C-101B-9397-08002B2CF9AE}" pid="5" name="Pref_User">
    <vt:lpwstr>enied</vt:lpwstr>
  </property>
  <property fmtid="{D5CDD505-2E9C-101B-9397-08002B2CF9AE}" pid="6" name="Pref_FileName">
    <vt:lpwstr>EESC-2019-02761-00-00-TCD-ORI.docx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b2698a5e-ed6d-4985-af7c-8283b57643fc</vt:lpwstr>
  </property>
  <property fmtid="{D5CDD505-2E9C-101B-9397-08002B2CF9AE}" pid="9" name="AvailableTranslations">
    <vt:lpwstr>10;#FR|d2afafd3-4c81-4f60-8f52-ee33f2f54ff3;#52;#DA|5d49c027-8956-412b-aa16-e85a0f96ad0e;#56;#SL|98a412ae-eb01-49e9-ae3d-585a81724cfc;#46;#CS|72f9705b-0217-4fd3-bea2-cbc7ed80e26e;#45;#NL|55c6556c-b4f4-441d-9acf-c498d4f838bd;#16;#PL|1e03da61-4678-4e07-b136-b5024ca9197b;#14;#DE|f6b31e5a-26fa-4935-b661-318e46daf27e;#63;#MT|7df99101-6854-4a26-b53a-b88c0da02c26;#4;#EN|f2175f21-25d7-44a3-96da-d6a61b075e1b;#21;#IT|0774613c-01ed-4e5d-a25d-11d2388de825;#62;#FI|87606a43-d45f-42d6-b8c9-e1a3457db5b7;#48;#LT|a7ff5ce7-6123-4f68-865a-a57c31810414;#55;#BG|1a1b3951-7821-4e6a-85f5-5673fc08bd2c;#58;#LV|46f7e311-5d9f-4663-b433-18aeccb7ace7;#64;#PT|50ccc04a-eadd-42ae-a0cb-acaf45f812ba;#38;#SV|c2ed69e7-a339-43d7-8f22-d93680a92aa0;#59;#HR|2f555653-ed1a-4fe6-8362-9082d95989e5;#25;#SK|46d9fce0-ef79-4f71-b89b-cd6aa82426b8;#17;#ES|e7a6b05b-ae16-40c8-add9-68b64b03aeba;#49;#EL|6d4f4d51-af9b-4650-94b4-4276bee85c91;#57;#RO|feb747a2-64cd-4299-af12-4833ddc30497;#65;#ET|ff6c3f4c-b02c-4c3c-ab07-2c37995a7a0a;#60;#HU|6b229040-c589-4408-b4c1-4285663d20a8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2761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R|d2afafd3-4c81-4f60-8f52-ee33f2f54ff3;DA|5d49c027-8956-412b-aa16-e85a0f96ad0e;SL|98a412ae-eb01-49e9-ae3d-585a81724cfc;CS|72f9705b-0217-4fd3-bea2-cbc7ed80e26e;NL|55c6556c-b4f4-441d-9acf-c498d4f838bd;PL|1e03da61-4678-4e07-b136-b5024ca9197b;DE|f6b31e5a-26fa-4935-b661-318e46daf27e;MT|7df99101-6854-4a26-b53a-b88c0da02c26;EN|f2175f21-25d7-44a3-96da-d6a61b075e1b;IT|0774613c-01ed-4e5d-a25d-11d2388de825;LT|a7ff5ce7-6123-4f68-865a-a57c31810414;BG|1a1b3951-7821-4e6a-85f5-5673fc08bd2c;LV|46f7e311-5d9f-4663-b433-18aeccb7ace7;PT|50ccc04a-eadd-42ae-a0cb-acaf45f812ba;SV|c2ed69e7-a339-43d7-8f22-d93680a92aa0;HR|2f555653-ed1a-4fe6-8362-9082d95989e5;SK|46d9fce0-ef79-4f71-b89b-cd6aa82426b8;ES|e7a6b05b-ae16-40c8-add9-68b64b03aeba;EL|6d4f4d51-af9b-4650-94b4-4276bee85c91;RO|feb747a2-64cd-4299-af12-4833ddc30497;ET|ff6c3f4c-b02c-4c3c-ab07-2c37995a7a0a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65;#ET|ff6c3f4c-b02c-4c3c-ab07-2c37995a7a0a;#64;#PT|50ccc04a-eadd-42ae-a0cb-acaf45f812ba;#63;#MT|7df99101-6854-4a26-b53a-b88c0da02c26;#60;#HU|6b229040-c589-4408-b4c1-4285663d20a8;#59;#HR|2f555653-ed1a-4fe6-8362-9082d95989e5;#58;#LV|46f7e311-5d9f-4663-b433-18aeccb7ace7;#57;#RO|feb747a2-64cd-4299-af12-4833ddc30497;#56;#SL|98a412ae-eb01-49e9-ae3d-585a81724cfc;#55;#BG|1a1b3951-7821-4e6a-85f5-5673fc08bd2c;#52;#DA|5d49c027-8956-412b-aa16-e85a0f96ad0e;#49;#EL|6d4f4d51-af9b-4650-94b4-4276bee85c91;#48;#LT|a7ff5ce7-6123-4f68-865a-a57c31810414;#46;#CS|72f9705b-0217-4fd3-bea2-cbc7ed80e26e;#45;#NL|55c6556c-b4f4-441d-9acf-c498d4f838bd;#38;#SV|c2ed69e7-a339-43d7-8f22-d93680a92aa0;#25;#SK|46d9fce0-ef79-4f71-b89b-cd6aa82426b8;#21;#IT|0774613c-01ed-4e5d-a25d-11d2388de825;#17;#ES|e7a6b05b-ae16-40c8-add9-68b64b03aeba;#16;#PL|1e03da61-4678-4e07-b136-b5024ca9197b;#14;#DE|f6b31e5a-26fa-4935-b661-318e46daf27e;#10;#FR|d2afafd3-4c81-4f60-8f52-ee33f2f54ff3;#8;#TCD|cd9d6eb6-3f4f-424a-b2d1-57c9d450eaaf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5965</vt:i4>
  </property>
  <property fmtid="{D5CDD505-2E9C-101B-9397-08002B2CF9AE}" pid="37" name="DocumentLanguage">
    <vt:lpwstr>62;#FI|87606a43-d45f-42d6-b8c9-e1a3457db5b7</vt:lpwstr>
  </property>
</Properties>
</file>