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5B" w:rsidRPr="00732E78" w:rsidRDefault="00E17CC9" w:rsidP="007F385B">
      <w:pPr>
        <w:ind w:left="-993"/>
        <w:jc w:val="center"/>
      </w:pPr>
      <w:r>
        <w:rPr>
          <w:noProof/>
          <w:lang w:val="en-GB" w:eastAsia="en-GB"/>
        </w:rPr>
        <w:drawing>
          <wp:inline distT="0" distB="0" distL="0" distR="0" wp14:anchorId="6CEEE9BD" wp14:editId="2489EF79">
            <wp:extent cx="7012940" cy="1701800"/>
            <wp:effectExtent l="0" t="0" r="0" b="0"/>
            <wp:docPr id="1" name="Picture 1" descr="European Economic and Social Committee&#10;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Economic and Social Committee&#10;Press Relea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4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68"/>
        <w:gridCol w:w="4119"/>
      </w:tblGrid>
      <w:tr w:rsidR="008820BE" w:rsidRPr="00732E78">
        <w:trPr>
          <w:cantSplit/>
        </w:trPr>
        <w:tc>
          <w:tcPr>
            <w:tcW w:w="5168" w:type="dxa"/>
          </w:tcPr>
          <w:p w:rsidR="00A700CA" w:rsidRDefault="00A700CA" w:rsidP="00175643">
            <w:pPr>
              <w:spacing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8820BE" w:rsidRPr="00732E78" w:rsidRDefault="008A05AA" w:rsidP="003F1EC8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TISKOVÁ ZPRÁVA č. 15/2019</w:t>
            </w:r>
          </w:p>
        </w:tc>
        <w:tc>
          <w:tcPr>
            <w:tcW w:w="4119" w:type="dxa"/>
          </w:tcPr>
          <w:p w:rsidR="00325F72" w:rsidRPr="00732E78" w:rsidRDefault="00325F72" w:rsidP="009E6DD9">
            <w:pPr>
              <w:spacing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8820BE" w:rsidRDefault="003F1EC8" w:rsidP="00B204CD">
            <w:pPr>
              <w:spacing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2E00D6">
              <w:rPr>
                <w:rFonts w:ascii="Verdana" w:hAnsi="Verdana"/>
                <w:b/>
                <w:bCs/>
                <w:sz w:val="18"/>
                <w:szCs w:val="18"/>
              </w:rPr>
              <w:t>2. 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března 2019</w:t>
            </w:r>
          </w:p>
          <w:p w:rsidR="003E23F2" w:rsidRPr="00732E78" w:rsidRDefault="003E23F2" w:rsidP="00B204CD">
            <w:pPr>
              <w:spacing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8820BE" w:rsidRPr="00732E78" w:rsidRDefault="00E17CC9" w:rsidP="00473E94">
      <w:pPr>
        <w:spacing w:line="240" w:lineRule="auto"/>
        <w:rPr>
          <w:rFonts w:ascii="Verdana" w:hAnsi="Verdana"/>
          <w:sz w:val="20"/>
        </w:rPr>
        <w:sectPr w:rsidR="008820BE" w:rsidRPr="00732E78" w:rsidSect="00D93A6F">
          <w:footerReference w:type="default" r:id="rId14"/>
          <w:pgSz w:w="11907" w:h="16839" w:code="9"/>
          <w:pgMar w:top="426" w:right="1418" w:bottom="1418" w:left="1418" w:header="3062" w:footer="118" w:gutter="0"/>
          <w:cols w:space="720"/>
          <w:docGrid w:linePitch="299"/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AB4B984" wp14:editId="623DDE8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B7A" w:rsidRPr="00473E94" w:rsidRDefault="00E33B7A" w:rsidP="00473E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4B9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dGtQIAALg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CBiydGtQIAALgF&#10;AAAOAAAAAAAAAAAAAAAAAC4CAABkcnMvZTJvRG9jLnhtbFBLAQItABQABgAIAAAAIQDrVDFa3gAA&#10;AA8BAAAPAAAAAAAAAAAAAAAAAA8FAABkcnMvZG93bnJldi54bWxQSwUGAAAAAAQABADzAAAAGgYA&#10;AAAA&#10;" o:allowincell="f" filled="f" stroked="f">
                <v:textbox>
                  <w:txbxContent>
                    <w:p w:rsidR="00E33B7A" w:rsidRPr="00473E94" w:rsidRDefault="00E33B7A" w:rsidP="00473E94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B296B" w:rsidRDefault="00BB296B" w:rsidP="002E4874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="00F64F9B" w:rsidRPr="00F64F9B" w:rsidRDefault="00C51AC3" w:rsidP="00F64F9B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Nejvíce hlasů na akci Vaše Evropa, váš názor 2019 získal povinný studijní program </w:t>
      </w:r>
      <w:r>
        <w:rPr>
          <w:rFonts w:ascii="Verdana" w:hAnsi="Verdana"/>
          <w:b/>
          <w:bCs/>
          <w:i/>
          <w:sz w:val="24"/>
          <w:szCs w:val="24"/>
        </w:rPr>
        <w:t>„Bez vzdělání nelze volit“</w:t>
      </w:r>
      <w:r>
        <w:rPr>
          <w:rFonts w:ascii="Verdana" w:hAnsi="Verdana"/>
          <w:b/>
          <w:bCs/>
          <w:sz w:val="24"/>
          <w:szCs w:val="24"/>
        </w:rPr>
        <w:t xml:space="preserve"> určený evropským studentům</w:t>
      </w:r>
      <w:r w:rsidR="002E00D6">
        <w:rPr>
          <w:rFonts w:ascii="Verdana" w:hAnsi="Verdana"/>
          <w:b/>
          <w:bCs/>
          <w:sz w:val="24"/>
          <w:szCs w:val="24"/>
        </w:rPr>
        <w:t xml:space="preserve"> a </w:t>
      </w:r>
      <w:r>
        <w:rPr>
          <w:rFonts w:ascii="Verdana" w:hAnsi="Verdana"/>
          <w:b/>
          <w:bCs/>
          <w:sz w:val="24"/>
          <w:szCs w:val="24"/>
        </w:rPr>
        <w:t xml:space="preserve">věnovaný záležitostem týkajícím se Evropské unie </w:t>
      </w:r>
    </w:p>
    <w:p w:rsidR="00F64F9B" w:rsidRPr="00F64F9B" w:rsidRDefault="00F64F9B" w:rsidP="00F64F9B"/>
    <w:p w:rsidR="001347D4" w:rsidRDefault="00851319" w:rsidP="00BB296B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Na akci pro mládež Vaše Evropa, váš názor (YEYS) 2019, kterou uspořádal Evropský hospodářský</w:t>
      </w:r>
      <w:r w:rsidR="002E00D6">
        <w:rPr>
          <w:rFonts w:ascii="Verdana" w:hAnsi="Verdana"/>
          <w:b/>
          <w:bCs/>
          <w:sz w:val="18"/>
          <w:szCs w:val="18"/>
        </w:rPr>
        <w:t xml:space="preserve"> a </w:t>
      </w:r>
      <w:r>
        <w:rPr>
          <w:rFonts w:ascii="Verdana" w:hAnsi="Verdana"/>
          <w:b/>
          <w:bCs/>
          <w:sz w:val="18"/>
          <w:szCs w:val="18"/>
        </w:rPr>
        <w:t>sociální výbor (EHSV) ve dnech 21.–2</w:t>
      </w:r>
      <w:r w:rsidR="002E00D6">
        <w:rPr>
          <w:rFonts w:ascii="Verdana" w:hAnsi="Verdana"/>
          <w:b/>
          <w:bCs/>
          <w:sz w:val="18"/>
          <w:szCs w:val="18"/>
        </w:rPr>
        <w:t>2. </w:t>
      </w:r>
      <w:r>
        <w:rPr>
          <w:rFonts w:ascii="Verdana" w:hAnsi="Verdana"/>
          <w:b/>
          <w:bCs/>
          <w:sz w:val="18"/>
          <w:szCs w:val="18"/>
        </w:rPr>
        <w:t>března 2019, se návrhem</w:t>
      </w:r>
      <w:r w:rsidR="002E00D6">
        <w:rPr>
          <w:rFonts w:ascii="Verdana" w:hAnsi="Verdana"/>
          <w:b/>
          <w:bCs/>
          <w:sz w:val="18"/>
          <w:szCs w:val="18"/>
        </w:rPr>
        <w:t xml:space="preserve"> s </w:t>
      </w:r>
      <w:r>
        <w:rPr>
          <w:rFonts w:ascii="Verdana" w:hAnsi="Verdana"/>
          <w:b/>
          <w:bCs/>
          <w:sz w:val="18"/>
          <w:szCs w:val="18"/>
        </w:rPr>
        <w:t>největším počtem hlasů stal povinný studijní program věnovaný evropským politikám, jehož účelem je zlepšit znalosti občanů před volbami. Tato iniciativa</w:t>
      </w:r>
      <w:r w:rsidR="002E00D6">
        <w:rPr>
          <w:rFonts w:ascii="Verdana" w:hAnsi="Verdana"/>
          <w:b/>
          <w:bCs/>
          <w:sz w:val="18"/>
          <w:szCs w:val="18"/>
        </w:rPr>
        <w:t xml:space="preserve"> a </w:t>
      </w:r>
      <w:r>
        <w:rPr>
          <w:rFonts w:ascii="Verdana" w:hAnsi="Verdana"/>
          <w:b/>
          <w:bCs/>
          <w:sz w:val="18"/>
          <w:szCs w:val="18"/>
        </w:rPr>
        <w:t>tři další vybrané návrhy zaměřené na využívání nových technologií</w:t>
      </w:r>
      <w:r w:rsidR="002E00D6">
        <w:rPr>
          <w:rFonts w:ascii="Verdana" w:hAnsi="Verdana"/>
          <w:b/>
          <w:bCs/>
          <w:sz w:val="18"/>
          <w:szCs w:val="18"/>
        </w:rPr>
        <w:t xml:space="preserve"> a </w:t>
      </w:r>
      <w:r>
        <w:rPr>
          <w:rFonts w:ascii="Verdana" w:hAnsi="Verdana"/>
          <w:b/>
          <w:bCs/>
          <w:sz w:val="18"/>
          <w:szCs w:val="18"/>
        </w:rPr>
        <w:t>sociálních médií ke zvýšení účasti</w:t>
      </w:r>
      <w:r w:rsidR="002E00D6">
        <w:rPr>
          <w:rFonts w:ascii="Verdana" w:hAnsi="Verdana"/>
          <w:b/>
          <w:bCs/>
          <w:sz w:val="18"/>
          <w:szCs w:val="18"/>
        </w:rPr>
        <w:t xml:space="preserve"> v </w:t>
      </w:r>
      <w:r>
        <w:rPr>
          <w:rFonts w:ascii="Verdana" w:hAnsi="Verdana"/>
          <w:b/>
          <w:bCs/>
          <w:sz w:val="18"/>
          <w:szCs w:val="18"/>
        </w:rPr>
        <w:t>evropských volbách budou zaslány Evropskému parlamentu</w:t>
      </w:r>
      <w:r w:rsidR="002E00D6">
        <w:rPr>
          <w:rFonts w:ascii="Verdana" w:hAnsi="Verdana"/>
          <w:b/>
          <w:bCs/>
          <w:sz w:val="18"/>
          <w:szCs w:val="18"/>
        </w:rPr>
        <w:t xml:space="preserve"> k </w:t>
      </w:r>
      <w:r>
        <w:rPr>
          <w:rFonts w:ascii="Verdana" w:hAnsi="Verdana"/>
          <w:b/>
          <w:bCs/>
          <w:sz w:val="18"/>
          <w:szCs w:val="18"/>
        </w:rPr>
        <w:t>posouzení.</w:t>
      </w:r>
    </w:p>
    <w:p w:rsidR="00DC00A2" w:rsidRDefault="00DC00A2" w:rsidP="00C5484A">
      <w:pPr>
        <w:spacing w:line="360" w:lineRule="auto"/>
        <w:rPr>
          <w:rFonts w:ascii="Verdana" w:hAnsi="Verdana"/>
          <w:b/>
          <w:bCs/>
          <w:sz w:val="18"/>
          <w:szCs w:val="18"/>
        </w:rPr>
      </w:pPr>
    </w:p>
    <w:p w:rsidR="003D3EB2" w:rsidRDefault="001347D4" w:rsidP="003D3EB2">
      <w:pPr>
        <w:spacing w:after="240" w:line="360" w:lineRule="auto"/>
        <w:contextualSpacing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Po dvou dnech živých jednání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diskusí na závěrečném plenárním zasedání předložilo 99 středoškolských studentů ve věku od 16 do 17 let, kteří byli vybráni, aby se zúčastnili akce Vaše Evropa, váš názor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roce 2019, deset doporučení. Středem pozornosti byla otázka vzdělávání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sociálních médií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řada projektů doporučovala kombinovat on-line platformy se setkáními naživo, aby občanská společnost (znovu) navázala kontakt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tvůrci politik. Čtyři návrhy, které získaly nejvíce hlasů:</w:t>
      </w:r>
    </w:p>
    <w:p w:rsidR="00C51AC3" w:rsidRDefault="00C51AC3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</w:p>
    <w:p w:rsidR="003D3EB2" w:rsidRDefault="002E00D6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1. </w:t>
      </w:r>
      <w:r w:rsidR="00C51AC3">
        <w:rPr>
          <w:rFonts w:ascii="Verdana" w:hAnsi="Verdana"/>
          <w:b/>
          <w:bCs/>
          <w:sz w:val="18"/>
          <w:szCs w:val="18"/>
        </w:rPr>
        <w:t>Bez vzdělání nelze volit</w:t>
      </w:r>
      <w:r w:rsidR="00C51AC3">
        <w:rPr>
          <w:rFonts w:ascii="Verdana" w:hAnsi="Verdana"/>
          <w:bCs/>
          <w:sz w:val="18"/>
          <w:szCs w:val="18"/>
        </w:rPr>
        <w:t>: návrh povinného studijního programu pro školy</w:t>
      </w:r>
      <w:r>
        <w:rPr>
          <w:rFonts w:ascii="Verdana" w:hAnsi="Verdana"/>
          <w:bCs/>
          <w:sz w:val="18"/>
          <w:szCs w:val="18"/>
        </w:rPr>
        <w:t xml:space="preserve"> v </w:t>
      </w:r>
      <w:r w:rsidR="00C51AC3">
        <w:rPr>
          <w:rFonts w:ascii="Verdana" w:hAnsi="Verdana"/>
          <w:bCs/>
          <w:sz w:val="18"/>
          <w:szCs w:val="18"/>
        </w:rPr>
        <w:t>celé Evropě, který má tři části - praktickou, během níž se uskuteční návštěvy orgánů EU, teoretickou, která spočívá</w:t>
      </w:r>
      <w:r>
        <w:rPr>
          <w:rFonts w:ascii="Verdana" w:hAnsi="Verdana"/>
          <w:bCs/>
          <w:sz w:val="18"/>
          <w:szCs w:val="18"/>
        </w:rPr>
        <w:t xml:space="preserve"> v </w:t>
      </w:r>
      <w:r w:rsidR="00C51AC3">
        <w:rPr>
          <w:rFonts w:ascii="Verdana" w:hAnsi="Verdana"/>
          <w:bCs/>
          <w:sz w:val="18"/>
          <w:szCs w:val="18"/>
        </w:rPr>
        <w:t>testech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C51AC3">
        <w:rPr>
          <w:rFonts w:ascii="Verdana" w:hAnsi="Verdana"/>
          <w:bCs/>
          <w:sz w:val="18"/>
          <w:szCs w:val="18"/>
        </w:rPr>
        <w:t>prezentacích,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C51AC3">
        <w:rPr>
          <w:rFonts w:ascii="Verdana" w:hAnsi="Verdana"/>
          <w:bCs/>
          <w:sz w:val="18"/>
          <w:szCs w:val="18"/>
        </w:rPr>
        <w:t>interaktivní platformu</w:t>
      </w:r>
      <w:r>
        <w:rPr>
          <w:rFonts w:ascii="Verdana" w:hAnsi="Verdana"/>
          <w:bCs/>
          <w:sz w:val="18"/>
          <w:szCs w:val="18"/>
        </w:rPr>
        <w:t xml:space="preserve"> s </w:t>
      </w:r>
      <w:r w:rsidR="00C51AC3">
        <w:rPr>
          <w:rFonts w:ascii="Verdana" w:hAnsi="Verdana"/>
          <w:bCs/>
          <w:sz w:val="18"/>
          <w:szCs w:val="18"/>
        </w:rPr>
        <w:t>kvízy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C51AC3">
        <w:rPr>
          <w:rFonts w:ascii="Verdana" w:hAnsi="Verdana"/>
          <w:bCs/>
          <w:sz w:val="18"/>
          <w:szCs w:val="18"/>
        </w:rPr>
        <w:t xml:space="preserve">videi. </w:t>
      </w:r>
    </w:p>
    <w:p w:rsidR="003D3EB2" w:rsidRDefault="003D3EB2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</w:p>
    <w:p w:rsidR="003D3EB2" w:rsidRDefault="002E00D6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2. </w:t>
      </w:r>
      <w:r w:rsidR="00C51AC3">
        <w:rPr>
          <w:rFonts w:ascii="Verdana" w:hAnsi="Verdana"/>
          <w:b/>
          <w:bCs/>
          <w:sz w:val="18"/>
          <w:szCs w:val="18"/>
        </w:rPr>
        <w:t>EU&amp;U.EU</w:t>
      </w:r>
      <w:r w:rsidR="00C51AC3">
        <w:rPr>
          <w:rFonts w:ascii="Verdana" w:hAnsi="Verdana"/>
          <w:bCs/>
          <w:sz w:val="18"/>
          <w:szCs w:val="18"/>
        </w:rPr>
        <w:t>: internetová stránka shrnující informace</w:t>
      </w:r>
      <w:r>
        <w:rPr>
          <w:rFonts w:ascii="Verdana" w:hAnsi="Verdana"/>
          <w:bCs/>
          <w:sz w:val="18"/>
          <w:szCs w:val="18"/>
        </w:rPr>
        <w:t xml:space="preserve"> o </w:t>
      </w:r>
      <w:r w:rsidR="00C51AC3">
        <w:rPr>
          <w:rFonts w:ascii="Verdana" w:hAnsi="Verdana"/>
          <w:bCs/>
          <w:sz w:val="18"/>
          <w:szCs w:val="18"/>
        </w:rPr>
        <w:t>EU</w:t>
      </w:r>
      <w:r>
        <w:rPr>
          <w:rFonts w:ascii="Verdana" w:hAnsi="Verdana"/>
          <w:bCs/>
          <w:sz w:val="18"/>
          <w:szCs w:val="18"/>
        </w:rPr>
        <w:t xml:space="preserve"> a o </w:t>
      </w:r>
      <w:r w:rsidR="00C51AC3">
        <w:rPr>
          <w:rFonts w:ascii="Verdana" w:hAnsi="Verdana"/>
          <w:bCs/>
          <w:sz w:val="18"/>
          <w:szCs w:val="18"/>
        </w:rPr>
        <w:t>volbách do Evropského parlamentu, jejímž účelem je zvýšit transparentnost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C51AC3">
        <w:rPr>
          <w:rFonts w:ascii="Verdana" w:hAnsi="Verdana"/>
          <w:bCs/>
          <w:sz w:val="18"/>
          <w:szCs w:val="18"/>
        </w:rPr>
        <w:t>informovanost občanů intenzivním využíváním sociálních médií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C51AC3">
        <w:rPr>
          <w:rFonts w:ascii="Verdana" w:hAnsi="Verdana"/>
          <w:bCs/>
          <w:sz w:val="18"/>
          <w:szCs w:val="18"/>
        </w:rPr>
        <w:t>multimediálního obsahu.</w:t>
      </w:r>
    </w:p>
    <w:p w:rsidR="003D3EB2" w:rsidRDefault="003D3EB2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</w:p>
    <w:p w:rsidR="003C403B" w:rsidRDefault="002E00D6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3. </w:t>
      </w:r>
      <w:proofErr w:type="spellStart"/>
      <w:r w:rsidR="009A781D">
        <w:rPr>
          <w:rFonts w:ascii="Verdana" w:hAnsi="Verdana"/>
          <w:b/>
          <w:bCs/>
          <w:sz w:val="18"/>
          <w:szCs w:val="18"/>
        </w:rPr>
        <w:t>Europe</w:t>
      </w:r>
      <w:proofErr w:type="spellEnd"/>
      <w:r w:rsidR="009A781D">
        <w:rPr>
          <w:rFonts w:ascii="Verdana" w:hAnsi="Verdana"/>
          <w:b/>
          <w:bCs/>
          <w:sz w:val="18"/>
          <w:szCs w:val="18"/>
        </w:rPr>
        <w:t xml:space="preserve"> E-VOTE</w:t>
      </w:r>
      <w:r w:rsidR="009A781D">
        <w:rPr>
          <w:rFonts w:ascii="Verdana" w:hAnsi="Verdana"/>
          <w:bCs/>
          <w:sz w:val="18"/>
          <w:szCs w:val="18"/>
        </w:rPr>
        <w:t xml:space="preserve"> (se stejným počtem hlasů): návrh vyhlásit den voleb za státní svátek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9A781D">
        <w:rPr>
          <w:rFonts w:ascii="Verdana" w:hAnsi="Verdana"/>
          <w:bCs/>
          <w:sz w:val="18"/>
          <w:szCs w:val="18"/>
        </w:rPr>
        <w:t>prosazovat elektronické hlasování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9A781D">
        <w:rPr>
          <w:rFonts w:ascii="Verdana" w:hAnsi="Verdana"/>
          <w:bCs/>
          <w:sz w:val="18"/>
          <w:szCs w:val="18"/>
        </w:rPr>
        <w:t xml:space="preserve">iniciativu </w:t>
      </w:r>
      <w:r w:rsidR="009A781D">
        <w:rPr>
          <w:rFonts w:ascii="Verdana" w:hAnsi="Verdana"/>
          <w:b/>
          <w:bCs/>
          <w:sz w:val="18"/>
          <w:szCs w:val="18"/>
        </w:rPr>
        <w:t>From You to EU</w:t>
      </w:r>
      <w:r w:rsidR="009A781D">
        <w:rPr>
          <w:rFonts w:ascii="Verdana" w:hAnsi="Verdana"/>
          <w:bCs/>
          <w:sz w:val="18"/>
          <w:szCs w:val="18"/>
        </w:rPr>
        <w:t>, jejímž cílem je propojit sociální hnutí</w:t>
      </w:r>
      <w:r>
        <w:rPr>
          <w:rFonts w:ascii="Verdana" w:hAnsi="Verdana"/>
          <w:bCs/>
          <w:sz w:val="18"/>
          <w:szCs w:val="18"/>
        </w:rPr>
        <w:t xml:space="preserve"> s </w:t>
      </w:r>
      <w:r w:rsidR="009A781D">
        <w:rPr>
          <w:rFonts w:ascii="Verdana" w:hAnsi="Verdana"/>
          <w:bCs/>
          <w:sz w:val="18"/>
          <w:szCs w:val="18"/>
        </w:rPr>
        <w:t>politiky</w:t>
      </w:r>
      <w:r>
        <w:rPr>
          <w:rFonts w:ascii="Verdana" w:hAnsi="Verdana"/>
          <w:bCs/>
          <w:sz w:val="18"/>
          <w:szCs w:val="18"/>
        </w:rPr>
        <w:t xml:space="preserve"> a </w:t>
      </w:r>
      <w:r w:rsidR="009A781D">
        <w:rPr>
          <w:rFonts w:ascii="Verdana" w:hAnsi="Verdana"/>
          <w:bCs/>
          <w:sz w:val="18"/>
          <w:szCs w:val="18"/>
        </w:rPr>
        <w:t>umožnit jim společně hledat řešení.</w:t>
      </w:r>
    </w:p>
    <w:p w:rsidR="003C403B" w:rsidRPr="003C403B" w:rsidRDefault="003C403B" w:rsidP="003C403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</w:p>
    <w:p w:rsidR="003C403B" w:rsidRPr="003C403B" w:rsidRDefault="003C403B" w:rsidP="002E00D6">
      <w:pPr>
        <w:keepNext/>
        <w:keepLines/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 xml:space="preserve">Ostatní návrhy, které studenti předložili: </w:t>
      </w:r>
    </w:p>
    <w:p w:rsidR="003C403B" w:rsidRDefault="003C403B" w:rsidP="002E00D6">
      <w:pPr>
        <w:keepNext/>
        <w:keepLines/>
        <w:spacing w:line="360" w:lineRule="auto"/>
        <w:rPr>
          <w:rFonts w:ascii="Verdana" w:hAnsi="Verdana"/>
          <w:bCs/>
          <w:i/>
          <w:sz w:val="18"/>
          <w:szCs w:val="18"/>
        </w:rPr>
      </w:pPr>
    </w:p>
    <w:p w:rsidR="003C403B" w:rsidRPr="003C403B" w:rsidRDefault="003C403B" w:rsidP="002E00D6">
      <w:pPr>
        <w:keepNext/>
        <w:keepLines/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#</w:t>
      </w:r>
      <w:r>
        <w:rPr>
          <w:rFonts w:ascii="Verdana" w:hAnsi="Verdana"/>
          <w:b/>
          <w:bCs/>
          <w:sz w:val="18"/>
          <w:szCs w:val="18"/>
        </w:rPr>
        <w:t>Insta (nt) vote</w:t>
      </w:r>
      <w:r>
        <w:rPr>
          <w:rFonts w:ascii="Verdana" w:hAnsi="Verdana"/>
          <w:bCs/>
          <w:sz w:val="18"/>
          <w:szCs w:val="18"/>
        </w:rPr>
        <w:t>: návrh na zlepšení účtů EU na sociálních médiích tím, že budou nabízet vysoce kvalitní obsah zacílený na mladé lidi, jako jsou krátké videonahrávky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komentáře vlivných uživatelů, čímž se zvýší informovanost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angažovanost.</w:t>
      </w: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Síť mladých Evropanů</w:t>
      </w:r>
      <w:r>
        <w:rPr>
          <w:rFonts w:ascii="Verdana" w:hAnsi="Verdana"/>
          <w:bCs/>
          <w:sz w:val="18"/>
          <w:szCs w:val="18"/>
        </w:rPr>
        <w:t>: projekt, jehož cílem je informovat</w:t>
      </w:r>
      <w:r w:rsidR="002E00D6">
        <w:rPr>
          <w:rFonts w:ascii="Verdana" w:hAnsi="Verdana"/>
          <w:bCs/>
          <w:sz w:val="18"/>
          <w:szCs w:val="18"/>
        </w:rPr>
        <w:t xml:space="preserve"> o </w:t>
      </w:r>
      <w:r>
        <w:rPr>
          <w:rFonts w:ascii="Verdana" w:hAnsi="Verdana"/>
          <w:bCs/>
          <w:sz w:val="18"/>
          <w:szCs w:val="18"/>
        </w:rPr>
        <w:t>činnosti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limitech EU, propojovat různé lidi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celé Evropě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podněcovat diskuse prostřednictvím internetové platformy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cílem organizovat projekty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zveřejňovat jejich výsledky.</w:t>
      </w: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Najít svůj hlas</w:t>
      </w:r>
      <w:r>
        <w:rPr>
          <w:rFonts w:ascii="Verdana" w:hAnsi="Verdana"/>
          <w:bCs/>
          <w:sz w:val="18"/>
          <w:szCs w:val="18"/>
        </w:rPr>
        <w:t>: projekt sestávající ze dvou částí – vrcholné setkání třikrát do roka, během nějž by probíhaly osobní dialogy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konaly se různé činnosti, jichž by se účastnili mladí lidé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politici</w:t>
      </w:r>
      <w:r w:rsidR="002E00D6">
        <w:rPr>
          <w:rFonts w:ascii="Verdana" w:hAnsi="Verdana"/>
          <w:bCs/>
          <w:sz w:val="18"/>
          <w:szCs w:val="18"/>
        </w:rPr>
        <w:t xml:space="preserve"> z </w:t>
      </w:r>
      <w:r>
        <w:rPr>
          <w:rFonts w:ascii="Verdana" w:hAnsi="Verdana"/>
          <w:bCs/>
          <w:sz w:val="18"/>
          <w:szCs w:val="18"/>
        </w:rPr>
        <w:t>EU,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internetová stránka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interaktivním obsahem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informacemi.</w:t>
      </w: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Vytvářej svou budoucnost – vyjádři svůj názor</w:t>
      </w:r>
      <w:r>
        <w:rPr>
          <w:rFonts w:ascii="Verdana" w:hAnsi="Verdana"/>
          <w:bCs/>
          <w:sz w:val="18"/>
          <w:szCs w:val="18"/>
        </w:rPr>
        <w:t>: projekt, který spočívá ve vytvoření internetové stránky zaměřené na mladé lidi do 26 let, která by umožnila zveřejňovat názory na různá témata. Uživatelé by mohli názory hodnotit pozitivně či negativně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ty nejpopulárnější by byly prezentovány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Evropském parlamentu.</w:t>
      </w: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SharEU</w:t>
      </w:r>
      <w:r>
        <w:rPr>
          <w:rFonts w:ascii="Verdana" w:hAnsi="Verdana"/>
          <w:bCs/>
          <w:sz w:val="18"/>
          <w:szCs w:val="18"/>
        </w:rPr>
        <w:t>: aplikace, která by se dala využít</w:t>
      </w:r>
      <w:r w:rsidR="002E00D6">
        <w:rPr>
          <w:rFonts w:ascii="Verdana" w:hAnsi="Verdana"/>
          <w:bCs/>
          <w:sz w:val="18"/>
          <w:szCs w:val="18"/>
        </w:rPr>
        <w:t xml:space="preserve"> k </w:t>
      </w:r>
      <w:r>
        <w:rPr>
          <w:rFonts w:ascii="Verdana" w:hAnsi="Verdana"/>
          <w:bCs/>
          <w:sz w:val="18"/>
          <w:szCs w:val="18"/>
        </w:rPr>
        <w:t>navázání kontaktu mezi sociálními hnutími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orgány EU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jejímž prostřednictvím by zvláštní moderátoři předkládali Evropskému parlamentu každý měsíc zprávy</w:t>
      </w:r>
      <w:r w:rsidR="002E00D6">
        <w:rPr>
          <w:rFonts w:ascii="Verdana" w:hAnsi="Verdana"/>
          <w:bCs/>
          <w:sz w:val="18"/>
          <w:szCs w:val="18"/>
        </w:rPr>
        <w:t xml:space="preserve"> o </w:t>
      </w:r>
      <w:r>
        <w:rPr>
          <w:rFonts w:ascii="Verdana" w:hAnsi="Verdana"/>
          <w:bCs/>
          <w:sz w:val="18"/>
          <w:szCs w:val="18"/>
        </w:rPr>
        <w:t>zaslaných iniciativách, čímž by se vytvořila užší vazba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občany.</w:t>
      </w: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</w:p>
    <w:p w:rsidR="003C403B" w:rsidRPr="003C403B" w:rsidRDefault="003C403B" w:rsidP="003C403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Názory, které stojí za to vyslechnout</w:t>
      </w:r>
      <w:r>
        <w:rPr>
          <w:rFonts w:ascii="Verdana" w:hAnsi="Verdana"/>
          <w:bCs/>
          <w:sz w:val="18"/>
          <w:szCs w:val="18"/>
        </w:rPr>
        <w:t>: platforma, která by mohla podporovat iniciativy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projevy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cílem povzbudit voliče</w:t>
      </w:r>
      <w:r w:rsidR="002E00D6">
        <w:rPr>
          <w:rFonts w:ascii="Verdana" w:hAnsi="Verdana"/>
          <w:bCs/>
          <w:sz w:val="18"/>
          <w:szCs w:val="18"/>
        </w:rPr>
        <w:t xml:space="preserve"> k </w:t>
      </w:r>
      <w:r>
        <w:rPr>
          <w:rFonts w:ascii="Verdana" w:hAnsi="Verdana"/>
          <w:bCs/>
          <w:sz w:val="18"/>
          <w:szCs w:val="18"/>
        </w:rPr>
        <w:t>tomu, aby se angažovali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prosazovali své nápady. Účastníci by vybírali iniciativy, které by byly předloženy Evropskému parlamentu.</w:t>
      </w:r>
    </w:p>
    <w:p w:rsidR="003D72DB" w:rsidRDefault="003D72DB" w:rsidP="003D72DB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</w:p>
    <w:p w:rsidR="003D72DB" w:rsidRDefault="003D72DB" w:rsidP="003D72D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Studenty přivítal předseda EHSV </w:t>
      </w:r>
      <w:r>
        <w:rPr>
          <w:rFonts w:ascii="Verdana" w:hAnsi="Verdana"/>
          <w:b/>
          <w:bCs/>
          <w:sz w:val="18"/>
          <w:szCs w:val="18"/>
        </w:rPr>
        <w:t>Luca Jahier</w:t>
      </w:r>
      <w:r>
        <w:rPr>
          <w:rFonts w:ascii="Verdana" w:hAnsi="Verdana"/>
          <w:bCs/>
          <w:sz w:val="18"/>
          <w:szCs w:val="18"/>
        </w:rPr>
        <w:t>, který prohlásil: „Musíme se inspirovat příkladem Grety Thunberg, která svým jasným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srozumitelným vyjadřováním dokázala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krátké době zmobilizovat ohromné množství lidí. Připojte se</w:t>
      </w:r>
      <w:r w:rsidR="002E00D6">
        <w:rPr>
          <w:rFonts w:ascii="Verdana" w:hAnsi="Verdana"/>
          <w:bCs/>
          <w:sz w:val="18"/>
          <w:szCs w:val="18"/>
        </w:rPr>
        <w:t xml:space="preserve"> k </w:t>
      </w:r>
      <w:r>
        <w:rPr>
          <w:rFonts w:ascii="Verdana" w:hAnsi="Verdana"/>
          <w:bCs/>
          <w:sz w:val="18"/>
          <w:szCs w:val="18"/>
        </w:rPr>
        <w:t>této iniciativě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buďte odvážní, protože bojujete nejen za svou vlastní budoucnost, ale</w:t>
      </w:r>
      <w:r w:rsidR="002E00D6">
        <w:rPr>
          <w:rFonts w:ascii="Verdana" w:hAnsi="Verdana"/>
          <w:bCs/>
          <w:sz w:val="18"/>
          <w:szCs w:val="18"/>
        </w:rPr>
        <w:t xml:space="preserve"> i </w:t>
      </w:r>
      <w:r>
        <w:rPr>
          <w:rFonts w:ascii="Verdana" w:hAnsi="Verdana"/>
          <w:bCs/>
          <w:sz w:val="18"/>
          <w:szCs w:val="18"/>
        </w:rPr>
        <w:t xml:space="preserve">za naši budoucnost.“ Místopředsedkyně EHSV pro komunikaci </w:t>
      </w:r>
      <w:r>
        <w:rPr>
          <w:rFonts w:ascii="Verdana" w:hAnsi="Verdana"/>
          <w:b/>
          <w:bCs/>
          <w:sz w:val="18"/>
          <w:szCs w:val="18"/>
        </w:rPr>
        <w:t>Isabel Caño</w:t>
      </w:r>
      <w:r>
        <w:rPr>
          <w:rFonts w:ascii="Verdana" w:hAnsi="Verdana"/>
          <w:bCs/>
          <w:sz w:val="18"/>
          <w:szCs w:val="18"/>
        </w:rPr>
        <w:t xml:space="preserve"> na závěr uvedla: „Jsme hrdí na to, že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instituci, jako je EHSV, kde se všichni učíme při diskusích dosáhnout shody, sdílíme stejné přesvědčení, stejné sny, stejné nadšení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prosazujeme stejná řešení. Členka EHSV</w:t>
      </w:r>
      <w:r>
        <w:rPr>
          <w:rFonts w:ascii="Verdana" w:hAnsi="Verdana"/>
          <w:b/>
          <w:bCs/>
          <w:sz w:val="18"/>
          <w:szCs w:val="18"/>
        </w:rPr>
        <w:t xml:space="preserve"> Irini Pari</w:t>
      </w:r>
      <w:r>
        <w:rPr>
          <w:rFonts w:ascii="Verdana" w:hAnsi="Verdana"/>
          <w:bCs/>
          <w:sz w:val="18"/>
          <w:szCs w:val="18"/>
        </w:rPr>
        <w:t>, která akci Vaše Evropa, váš názor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roce 2010 zahájila, dodala: „ Každá výzva je zároveň příležitostí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vy jste nám to dokázali. Nenechte se ovládnout strachem, stačí jen roztáhnout křídla. Evropa</w:t>
      </w:r>
      <w:r w:rsidR="002E00D6">
        <w:rPr>
          <w:rFonts w:ascii="Verdana" w:hAnsi="Verdana"/>
          <w:bCs/>
          <w:sz w:val="18"/>
          <w:szCs w:val="18"/>
        </w:rPr>
        <w:t xml:space="preserve"> i </w:t>
      </w:r>
      <w:r>
        <w:rPr>
          <w:rFonts w:ascii="Verdana" w:hAnsi="Verdana"/>
          <w:bCs/>
          <w:sz w:val="18"/>
          <w:szCs w:val="18"/>
        </w:rPr>
        <w:t>celý svět patří vám.“</w:t>
      </w:r>
    </w:p>
    <w:p w:rsidR="003D72DB" w:rsidRDefault="003D72DB" w:rsidP="003D72DB">
      <w:pPr>
        <w:spacing w:line="360" w:lineRule="auto"/>
        <w:rPr>
          <w:rFonts w:ascii="Verdana" w:hAnsi="Verdana"/>
          <w:bCs/>
          <w:sz w:val="18"/>
          <w:szCs w:val="18"/>
        </w:rPr>
      </w:pPr>
    </w:p>
    <w:p w:rsidR="003D72DB" w:rsidRPr="003F1EC8" w:rsidRDefault="003D72DB" w:rsidP="003D72DB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Souvislosti: </w:t>
      </w:r>
    </w:p>
    <w:p w:rsidR="003D72DB" w:rsidRPr="003F1EC8" w:rsidRDefault="003D72DB" w:rsidP="003D72D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Studenti byli pozváni, aby se podělili</w:t>
      </w:r>
      <w:r w:rsidR="002E00D6">
        <w:rPr>
          <w:rFonts w:ascii="Verdana" w:hAnsi="Verdana"/>
          <w:bCs/>
          <w:sz w:val="18"/>
          <w:szCs w:val="18"/>
        </w:rPr>
        <w:t xml:space="preserve"> o </w:t>
      </w:r>
      <w:r>
        <w:rPr>
          <w:rFonts w:ascii="Verdana" w:hAnsi="Verdana"/>
          <w:bCs/>
          <w:sz w:val="18"/>
          <w:szCs w:val="18"/>
        </w:rPr>
        <w:t xml:space="preserve">své názory na </w:t>
      </w:r>
      <w:r>
        <w:rPr>
          <w:rFonts w:ascii="Verdana" w:hAnsi="Verdana"/>
          <w:b/>
          <w:bCs/>
          <w:sz w:val="18"/>
          <w:szCs w:val="18"/>
        </w:rPr>
        <w:t>evropské volby</w:t>
      </w:r>
      <w:r w:rsidR="002E00D6">
        <w:rPr>
          <w:rFonts w:ascii="Verdana" w:hAnsi="Verdana"/>
          <w:b/>
          <w:bCs/>
          <w:sz w:val="18"/>
          <w:szCs w:val="18"/>
        </w:rPr>
        <w:t xml:space="preserve"> v </w:t>
      </w:r>
      <w:r>
        <w:rPr>
          <w:rFonts w:ascii="Verdana" w:hAnsi="Verdana"/>
          <w:b/>
          <w:bCs/>
          <w:sz w:val="18"/>
          <w:szCs w:val="18"/>
        </w:rPr>
        <w:t>roce 2019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předložili návrhy ke konkrétním důležitým otázkám:</w:t>
      </w:r>
    </w:p>
    <w:p w:rsidR="003D72DB" w:rsidRPr="003F1EC8" w:rsidRDefault="003D72DB" w:rsidP="003D72D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Verdana" w:eastAsia="Times New Roman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Jak můžeme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budoucnu posílit zastupitelskou demokracii?</w:t>
      </w:r>
    </w:p>
    <w:p w:rsidR="003D72DB" w:rsidRDefault="003D72DB" w:rsidP="003D72D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Verdana" w:eastAsia="Times New Roman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Existují kromě voleb do Evropského parlamentu</w:t>
      </w:r>
      <w:r w:rsidR="002E00D6">
        <w:rPr>
          <w:rFonts w:ascii="Verdana" w:hAnsi="Verdana"/>
          <w:bCs/>
          <w:sz w:val="18"/>
          <w:szCs w:val="18"/>
        </w:rPr>
        <w:t xml:space="preserve"> i </w:t>
      </w:r>
      <w:r>
        <w:rPr>
          <w:rFonts w:ascii="Verdana" w:hAnsi="Verdana"/>
          <w:bCs/>
          <w:sz w:val="18"/>
          <w:szCs w:val="18"/>
        </w:rPr>
        <w:t>jiné druhy politické angažovanosti? Jakým způsobem byste se do ní zapojili?</w:t>
      </w:r>
    </w:p>
    <w:p w:rsidR="003D72DB" w:rsidRDefault="003D72DB" w:rsidP="003D72DB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Verdana" w:eastAsia="Times New Roman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>Co by se podle vás mělo učinit, aby se zvýšila účast ve volbách do Evropského parlamentu?</w:t>
      </w:r>
    </w:p>
    <w:p w:rsidR="003D72DB" w:rsidRPr="003F1EC8" w:rsidRDefault="00C54C1A" w:rsidP="003D72D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Prostřednictvím generátoru náhodného výběru bylo určeno 33 škol, které se této iniciativy zúčastnily. Za každý</w:t>
      </w:r>
      <w:r w:rsidR="002E00D6">
        <w:rPr>
          <w:rFonts w:ascii="Verdana" w:hAnsi="Verdana"/>
          <w:bCs/>
          <w:sz w:val="18"/>
          <w:szCs w:val="18"/>
        </w:rPr>
        <w:t xml:space="preserve"> z </w:t>
      </w:r>
      <w:r>
        <w:rPr>
          <w:rFonts w:ascii="Verdana" w:hAnsi="Verdana"/>
          <w:bCs/>
          <w:sz w:val="18"/>
          <w:szCs w:val="18"/>
        </w:rPr>
        <w:t>28 členských států EU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za každou</w:t>
      </w:r>
      <w:r w:rsidR="002E00D6">
        <w:rPr>
          <w:rFonts w:ascii="Verdana" w:hAnsi="Verdana"/>
          <w:bCs/>
          <w:sz w:val="18"/>
          <w:szCs w:val="18"/>
        </w:rPr>
        <w:t xml:space="preserve"> z </w:t>
      </w:r>
      <w:r>
        <w:rPr>
          <w:rFonts w:ascii="Verdana" w:hAnsi="Verdana"/>
          <w:bCs/>
          <w:sz w:val="18"/>
          <w:szCs w:val="18"/>
        </w:rPr>
        <w:t>pěti kandidátských zemí (Albánie, Republika Severní Makedonie, Černá Hora, Srbsko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Turecko) se zúčastnila jedna škola.</w:t>
      </w:r>
      <w:r w:rsidR="002E00D6">
        <w:rPr>
          <w:rFonts w:ascii="Verdana" w:hAnsi="Verdana"/>
          <w:bCs/>
          <w:sz w:val="18"/>
          <w:szCs w:val="18"/>
        </w:rPr>
        <w:t xml:space="preserve"> U </w:t>
      </w:r>
      <w:r>
        <w:rPr>
          <w:rFonts w:ascii="Verdana" w:hAnsi="Verdana"/>
          <w:bCs/>
          <w:sz w:val="18"/>
          <w:szCs w:val="18"/>
        </w:rPr>
        <w:t>příležitosti 1</w:t>
      </w:r>
      <w:r w:rsidR="002E00D6">
        <w:rPr>
          <w:rFonts w:ascii="Verdana" w:hAnsi="Verdana"/>
          <w:bCs/>
          <w:sz w:val="18"/>
          <w:szCs w:val="18"/>
        </w:rPr>
        <w:t>0. </w:t>
      </w:r>
      <w:r>
        <w:rPr>
          <w:rFonts w:ascii="Verdana" w:hAnsi="Verdana"/>
          <w:bCs/>
          <w:sz w:val="18"/>
          <w:szCs w:val="18"/>
        </w:rPr>
        <w:t>výročí bylo podáno rekordních 1 038 přihlášek.</w:t>
      </w:r>
    </w:p>
    <w:p w:rsidR="003D72DB" w:rsidRPr="003F1EC8" w:rsidRDefault="003D72DB" w:rsidP="003D72DB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Tuto akci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názvem Vaše Evropa, váš názor organizuje EHSV, jenž na evropské úrovni zastupuje občanskou společnost. Jedná se</w:t>
      </w:r>
      <w:r w:rsidR="002E00D6">
        <w:rPr>
          <w:rFonts w:ascii="Verdana" w:hAnsi="Verdana"/>
          <w:bCs/>
          <w:sz w:val="18"/>
          <w:szCs w:val="18"/>
        </w:rPr>
        <w:t xml:space="preserve"> o </w:t>
      </w:r>
      <w:r>
        <w:rPr>
          <w:rFonts w:ascii="Verdana" w:hAnsi="Verdana"/>
          <w:bCs/>
          <w:sz w:val="18"/>
          <w:szCs w:val="18"/>
        </w:rPr>
        <w:t xml:space="preserve">stěžejní akci Výboru věnovanou mládeži. </w:t>
      </w:r>
      <w:r>
        <w:rPr>
          <w:rFonts w:ascii="Verdana" w:hAnsi="Verdana"/>
          <w:sz w:val="18"/>
          <w:szCs w:val="18"/>
        </w:rPr>
        <w:t>EHSV se prostřednictvím této iniciativy snaží zajistit, aby byly při tvorbě politik EU zohledňovány postoje, zkušenosti</w:t>
      </w:r>
      <w:r w:rsidR="002E00D6">
        <w:rPr>
          <w:rFonts w:ascii="Verdana" w:hAnsi="Verdana"/>
          <w:sz w:val="18"/>
          <w:szCs w:val="18"/>
        </w:rPr>
        <w:t xml:space="preserve"> a </w:t>
      </w:r>
      <w:r>
        <w:rPr>
          <w:rFonts w:ascii="Verdana" w:hAnsi="Verdana"/>
          <w:sz w:val="18"/>
          <w:szCs w:val="18"/>
        </w:rPr>
        <w:t>nápady mladé generace.</w:t>
      </w:r>
      <w:r>
        <w:rPr>
          <w:rFonts w:ascii="Verdana" w:hAnsi="Verdana"/>
          <w:bCs/>
          <w:sz w:val="18"/>
          <w:szCs w:val="18"/>
        </w:rPr>
        <w:t xml:space="preserve"> EHSV si přeje zachovat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rozvíjet své vztahy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britskou občanskou společností</w:t>
      </w:r>
      <w:r w:rsidR="002E00D6">
        <w:rPr>
          <w:rFonts w:ascii="Verdana" w:hAnsi="Verdana"/>
          <w:bCs/>
          <w:sz w:val="18"/>
          <w:szCs w:val="18"/>
        </w:rPr>
        <w:t xml:space="preserve"> i </w:t>
      </w:r>
      <w:r>
        <w:rPr>
          <w:rFonts w:ascii="Verdana" w:hAnsi="Verdana"/>
          <w:bCs/>
          <w:sz w:val="18"/>
          <w:szCs w:val="18"/>
        </w:rPr>
        <w:t>po brexitu,</w:t>
      </w:r>
      <w:r w:rsidR="002E00D6">
        <w:rPr>
          <w:rFonts w:ascii="Verdana" w:hAnsi="Verdana"/>
          <w:bCs/>
          <w:sz w:val="18"/>
          <w:szCs w:val="18"/>
        </w:rPr>
        <w:t xml:space="preserve"> a </w:t>
      </w:r>
      <w:r>
        <w:rPr>
          <w:rFonts w:ascii="Verdana" w:hAnsi="Verdana"/>
          <w:bCs/>
          <w:sz w:val="18"/>
          <w:szCs w:val="18"/>
        </w:rPr>
        <w:t>proto se rozhodl zapojit do této diskuse</w:t>
      </w:r>
      <w:r w:rsidR="002E00D6">
        <w:rPr>
          <w:rFonts w:ascii="Verdana" w:hAnsi="Verdana"/>
          <w:bCs/>
          <w:sz w:val="18"/>
          <w:szCs w:val="18"/>
        </w:rPr>
        <w:t xml:space="preserve"> i </w:t>
      </w:r>
      <w:r>
        <w:rPr>
          <w:rFonts w:ascii="Verdana" w:hAnsi="Verdana"/>
          <w:bCs/>
          <w:sz w:val="18"/>
          <w:szCs w:val="18"/>
        </w:rPr>
        <w:t>britskou mládež,</w:t>
      </w:r>
      <w:r w:rsidR="002E00D6">
        <w:rPr>
          <w:rFonts w:ascii="Verdana" w:hAnsi="Verdana"/>
          <w:bCs/>
          <w:sz w:val="18"/>
          <w:szCs w:val="18"/>
        </w:rPr>
        <w:t xml:space="preserve"> i </w:t>
      </w:r>
      <w:r>
        <w:rPr>
          <w:rFonts w:ascii="Verdana" w:hAnsi="Verdana"/>
          <w:bCs/>
          <w:sz w:val="18"/>
          <w:szCs w:val="18"/>
        </w:rPr>
        <w:t>když se</w:t>
      </w:r>
      <w:r w:rsidR="002E00D6">
        <w:rPr>
          <w:rFonts w:ascii="Verdana" w:hAnsi="Verdana"/>
          <w:bCs/>
          <w:sz w:val="18"/>
          <w:szCs w:val="18"/>
        </w:rPr>
        <w:t xml:space="preserve"> s </w:t>
      </w:r>
      <w:r>
        <w:rPr>
          <w:rFonts w:ascii="Verdana" w:hAnsi="Verdana"/>
          <w:bCs/>
          <w:sz w:val="18"/>
          <w:szCs w:val="18"/>
        </w:rPr>
        <w:t>největší pravděpodobností nebude</w:t>
      </w:r>
      <w:r w:rsidR="002E00D6">
        <w:rPr>
          <w:rFonts w:ascii="Verdana" w:hAnsi="Verdana"/>
          <w:bCs/>
          <w:sz w:val="18"/>
          <w:szCs w:val="18"/>
        </w:rPr>
        <w:t xml:space="preserve"> v </w:t>
      </w:r>
      <w:r>
        <w:rPr>
          <w:rFonts w:ascii="Verdana" w:hAnsi="Verdana"/>
          <w:bCs/>
          <w:sz w:val="18"/>
          <w:szCs w:val="18"/>
        </w:rPr>
        <w:t>roce 2019 účastnit voleb do Evropského parlamentu.</w:t>
      </w:r>
    </w:p>
    <w:p w:rsidR="003D72DB" w:rsidRPr="003F1EC8" w:rsidRDefault="003D72DB" w:rsidP="003D72DB">
      <w:pPr>
        <w:spacing w:line="360" w:lineRule="auto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>
        <w:rPr>
          <w:rFonts w:ascii="Verdana" w:hAnsi="Verdana"/>
          <w:sz w:val="18"/>
          <w:szCs w:val="18"/>
        </w:rPr>
        <w:t xml:space="preserve">Další podrobnosti ohledně YEYS 2019 naleznete na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oficiálních internetových stránkách této akce</w:t>
        </w:r>
      </w:hyperlink>
      <w:r>
        <w:rPr>
          <w:rFonts w:ascii="Verdana" w:hAnsi="Verdana"/>
          <w:sz w:val="18"/>
          <w:szCs w:val="18"/>
        </w:rPr>
        <w:t>.</w:t>
      </w:r>
    </w:p>
    <w:p w:rsidR="003D72DB" w:rsidRDefault="003D72DB" w:rsidP="003D72DB">
      <w:pPr>
        <w:spacing w:line="360" w:lineRule="auto"/>
        <w:jc w:val="center"/>
        <w:rPr>
          <w:rFonts w:ascii="Verdana" w:hAnsi="Verdana"/>
          <w:b/>
          <w:sz w:val="17"/>
          <w:szCs w:val="17"/>
        </w:rPr>
      </w:pPr>
    </w:p>
    <w:p w:rsidR="003D72DB" w:rsidRDefault="003D72DB" w:rsidP="003D72DB">
      <w:pPr>
        <w:spacing w:line="360" w:lineRule="auto"/>
        <w:jc w:val="center"/>
        <w:rPr>
          <w:rFonts w:ascii="Verdana" w:hAnsi="Verdana"/>
          <w:b/>
          <w:sz w:val="17"/>
          <w:szCs w:val="17"/>
        </w:rPr>
      </w:pPr>
    </w:p>
    <w:p w:rsidR="003D72DB" w:rsidRDefault="003D72DB" w:rsidP="003D72DB">
      <w:pPr>
        <w:spacing w:line="360" w:lineRule="auto"/>
        <w:jc w:val="center"/>
        <w:rPr>
          <w:rFonts w:ascii="Verdana" w:hAnsi="Verdana"/>
          <w:b/>
          <w:sz w:val="17"/>
          <w:szCs w:val="17"/>
        </w:rPr>
      </w:pPr>
    </w:p>
    <w:p w:rsidR="003D72DB" w:rsidRPr="00BB296B" w:rsidRDefault="003D72DB" w:rsidP="003D72DB">
      <w:pPr>
        <w:spacing w:line="360" w:lineRule="auto"/>
        <w:jc w:val="center"/>
        <w:rPr>
          <w:rFonts w:ascii="Verdana" w:hAnsi="Verdana"/>
          <w:color w:val="0000FF"/>
          <w:sz w:val="18"/>
          <w:szCs w:val="18"/>
          <w:u w:val="single"/>
        </w:rPr>
      </w:pPr>
      <w:r>
        <w:rPr>
          <w:rFonts w:ascii="Verdana" w:hAnsi="Verdana"/>
          <w:b/>
          <w:sz w:val="17"/>
          <w:szCs w:val="17"/>
        </w:rPr>
        <w:t>Další informace vám poskytne:</w:t>
      </w:r>
    </w:p>
    <w:p w:rsidR="003D72DB" w:rsidRPr="005C2F67" w:rsidRDefault="003D72DB" w:rsidP="003D72DB">
      <w:pPr>
        <w:pStyle w:val="Heading1"/>
        <w:numPr>
          <w:ilvl w:val="0"/>
          <w:numId w:val="0"/>
        </w:numPr>
        <w:spacing w:line="360" w:lineRule="auto"/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Tiskové oddělení EHSV – </w:t>
      </w:r>
      <w:r>
        <w:rPr>
          <w:rFonts w:ascii="Verdana" w:hAnsi="Verdana"/>
          <w:bCs/>
          <w:sz w:val="18"/>
          <w:szCs w:val="18"/>
        </w:rPr>
        <w:t>David Gippini Fournier</w:t>
      </w:r>
      <w:r>
        <w:rPr>
          <w:rFonts w:ascii="Verdana" w:hAnsi="Verdana"/>
          <w:sz w:val="18"/>
          <w:szCs w:val="18"/>
        </w:rPr>
        <w:br/>
        <w:t>+ 32 (0)2 546 92 76</w:t>
      </w:r>
    </w:p>
    <w:p w:rsidR="003D72DB" w:rsidRPr="00A81C52" w:rsidRDefault="007944E1" w:rsidP="003D72DB">
      <w:pPr>
        <w:spacing w:line="360" w:lineRule="auto"/>
        <w:jc w:val="center"/>
        <w:rPr>
          <w:rFonts w:ascii="Verdana" w:hAnsi="Verdana"/>
          <w:sz w:val="18"/>
          <w:szCs w:val="18"/>
        </w:rPr>
      </w:pPr>
      <w:hyperlink r:id="rId16" w:history="1">
        <w:r>
          <w:rPr>
            <w:rStyle w:val="Hyperlink"/>
          </w:rPr>
          <w:t>david.gippinifournier</w:t>
        </w:r>
        <w:r>
          <w:rPr>
            <w:rStyle w:val="Hyperlink"/>
            <w:rFonts w:ascii="Verdana" w:hAnsi="Verdana"/>
            <w:sz w:val="18"/>
            <w:szCs w:val="18"/>
          </w:rPr>
          <w:t>@eesc.europa.eu</w:t>
        </w:r>
      </w:hyperlink>
    </w:p>
    <w:p w:rsidR="003D72DB" w:rsidRPr="001F571D" w:rsidRDefault="003D72DB" w:rsidP="003D72DB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@EESC_PRESS   </w:t>
      </w:r>
      <w:hyperlink r:id="rId17" w:history="1">
        <w:r>
          <w:rPr>
            <w:rFonts w:ascii="Verdana" w:hAnsi="Verdana"/>
            <w:b/>
            <w:bCs/>
            <w:sz w:val="16"/>
            <w:szCs w:val="16"/>
          </w:rPr>
          <w:t xml:space="preserve">@youreurope </w:t>
        </w:r>
      </w:hyperlink>
    </w:p>
    <w:p w:rsidR="003D72DB" w:rsidRDefault="007944E1" w:rsidP="003D72DB">
      <w:pPr>
        <w:spacing w:line="240" w:lineRule="auto"/>
        <w:jc w:val="center"/>
        <w:rPr>
          <w:rStyle w:val="Hyperlink"/>
          <w:rFonts w:ascii="Verdana" w:hAnsi="Verdana"/>
          <w:sz w:val="18"/>
          <w:szCs w:val="18"/>
        </w:rPr>
      </w:pPr>
      <w:hyperlink r:id="rId18" w:history="1">
        <w:r>
          <w:rPr>
            <w:rStyle w:val="Hyperlink"/>
            <w:rFonts w:ascii="Verdana" w:hAnsi="Verdana"/>
            <w:sz w:val="18"/>
            <w:szCs w:val="18"/>
          </w:rPr>
          <w:t>VIDEO: Euro</w:t>
        </w:r>
        <w:r>
          <w:rPr>
            <w:rStyle w:val="Hyperlink"/>
            <w:rFonts w:ascii="Verdana" w:hAnsi="Verdana"/>
            <w:sz w:val="18"/>
            <w:szCs w:val="18"/>
          </w:rPr>
          <w:t>pe at work</w:t>
        </w:r>
      </w:hyperlink>
    </w:p>
    <w:p w:rsidR="003D72DB" w:rsidRPr="00273102" w:rsidRDefault="003D72DB" w:rsidP="003D72DB">
      <w:pPr>
        <w:spacing w:line="240" w:lineRule="auto"/>
        <w:jc w:val="center"/>
        <w:rPr>
          <w:rFonts w:ascii="Verdana" w:eastAsia="PMingLiU" w:hAnsi="Verdana"/>
          <w:sz w:val="16"/>
          <w:szCs w:val="16"/>
        </w:rPr>
      </w:pPr>
    </w:p>
    <w:p w:rsidR="003D72DB" w:rsidRPr="00273102" w:rsidRDefault="003D72DB" w:rsidP="003D72DB">
      <w:pPr>
        <w:rPr>
          <w:rFonts w:ascii="Verdana" w:hAnsi="Verdana"/>
          <w:b/>
          <w:i/>
          <w:sz w:val="16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</w:t>
      </w:r>
    </w:p>
    <w:p w:rsidR="003D72DB" w:rsidRPr="00273102" w:rsidRDefault="003D72DB" w:rsidP="003D72DB">
      <w:pPr>
        <w:rPr>
          <w:rFonts w:ascii="Verdana" w:hAnsi="Verdana"/>
          <w:i/>
          <w:sz w:val="14"/>
        </w:rPr>
      </w:pPr>
      <w:r>
        <w:rPr>
          <w:rFonts w:ascii="Verdana" w:hAnsi="Verdana"/>
          <w:i/>
          <w:sz w:val="14"/>
        </w:rPr>
        <w:t>Evropský hospodářský</w:t>
      </w:r>
      <w:r w:rsidR="002E00D6">
        <w:rPr>
          <w:rFonts w:ascii="Verdana" w:hAnsi="Verdana"/>
          <w:i/>
          <w:sz w:val="14"/>
        </w:rPr>
        <w:t xml:space="preserve"> a </w:t>
      </w:r>
      <w:r>
        <w:rPr>
          <w:rFonts w:ascii="Verdana" w:hAnsi="Verdana"/>
          <w:i/>
          <w:sz w:val="14"/>
        </w:rPr>
        <w:t>sociální výbor zastupuje různé hospodářské</w:t>
      </w:r>
      <w:r w:rsidR="002E00D6">
        <w:rPr>
          <w:rFonts w:ascii="Verdana" w:hAnsi="Verdana"/>
          <w:i/>
          <w:sz w:val="14"/>
        </w:rPr>
        <w:t xml:space="preserve"> a </w:t>
      </w:r>
      <w:r>
        <w:rPr>
          <w:rFonts w:ascii="Verdana" w:hAnsi="Verdana"/>
          <w:i/>
          <w:sz w:val="14"/>
        </w:rPr>
        <w:t>sociální složky organizované občanské společnosti. Tato instituce byla zřízena</w:t>
      </w:r>
      <w:r w:rsidR="002E00D6">
        <w:rPr>
          <w:rFonts w:ascii="Verdana" w:hAnsi="Verdana"/>
          <w:i/>
          <w:sz w:val="14"/>
        </w:rPr>
        <w:t xml:space="preserve"> v </w:t>
      </w:r>
      <w:r>
        <w:rPr>
          <w:rFonts w:ascii="Verdana" w:hAnsi="Verdana"/>
          <w:i/>
          <w:sz w:val="14"/>
        </w:rPr>
        <w:t>roce 1957 Římskou smlouvou jakožto poradní shromáždění. Poradní úloha umožňuje členům Výboru,</w:t>
      </w:r>
      <w:r w:rsidR="002E00D6">
        <w:rPr>
          <w:rFonts w:ascii="Verdana" w:hAnsi="Verdana"/>
          <w:i/>
          <w:sz w:val="14"/>
        </w:rPr>
        <w:t xml:space="preserve"> a </w:t>
      </w:r>
      <w:r>
        <w:rPr>
          <w:rFonts w:ascii="Verdana" w:hAnsi="Verdana"/>
          <w:i/>
          <w:sz w:val="14"/>
        </w:rPr>
        <w:t>tudíž</w:t>
      </w:r>
      <w:r w:rsidR="002E00D6">
        <w:rPr>
          <w:rFonts w:ascii="Verdana" w:hAnsi="Verdana"/>
          <w:i/>
          <w:sz w:val="14"/>
        </w:rPr>
        <w:t xml:space="preserve"> i </w:t>
      </w:r>
      <w:r>
        <w:rPr>
          <w:rFonts w:ascii="Verdana" w:hAnsi="Verdana"/>
          <w:i/>
          <w:sz w:val="14"/>
        </w:rPr>
        <w:t>organizacím, které zastupují, aby se účastnili rozhodovacího procesu Evropské unie. Výbor se skládá</w:t>
      </w:r>
      <w:r w:rsidR="002E00D6">
        <w:rPr>
          <w:rFonts w:ascii="Verdana" w:hAnsi="Verdana"/>
          <w:i/>
          <w:sz w:val="14"/>
        </w:rPr>
        <w:t xml:space="preserve"> z </w:t>
      </w:r>
      <w:r>
        <w:rPr>
          <w:rFonts w:ascii="Verdana" w:hAnsi="Verdana"/>
          <w:i/>
          <w:sz w:val="14"/>
        </w:rPr>
        <w:t>350 členů</w:t>
      </w:r>
      <w:r w:rsidR="002E00D6">
        <w:rPr>
          <w:rFonts w:ascii="Verdana" w:hAnsi="Verdana"/>
          <w:i/>
          <w:sz w:val="14"/>
        </w:rPr>
        <w:t xml:space="preserve"> z </w:t>
      </w:r>
      <w:r>
        <w:rPr>
          <w:rFonts w:ascii="Verdana" w:hAnsi="Verdana"/>
          <w:i/>
          <w:sz w:val="14"/>
        </w:rPr>
        <w:t>evropských zemí, kteří jsou jmenováni Radou Evropské unie.</w:t>
      </w:r>
    </w:p>
    <w:p w:rsidR="003D72DB" w:rsidRPr="00273102" w:rsidRDefault="003D72DB" w:rsidP="003D72DB">
      <w:pPr>
        <w:rPr>
          <w:rFonts w:ascii="Verdana" w:hAnsi="Verdana"/>
          <w:b/>
          <w:i/>
          <w:sz w:val="16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:rsidR="003C403B" w:rsidRDefault="003C403B" w:rsidP="003D3EB2">
      <w:pPr>
        <w:spacing w:before="240" w:after="240" w:line="360" w:lineRule="auto"/>
        <w:contextualSpacing/>
        <w:rPr>
          <w:rFonts w:ascii="Verdana" w:hAnsi="Verdana"/>
          <w:bCs/>
          <w:sz w:val="18"/>
          <w:szCs w:val="18"/>
        </w:rPr>
      </w:pPr>
      <w:bookmarkStart w:id="0" w:name="_GoBack"/>
      <w:bookmarkEnd w:id="0"/>
    </w:p>
    <w:sectPr w:rsidR="003C403B" w:rsidSect="00D93A6F">
      <w:type w:val="continuous"/>
      <w:pgSz w:w="11907" w:h="16839" w:code="9"/>
      <w:pgMar w:top="2127" w:right="1418" w:bottom="709" w:left="1418" w:header="3062" w:footer="1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12" w:rsidRDefault="00A01512">
      <w:r>
        <w:separator/>
      </w:r>
    </w:p>
  </w:endnote>
  <w:endnote w:type="continuationSeparator" w:id="0">
    <w:p w:rsidR="00A01512" w:rsidRDefault="00A0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7A" w:rsidRPr="00473E94" w:rsidRDefault="00E33B7A" w:rsidP="00F61167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12" w:rsidRDefault="00A01512">
      <w:r>
        <w:separator/>
      </w:r>
    </w:p>
  </w:footnote>
  <w:footnote w:type="continuationSeparator" w:id="0">
    <w:p w:rsidR="00A01512" w:rsidRDefault="00A0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7299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BD0ACD"/>
    <w:multiLevelType w:val="multilevel"/>
    <w:tmpl w:val="1DF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E55EF"/>
    <w:multiLevelType w:val="hybridMultilevel"/>
    <w:tmpl w:val="C71292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66A"/>
    <w:multiLevelType w:val="hybridMultilevel"/>
    <w:tmpl w:val="2314FE7C"/>
    <w:lvl w:ilvl="0" w:tplc="6714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82C9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069CF"/>
    <w:multiLevelType w:val="hybridMultilevel"/>
    <w:tmpl w:val="4950D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A3568"/>
    <w:multiLevelType w:val="hybridMultilevel"/>
    <w:tmpl w:val="905E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11C26"/>
    <w:multiLevelType w:val="hybridMultilevel"/>
    <w:tmpl w:val="230CD6A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4E0C5EE1"/>
    <w:multiLevelType w:val="multilevel"/>
    <w:tmpl w:val="460EE446"/>
    <w:styleLink w:val="List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573B3459"/>
    <w:multiLevelType w:val="hybridMultilevel"/>
    <w:tmpl w:val="EB34B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1FFA"/>
    <w:multiLevelType w:val="hybridMultilevel"/>
    <w:tmpl w:val="E578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53B31"/>
    <w:multiLevelType w:val="hybridMultilevel"/>
    <w:tmpl w:val="F86016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27659"/>
    <w:multiLevelType w:val="hybridMultilevel"/>
    <w:tmpl w:val="8B0E34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6019A"/>
    <w:multiLevelType w:val="hybridMultilevel"/>
    <w:tmpl w:val="53B852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1416D"/>
    <w:multiLevelType w:val="hybridMultilevel"/>
    <w:tmpl w:val="5B90236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B2985"/>
    <w:multiLevelType w:val="hybridMultilevel"/>
    <w:tmpl w:val="3B6ACD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32D76"/>
    <w:multiLevelType w:val="hybridMultilevel"/>
    <w:tmpl w:val="865E66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F1C1D"/>
    <w:multiLevelType w:val="hybridMultilevel"/>
    <w:tmpl w:val="6C0C6D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17"/>
  </w:num>
  <w:num w:numId="9">
    <w:abstractNumId w:val="16"/>
  </w:num>
  <w:num w:numId="10">
    <w:abstractNumId w:val="13"/>
  </w:num>
  <w:num w:numId="11">
    <w:abstractNumId w:val="15"/>
  </w:num>
  <w:num w:numId="12">
    <w:abstractNumId w:val="4"/>
  </w:num>
  <w:num w:numId="13">
    <w:abstractNumId w:val="2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F5"/>
    <w:rsid w:val="00000AE6"/>
    <w:rsid w:val="00003C4D"/>
    <w:rsid w:val="000043FE"/>
    <w:rsid w:val="00015733"/>
    <w:rsid w:val="0002038E"/>
    <w:rsid w:val="00032159"/>
    <w:rsid w:val="0003364B"/>
    <w:rsid w:val="00033D7E"/>
    <w:rsid w:val="0003423E"/>
    <w:rsid w:val="00034390"/>
    <w:rsid w:val="00034652"/>
    <w:rsid w:val="00034AD4"/>
    <w:rsid w:val="0004647E"/>
    <w:rsid w:val="0004715C"/>
    <w:rsid w:val="00052678"/>
    <w:rsid w:val="0005593F"/>
    <w:rsid w:val="00060A4A"/>
    <w:rsid w:val="00064EF7"/>
    <w:rsid w:val="00064F28"/>
    <w:rsid w:val="00066E4E"/>
    <w:rsid w:val="00067F21"/>
    <w:rsid w:val="00070AF6"/>
    <w:rsid w:val="00071FC9"/>
    <w:rsid w:val="00073F61"/>
    <w:rsid w:val="00077FE9"/>
    <w:rsid w:val="000830E1"/>
    <w:rsid w:val="00084AD6"/>
    <w:rsid w:val="00086050"/>
    <w:rsid w:val="000879CA"/>
    <w:rsid w:val="00096046"/>
    <w:rsid w:val="000A00F4"/>
    <w:rsid w:val="000A270E"/>
    <w:rsid w:val="000D5B36"/>
    <w:rsid w:val="000D7326"/>
    <w:rsid w:val="000E05AC"/>
    <w:rsid w:val="000E7175"/>
    <w:rsid w:val="000F5238"/>
    <w:rsid w:val="000F56F6"/>
    <w:rsid w:val="00104DFA"/>
    <w:rsid w:val="00111E4B"/>
    <w:rsid w:val="001162E1"/>
    <w:rsid w:val="0011753F"/>
    <w:rsid w:val="00127046"/>
    <w:rsid w:val="0013137C"/>
    <w:rsid w:val="001332A3"/>
    <w:rsid w:val="00134081"/>
    <w:rsid w:val="001347D4"/>
    <w:rsid w:val="00135319"/>
    <w:rsid w:val="00140B6A"/>
    <w:rsid w:val="00142677"/>
    <w:rsid w:val="001434FA"/>
    <w:rsid w:val="00150E62"/>
    <w:rsid w:val="00161E2C"/>
    <w:rsid w:val="00162513"/>
    <w:rsid w:val="00166961"/>
    <w:rsid w:val="0017165C"/>
    <w:rsid w:val="001719C4"/>
    <w:rsid w:val="00175643"/>
    <w:rsid w:val="00175E42"/>
    <w:rsid w:val="00184FF0"/>
    <w:rsid w:val="0018613F"/>
    <w:rsid w:val="00193F76"/>
    <w:rsid w:val="001B1390"/>
    <w:rsid w:val="001B5975"/>
    <w:rsid w:val="001C0AA9"/>
    <w:rsid w:val="001C25D5"/>
    <w:rsid w:val="001C346C"/>
    <w:rsid w:val="001C3A32"/>
    <w:rsid w:val="001D48D4"/>
    <w:rsid w:val="001D6468"/>
    <w:rsid w:val="001D742E"/>
    <w:rsid w:val="001E0762"/>
    <w:rsid w:val="001E6444"/>
    <w:rsid w:val="001F571D"/>
    <w:rsid w:val="00203251"/>
    <w:rsid w:val="00204106"/>
    <w:rsid w:val="0020436C"/>
    <w:rsid w:val="002043A4"/>
    <w:rsid w:val="002069F7"/>
    <w:rsid w:val="0020739D"/>
    <w:rsid w:val="00211710"/>
    <w:rsid w:val="00221D30"/>
    <w:rsid w:val="00223F1C"/>
    <w:rsid w:val="002240FF"/>
    <w:rsid w:val="0022628B"/>
    <w:rsid w:val="00227A31"/>
    <w:rsid w:val="0023316F"/>
    <w:rsid w:val="00241937"/>
    <w:rsid w:val="00244B53"/>
    <w:rsid w:val="0024520B"/>
    <w:rsid w:val="00252D25"/>
    <w:rsid w:val="002562CD"/>
    <w:rsid w:val="00256B7A"/>
    <w:rsid w:val="00261D33"/>
    <w:rsid w:val="00273102"/>
    <w:rsid w:val="002734F3"/>
    <w:rsid w:val="00283BAD"/>
    <w:rsid w:val="002846FA"/>
    <w:rsid w:val="00284F0A"/>
    <w:rsid w:val="002866DC"/>
    <w:rsid w:val="00292FB3"/>
    <w:rsid w:val="002A2433"/>
    <w:rsid w:val="002B04A8"/>
    <w:rsid w:val="002B6234"/>
    <w:rsid w:val="002C5CBB"/>
    <w:rsid w:val="002C769F"/>
    <w:rsid w:val="002D08ED"/>
    <w:rsid w:val="002D6898"/>
    <w:rsid w:val="002D7A8C"/>
    <w:rsid w:val="002E00D6"/>
    <w:rsid w:val="002E0122"/>
    <w:rsid w:val="002E14FC"/>
    <w:rsid w:val="002E1924"/>
    <w:rsid w:val="002E1E73"/>
    <w:rsid w:val="002E3BD1"/>
    <w:rsid w:val="002E4874"/>
    <w:rsid w:val="002E7189"/>
    <w:rsid w:val="002F1FC2"/>
    <w:rsid w:val="002F3534"/>
    <w:rsid w:val="002F6F36"/>
    <w:rsid w:val="002F7233"/>
    <w:rsid w:val="00303740"/>
    <w:rsid w:val="00304E7A"/>
    <w:rsid w:val="003054B2"/>
    <w:rsid w:val="00306E88"/>
    <w:rsid w:val="003148CD"/>
    <w:rsid w:val="0032153D"/>
    <w:rsid w:val="00323AE1"/>
    <w:rsid w:val="00325F72"/>
    <w:rsid w:val="003305C3"/>
    <w:rsid w:val="00330BF8"/>
    <w:rsid w:val="003327CC"/>
    <w:rsid w:val="00335A37"/>
    <w:rsid w:val="00337F0A"/>
    <w:rsid w:val="00364ED2"/>
    <w:rsid w:val="003658D5"/>
    <w:rsid w:val="00365D48"/>
    <w:rsid w:val="0036712F"/>
    <w:rsid w:val="00370239"/>
    <w:rsid w:val="00373F6F"/>
    <w:rsid w:val="00374C88"/>
    <w:rsid w:val="00376637"/>
    <w:rsid w:val="00386F1F"/>
    <w:rsid w:val="00392CB8"/>
    <w:rsid w:val="00394D81"/>
    <w:rsid w:val="003B2616"/>
    <w:rsid w:val="003B323C"/>
    <w:rsid w:val="003B62F4"/>
    <w:rsid w:val="003B714A"/>
    <w:rsid w:val="003B74A0"/>
    <w:rsid w:val="003C21F5"/>
    <w:rsid w:val="003C403B"/>
    <w:rsid w:val="003C6FAF"/>
    <w:rsid w:val="003C7BF9"/>
    <w:rsid w:val="003D2255"/>
    <w:rsid w:val="003D3EB2"/>
    <w:rsid w:val="003D72DB"/>
    <w:rsid w:val="003E23F2"/>
    <w:rsid w:val="003F1EC8"/>
    <w:rsid w:val="003F3296"/>
    <w:rsid w:val="003F32EA"/>
    <w:rsid w:val="003F5C5E"/>
    <w:rsid w:val="0040099B"/>
    <w:rsid w:val="00402807"/>
    <w:rsid w:val="00404BFF"/>
    <w:rsid w:val="00410723"/>
    <w:rsid w:val="00414A53"/>
    <w:rsid w:val="00415811"/>
    <w:rsid w:val="004161B8"/>
    <w:rsid w:val="00420EC4"/>
    <w:rsid w:val="00422525"/>
    <w:rsid w:val="004258C4"/>
    <w:rsid w:val="00430A45"/>
    <w:rsid w:val="00441BE1"/>
    <w:rsid w:val="00443F78"/>
    <w:rsid w:val="004443A5"/>
    <w:rsid w:val="00445F73"/>
    <w:rsid w:val="0045424F"/>
    <w:rsid w:val="00455119"/>
    <w:rsid w:val="004605FD"/>
    <w:rsid w:val="00470B59"/>
    <w:rsid w:val="00471720"/>
    <w:rsid w:val="00473B13"/>
    <w:rsid w:val="00473E94"/>
    <w:rsid w:val="00474419"/>
    <w:rsid w:val="00475BA8"/>
    <w:rsid w:val="00477F27"/>
    <w:rsid w:val="00481852"/>
    <w:rsid w:val="00484B8C"/>
    <w:rsid w:val="0048741E"/>
    <w:rsid w:val="00491A12"/>
    <w:rsid w:val="00492D0F"/>
    <w:rsid w:val="00494BBC"/>
    <w:rsid w:val="004969A2"/>
    <w:rsid w:val="004A34BF"/>
    <w:rsid w:val="004A7342"/>
    <w:rsid w:val="004B12DD"/>
    <w:rsid w:val="004B4608"/>
    <w:rsid w:val="004C44EE"/>
    <w:rsid w:val="004D2798"/>
    <w:rsid w:val="004D47BD"/>
    <w:rsid w:val="004E0E3E"/>
    <w:rsid w:val="004E1858"/>
    <w:rsid w:val="004E5000"/>
    <w:rsid w:val="004E546A"/>
    <w:rsid w:val="004E6068"/>
    <w:rsid w:val="004F3E26"/>
    <w:rsid w:val="004F4806"/>
    <w:rsid w:val="00504101"/>
    <w:rsid w:val="0050638B"/>
    <w:rsid w:val="005070FA"/>
    <w:rsid w:val="00510A96"/>
    <w:rsid w:val="005130D0"/>
    <w:rsid w:val="005134D3"/>
    <w:rsid w:val="00521032"/>
    <w:rsid w:val="00523358"/>
    <w:rsid w:val="005269FE"/>
    <w:rsid w:val="005270ED"/>
    <w:rsid w:val="00531BCD"/>
    <w:rsid w:val="005360A2"/>
    <w:rsid w:val="005407F1"/>
    <w:rsid w:val="0055255F"/>
    <w:rsid w:val="0055294F"/>
    <w:rsid w:val="00553B5B"/>
    <w:rsid w:val="00553E7C"/>
    <w:rsid w:val="005549A1"/>
    <w:rsid w:val="00556CD0"/>
    <w:rsid w:val="0056215A"/>
    <w:rsid w:val="005658B4"/>
    <w:rsid w:val="00572C40"/>
    <w:rsid w:val="00575DF5"/>
    <w:rsid w:val="00585DFE"/>
    <w:rsid w:val="00594C5F"/>
    <w:rsid w:val="005A5F88"/>
    <w:rsid w:val="005B0466"/>
    <w:rsid w:val="005B203C"/>
    <w:rsid w:val="005B3342"/>
    <w:rsid w:val="005B4ECF"/>
    <w:rsid w:val="005B53B3"/>
    <w:rsid w:val="005B69E8"/>
    <w:rsid w:val="005C08F4"/>
    <w:rsid w:val="005C0DE6"/>
    <w:rsid w:val="005C27AB"/>
    <w:rsid w:val="005C27F1"/>
    <w:rsid w:val="005C46DB"/>
    <w:rsid w:val="005D03CA"/>
    <w:rsid w:val="005D1289"/>
    <w:rsid w:val="005D1C0D"/>
    <w:rsid w:val="005E1BBF"/>
    <w:rsid w:val="005F42C5"/>
    <w:rsid w:val="006005ED"/>
    <w:rsid w:val="0060485D"/>
    <w:rsid w:val="00604FB8"/>
    <w:rsid w:val="0060528C"/>
    <w:rsid w:val="0060771D"/>
    <w:rsid w:val="00613ECF"/>
    <w:rsid w:val="006143C2"/>
    <w:rsid w:val="006148A6"/>
    <w:rsid w:val="006171F3"/>
    <w:rsid w:val="0062052A"/>
    <w:rsid w:val="00626C38"/>
    <w:rsid w:val="00627902"/>
    <w:rsid w:val="00635A3E"/>
    <w:rsid w:val="006371D8"/>
    <w:rsid w:val="00637A99"/>
    <w:rsid w:val="00643B6D"/>
    <w:rsid w:val="00647E74"/>
    <w:rsid w:val="00650F45"/>
    <w:rsid w:val="0065599D"/>
    <w:rsid w:val="00661B63"/>
    <w:rsid w:val="00662EE3"/>
    <w:rsid w:val="00663F9C"/>
    <w:rsid w:val="00664630"/>
    <w:rsid w:val="006722B1"/>
    <w:rsid w:val="00672CA1"/>
    <w:rsid w:val="006849A9"/>
    <w:rsid w:val="00686EC2"/>
    <w:rsid w:val="006A2BF2"/>
    <w:rsid w:val="006A432F"/>
    <w:rsid w:val="006A7CB6"/>
    <w:rsid w:val="006C07A6"/>
    <w:rsid w:val="006C10F6"/>
    <w:rsid w:val="006C15A4"/>
    <w:rsid w:val="006D0D46"/>
    <w:rsid w:val="006D2EDD"/>
    <w:rsid w:val="006D2F3C"/>
    <w:rsid w:val="006D6889"/>
    <w:rsid w:val="006D7231"/>
    <w:rsid w:val="006E089C"/>
    <w:rsid w:val="006E1765"/>
    <w:rsid w:val="006E40E3"/>
    <w:rsid w:val="00700E98"/>
    <w:rsid w:val="00701473"/>
    <w:rsid w:val="00704A52"/>
    <w:rsid w:val="0071010B"/>
    <w:rsid w:val="00712EA3"/>
    <w:rsid w:val="00714F5F"/>
    <w:rsid w:val="0071617F"/>
    <w:rsid w:val="00725FEE"/>
    <w:rsid w:val="00726590"/>
    <w:rsid w:val="00726E73"/>
    <w:rsid w:val="00732E78"/>
    <w:rsid w:val="00734330"/>
    <w:rsid w:val="007431FC"/>
    <w:rsid w:val="00745D90"/>
    <w:rsid w:val="00745ECE"/>
    <w:rsid w:val="007506DD"/>
    <w:rsid w:val="00753DCE"/>
    <w:rsid w:val="0075747C"/>
    <w:rsid w:val="00763531"/>
    <w:rsid w:val="00763ABB"/>
    <w:rsid w:val="007644DA"/>
    <w:rsid w:val="00773E4E"/>
    <w:rsid w:val="0078065F"/>
    <w:rsid w:val="00790C12"/>
    <w:rsid w:val="0079370C"/>
    <w:rsid w:val="007944E1"/>
    <w:rsid w:val="0079480D"/>
    <w:rsid w:val="00794F1B"/>
    <w:rsid w:val="0079610E"/>
    <w:rsid w:val="0079639D"/>
    <w:rsid w:val="007965B7"/>
    <w:rsid w:val="007A036E"/>
    <w:rsid w:val="007A1010"/>
    <w:rsid w:val="007A28F9"/>
    <w:rsid w:val="007A5486"/>
    <w:rsid w:val="007B177E"/>
    <w:rsid w:val="007B245C"/>
    <w:rsid w:val="007C07B7"/>
    <w:rsid w:val="007C1DDE"/>
    <w:rsid w:val="007D21F2"/>
    <w:rsid w:val="007D708F"/>
    <w:rsid w:val="007E636E"/>
    <w:rsid w:val="007E645B"/>
    <w:rsid w:val="007F0D33"/>
    <w:rsid w:val="007F36B6"/>
    <w:rsid w:val="007F385B"/>
    <w:rsid w:val="007F5085"/>
    <w:rsid w:val="007F647B"/>
    <w:rsid w:val="007F69C0"/>
    <w:rsid w:val="00804624"/>
    <w:rsid w:val="00804F2C"/>
    <w:rsid w:val="00811FCE"/>
    <w:rsid w:val="00814120"/>
    <w:rsid w:val="00822FAC"/>
    <w:rsid w:val="00825E10"/>
    <w:rsid w:val="0082783D"/>
    <w:rsid w:val="00831D12"/>
    <w:rsid w:val="008331BA"/>
    <w:rsid w:val="008363E6"/>
    <w:rsid w:val="008408FC"/>
    <w:rsid w:val="00851319"/>
    <w:rsid w:val="0085464F"/>
    <w:rsid w:val="00862C04"/>
    <w:rsid w:val="00864B17"/>
    <w:rsid w:val="00864B9E"/>
    <w:rsid w:val="0087205A"/>
    <w:rsid w:val="008820BE"/>
    <w:rsid w:val="00892AC3"/>
    <w:rsid w:val="008A05AA"/>
    <w:rsid w:val="008A0E9A"/>
    <w:rsid w:val="008A7BC8"/>
    <w:rsid w:val="008B335D"/>
    <w:rsid w:val="008B46B0"/>
    <w:rsid w:val="008C3D7F"/>
    <w:rsid w:val="008C573E"/>
    <w:rsid w:val="008C6814"/>
    <w:rsid w:val="008C705E"/>
    <w:rsid w:val="008D3853"/>
    <w:rsid w:val="008D45B3"/>
    <w:rsid w:val="008D58F4"/>
    <w:rsid w:val="008D6B82"/>
    <w:rsid w:val="008E1812"/>
    <w:rsid w:val="008E5B09"/>
    <w:rsid w:val="008E7512"/>
    <w:rsid w:val="008F0C85"/>
    <w:rsid w:val="00900134"/>
    <w:rsid w:val="00906538"/>
    <w:rsid w:val="0091006B"/>
    <w:rsid w:val="00910443"/>
    <w:rsid w:val="00910EE7"/>
    <w:rsid w:val="009164D9"/>
    <w:rsid w:val="009243BD"/>
    <w:rsid w:val="00927D51"/>
    <w:rsid w:val="009439D7"/>
    <w:rsid w:val="00946DF1"/>
    <w:rsid w:val="009507B5"/>
    <w:rsid w:val="009522AA"/>
    <w:rsid w:val="009533B3"/>
    <w:rsid w:val="00957455"/>
    <w:rsid w:val="00961216"/>
    <w:rsid w:val="0096658E"/>
    <w:rsid w:val="00967B54"/>
    <w:rsid w:val="0097280B"/>
    <w:rsid w:val="00976592"/>
    <w:rsid w:val="00986875"/>
    <w:rsid w:val="00986C86"/>
    <w:rsid w:val="00990350"/>
    <w:rsid w:val="00993A38"/>
    <w:rsid w:val="00996D8C"/>
    <w:rsid w:val="009A0D29"/>
    <w:rsid w:val="009A348E"/>
    <w:rsid w:val="009A722A"/>
    <w:rsid w:val="009A781D"/>
    <w:rsid w:val="009B00D5"/>
    <w:rsid w:val="009C2FCF"/>
    <w:rsid w:val="009C74DB"/>
    <w:rsid w:val="009D2C42"/>
    <w:rsid w:val="009D3988"/>
    <w:rsid w:val="009D4A82"/>
    <w:rsid w:val="009D663A"/>
    <w:rsid w:val="009E095D"/>
    <w:rsid w:val="009E133D"/>
    <w:rsid w:val="009E6DD9"/>
    <w:rsid w:val="009F5812"/>
    <w:rsid w:val="009F7751"/>
    <w:rsid w:val="00A00B19"/>
    <w:rsid w:val="00A01512"/>
    <w:rsid w:val="00A022FA"/>
    <w:rsid w:val="00A12EC1"/>
    <w:rsid w:val="00A14889"/>
    <w:rsid w:val="00A21AF7"/>
    <w:rsid w:val="00A30C79"/>
    <w:rsid w:val="00A3291F"/>
    <w:rsid w:val="00A43B68"/>
    <w:rsid w:val="00A463F8"/>
    <w:rsid w:val="00A618B2"/>
    <w:rsid w:val="00A67056"/>
    <w:rsid w:val="00A700CA"/>
    <w:rsid w:val="00A70831"/>
    <w:rsid w:val="00A72EC9"/>
    <w:rsid w:val="00A75B47"/>
    <w:rsid w:val="00A801B4"/>
    <w:rsid w:val="00A866CB"/>
    <w:rsid w:val="00A86F97"/>
    <w:rsid w:val="00A87BBD"/>
    <w:rsid w:val="00A9124D"/>
    <w:rsid w:val="00A94C10"/>
    <w:rsid w:val="00A959B3"/>
    <w:rsid w:val="00AA0C32"/>
    <w:rsid w:val="00AA4F6C"/>
    <w:rsid w:val="00AA61D9"/>
    <w:rsid w:val="00AA7D3F"/>
    <w:rsid w:val="00AB4558"/>
    <w:rsid w:val="00AB4F4B"/>
    <w:rsid w:val="00AB730B"/>
    <w:rsid w:val="00AC22B8"/>
    <w:rsid w:val="00AD1CA6"/>
    <w:rsid w:val="00AE2304"/>
    <w:rsid w:val="00AE3B79"/>
    <w:rsid w:val="00AE6C58"/>
    <w:rsid w:val="00AF2692"/>
    <w:rsid w:val="00AF4687"/>
    <w:rsid w:val="00B005B7"/>
    <w:rsid w:val="00B03F1A"/>
    <w:rsid w:val="00B05B15"/>
    <w:rsid w:val="00B068AD"/>
    <w:rsid w:val="00B12944"/>
    <w:rsid w:val="00B14944"/>
    <w:rsid w:val="00B172A0"/>
    <w:rsid w:val="00B204CD"/>
    <w:rsid w:val="00B239E2"/>
    <w:rsid w:val="00B25F76"/>
    <w:rsid w:val="00B31D91"/>
    <w:rsid w:val="00B33636"/>
    <w:rsid w:val="00B33867"/>
    <w:rsid w:val="00B3603E"/>
    <w:rsid w:val="00B403EA"/>
    <w:rsid w:val="00B43F58"/>
    <w:rsid w:val="00B46927"/>
    <w:rsid w:val="00B46943"/>
    <w:rsid w:val="00B56053"/>
    <w:rsid w:val="00B56056"/>
    <w:rsid w:val="00B6223C"/>
    <w:rsid w:val="00B649E5"/>
    <w:rsid w:val="00B70056"/>
    <w:rsid w:val="00B71203"/>
    <w:rsid w:val="00B73294"/>
    <w:rsid w:val="00B738CE"/>
    <w:rsid w:val="00B87414"/>
    <w:rsid w:val="00B91CD1"/>
    <w:rsid w:val="00B9349D"/>
    <w:rsid w:val="00B96D77"/>
    <w:rsid w:val="00B96EB7"/>
    <w:rsid w:val="00B97CC4"/>
    <w:rsid w:val="00BB24F8"/>
    <w:rsid w:val="00BB296B"/>
    <w:rsid w:val="00BB36F5"/>
    <w:rsid w:val="00BB7C11"/>
    <w:rsid w:val="00BC044C"/>
    <w:rsid w:val="00BC1747"/>
    <w:rsid w:val="00BC60C2"/>
    <w:rsid w:val="00BD329A"/>
    <w:rsid w:val="00BE1AD1"/>
    <w:rsid w:val="00BE1DAF"/>
    <w:rsid w:val="00BF0385"/>
    <w:rsid w:val="00BF3CA8"/>
    <w:rsid w:val="00BF3F8B"/>
    <w:rsid w:val="00C036EB"/>
    <w:rsid w:val="00C12A8E"/>
    <w:rsid w:val="00C139D3"/>
    <w:rsid w:val="00C36609"/>
    <w:rsid w:val="00C3679D"/>
    <w:rsid w:val="00C51AC3"/>
    <w:rsid w:val="00C51AD9"/>
    <w:rsid w:val="00C5484A"/>
    <w:rsid w:val="00C54C1A"/>
    <w:rsid w:val="00C56D06"/>
    <w:rsid w:val="00C63A1F"/>
    <w:rsid w:val="00C6779D"/>
    <w:rsid w:val="00C73A17"/>
    <w:rsid w:val="00C7727E"/>
    <w:rsid w:val="00C801D6"/>
    <w:rsid w:val="00C82094"/>
    <w:rsid w:val="00C92538"/>
    <w:rsid w:val="00C92697"/>
    <w:rsid w:val="00C9778F"/>
    <w:rsid w:val="00C97D1B"/>
    <w:rsid w:val="00CA087C"/>
    <w:rsid w:val="00CA54F3"/>
    <w:rsid w:val="00CA5846"/>
    <w:rsid w:val="00CB38B5"/>
    <w:rsid w:val="00CB3AEC"/>
    <w:rsid w:val="00CB4310"/>
    <w:rsid w:val="00CB5993"/>
    <w:rsid w:val="00CC1036"/>
    <w:rsid w:val="00CC2EEE"/>
    <w:rsid w:val="00CC51C7"/>
    <w:rsid w:val="00CC66BE"/>
    <w:rsid w:val="00CC7378"/>
    <w:rsid w:val="00CC79A7"/>
    <w:rsid w:val="00CD0945"/>
    <w:rsid w:val="00CE439D"/>
    <w:rsid w:val="00CE6CC8"/>
    <w:rsid w:val="00CF25A1"/>
    <w:rsid w:val="00CF3A7A"/>
    <w:rsid w:val="00D000D0"/>
    <w:rsid w:val="00D04716"/>
    <w:rsid w:val="00D0488D"/>
    <w:rsid w:val="00D107B7"/>
    <w:rsid w:val="00D12BAF"/>
    <w:rsid w:val="00D15E24"/>
    <w:rsid w:val="00D1634B"/>
    <w:rsid w:val="00D169E7"/>
    <w:rsid w:val="00D3432F"/>
    <w:rsid w:val="00D37A25"/>
    <w:rsid w:val="00D513E8"/>
    <w:rsid w:val="00D55A2F"/>
    <w:rsid w:val="00D6198E"/>
    <w:rsid w:val="00D73916"/>
    <w:rsid w:val="00D756D2"/>
    <w:rsid w:val="00D8566C"/>
    <w:rsid w:val="00D93A6F"/>
    <w:rsid w:val="00D97D8E"/>
    <w:rsid w:val="00DA396F"/>
    <w:rsid w:val="00DA4DCC"/>
    <w:rsid w:val="00DA7ACD"/>
    <w:rsid w:val="00DB72FB"/>
    <w:rsid w:val="00DC00A2"/>
    <w:rsid w:val="00DC5ECF"/>
    <w:rsid w:val="00DC66B3"/>
    <w:rsid w:val="00DC7864"/>
    <w:rsid w:val="00DE1D9B"/>
    <w:rsid w:val="00DE24B2"/>
    <w:rsid w:val="00DF09BA"/>
    <w:rsid w:val="00DF1F30"/>
    <w:rsid w:val="00DF4F75"/>
    <w:rsid w:val="00E013AE"/>
    <w:rsid w:val="00E04388"/>
    <w:rsid w:val="00E17467"/>
    <w:rsid w:val="00E17CC9"/>
    <w:rsid w:val="00E24B01"/>
    <w:rsid w:val="00E318A5"/>
    <w:rsid w:val="00E32EC6"/>
    <w:rsid w:val="00E33B7A"/>
    <w:rsid w:val="00E376FE"/>
    <w:rsid w:val="00E42560"/>
    <w:rsid w:val="00E45500"/>
    <w:rsid w:val="00E55ACD"/>
    <w:rsid w:val="00E71274"/>
    <w:rsid w:val="00E73B85"/>
    <w:rsid w:val="00E7670C"/>
    <w:rsid w:val="00E843F6"/>
    <w:rsid w:val="00E87EAF"/>
    <w:rsid w:val="00E93AB0"/>
    <w:rsid w:val="00EA27AD"/>
    <w:rsid w:val="00EA5546"/>
    <w:rsid w:val="00EB163E"/>
    <w:rsid w:val="00EC04FE"/>
    <w:rsid w:val="00EC2BA3"/>
    <w:rsid w:val="00EC68D3"/>
    <w:rsid w:val="00EE684E"/>
    <w:rsid w:val="00EF77B2"/>
    <w:rsid w:val="00F001AE"/>
    <w:rsid w:val="00F00B46"/>
    <w:rsid w:val="00F02081"/>
    <w:rsid w:val="00F0538E"/>
    <w:rsid w:val="00F2001D"/>
    <w:rsid w:val="00F273AB"/>
    <w:rsid w:val="00F5199C"/>
    <w:rsid w:val="00F534F3"/>
    <w:rsid w:val="00F54B43"/>
    <w:rsid w:val="00F606C3"/>
    <w:rsid w:val="00F61167"/>
    <w:rsid w:val="00F64F9B"/>
    <w:rsid w:val="00F740B7"/>
    <w:rsid w:val="00F77DCA"/>
    <w:rsid w:val="00F80546"/>
    <w:rsid w:val="00F81042"/>
    <w:rsid w:val="00F92628"/>
    <w:rsid w:val="00F9643D"/>
    <w:rsid w:val="00F96906"/>
    <w:rsid w:val="00FA1B53"/>
    <w:rsid w:val="00FA33EE"/>
    <w:rsid w:val="00FA5E7A"/>
    <w:rsid w:val="00FA629B"/>
    <w:rsid w:val="00FB068A"/>
    <w:rsid w:val="00FB59C4"/>
    <w:rsid w:val="00FC24F2"/>
    <w:rsid w:val="00FD7050"/>
    <w:rsid w:val="00FD7CDB"/>
    <w:rsid w:val="00FE1538"/>
    <w:rsid w:val="00FE48C1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AEB1A5B-482C-4BD8-BED8-F9FD3E29AE13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46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F80546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80546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F80546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F80546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F80546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F80546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F80546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F80546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F80546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546"/>
  </w:style>
  <w:style w:type="paragraph" w:styleId="FootnoteText">
    <w:name w:val="footnote text"/>
    <w:basedOn w:val="Normal"/>
    <w:rsid w:val="00F80546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99"/>
    <w:rsid w:val="00F80546"/>
  </w:style>
  <w:style w:type="paragraph" w:styleId="BalloonText">
    <w:name w:val="Balloon Text"/>
    <w:basedOn w:val="Normal"/>
    <w:link w:val="BalloonTextChar"/>
    <w:rsid w:val="00084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4AD6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rsid w:val="00F80546"/>
    <w:rPr>
      <w:sz w:val="24"/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numbering" w:customStyle="1" w:styleId="List0">
    <w:name w:val="List 0"/>
    <w:basedOn w:val="NoList"/>
    <w:rsid w:val="009507B5"/>
    <w:pPr>
      <w:numPr>
        <w:numId w:val="5"/>
      </w:numPr>
    </w:pPr>
  </w:style>
  <w:style w:type="paragraph" w:styleId="EndnoteText">
    <w:name w:val="endnote text"/>
    <w:link w:val="EndnoteTextChar"/>
    <w:rsid w:val="009507B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both"/>
    </w:pPr>
    <w:rPr>
      <w:color w:val="000000"/>
      <w:u w:color="000000"/>
      <w:bdr w:val="nil"/>
    </w:rPr>
  </w:style>
  <w:style w:type="character" w:customStyle="1" w:styleId="EndnoteTextChar">
    <w:name w:val="Endnote Text Char"/>
    <w:link w:val="EndnoteText"/>
    <w:rsid w:val="009507B5"/>
    <w:rPr>
      <w:color w:val="000000"/>
      <w:u w:color="000000"/>
      <w:bdr w:val="nil"/>
      <w:lang w:val="cs-CZ"/>
    </w:rPr>
  </w:style>
  <w:style w:type="character" w:customStyle="1" w:styleId="hps">
    <w:name w:val="hps"/>
    <w:rsid w:val="00175643"/>
  </w:style>
  <w:style w:type="character" w:styleId="CommentReference">
    <w:name w:val="annotation reference"/>
    <w:rsid w:val="004E18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1858"/>
    <w:rPr>
      <w:sz w:val="20"/>
    </w:rPr>
  </w:style>
  <w:style w:type="character" w:customStyle="1" w:styleId="CommentTextChar">
    <w:name w:val="Comment Text Char"/>
    <w:link w:val="CommentText"/>
    <w:rsid w:val="004E1858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1858"/>
    <w:rPr>
      <w:b/>
      <w:bCs/>
    </w:rPr>
  </w:style>
  <w:style w:type="character" w:customStyle="1" w:styleId="CommentSubjectChar">
    <w:name w:val="Comment Subject Char"/>
    <w:link w:val="CommentSubject"/>
    <w:rsid w:val="004E1858"/>
    <w:rPr>
      <w:b/>
      <w:bCs/>
      <w:lang w:val="cs-CZ" w:eastAsia="en-US"/>
    </w:rPr>
  </w:style>
  <w:style w:type="paragraph" w:styleId="NormalWeb">
    <w:name w:val="Normal (Web)"/>
    <w:basedOn w:val="Normal"/>
    <w:uiPriority w:val="99"/>
    <w:unhideWhenUsed/>
    <w:rsid w:val="00D756D2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fr-BE"/>
    </w:rPr>
  </w:style>
  <w:style w:type="character" w:styleId="Strong">
    <w:name w:val="Strong"/>
    <w:uiPriority w:val="22"/>
    <w:qFormat/>
    <w:rsid w:val="00D756D2"/>
    <w:rPr>
      <w:b/>
      <w:bCs/>
    </w:rPr>
  </w:style>
  <w:style w:type="paragraph" w:customStyle="1" w:styleId="NormalWeb1">
    <w:name w:val="Normal (Web)1"/>
    <w:rsid w:val="00C9778F"/>
    <w:pPr>
      <w:spacing w:before="100" w:after="100"/>
    </w:pPr>
    <w:rPr>
      <w:rFonts w:eastAsia="ヒラギノ角ゴ Pro W3"/>
      <w:color w:val="000000"/>
      <w:sz w:val="24"/>
      <w:lang w:eastAsia="sk-SK"/>
    </w:rPr>
  </w:style>
  <w:style w:type="character" w:customStyle="1" w:styleId="w">
    <w:name w:val="w"/>
    <w:rsid w:val="00DA4DCC"/>
  </w:style>
  <w:style w:type="paragraph" w:styleId="ListParagraph">
    <w:name w:val="List Paragraph"/>
    <w:basedOn w:val="Normal"/>
    <w:uiPriority w:val="34"/>
    <w:qFormat/>
    <w:rsid w:val="00D107B7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107B7"/>
    <w:pPr>
      <w:overflowPunct/>
      <w:autoSpaceDE/>
      <w:autoSpaceDN/>
      <w:adjustRightInd/>
      <w:spacing w:line="240" w:lineRule="auto"/>
      <w:jc w:val="left"/>
      <w:textAlignment w:val="auto"/>
    </w:pPr>
    <w:rPr>
      <w:rFonts w:ascii="Calibri" w:eastAsia="Calibri" w:hAnsi="Calibri"/>
      <w:szCs w:val="22"/>
    </w:rPr>
  </w:style>
  <w:style w:type="character" w:customStyle="1" w:styleId="PlainTextChar">
    <w:name w:val="Plain Text Char"/>
    <w:link w:val="PlainText"/>
    <w:uiPriority w:val="99"/>
    <w:rsid w:val="00D107B7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6779D"/>
    <w:rPr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4B8C"/>
    <w:rPr>
      <w:sz w:val="22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2807"/>
    <w:rPr>
      <w:sz w:val="22"/>
      <w:lang w:val="cs-CZ" w:eastAsia="en-US"/>
    </w:rPr>
  </w:style>
  <w:style w:type="character" w:styleId="Emphasis">
    <w:name w:val="Emphasis"/>
    <w:basedOn w:val="DefaultParagraphFont"/>
    <w:uiPriority w:val="20"/>
    <w:qFormat/>
    <w:rsid w:val="00F64F9B"/>
    <w:rPr>
      <w:i/>
      <w:iCs/>
    </w:rPr>
  </w:style>
  <w:style w:type="character" w:customStyle="1" w:styleId="username">
    <w:name w:val="username"/>
    <w:basedOn w:val="DefaultParagraphFont"/>
    <w:rsid w:val="001F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90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433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eesc.europa.eu/en/news-media/videos/europe-wor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twitter.com/youreurop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vid.gippinifournier@eesc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esc.europa.eu/cs/node/64587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6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CTJJHAUHWN5E-1741767729-1774</_dlc_DocId>
    <_dlc_DocIdUrl xmlns="bfc960a6-20da-4c94-8684-71380fca093b">
      <Url>http://dm2016/eesc/2019/_layouts/15/DocIdRedir.aspx?ID=CTJJHAUHWN5E-1741767729-1774</Url>
      <Description>CTJJHAUHWN5E-1741767729-1774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bfc960a6-20da-4c94-8684-71380fca093b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2019-03-25T12:00:00+00:00</ProductionDate>
    <FicheYear xmlns="bfc960a6-20da-4c94-8684-71380fca093b">2019</FicheYear>
    <DocumentNumber xmlns="6cbcf4cf-e730-47de-961e-b7987213c417">1544</DocumentNumber>
    <DocumentVersion xmlns="bfc960a6-20da-4c94-8684-71380fca093b">1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TaxCatchAll xmlns="bfc960a6-20da-4c94-8684-71380fca093b">
      <Value>1</Value>
      <Value>65</Value>
      <Value>63</Value>
      <Value>62</Value>
      <Value>21</Value>
      <Value>55</Value>
      <Value>17</Value>
      <Value>15</Value>
      <Value>49</Value>
      <Value>46</Value>
      <Value>7</Value>
      <Value>5</Value>
      <Value>4</Value>
      <Value>2</Value>
      <Value>38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3447</FicheNumber>
    <DocumentPart xmlns="bfc960a6-20da-4c94-8684-71380fca093b">0</DocumentPart>
    <AdoptionDate xmlns="bfc960a6-20da-4c94-8684-71380fca093b" xsi:nil="true"/>
    <RequestingService xmlns="bfc960a6-20da-4c94-8684-71380fca093b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cbcf4cf-e730-47de-961e-b7987213c41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BD53362FFBC664E91C0C82BDF70E843" ma:contentTypeVersion="4" ma:contentTypeDescription="Defines the documents for Document Manager V2" ma:contentTypeScope="" ma:versionID="188a2fab6d5ae6ff5e0bdaea837052df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6cbcf4cf-e730-47de-961e-b7987213c417" targetNamespace="http://schemas.microsoft.com/office/2006/metadata/properties" ma:root="true" ma:fieldsID="540a514fdb074b5ca017f44daa8a17f1" ns2:_="" ns3:_="" ns4:_="">
    <xsd:import namespace="bfc960a6-20da-4c94-8684-71380fca093b"/>
    <xsd:import namespace="http://schemas.microsoft.com/sharepoint/v3/fields"/>
    <xsd:import namespace="6cbcf4cf-e730-47de-961e-b7987213c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f4cf-e730-47de-961e-b7987213c417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27373-E116-41A7-8717-95F2E4355911}"/>
</file>

<file path=customXml/itemProps2.xml><?xml version="1.0" encoding="utf-8"?>
<ds:datastoreItem xmlns:ds="http://schemas.openxmlformats.org/officeDocument/2006/customXml" ds:itemID="{A18C890F-431E-48B2-935B-D9A7301F441B}"/>
</file>

<file path=customXml/itemProps3.xml><?xml version="1.0" encoding="utf-8"?>
<ds:datastoreItem xmlns:ds="http://schemas.openxmlformats.org/officeDocument/2006/customXml" ds:itemID="{1F9F2E8D-092A-403F-BFED-F2D5EA0B8AC3}"/>
</file>

<file path=customXml/itemProps4.xml><?xml version="1.0" encoding="utf-8"?>
<ds:datastoreItem xmlns:ds="http://schemas.openxmlformats.org/officeDocument/2006/customXml" ds:itemID="{567A8160-8CF9-464C-B454-68DC0067F176}"/>
</file>

<file path=customXml/itemProps5.xml><?xml version="1.0" encoding="utf-8"?>
<ds:datastoreItem xmlns:ds="http://schemas.openxmlformats.org/officeDocument/2006/customXml" ds:itemID="{AB488A4F-12ED-4F85-95AA-66587EE749AB}"/>
</file>

<file path=customXml/itemProps6.xml><?xml version="1.0" encoding="utf-8"?>
<ds:datastoreItem xmlns:ds="http://schemas.openxmlformats.org/officeDocument/2006/customXml" ds:itemID="{7C093ADB-027D-4EA7-B0FA-19E65F83E51B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4</TotalTime>
  <Pages>3</Pages>
  <Words>885</Words>
  <Characters>5954</Characters>
  <Application>Microsoft Office Word</Application>
  <DocSecurity>0</DocSecurity>
  <Lines>180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"No Education, No Vote", a mandatory syllabus on EU affairs for European students was the most voted proposal at YEYS 2019</vt:lpstr>
    </vt:vector>
  </TitlesOfParts>
  <Company>CESE-CdR</Company>
  <LinksUpToDate>false</LinksUpToDate>
  <CharactersWithSpaces>6746</CharactersWithSpaces>
  <SharedDoc>false</SharedDoc>
  <HLinks>
    <vt:vector size="108" baseType="variant">
      <vt:variant>
        <vt:i4>1900641</vt:i4>
      </vt:variant>
      <vt:variant>
        <vt:i4>27</vt:i4>
      </vt:variant>
      <vt:variant>
        <vt:i4>0</vt:i4>
      </vt:variant>
      <vt:variant>
        <vt:i4>5</vt:i4>
      </vt:variant>
      <vt:variant>
        <vt:lpwstr>mailto:press@eesc.europa.eu?subject=I%20would%20like%20some%20information</vt:lpwstr>
      </vt:variant>
      <vt:variant>
        <vt:lpwstr/>
      </vt:variant>
      <vt:variant>
        <vt:i4>2490488</vt:i4>
      </vt:variant>
      <vt:variant>
        <vt:i4>24</vt:i4>
      </vt:variant>
      <vt:variant>
        <vt:i4>0</vt:i4>
      </vt:variant>
      <vt:variant>
        <vt:i4>5</vt:i4>
      </vt:variant>
      <vt:variant>
        <vt:lpwstr>http://www.eesc.europa.eu/civilsocietyprize</vt:lpwstr>
      </vt:variant>
      <vt:variant>
        <vt:lpwstr/>
      </vt:variant>
      <vt:variant>
        <vt:i4>786521</vt:i4>
      </vt:variant>
      <vt:variant>
        <vt:i4>21</vt:i4>
      </vt:variant>
      <vt:variant>
        <vt:i4>0</vt:i4>
      </vt:variant>
      <vt:variant>
        <vt:i4>5</vt:i4>
      </vt:variant>
      <vt:variant>
        <vt:lpwstr>http://www.ysaatio.fi/in-english/</vt:lpwstr>
      </vt:variant>
      <vt:variant>
        <vt:lpwstr/>
      </vt:variant>
      <vt:variant>
        <vt:i4>851997</vt:i4>
      </vt:variant>
      <vt:variant>
        <vt:i4>18</vt:i4>
      </vt:variant>
      <vt:variant>
        <vt:i4>0</vt:i4>
      </vt:variant>
      <vt:variant>
        <vt:i4>5</vt:i4>
      </vt:variant>
      <vt:variant>
        <vt:lpwstr>http://barka.org.pl/</vt:lpwstr>
      </vt:variant>
      <vt:variant>
        <vt:lpwstr/>
      </vt:variant>
      <vt:variant>
        <vt:i4>6619254</vt:i4>
      </vt:variant>
      <vt:variant>
        <vt:i4>15</vt:i4>
      </vt:variant>
      <vt:variant>
        <vt:i4>0</vt:i4>
      </vt:variant>
      <vt:variant>
        <vt:i4>5</vt:i4>
      </vt:variant>
      <vt:variant>
        <vt:lpwstr>http://barka.org.pl/category/dzialania-i-projekty/centrum-integracji-spolecznej</vt:lpwstr>
      </vt:variant>
      <vt:variant>
        <vt:lpwstr/>
      </vt:variant>
      <vt:variant>
        <vt:i4>6029335</vt:i4>
      </vt:variant>
      <vt:variant>
        <vt:i4>12</vt:i4>
      </vt:variant>
      <vt:variant>
        <vt:i4>0</vt:i4>
      </vt:variant>
      <vt:variant>
        <vt:i4>5</vt:i4>
      </vt:variant>
      <vt:variant>
        <vt:lpwstr>http://www.epiceries-solidaires.org/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http://epiceries-solidaires.viabloga.com/news/le-programme-uniterres-explique-en-video</vt:lpwstr>
      </vt:variant>
      <vt:variant>
        <vt:lpwstr/>
      </vt:variant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http://www.thirdageireland.ie/</vt:lpwstr>
      </vt:variant>
      <vt:variant>
        <vt:lpwstr/>
      </vt:variant>
      <vt:variant>
        <vt:i4>393302</vt:i4>
      </vt:variant>
      <vt:variant>
        <vt:i4>3</vt:i4>
      </vt:variant>
      <vt:variant>
        <vt:i4>0</vt:i4>
      </vt:variant>
      <vt:variant>
        <vt:i4>5</vt:i4>
      </vt:variant>
      <vt:variant>
        <vt:lpwstr>http://www.thirdageireland.ie/failte-isteach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http://www.armut-gesundheit.de/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http://www.youtube.com/user/EurEcoSocCommittee</vt:lpwstr>
      </vt:variant>
      <vt:variant>
        <vt:lpwstr/>
      </vt:variant>
      <vt:variant>
        <vt:i4>1245274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http://www.facebook.com/pages/EESC-European-Economic-and-Social-Committee/144709575593854</vt:lpwstr>
      </vt:variant>
      <vt:variant>
        <vt:lpwstr/>
      </vt:variant>
      <vt:variant>
        <vt:i4>7995402</vt:i4>
      </vt:variant>
      <vt:variant>
        <vt:i4>6</vt:i4>
      </vt:variant>
      <vt:variant>
        <vt:i4>0</vt:i4>
      </vt:variant>
      <vt:variant>
        <vt:i4>5</vt:i4>
      </vt:variant>
      <vt:variant>
        <vt:lpwstr>https://twitter.com/EU_EESC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mailto:press@eesc.europa.eu</vt:lpwstr>
      </vt:variant>
      <vt:variant>
        <vt:lpwstr/>
      </vt:variant>
      <vt:variant>
        <vt:i4>720966</vt:i4>
      </vt:variant>
      <vt:variant>
        <vt:i4>8790</vt:i4>
      </vt:variant>
      <vt:variant>
        <vt:i4>1026</vt:i4>
      </vt:variant>
      <vt:variant>
        <vt:i4>1</vt:i4>
      </vt:variant>
      <vt:variant>
        <vt:lpwstr>http://www.eesc.europa.eu/resources/toolip/img/2011/08/23/ico-twitter.gif</vt:lpwstr>
      </vt:variant>
      <vt:variant>
        <vt:lpwstr/>
      </vt:variant>
      <vt:variant>
        <vt:i4>2818165</vt:i4>
      </vt:variant>
      <vt:variant>
        <vt:i4>9013</vt:i4>
      </vt:variant>
      <vt:variant>
        <vt:i4>1027</vt:i4>
      </vt:variant>
      <vt:variant>
        <vt:i4>1</vt:i4>
      </vt:variant>
      <vt:variant>
        <vt:lpwstr>http://www.eesc.europa.eu/resources/toolip/img/2011/08/23/ico-facebook.gif</vt:lpwstr>
      </vt:variant>
      <vt:variant>
        <vt:lpwstr/>
      </vt:variant>
      <vt:variant>
        <vt:i4>3997811</vt:i4>
      </vt:variant>
      <vt:variant>
        <vt:i4>9193</vt:i4>
      </vt:variant>
      <vt:variant>
        <vt:i4>1028</vt:i4>
      </vt:variant>
      <vt:variant>
        <vt:i4>1</vt:i4>
      </vt:variant>
      <vt:variant>
        <vt:lpwstr>http://www.eesc.europa.eu/resources/toolip/img/2011/08/25/youtube-logo.jpg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vzdělání nelze volit - povinný studijní program věnovaný záležitostem týkajícím se Evropské unie získal nejvíce hlasů na akci Vaše Evropa, váš názor 2019 </dc:title>
  <dc:creator>Agata Berdys</dc:creator>
  <cp:keywords>EESC-2019-01544-00-01-CP-TRA-EN</cp:keywords>
  <dc:description>Rapporteur:  - Original language: EN - Date of document: 25/03/2019 - Date of meeting:  - External documents:  - Administrator:  GIPPINI FOURNIER David</dc:description>
  <cp:lastModifiedBy>vasig</cp:lastModifiedBy>
  <cp:revision>9</cp:revision>
  <cp:lastPrinted>2019-03-22T18:45:00Z</cp:lastPrinted>
  <dcterms:created xsi:type="dcterms:W3CDTF">2019-03-25T12:27:00Z</dcterms:created>
  <dcterms:modified xsi:type="dcterms:W3CDTF">2019-03-25T13:26:00Z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25/03/2019, 25/03/2019</vt:lpwstr>
  </property>
  <property fmtid="{D5CDD505-2E9C-101B-9397-08002B2CF9AE}" pid="4" name="Pref_Time">
    <vt:lpwstr>13:27:23, 08:27:21</vt:lpwstr>
  </property>
  <property fmtid="{D5CDD505-2E9C-101B-9397-08002B2CF9AE}" pid="5" name="Pref_User">
    <vt:lpwstr>jhvi, enied</vt:lpwstr>
  </property>
  <property fmtid="{D5CDD505-2E9C-101B-9397-08002B2CF9AE}" pid="6" name="Pref_FileName">
    <vt:lpwstr>EESC-2019-01544-00-01-CP-ORI.docx, EESC-2019-01544-00-00-CP-ORI.docx</vt:lpwstr>
  </property>
  <property fmtid="{D5CDD505-2E9C-101B-9397-08002B2CF9AE}" pid="7" name="ContentTypeId">
    <vt:lpwstr>0x010100EA97B91038054C99906057A708A1480A007BD53362FFBC664E91C0C82BDF70E843</vt:lpwstr>
  </property>
  <property fmtid="{D5CDD505-2E9C-101B-9397-08002B2CF9AE}" pid="8" name="_dlc_DocIdItemGuid">
    <vt:lpwstr>e24c542a-da69-4d46-88e5-ee706c731991</vt:lpwstr>
  </property>
  <property fmtid="{D5CDD505-2E9C-101B-9397-08002B2CF9AE}" pid="9" name="AvailableTranslations">
    <vt:lpwstr>49;#EL|6d4f4d51-af9b-4650-94b4-4276bee85c91;#63;#MT|7df99101-6854-4a26-b53a-b88c0da02c26;#38;#SV|c2ed69e7-a339-43d7-8f22-d93680a92aa0;#65;#ET|ff6c3f4c-b02c-4c3c-ab07-2c37995a7a0a;#17;#ES|e7a6b05b-ae16-40c8-add9-68b64b03aeba;#21;#IT|0774613c-01ed-4e5d-a25d-11d2388de825;#55;#BG|1a1b3951-7821-4e6a-85f5-5673fc08bd2c;#62;#FI|87606a43-d45f-42d6-b8c9-e1a3457db5b7;#4;#EN|f2175f21-25d7-44a3-96da-d6a61b075e1b;#46;#CS|72f9705b-0217-4fd3-bea2-cbc7ed80e26e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1544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15;#CP|de8ad211-9e8d-408b-8324-674d21bb7d18</vt:lpwstr>
  </property>
  <property fmtid="{D5CDD505-2E9C-101B-9397-08002B2CF9AE}" pid="22" name="RequestingService">
    <vt:lpwstr>Presse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BG|1a1b3951-7821-4e6a-85f5-5673fc08bd2c;FI|87606a43-d45f-42d6-b8c9-e1a3457db5b7;EN|f2175f21-25d7-44a3-96da-d6a61b075e1b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15;#CP|de8ad211-9e8d-408b-8324-674d21bb7d18;#62;#FI|87606a43-d45f-42d6-b8c9-e1a3457db5b7;#55;#BG|1a1b3951-7821-4e6a-85f5-5673fc08bd2c;#7;#Final|ea5e6674-7b27-4bac-b091-73adbb394efe;#5;#Unrestricted|826e22d7-d029-4ec0-a450-0c28ff673572;#4;#EN|f2175f21-25d7-44a3-96da-d6a61b075e1b;#2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2019</vt:i4>
  </property>
  <property fmtid="{D5CDD505-2E9C-101B-9397-08002B2CF9AE}" pid="36" name="FicheNumber">
    <vt:i4>3447</vt:i4>
  </property>
  <property fmtid="{D5CDD505-2E9C-101B-9397-08002B2CF9AE}" pid="37" name="DocumentLanguage">
    <vt:lpwstr>46;#CS|72f9705b-0217-4fd3-bea2-cbc7ed80e26e</vt:lpwstr>
  </property>
  <property fmtid="{D5CDD505-2E9C-101B-9397-08002B2CF9AE}" pid="38" name="_docset_NoMedatataSyncRequired">
    <vt:lpwstr>False</vt:lpwstr>
  </property>
</Properties>
</file>