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A8" w:rsidRDefault="003950A8" w:rsidP="003950A8">
      <w:pPr>
        <w:spacing w:after="0" w:line="240" w:lineRule="auto"/>
        <w:jc w:val="both"/>
        <w:rPr>
          <w:rFonts w:ascii="Times New Roman" w:eastAsia="Times New Roman" w:hAnsi="Times New Roman" w:cs="Times New Roman"/>
          <w:sz w:val="24"/>
          <w:szCs w:val="24"/>
          <w:lang w:val="en-GB"/>
        </w:rPr>
      </w:pPr>
      <w:r>
        <w:rPr>
          <w:noProof/>
          <w:lang w:val="en-US" w:eastAsia="en-US" w:bidi="ar-SA"/>
        </w:rPr>
        <w:drawing>
          <wp:inline distT="0" distB="0" distL="0" distR="0" wp14:anchorId="6CB617D2" wp14:editId="20BCBC6A">
            <wp:extent cx="5943600" cy="140683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406838"/>
                    </a:xfrm>
                    <a:prstGeom prst="rect">
                      <a:avLst/>
                    </a:prstGeom>
                    <a:noFill/>
                    <a:ln>
                      <a:noFill/>
                    </a:ln>
                  </pic:spPr>
                </pic:pic>
              </a:graphicData>
            </a:graphic>
          </wp:inline>
        </w:drawing>
      </w:r>
    </w:p>
    <w:p w:rsidR="003950A8" w:rsidRPr="007E76EB" w:rsidRDefault="003950A8" w:rsidP="003950A8">
      <w:pPr>
        <w:spacing w:after="0" w:line="240" w:lineRule="auto"/>
        <w:jc w:val="both"/>
        <w:rPr>
          <w:rFonts w:ascii="Times New Roman" w:eastAsia="Times New Roman" w:hAnsi="Times New Roman" w:cs="Times New Roman"/>
          <w:sz w:val="24"/>
          <w:szCs w:val="24"/>
          <w:lang w:val="en-GB"/>
        </w:rPr>
      </w:pPr>
    </w:p>
    <w:p w:rsidR="0000758D" w:rsidRDefault="003950A8" w:rsidP="003950A8">
      <w:pPr>
        <w:spacing w:after="0" w:line="240" w:lineRule="auto"/>
        <w:jc w:val="both"/>
        <w:rPr>
          <w:rFonts w:ascii="Times New Roman" w:eastAsia="Times New Roman" w:hAnsi="Times New Roman" w:cs="Times New Roman"/>
        </w:rPr>
      </w:pPr>
      <w:r w:rsidRPr="00D25410">
        <w:rPr>
          <w:rFonts w:ascii="Verdana" w:hAnsi="Verdana"/>
          <w:b/>
          <w:sz w:val="20"/>
        </w:rPr>
        <w:t>PRESS RELEASE No 1</w:t>
      </w:r>
      <w:r>
        <w:rPr>
          <w:rFonts w:ascii="Verdana" w:hAnsi="Verdana"/>
          <w:b/>
          <w:sz w:val="20"/>
        </w:rPr>
        <w:t>2</w:t>
      </w:r>
      <w:r w:rsidRPr="00D25410">
        <w:rPr>
          <w:rFonts w:ascii="Verdana" w:hAnsi="Verdana"/>
          <w:b/>
          <w:sz w:val="20"/>
        </w:rPr>
        <w:t>/2018</w:t>
      </w:r>
      <w:r>
        <w:rPr>
          <w:rFonts w:ascii="Verdana" w:hAnsi="Verdana"/>
          <w:b/>
          <w:sz w:val="20"/>
        </w:rPr>
        <w:t xml:space="preserve">                                                          19</w:t>
      </w:r>
      <w:r w:rsidRPr="00D25410">
        <w:rPr>
          <w:rFonts w:ascii="Verdana" w:hAnsi="Verdana"/>
          <w:b/>
          <w:bCs/>
          <w:sz w:val="20"/>
        </w:rPr>
        <w:t xml:space="preserve"> </w:t>
      </w:r>
      <w:proofErr w:type="spellStart"/>
      <w:r w:rsidRPr="00D25410">
        <w:rPr>
          <w:rFonts w:ascii="Verdana" w:hAnsi="Verdana"/>
          <w:b/>
          <w:bCs/>
          <w:sz w:val="20"/>
        </w:rPr>
        <w:t>March</w:t>
      </w:r>
      <w:proofErr w:type="spellEnd"/>
      <w:r w:rsidRPr="00D25410">
        <w:rPr>
          <w:rFonts w:ascii="Verdana" w:hAnsi="Verdana"/>
          <w:b/>
          <w:bCs/>
          <w:sz w:val="20"/>
        </w:rPr>
        <w:t xml:space="preserve"> 2018</w:t>
      </w:r>
    </w:p>
    <w:p w:rsidR="00C46724" w:rsidRPr="00677E82" w:rsidRDefault="00C46724" w:rsidP="0000758D">
      <w:pPr>
        <w:spacing w:after="0" w:line="240" w:lineRule="auto"/>
        <w:jc w:val="both"/>
        <w:rPr>
          <w:rFonts w:ascii="Times New Roman" w:eastAsia="Times New Roman" w:hAnsi="Times New Roman" w:cs="Times New Roman"/>
        </w:rPr>
      </w:pPr>
    </w:p>
    <w:p w:rsidR="0000758D" w:rsidRPr="00C46724" w:rsidRDefault="0000758D" w:rsidP="0000758D">
      <w:pPr>
        <w:spacing w:after="0" w:line="240" w:lineRule="auto"/>
        <w:jc w:val="both"/>
        <w:rPr>
          <w:rFonts w:ascii="Verdana" w:eastAsia="Times New Roman" w:hAnsi="Verdana" w:cs="Times New Roman"/>
          <w:sz w:val="18"/>
          <w:szCs w:val="18"/>
        </w:rPr>
      </w:pPr>
      <w:r w:rsidRPr="00C46724">
        <w:rPr>
          <w:rFonts w:ascii="Verdana" w:hAnsi="Verdana" w:cs="Times New Roman"/>
          <w:b/>
          <w:color w:val="000000"/>
          <w:sz w:val="18"/>
          <w:szCs w:val="18"/>
        </w:rPr>
        <w:t>„Europa ta, părerea ta!” – ediția 2018: idei-sursă de inspirație în căutarea unității în diversitatea culturală europeană</w:t>
      </w:r>
    </w:p>
    <w:p w:rsidR="0000758D" w:rsidRPr="00C46724" w:rsidRDefault="0000758D" w:rsidP="00DE30B7">
      <w:pPr>
        <w:spacing w:after="0" w:line="288" w:lineRule="auto"/>
        <w:jc w:val="both"/>
        <w:rPr>
          <w:rFonts w:ascii="Verdana" w:eastAsia="Times New Roman" w:hAnsi="Verdana" w:cs="Times New Roman"/>
          <w:sz w:val="18"/>
          <w:szCs w:val="18"/>
        </w:rPr>
      </w:pPr>
    </w:p>
    <w:p w:rsidR="0000758D" w:rsidRPr="00C46724" w:rsidRDefault="0000758D" w:rsidP="00DE30B7">
      <w:pPr>
        <w:spacing w:after="0" w:line="288" w:lineRule="auto"/>
        <w:jc w:val="both"/>
        <w:rPr>
          <w:rFonts w:ascii="Verdana" w:eastAsia="Times New Roman" w:hAnsi="Verdana" w:cs="Times New Roman"/>
          <w:sz w:val="18"/>
          <w:szCs w:val="18"/>
        </w:rPr>
      </w:pPr>
      <w:r w:rsidRPr="00C46724">
        <w:rPr>
          <w:rFonts w:ascii="Verdana" w:hAnsi="Verdana" w:cs="Times New Roman"/>
          <w:sz w:val="18"/>
          <w:szCs w:val="18"/>
        </w:rPr>
        <w:t>Tinerii europeni afirmă că existența mai multor oportunități de învățare a limbilor străine prin călătorii și a unor situri culturale europene mai accesibile, precum și păstrarea culturii noastre prin bucătăria și artizanatul cu specific național pot constitui surse de inspirație pentru tinerii europeni, în încercarea de a descoperi diferite culturi și de a dobândi o mai bună înțelegere a patrimoniului nostru cultural comun.</w:t>
      </w:r>
      <w:r w:rsidRPr="00C46724">
        <w:rPr>
          <w:rFonts w:ascii="Verdana" w:hAnsi="Verdana" w:cs="Times New Roman"/>
          <w:b/>
          <w:color w:val="000000"/>
          <w:sz w:val="18"/>
          <w:szCs w:val="18"/>
        </w:rPr>
        <w:t xml:space="preserve"> Aceste recomandări, adresate factorilor de decizie din UE, au fost sugerate de 99 de studenți din toată Europa, care au luat parte la ediția din 201</w:t>
      </w:r>
      <w:r w:rsidR="00677E82" w:rsidRPr="00C46724">
        <w:rPr>
          <w:rFonts w:ascii="Verdana" w:hAnsi="Verdana" w:cs="Times New Roman"/>
          <w:b/>
          <w:color w:val="000000"/>
          <w:sz w:val="18"/>
          <w:szCs w:val="18"/>
        </w:rPr>
        <w:t>8 a manifestării anuale „Europa </w:t>
      </w:r>
      <w:r w:rsidRPr="00C46724">
        <w:rPr>
          <w:rFonts w:ascii="Verdana" w:hAnsi="Verdana" w:cs="Times New Roman"/>
          <w:b/>
          <w:color w:val="000000"/>
          <w:sz w:val="18"/>
          <w:szCs w:val="18"/>
        </w:rPr>
        <w:t xml:space="preserve">ta, părerea ta!” (YEYS). Organizată de Comitetul Economic și Social European (CESE), manifestarea a avut loc la Bruxelles, pentru al nouălea an consecutiv. </w:t>
      </w:r>
    </w:p>
    <w:p w:rsidR="0000758D" w:rsidRPr="00C46724" w:rsidRDefault="0000758D" w:rsidP="00DE30B7">
      <w:pPr>
        <w:spacing w:after="0" w:line="288" w:lineRule="auto"/>
        <w:jc w:val="both"/>
        <w:rPr>
          <w:rFonts w:ascii="Verdana" w:eastAsia="Times New Roman" w:hAnsi="Verdana" w:cs="Times New Roman"/>
          <w:sz w:val="18"/>
          <w:szCs w:val="18"/>
        </w:rPr>
      </w:pPr>
    </w:p>
    <w:p w:rsidR="0000758D" w:rsidRPr="00C46724" w:rsidRDefault="0000758D" w:rsidP="00DE30B7">
      <w:pPr>
        <w:spacing w:after="0" w:line="288" w:lineRule="auto"/>
        <w:jc w:val="both"/>
        <w:rPr>
          <w:rFonts w:ascii="Verdana" w:eastAsia="Times New Roman" w:hAnsi="Verdana" w:cs="Times New Roman"/>
          <w:sz w:val="18"/>
          <w:szCs w:val="18"/>
        </w:rPr>
      </w:pPr>
      <w:r w:rsidRPr="00C46724">
        <w:rPr>
          <w:rFonts w:ascii="Verdana" w:hAnsi="Verdana" w:cs="Times New Roman"/>
          <w:b/>
          <w:color w:val="000000"/>
          <w:sz w:val="18"/>
          <w:szCs w:val="18"/>
        </w:rPr>
        <w:t>Idei câștigătoare pentru cultura europeană</w:t>
      </w:r>
    </w:p>
    <w:p w:rsidR="0000758D" w:rsidRPr="00C46724" w:rsidRDefault="0000758D" w:rsidP="00DE30B7">
      <w:pPr>
        <w:spacing w:after="0" w:line="288" w:lineRule="auto"/>
        <w:jc w:val="both"/>
        <w:rPr>
          <w:rFonts w:ascii="Verdana" w:eastAsia="Times New Roman" w:hAnsi="Verdana" w:cs="Times New Roman"/>
          <w:sz w:val="18"/>
          <w:szCs w:val="18"/>
        </w:rPr>
      </w:pPr>
    </w:p>
    <w:p w:rsidR="0000758D" w:rsidRPr="00C46724" w:rsidRDefault="0000758D" w:rsidP="00DE30B7">
      <w:pPr>
        <w:spacing w:after="0" w:line="288" w:lineRule="auto"/>
        <w:jc w:val="both"/>
        <w:rPr>
          <w:rFonts w:ascii="Verdana" w:eastAsia="Times New Roman" w:hAnsi="Verdana" w:cs="Times New Roman"/>
          <w:sz w:val="18"/>
          <w:szCs w:val="18"/>
        </w:rPr>
      </w:pPr>
      <w:r w:rsidRPr="00C46724">
        <w:rPr>
          <w:rFonts w:ascii="Verdana" w:hAnsi="Verdana" w:cs="Times New Roman"/>
          <w:color w:val="000000"/>
          <w:sz w:val="18"/>
          <w:szCs w:val="18"/>
        </w:rPr>
        <w:t xml:space="preserve">În perioada 15-16 martie, CESE a primit vizita unor elevi din 33 de licee din cele 28 de state membre ale UE și din 5 țări candidate. Întrucât 2018 este Anul European al Patrimoniului Cultural, YEYS s-a concentrat și asupra culturii, alegând tema </w:t>
      </w:r>
      <w:r w:rsidRPr="00C46724">
        <w:rPr>
          <w:rFonts w:ascii="Verdana" w:hAnsi="Verdana" w:cs="Times New Roman"/>
          <w:i/>
          <w:color w:val="000000"/>
          <w:sz w:val="18"/>
          <w:szCs w:val="18"/>
        </w:rPr>
        <w:t>Unită în diversitate: un viitor mai tânăr pentru cultura europeană.</w:t>
      </w:r>
      <w:r w:rsidRPr="00C46724">
        <w:rPr>
          <w:rFonts w:ascii="Verdana" w:hAnsi="Verdana" w:cs="Times New Roman"/>
          <w:color w:val="000000"/>
          <w:sz w:val="18"/>
          <w:szCs w:val="18"/>
        </w:rPr>
        <w:t xml:space="preserve"> </w:t>
      </w:r>
    </w:p>
    <w:p w:rsidR="0000758D" w:rsidRPr="00C46724" w:rsidRDefault="0000758D" w:rsidP="00DE30B7">
      <w:pPr>
        <w:spacing w:after="0" w:line="288" w:lineRule="auto"/>
        <w:jc w:val="both"/>
        <w:rPr>
          <w:rFonts w:ascii="Verdana" w:hAnsi="Verdana" w:cs="Times New Roman"/>
          <w:sz w:val="18"/>
          <w:szCs w:val="18"/>
        </w:rPr>
      </w:pPr>
    </w:p>
    <w:p w:rsidR="0000758D" w:rsidRPr="00C46724" w:rsidRDefault="0000758D" w:rsidP="00DE30B7">
      <w:pPr>
        <w:spacing w:after="0" w:line="288" w:lineRule="auto"/>
        <w:jc w:val="both"/>
        <w:rPr>
          <w:rFonts w:ascii="Verdana" w:eastAsia="Times New Roman" w:hAnsi="Verdana" w:cs="Times New Roman"/>
          <w:sz w:val="18"/>
          <w:szCs w:val="18"/>
        </w:rPr>
      </w:pPr>
      <w:r w:rsidRPr="00C46724">
        <w:rPr>
          <w:rFonts w:ascii="Verdana" w:hAnsi="Verdana" w:cs="Times New Roman"/>
          <w:sz w:val="18"/>
          <w:szCs w:val="18"/>
        </w:rPr>
        <w:t xml:space="preserve">Vicepreședintele CESE, dl </w:t>
      </w:r>
      <w:r w:rsidRPr="00C46724">
        <w:rPr>
          <w:rFonts w:ascii="Verdana" w:hAnsi="Verdana" w:cs="Times New Roman"/>
          <w:b/>
          <w:sz w:val="18"/>
          <w:szCs w:val="18"/>
        </w:rPr>
        <w:t>Gonçalo Lobo Xavier</w:t>
      </w:r>
      <w:r w:rsidRPr="00C46724">
        <w:rPr>
          <w:rFonts w:ascii="Verdana" w:hAnsi="Verdana" w:cs="Times New Roman"/>
          <w:sz w:val="18"/>
          <w:szCs w:val="18"/>
        </w:rPr>
        <w:t>, a subliniat că este important să îi ascultăm pe tineri și să ținem seama de ideile lor. „Acest proiect de excepție, numit Europa, le aparține tuturor, este creat de fiecare în parte și fiecare are un cuvânt de spus. Tocmai de ace</w:t>
      </w:r>
      <w:r w:rsidR="00677E82" w:rsidRPr="00C46724">
        <w:rPr>
          <w:rFonts w:ascii="Verdana" w:hAnsi="Verdana" w:cs="Times New Roman"/>
          <w:sz w:val="18"/>
          <w:szCs w:val="18"/>
        </w:rPr>
        <w:t>ea sunteți aici”, a afirmat dl </w:t>
      </w:r>
      <w:r w:rsidRPr="00C46724">
        <w:rPr>
          <w:rFonts w:ascii="Verdana" w:hAnsi="Verdana" w:cs="Times New Roman"/>
          <w:sz w:val="18"/>
          <w:szCs w:val="18"/>
        </w:rPr>
        <w:t>Lobo Xavier în discursul său de bun venit adresat elevilor participanți la YEYS.  </w:t>
      </w:r>
    </w:p>
    <w:p w:rsidR="0000758D" w:rsidRPr="00C46724" w:rsidRDefault="0000758D" w:rsidP="00DE30B7">
      <w:pPr>
        <w:spacing w:after="0" w:line="288" w:lineRule="auto"/>
        <w:jc w:val="both"/>
        <w:rPr>
          <w:rFonts w:ascii="Verdana" w:eastAsia="Times New Roman" w:hAnsi="Verdana" w:cs="Times New Roman"/>
          <w:sz w:val="18"/>
          <w:szCs w:val="18"/>
        </w:rPr>
      </w:pPr>
    </w:p>
    <w:p w:rsidR="0000758D" w:rsidRPr="00C46724" w:rsidRDefault="0000758D" w:rsidP="00DE30B7">
      <w:pPr>
        <w:spacing w:after="0" w:line="288" w:lineRule="auto"/>
        <w:jc w:val="both"/>
        <w:rPr>
          <w:rFonts w:ascii="Verdana" w:eastAsia="Times New Roman" w:hAnsi="Verdana" w:cs="Times New Roman"/>
          <w:color w:val="000000"/>
          <w:sz w:val="18"/>
          <w:szCs w:val="18"/>
        </w:rPr>
      </w:pPr>
      <w:r w:rsidRPr="00C46724">
        <w:rPr>
          <w:rFonts w:ascii="Verdana" w:hAnsi="Verdana" w:cs="Times New Roman"/>
          <w:color w:val="000000"/>
          <w:sz w:val="18"/>
          <w:szCs w:val="18"/>
        </w:rPr>
        <w:t>Pe parcursul unor intense dezbateri și în cadrul atelierelor, elevii au discutat despre modalitățile de a păstra patrimoniul cultural european și de a-l face mai atractiv pentru tinerii europeni. Printre ideile vehiculate s-au numărat și aspecte îndelung dezbătute în Europa, precum egalitatea, securitatea și integrarea, care ar putea fi îmbunătățite prin activități culturale. Dintre cele 10 recomandări concrete adresate factorilor de decizie din UE, au fost selectate, prin vot, cele mai atractive trei propuneri:</w:t>
      </w:r>
    </w:p>
    <w:p w:rsidR="0000758D" w:rsidRPr="00C46724" w:rsidRDefault="0000758D" w:rsidP="00DE30B7">
      <w:pPr>
        <w:spacing w:after="0" w:line="288" w:lineRule="auto"/>
        <w:jc w:val="both"/>
        <w:rPr>
          <w:rFonts w:ascii="Verdana" w:eastAsia="Times New Roman" w:hAnsi="Verdana" w:cs="Times New Roman"/>
          <w:color w:val="000000"/>
          <w:sz w:val="18"/>
          <w:szCs w:val="18"/>
        </w:rPr>
      </w:pPr>
    </w:p>
    <w:p w:rsidR="0000758D" w:rsidRPr="00C46724" w:rsidRDefault="0000758D" w:rsidP="00DE30B7">
      <w:pPr>
        <w:pStyle w:val="ListParagraph"/>
        <w:numPr>
          <w:ilvl w:val="0"/>
          <w:numId w:val="5"/>
        </w:numPr>
        <w:spacing w:after="0" w:line="288" w:lineRule="auto"/>
        <w:jc w:val="both"/>
        <w:rPr>
          <w:rFonts w:ascii="Verdana" w:hAnsi="Verdana" w:cs="Times New Roman"/>
          <w:sz w:val="18"/>
          <w:szCs w:val="18"/>
        </w:rPr>
      </w:pPr>
      <w:r w:rsidRPr="00C46724">
        <w:rPr>
          <w:rFonts w:ascii="Verdana" w:hAnsi="Verdana" w:cs="Times New Roman"/>
          <w:b/>
          <w:color w:val="000000"/>
          <w:sz w:val="18"/>
          <w:szCs w:val="18"/>
          <w:shd w:val="clear" w:color="auto" w:fill="FFFFFF"/>
        </w:rPr>
        <w:t xml:space="preserve">Posibilitatea de a descoperi alte culturi prin călătorii. </w:t>
      </w:r>
      <w:r w:rsidRPr="00C46724">
        <w:rPr>
          <w:rFonts w:ascii="Verdana" w:hAnsi="Verdana" w:cs="Times New Roman"/>
          <w:sz w:val="18"/>
          <w:szCs w:val="18"/>
        </w:rPr>
        <w:t>Acest proiect propune crearea unui programul special de schimburi, în cadrul cărora elevii ar urma cursuri de limbă, ar locui la familii-gazdă și ar învăța despre alte culturi. „Dacă te duci și vezi alte culturi, ajungi să le apreciezi mult mai mult și să fii mândru că ești european”, a explicat un student din Cipru, care a prezentat această recomandare;</w:t>
      </w:r>
    </w:p>
    <w:p w:rsidR="0000758D" w:rsidRPr="00C46724" w:rsidRDefault="0000758D" w:rsidP="00DE30B7">
      <w:pPr>
        <w:pStyle w:val="ListParagraph"/>
        <w:numPr>
          <w:ilvl w:val="0"/>
          <w:numId w:val="5"/>
        </w:numPr>
        <w:spacing w:after="0" w:line="288" w:lineRule="auto"/>
        <w:jc w:val="both"/>
        <w:rPr>
          <w:rFonts w:ascii="Verdana" w:eastAsia="Times New Roman" w:hAnsi="Verdana" w:cs="Times New Roman"/>
          <w:sz w:val="18"/>
          <w:szCs w:val="18"/>
        </w:rPr>
      </w:pPr>
      <w:r w:rsidRPr="00C46724">
        <w:rPr>
          <w:rFonts w:ascii="Verdana" w:hAnsi="Verdana" w:cs="Times New Roman"/>
          <w:b/>
          <w:color w:val="000000"/>
          <w:sz w:val="18"/>
          <w:szCs w:val="18"/>
          <w:shd w:val="clear" w:color="auto" w:fill="FFFFFF"/>
        </w:rPr>
        <w:t>Păstrarea culturii, învățând din experiența trecutului și utilizând-o pentru a construi viitorul.</w:t>
      </w:r>
      <w:r w:rsidRPr="00C46724">
        <w:rPr>
          <w:rFonts w:ascii="Verdana" w:hAnsi="Verdana" w:cs="Times New Roman"/>
          <w:sz w:val="18"/>
          <w:szCs w:val="18"/>
        </w:rPr>
        <w:t xml:space="preserve"> Această recomandare urmărește să creeze o casă a bucătăriei Uniunii Europene, în fiecare stat membru. „Atunci când comanzi un fel de mâncare cu specific național, să primești și o notă cu explicații despre istoria felului de mâncare respectiv, ceea ce ar contribui la o mai mare toleranță între națiuni”, a afirmat un delegat din Slovenia. Pe </w:t>
      </w:r>
      <w:r w:rsidRPr="00C46724">
        <w:rPr>
          <w:rFonts w:ascii="Verdana" w:hAnsi="Verdana" w:cs="Times New Roman"/>
          <w:sz w:val="18"/>
          <w:szCs w:val="18"/>
        </w:rPr>
        <w:lastRenderedPageBreak/>
        <w:t>lângă aceasta, un grup de studenți a propus crearea unui program de sprijin pentru micile magazine tradiționale de artizanat, pentru a ne păstra cultura populară tradițională;</w:t>
      </w:r>
    </w:p>
    <w:p w:rsidR="0000758D" w:rsidRPr="00C46724" w:rsidRDefault="0000758D" w:rsidP="00DE30B7">
      <w:pPr>
        <w:pStyle w:val="ListParagraph"/>
        <w:numPr>
          <w:ilvl w:val="0"/>
          <w:numId w:val="5"/>
        </w:numPr>
        <w:spacing w:after="0" w:line="288" w:lineRule="auto"/>
        <w:jc w:val="both"/>
        <w:rPr>
          <w:rFonts w:ascii="Verdana" w:hAnsi="Verdana" w:cs="Times New Roman"/>
          <w:sz w:val="18"/>
          <w:szCs w:val="18"/>
        </w:rPr>
      </w:pPr>
      <w:r w:rsidRPr="00C46724">
        <w:rPr>
          <w:rFonts w:ascii="Verdana" w:hAnsi="Verdana" w:cs="Times New Roman"/>
          <w:b/>
          <w:color w:val="000000"/>
          <w:sz w:val="18"/>
          <w:szCs w:val="18"/>
          <w:shd w:val="clear" w:color="auto" w:fill="FFFFFF"/>
        </w:rPr>
        <w:t>Experimentând prin cultură.</w:t>
      </w:r>
      <w:r w:rsidRPr="00C46724">
        <w:rPr>
          <w:rFonts w:ascii="Verdana" w:hAnsi="Verdana" w:cs="Times New Roman"/>
          <w:sz w:val="18"/>
          <w:szCs w:val="18"/>
        </w:rPr>
        <w:t xml:space="preserve"> Obiectivul acestui proiect este de ne a aduce cultura și patrimoniul cultural mai aproape, organizând festivaluri tematice itinerante și evitând concentrarea muzeelor în orașele mari. „Este un ideal către care ar trebui să tindem, căci astfel vom deveni mai bogați. Este mult mai interesantă deschiderea către alte culturi. Însă nu sunt convins că, în prezent, cultura europeană este concretă și accesibilă”, a</w:t>
      </w:r>
      <w:r w:rsidR="00677E82" w:rsidRPr="00C46724">
        <w:rPr>
          <w:rFonts w:ascii="Verdana" w:hAnsi="Verdana" w:cs="Times New Roman"/>
          <w:sz w:val="18"/>
          <w:szCs w:val="18"/>
        </w:rPr>
        <w:t xml:space="preserve"> afirmat un delegat din Franța.</w:t>
      </w:r>
    </w:p>
    <w:p w:rsidR="0000758D" w:rsidRPr="00C46724" w:rsidRDefault="0000758D" w:rsidP="00DE30B7">
      <w:pPr>
        <w:spacing w:after="0" w:line="288" w:lineRule="auto"/>
        <w:jc w:val="both"/>
        <w:rPr>
          <w:rFonts w:ascii="Verdana" w:eastAsia="Times New Roman" w:hAnsi="Verdana" w:cs="Times New Roman"/>
          <w:sz w:val="18"/>
          <w:szCs w:val="18"/>
        </w:rPr>
      </w:pPr>
    </w:p>
    <w:p w:rsidR="0000758D" w:rsidRPr="00C46724" w:rsidRDefault="0000758D" w:rsidP="00DE30B7">
      <w:pPr>
        <w:spacing w:after="0" w:line="288" w:lineRule="auto"/>
        <w:jc w:val="both"/>
        <w:rPr>
          <w:rFonts w:ascii="Verdana" w:eastAsia="Times New Roman" w:hAnsi="Verdana" w:cs="Times New Roman"/>
          <w:sz w:val="18"/>
          <w:szCs w:val="18"/>
        </w:rPr>
      </w:pPr>
      <w:r w:rsidRPr="00C46724">
        <w:rPr>
          <w:rFonts w:ascii="Verdana" w:hAnsi="Verdana" w:cs="Times New Roman"/>
          <w:b/>
          <w:color w:val="000000"/>
          <w:sz w:val="18"/>
          <w:szCs w:val="18"/>
        </w:rPr>
        <w:t>Cultura – inima Europei</w:t>
      </w:r>
    </w:p>
    <w:p w:rsidR="0000758D" w:rsidRPr="00C46724" w:rsidRDefault="0000758D" w:rsidP="00DE30B7">
      <w:pPr>
        <w:spacing w:after="0" w:line="288" w:lineRule="auto"/>
        <w:jc w:val="both"/>
        <w:rPr>
          <w:rFonts w:ascii="Verdana" w:eastAsia="Times New Roman" w:hAnsi="Verdana" w:cs="Times New Roman"/>
          <w:sz w:val="18"/>
          <w:szCs w:val="18"/>
        </w:rPr>
      </w:pPr>
    </w:p>
    <w:p w:rsidR="0000758D" w:rsidRPr="00C46724" w:rsidRDefault="0000758D" w:rsidP="00DE30B7">
      <w:pPr>
        <w:spacing w:after="0" w:line="288" w:lineRule="auto"/>
        <w:jc w:val="both"/>
        <w:rPr>
          <w:rFonts w:ascii="Verdana" w:hAnsi="Verdana" w:cs="Times New Roman"/>
          <w:sz w:val="18"/>
          <w:szCs w:val="18"/>
        </w:rPr>
      </w:pPr>
      <w:r w:rsidRPr="00C46724">
        <w:rPr>
          <w:rFonts w:ascii="Verdana" w:hAnsi="Verdana" w:cs="Times New Roman"/>
          <w:sz w:val="18"/>
          <w:szCs w:val="18"/>
        </w:rPr>
        <w:t xml:space="preserve">Adolescenții europeni au avut șansa de a discuta despre importanța păstrării și promovării patrimoniului nostru cultural cu membri ai CESE, experți și artiști. </w:t>
      </w:r>
    </w:p>
    <w:p w:rsidR="0000758D" w:rsidRPr="00C46724" w:rsidRDefault="0000758D" w:rsidP="00DE30B7">
      <w:pPr>
        <w:spacing w:after="0" w:line="288" w:lineRule="auto"/>
        <w:jc w:val="both"/>
        <w:rPr>
          <w:rFonts w:ascii="Verdana" w:hAnsi="Verdana" w:cs="Times New Roman"/>
          <w:sz w:val="18"/>
          <w:szCs w:val="18"/>
        </w:rPr>
      </w:pPr>
    </w:p>
    <w:p w:rsidR="0000758D" w:rsidRPr="00C46724" w:rsidRDefault="0000758D" w:rsidP="00DE30B7">
      <w:pPr>
        <w:spacing w:after="0" w:line="288" w:lineRule="auto"/>
        <w:jc w:val="both"/>
        <w:rPr>
          <w:rFonts w:ascii="Verdana" w:hAnsi="Verdana" w:cs="Times New Roman"/>
          <w:sz w:val="18"/>
          <w:szCs w:val="18"/>
        </w:rPr>
      </w:pPr>
      <w:r w:rsidRPr="00C46724">
        <w:rPr>
          <w:rFonts w:ascii="Verdana" w:hAnsi="Verdana" w:cs="Times New Roman"/>
          <w:sz w:val="18"/>
          <w:szCs w:val="18"/>
        </w:rPr>
        <w:t xml:space="preserve">„Nu putem construi Europa dacă nu vom acorda culturii și patrimoniului nostru cultural un loc mai important. Pentru o perioadă de timp mult prea îndelungată, Europa a fost construită cu precădere prin economie, finanțe și piață”, a afirmat </w:t>
      </w:r>
      <w:proofErr w:type="spellStart"/>
      <w:r w:rsidRPr="00C46724">
        <w:rPr>
          <w:rFonts w:ascii="Verdana" w:hAnsi="Verdana" w:cs="Times New Roman"/>
          <w:b/>
          <w:sz w:val="18"/>
          <w:szCs w:val="18"/>
        </w:rPr>
        <w:t>Sneška</w:t>
      </w:r>
      <w:proofErr w:type="spellEnd"/>
      <w:r w:rsidRPr="00C46724">
        <w:rPr>
          <w:rFonts w:ascii="Verdana" w:hAnsi="Verdana" w:cs="Times New Roman"/>
          <w:b/>
          <w:sz w:val="18"/>
          <w:szCs w:val="18"/>
        </w:rPr>
        <w:t xml:space="preserve"> </w:t>
      </w:r>
      <w:proofErr w:type="spellStart"/>
      <w:r w:rsidRPr="00C46724">
        <w:rPr>
          <w:rFonts w:ascii="Verdana" w:hAnsi="Verdana" w:cs="Times New Roman"/>
          <w:b/>
          <w:sz w:val="18"/>
          <w:szCs w:val="18"/>
        </w:rPr>
        <w:t>Quaedvlieg-Mihailović</w:t>
      </w:r>
      <w:proofErr w:type="spellEnd"/>
      <w:r w:rsidRPr="00C46724">
        <w:rPr>
          <w:rFonts w:ascii="Verdana" w:hAnsi="Verdana" w:cs="Times New Roman"/>
          <w:sz w:val="18"/>
          <w:szCs w:val="18"/>
        </w:rPr>
        <w:t xml:space="preserve">, secretar general al organizației </w:t>
      </w:r>
      <w:r w:rsidRPr="00C46724">
        <w:rPr>
          <w:rFonts w:ascii="Verdana" w:hAnsi="Verdana" w:cs="Times New Roman"/>
          <w:i/>
          <w:sz w:val="18"/>
          <w:szCs w:val="18"/>
        </w:rPr>
        <w:t>Europa Nostra</w:t>
      </w:r>
      <w:r w:rsidRPr="00C46724">
        <w:rPr>
          <w:rFonts w:ascii="Verdana" w:hAnsi="Verdana" w:cs="Times New Roman"/>
          <w:sz w:val="18"/>
          <w:szCs w:val="18"/>
        </w:rPr>
        <w:t>, care se ocupă cu protecția patrimoniului cultural și natural în Europa. „Acestea sunt instrumente deosebit de importante pentru apropierea dintre economiile și societățile noastre. Dar ce anume reprezintă inima și sufletul Europei? Cultura și patrimoniul cultural”, a adăugat ea.</w:t>
      </w:r>
    </w:p>
    <w:p w:rsidR="0000758D" w:rsidRPr="00C46724" w:rsidRDefault="0000758D" w:rsidP="00DE30B7">
      <w:pPr>
        <w:spacing w:after="0" w:line="288" w:lineRule="auto"/>
        <w:jc w:val="both"/>
        <w:rPr>
          <w:rFonts w:ascii="Verdana" w:hAnsi="Verdana" w:cs="Times New Roman"/>
          <w:sz w:val="18"/>
          <w:szCs w:val="18"/>
        </w:rPr>
      </w:pPr>
    </w:p>
    <w:p w:rsidR="0000758D" w:rsidRPr="00C46724" w:rsidRDefault="0000758D" w:rsidP="00DE30B7">
      <w:pPr>
        <w:spacing w:after="0" w:line="288" w:lineRule="auto"/>
        <w:jc w:val="both"/>
        <w:rPr>
          <w:rFonts w:ascii="Verdana" w:hAnsi="Verdana" w:cs="Times New Roman"/>
          <w:sz w:val="18"/>
          <w:szCs w:val="18"/>
        </w:rPr>
      </w:pPr>
      <w:r w:rsidRPr="00C46724">
        <w:rPr>
          <w:rFonts w:ascii="Verdana" w:hAnsi="Verdana" w:cs="Times New Roman"/>
          <w:sz w:val="18"/>
          <w:szCs w:val="18"/>
        </w:rPr>
        <w:t xml:space="preserve">Dna </w:t>
      </w:r>
      <w:proofErr w:type="spellStart"/>
      <w:r w:rsidRPr="00C46724">
        <w:rPr>
          <w:rFonts w:ascii="Verdana" w:hAnsi="Verdana" w:cs="Times New Roman"/>
          <w:sz w:val="18"/>
          <w:szCs w:val="18"/>
        </w:rPr>
        <w:t>Quaedvlieg-Mihailović</w:t>
      </w:r>
      <w:proofErr w:type="spellEnd"/>
      <w:r w:rsidRPr="00C46724">
        <w:rPr>
          <w:rFonts w:ascii="Verdana" w:hAnsi="Verdana" w:cs="Times New Roman"/>
          <w:sz w:val="18"/>
          <w:szCs w:val="18"/>
        </w:rPr>
        <w:t xml:space="preserve">, a subliniat și că, dacă Europa are un patrimoniu cultural comun, cetățenii săi au o responsabilitate comună: de a păstra acest patrimoniu. </w:t>
      </w:r>
    </w:p>
    <w:p w:rsidR="0000758D" w:rsidRPr="00C46724" w:rsidRDefault="0000758D" w:rsidP="00DE30B7">
      <w:pPr>
        <w:spacing w:after="0" w:line="288" w:lineRule="auto"/>
        <w:jc w:val="both"/>
        <w:rPr>
          <w:rFonts w:ascii="Verdana" w:hAnsi="Verdana" w:cs="Times New Roman"/>
          <w:sz w:val="18"/>
          <w:szCs w:val="18"/>
        </w:rPr>
      </w:pPr>
    </w:p>
    <w:p w:rsidR="0000758D" w:rsidRPr="00C46724" w:rsidRDefault="0000758D" w:rsidP="00DE30B7">
      <w:pPr>
        <w:spacing w:after="0" w:line="288" w:lineRule="auto"/>
        <w:jc w:val="both"/>
        <w:rPr>
          <w:rFonts w:ascii="Verdana" w:hAnsi="Verdana" w:cs="Times New Roman"/>
          <w:sz w:val="18"/>
          <w:szCs w:val="18"/>
        </w:rPr>
      </w:pPr>
      <w:r w:rsidRPr="00C46724">
        <w:rPr>
          <w:rFonts w:ascii="Verdana" w:hAnsi="Verdana" w:cs="Times New Roman"/>
          <w:sz w:val="18"/>
          <w:szCs w:val="18"/>
        </w:rPr>
        <w:t xml:space="preserve">La rândul său, președintele CESE, dl </w:t>
      </w:r>
      <w:r w:rsidRPr="00C46724">
        <w:rPr>
          <w:rFonts w:ascii="Verdana" w:hAnsi="Verdana" w:cs="Times New Roman"/>
          <w:b/>
          <w:sz w:val="18"/>
          <w:szCs w:val="18"/>
        </w:rPr>
        <w:t>Georges Dassis</w:t>
      </w:r>
      <w:r w:rsidRPr="00C46724">
        <w:rPr>
          <w:rFonts w:ascii="Verdana" w:hAnsi="Verdana" w:cs="Times New Roman"/>
          <w:sz w:val="18"/>
          <w:szCs w:val="18"/>
        </w:rPr>
        <w:t>, a subliniat că mulți europeni duc acum o viață privilegiată, afirmând că nu așa s-a întâmplat pretutindeni și oricând în Europa. „Este deosebit de important ca tinerii să fie încurajați să își asume responsabilitatea de a se informa despre ceea ce s-a realizat, dar și de a găsi căi de îmbunătățire a acestor realizări. Trebuie să lucrăm împreună și, în special, cu voi, tinerii, pentru că, fără voi, nimic n</w:t>
      </w:r>
      <w:r w:rsidR="00677E82" w:rsidRPr="00C46724">
        <w:rPr>
          <w:rFonts w:ascii="Verdana" w:hAnsi="Verdana" w:cs="Times New Roman"/>
          <w:sz w:val="18"/>
          <w:szCs w:val="18"/>
        </w:rPr>
        <w:t>u se va întâmpla”, a afirmat dl </w:t>
      </w:r>
      <w:r w:rsidRPr="00C46724">
        <w:rPr>
          <w:rFonts w:ascii="Verdana" w:hAnsi="Verdana" w:cs="Times New Roman"/>
          <w:sz w:val="18"/>
          <w:szCs w:val="18"/>
        </w:rPr>
        <w:t xml:space="preserve">Dassis. </w:t>
      </w:r>
    </w:p>
    <w:p w:rsidR="0000758D" w:rsidRPr="00C46724" w:rsidRDefault="0000758D" w:rsidP="00677E82">
      <w:pPr>
        <w:spacing w:after="0" w:line="288" w:lineRule="auto"/>
        <w:jc w:val="both"/>
        <w:rPr>
          <w:rFonts w:ascii="Verdana" w:hAnsi="Verdana" w:cs="Times New Roman"/>
          <w:sz w:val="18"/>
          <w:szCs w:val="18"/>
        </w:rPr>
      </w:pPr>
    </w:p>
    <w:p w:rsidR="0000758D" w:rsidRPr="00C46724" w:rsidRDefault="0000758D" w:rsidP="00677E82">
      <w:pPr>
        <w:spacing w:after="0" w:line="288" w:lineRule="auto"/>
        <w:jc w:val="both"/>
        <w:rPr>
          <w:rFonts w:ascii="Verdana" w:hAnsi="Verdana" w:cs="Times New Roman"/>
          <w:sz w:val="18"/>
          <w:szCs w:val="18"/>
        </w:rPr>
      </w:pPr>
      <w:r w:rsidRPr="00C46724">
        <w:rPr>
          <w:rFonts w:ascii="Verdana" w:hAnsi="Verdana" w:cs="Times New Roman"/>
          <w:sz w:val="18"/>
          <w:szCs w:val="18"/>
        </w:rPr>
        <w:t xml:space="preserve">CESE se va asigura că cele trei propuneri cu cele mai multe voturi se vor regăsi în recomandările formulate de Comitet la adresa factorilor de decizie de la nivelul UE. În plus, secretarul general al organizației </w:t>
      </w:r>
      <w:r w:rsidRPr="00C46724">
        <w:rPr>
          <w:rFonts w:ascii="Verdana" w:hAnsi="Verdana" w:cs="Times New Roman"/>
          <w:i/>
          <w:sz w:val="18"/>
          <w:szCs w:val="18"/>
        </w:rPr>
        <w:t xml:space="preserve">Europa </w:t>
      </w:r>
      <w:proofErr w:type="spellStart"/>
      <w:r w:rsidRPr="00C46724">
        <w:rPr>
          <w:rFonts w:ascii="Verdana" w:hAnsi="Verdana" w:cs="Times New Roman"/>
          <w:i/>
          <w:sz w:val="18"/>
          <w:szCs w:val="18"/>
        </w:rPr>
        <w:t>Nostra</w:t>
      </w:r>
      <w:proofErr w:type="spellEnd"/>
      <w:r w:rsidRPr="00C46724">
        <w:rPr>
          <w:rFonts w:ascii="Verdana" w:hAnsi="Verdana" w:cs="Times New Roman"/>
          <w:sz w:val="18"/>
          <w:szCs w:val="18"/>
        </w:rPr>
        <w:t xml:space="preserve">, dna </w:t>
      </w:r>
      <w:proofErr w:type="spellStart"/>
      <w:r w:rsidRPr="00C46724">
        <w:rPr>
          <w:rFonts w:ascii="Verdana" w:hAnsi="Verdana" w:cs="Times New Roman"/>
          <w:sz w:val="18"/>
          <w:szCs w:val="18"/>
        </w:rPr>
        <w:t>Quaedvlieg-Mihailović</w:t>
      </w:r>
      <w:proofErr w:type="spellEnd"/>
      <w:r w:rsidRPr="00C46724">
        <w:rPr>
          <w:rFonts w:ascii="Verdana" w:hAnsi="Verdana" w:cs="Times New Roman"/>
          <w:sz w:val="18"/>
          <w:szCs w:val="18"/>
        </w:rPr>
        <w:t xml:space="preserve">, s-a declarat interesată de prezentarea acestor recomandări în cadrul Summitului Patrimoniului Cultural European, care va avea loc în această vară, la Berlin. </w:t>
      </w:r>
    </w:p>
    <w:p w:rsidR="00EE738C" w:rsidRPr="00C46724" w:rsidRDefault="00EE738C" w:rsidP="00677E82">
      <w:pPr>
        <w:spacing w:after="0" w:line="288" w:lineRule="auto"/>
        <w:jc w:val="both"/>
        <w:rPr>
          <w:rFonts w:ascii="Verdana" w:hAnsi="Verdana" w:cs="Times New Roman"/>
          <w:sz w:val="18"/>
          <w:szCs w:val="18"/>
        </w:rPr>
      </w:pPr>
    </w:p>
    <w:p w:rsidR="0000758D" w:rsidRPr="00C46724" w:rsidRDefault="0000758D" w:rsidP="00677E82">
      <w:pPr>
        <w:spacing w:after="0" w:line="288" w:lineRule="auto"/>
        <w:jc w:val="both"/>
        <w:rPr>
          <w:rFonts w:ascii="Verdana" w:hAnsi="Verdana" w:cs="Times New Roman"/>
          <w:sz w:val="18"/>
          <w:szCs w:val="18"/>
        </w:rPr>
      </w:pPr>
      <w:r w:rsidRPr="00C46724">
        <w:rPr>
          <w:rFonts w:ascii="Verdana" w:hAnsi="Verdana" w:cs="Times New Roman"/>
          <w:sz w:val="18"/>
          <w:szCs w:val="18"/>
        </w:rPr>
        <w:t>În fiecare an, CESE selectează în mod aleatoriu 33 de școli – câte una din fiecare stat membru sau țară candidată – și le invită să participe la această inițiativă pentru tineret, unică în felul ei. Pentru că YEYS este din ce în ce mai populară, dl vicepreședinte Lo</w:t>
      </w:r>
      <w:r w:rsidR="00677E82" w:rsidRPr="00C46724">
        <w:rPr>
          <w:rFonts w:ascii="Verdana" w:hAnsi="Verdana" w:cs="Times New Roman"/>
          <w:sz w:val="18"/>
          <w:szCs w:val="18"/>
        </w:rPr>
        <w:t>bo </w:t>
      </w:r>
      <w:r w:rsidRPr="00C46724">
        <w:rPr>
          <w:rFonts w:ascii="Verdana" w:hAnsi="Verdana" w:cs="Times New Roman"/>
          <w:sz w:val="18"/>
          <w:szCs w:val="18"/>
        </w:rPr>
        <w:t>Xavier a sugerat crearea unei rețele a studenților și profesorilor care participă sau au participat la YEYS.</w:t>
      </w:r>
    </w:p>
    <w:p w:rsidR="0000758D" w:rsidRPr="00C46724" w:rsidRDefault="0000758D" w:rsidP="00677E82">
      <w:pPr>
        <w:spacing w:after="0" w:line="288" w:lineRule="auto"/>
        <w:jc w:val="both"/>
        <w:rPr>
          <w:rFonts w:ascii="Verdana" w:hAnsi="Verdana" w:cs="Times New Roman"/>
          <w:sz w:val="18"/>
          <w:szCs w:val="18"/>
        </w:rPr>
      </w:pPr>
    </w:p>
    <w:p w:rsidR="00C46724" w:rsidRDefault="0000758D" w:rsidP="00677E82">
      <w:pPr>
        <w:spacing w:after="0" w:line="288" w:lineRule="auto"/>
        <w:jc w:val="both"/>
        <w:rPr>
          <w:rFonts w:ascii="Verdana" w:hAnsi="Verdana" w:cs="Times New Roman"/>
          <w:sz w:val="18"/>
          <w:szCs w:val="18"/>
        </w:rPr>
      </w:pPr>
      <w:r w:rsidRPr="00C46724">
        <w:rPr>
          <w:rFonts w:ascii="Verdana" w:hAnsi="Verdana" w:cs="Times New Roman"/>
          <w:color w:val="000000"/>
          <w:sz w:val="18"/>
          <w:szCs w:val="18"/>
          <w:shd w:val="clear" w:color="auto" w:fill="FFFFFF"/>
        </w:rPr>
        <w:t xml:space="preserve">Pentru a afla mai multe despre YEYS: </w:t>
      </w:r>
      <w:hyperlink r:id="rId13">
        <w:r w:rsidRPr="00C46724">
          <w:rPr>
            <w:rStyle w:val="Hyperlink"/>
            <w:rFonts w:ascii="Verdana" w:hAnsi="Verdana" w:cs="Times New Roman"/>
            <w:sz w:val="18"/>
            <w:szCs w:val="18"/>
            <w:shd w:val="clear" w:color="auto" w:fill="FFFFFF"/>
          </w:rPr>
          <w:t>https://www.eesc.europa.eu/en/agenda/our-events/events/your-europe-your-say-2018</w:t>
        </w:r>
      </w:hyperlink>
      <w:r w:rsidRPr="00C46724">
        <w:rPr>
          <w:rFonts w:ascii="Verdana" w:hAnsi="Verdana" w:cs="Times New Roman"/>
          <w:sz w:val="18"/>
          <w:szCs w:val="18"/>
        </w:rPr>
        <w:t>.</w:t>
      </w:r>
    </w:p>
    <w:p w:rsidR="00C46724" w:rsidRPr="00C46724" w:rsidRDefault="00C46724" w:rsidP="00677E82">
      <w:pPr>
        <w:spacing w:after="0" w:line="288" w:lineRule="auto"/>
        <w:jc w:val="both"/>
        <w:rPr>
          <w:rFonts w:ascii="Verdana" w:hAnsi="Verdana" w:cs="Times New Roman"/>
          <w:sz w:val="18"/>
          <w:szCs w:val="18"/>
        </w:rPr>
      </w:pPr>
    </w:p>
    <w:p w:rsidR="007E72E4" w:rsidRPr="00677E82" w:rsidRDefault="007E72E4" w:rsidP="00C46724">
      <w:pPr>
        <w:spacing w:after="0" w:line="288" w:lineRule="auto"/>
        <w:jc w:val="both"/>
        <w:rPr>
          <w:rFonts w:ascii="Times New Roman" w:eastAsia="Times New Roman" w:hAnsi="Times New Roman" w:cs="Times New Roman"/>
        </w:rPr>
      </w:pPr>
      <w:bookmarkStart w:id="0" w:name="_GoBack"/>
      <w:bookmarkEnd w:id="0"/>
    </w:p>
    <w:sectPr w:rsidR="007E72E4" w:rsidRPr="00677E82" w:rsidSect="00677E82">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E82" w:rsidRDefault="00677E82" w:rsidP="00677E82">
      <w:pPr>
        <w:spacing w:after="0" w:line="240" w:lineRule="auto"/>
      </w:pPr>
      <w:r>
        <w:separator/>
      </w:r>
    </w:p>
  </w:endnote>
  <w:endnote w:type="continuationSeparator" w:id="0">
    <w:p w:rsidR="00677E82" w:rsidRDefault="00677E82" w:rsidP="00677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E82" w:rsidRPr="00677E82" w:rsidRDefault="00677E82" w:rsidP="00677E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E82" w:rsidRPr="00677E82" w:rsidRDefault="00677E82" w:rsidP="00677E82">
    <w:pPr>
      <w:pStyle w:val="Footer"/>
    </w:pPr>
    <w:r>
      <w:t xml:space="preserve">EESC-2018-01497-00-00-CP-TRA (EN) </w:t>
    </w:r>
    <w:r>
      <w:fldChar w:fldCharType="begin"/>
    </w:r>
    <w:r>
      <w:instrText xml:space="preserve"> PAGE  \* Arabic  \* MERGEFORMAT </w:instrText>
    </w:r>
    <w:r>
      <w:fldChar w:fldCharType="separate"/>
    </w:r>
    <w:r w:rsidR="00DA3025">
      <w:rPr>
        <w:noProof/>
      </w:rPr>
      <w:t>2</w:t>
    </w:r>
    <w:r>
      <w:fldChar w:fldCharType="end"/>
    </w:r>
    <w:r>
      <w:t>/</w:t>
    </w:r>
    <w:r>
      <w:fldChar w:fldCharType="begin"/>
    </w:r>
    <w:r>
      <w:instrText xml:space="preserve"> = </w:instrText>
    </w:r>
    <w:fldSimple w:instr=" NUMPAGES ">
      <w:r w:rsidR="00DA3025">
        <w:rPr>
          <w:noProof/>
        </w:rPr>
        <w:instrText>2</w:instrText>
      </w:r>
    </w:fldSimple>
    <w:r>
      <w:instrText xml:space="preserve"> -0 </w:instrText>
    </w:r>
    <w:r>
      <w:fldChar w:fldCharType="separate"/>
    </w:r>
    <w:r w:rsidR="00DA302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E82" w:rsidRPr="00677E82" w:rsidRDefault="00677E82" w:rsidP="00677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E82" w:rsidRDefault="00677E82" w:rsidP="00677E82">
      <w:pPr>
        <w:spacing w:after="0" w:line="240" w:lineRule="auto"/>
      </w:pPr>
      <w:r>
        <w:separator/>
      </w:r>
    </w:p>
  </w:footnote>
  <w:footnote w:type="continuationSeparator" w:id="0">
    <w:p w:rsidR="00677E82" w:rsidRDefault="00677E82" w:rsidP="00677E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E82" w:rsidRPr="00677E82" w:rsidRDefault="00677E82" w:rsidP="00677E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E82" w:rsidRPr="00677E82" w:rsidRDefault="00677E82" w:rsidP="00677E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E82" w:rsidRPr="00677E82" w:rsidRDefault="00677E82" w:rsidP="00677E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B0C751D"/>
    <w:multiLevelType w:val="multilevel"/>
    <w:tmpl w:val="68340A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09374C"/>
    <w:multiLevelType w:val="multilevel"/>
    <w:tmpl w:val="1682CC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AC476C"/>
    <w:multiLevelType w:val="hybridMultilevel"/>
    <w:tmpl w:val="5F08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6F098C"/>
    <w:multiLevelType w:val="hybridMultilevel"/>
    <w:tmpl w:val="A96ACAF0"/>
    <w:lvl w:ilvl="0" w:tplc="DA40612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5C5D46"/>
    <w:multiLevelType w:val="multilevel"/>
    <w:tmpl w:val="35F8E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lvlOverride w:ilvl="0">
      <w:lvl w:ilvl="0">
        <w:numFmt w:val="decimal"/>
        <w:lvlText w:val="%1."/>
        <w:lvlJc w:val="left"/>
      </w:lvl>
    </w:lvlOverride>
  </w:num>
  <w:num w:numId="3">
    <w:abstractNumId w:val="1"/>
    <w:lvlOverride w:ilvl="0">
      <w:lvl w:ilvl="0">
        <w:numFmt w:val="decimal"/>
        <w:lvlText w:val="%1."/>
        <w:lvlJc w:val="left"/>
      </w:lvl>
    </w:lvlOverride>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11E"/>
    <w:rsid w:val="0000758D"/>
    <w:rsid w:val="00066420"/>
    <w:rsid w:val="001679D2"/>
    <w:rsid w:val="00217E47"/>
    <w:rsid w:val="0028611E"/>
    <w:rsid w:val="002E079F"/>
    <w:rsid w:val="00337CF0"/>
    <w:rsid w:val="003950A8"/>
    <w:rsid w:val="003F1EC0"/>
    <w:rsid w:val="004F6DE5"/>
    <w:rsid w:val="005B71E7"/>
    <w:rsid w:val="0066147A"/>
    <w:rsid w:val="00677E82"/>
    <w:rsid w:val="006B48AF"/>
    <w:rsid w:val="007E72E4"/>
    <w:rsid w:val="008E10B1"/>
    <w:rsid w:val="00C11ED5"/>
    <w:rsid w:val="00C46724"/>
    <w:rsid w:val="00C523CD"/>
    <w:rsid w:val="00C775AB"/>
    <w:rsid w:val="00D20B45"/>
    <w:rsid w:val="00D275DE"/>
    <w:rsid w:val="00D343F1"/>
    <w:rsid w:val="00D66F3D"/>
    <w:rsid w:val="00DA3025"/>
    <w:rsid w:val="00DA59D6"/>
    <w:rsid w:val="00DE30B7"/>
    <w:rsid w:val="00E34E1D"/>
    <w:rsid w:val="00E640B5"/>
    <w:rsid w:val="00EE738C"/>
    <w:rsid w:val="00FC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58D"/>
  </w:style>
  <w:style w:type="paragraph" w:styleId="Heading1">
    <w:name w:val="heading 1"/>
    <w:basedOn w:val="Normal"/>
    <w:next w:val="Normal"/>
    <w:link w:val="Heading1Char"/>
    <w:qFormat/>
    <w:rsid w:val="00C46724"/>
    <w:pPr>
      <w:numPr>
        <w:numId w:val="6"/>
      </w:numPr>
      <w:overflowPunct w:val="0"/>
      <w:autoSpaceDE w:val="0"/>
      <w:autoSpaceDN w:val="0"/>
      <w:adjustRightInd w:val="0"/>
      <w:spacing w:after="0" w:line="288" w:lineRule="auto"/>
      <w:ind w:left="720" w:hanging="720"/>
      <w:jc w:val="both"/>
      <w:textAlignment w:val="baseline"/>
      <w:outlineLvl w:val="0"/>
    </w:pPr>
    <w:rPr>
      <w:rFonts w:ascii="Times New Roman" w:eastAsia="Times New Roman" w:hAnsi="Times New Roman" w:cs="Times New Roman"/>
      <w:kern w:val="28"/>
      <w:szCs w:val="20"/>
    </w:rPr>
  </w:style>
  <w:style w:type="paragraph" w:styleId="Heading2">
    <w:name w:val="heading 2"/>
    <w:basedOn w:val="Normal"/>
    <w:next w:val="Normal"/>
    <w:link w:val="Heading2Char"/>
    <w:qFormat/>
    <w:rsid w:val="00C46724"/>
    <w:pPr>
      <w:numPr>
        <w:ilvl w:val="1"/>
        <w:numId w:val="6"/>
      </w:numPr>
      <w:overflowPunct w:val="0"/>
      <w:autoSpaceDE w:val="0"/>
      <w:autoSpaceDN w:val="0"/>
      <w:adjustRightInd w:val="0"/>
      <w:spacing w:after="0" w:line="288" w:lineRule="auto"/>
      <w:ind w:left="720" w:hanging="720"/>
      <w:jc w:val="both"/>
      <w:textAlignment w:val="baseline"/>
      <w:outlineLvl w:val="1"/>
    </w:pPr>
    <w:rPr>
      <w:rFonts w:ascii="Times New Roman" w:eastAsia="Times New Roman" w:hAnsi="Times New Roman" w:cs="Times New Roman"/>
      <w:szCs w:val="20"/>
    </w:rPr>
  </w:style>
  <w:style w:type="paragraph" w:styleId="Heading3">
    <w:name w:val="heading 3"/>
    <w:basedOn w:val="Normal"/>
    <w:next w:val="Normal"/>
    <w:link w:val="Heading3Char"/>
    <w:qFormat/>
    <w:rsid w:val="00C46724"/>
    <w:pPr>
      <w:numPr>
        <w:ilvl w:val="2"/>
        <w:numId w:val="6"/>
      </w:numPr>
      <w:overflowPunct w:val="0"/>
      <w:autoSpaceDE w:val="0"/>
      <w:autoSpaceDN w:val="0"/>
      <w:adjustRightInd w:val="0"/>
      <w:spacing w:after="0" w:line="288" w:lineRule="auto"/>
      <w:ind w:left="720" w:hanging="720"/>
      <w:jc w:val="both"/>
      <w:textAlignment w:val="baseline"/>
      <w:outlineLvl w:val="2"/>
    </w:pPr>
    <w:rPr>
      <w:rFonts w:ascii="Times New Roman" w:eastAsia="Times New Roman" w:hAnsi="Times New Roman" w:cs="Times New Roman"/>
      <w:szCs w:val="20"/>
    </w:rPr>
  </w:style>
  <w:style w:type="paragraph" w:styleId="Heading4">
    <w:name w:val="heading 4"/>
    <w:basedOn w:val="Normal"/>
    <w:next w:val="Normal"/>
    <w:link w:val="Heading4Char"/>
    <w:qFormat/>
    <w:rsid w:val="00C46724"/>
    <w:pPr>
      <w:numPr>
        <w:ilvl w:val="3"/>
        <w:numId w:val="6"/>
      </w:numPr>
      <w:overflowPunct w:val="0"/>
      <w:autoSpaceDE w:val="0"/>
      <w:autoSpaceDN w:val="0"/>
      <w:adjustRightInd w:val="0"/>
      <w:spacing w:after="0" w:line="288" w:lineRule="auto"/>
      <w:ind w:left="720" w:hanging="720"/>
      <w:jc w:val="both"/>
      <w:textAlignment w:val="baseline"/>
      <w:outlineLvl w:val="3"/>
    </w:pPr>
    <w:rPr>
      <w:rFonts w:ascii="Times New Roman" w:eastAsia="Times New Roman" w:hAnsi="Times New Roman" w:cs="Times New Roman"/>
      <w:szCs w:val="20"/>
    </w:rPr>
  </w:style>
  <w:style w:type="paragraph" w:styleId="Heading5">
    <w:name w:val="heading 5"/>
    <w:basedOn w:val="Normal"/>
    <w:next w:val="Normal"/>
    <w:link w:val="Heading5Char"/>
    <w:qFormat/>
    <w:rsid w:val="00C46724"/>
    <w:pPr>
      <w:numPr>
        <w:ilvl w:val="4"/>
        <w:numId w:val="6"/>
      </w:numPr>
      <w:overflowPunct w:val="0"/>
      <w:autoSpaceDE w:val="0"/>
      <w:autoSpaceDN w:val="0"/>
      <w:adjustRightInd w:val="0"/>
      <w:spacing w:after="0" w:line="288" w:lineRule="auto"/>
      <w:ind w:left="720" w:hanging="720"/>
      <w:jc w:val="both"/>
      <w:textAlignment w:val="baseline"/>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C46724"/>
    <w:pPr>
      <w:numPr>
        <w:ilvl w:val="5"/>
        <w:numId w:val="6"/>
      </w:numPr>
      <w:overflowPunct w:val="0"/>
      <w:autoSpaceDE w:val="0"/>
      <w:autoSpaceDN w:val="0"/>
      <w:adjustRightInd w:val="0"/>
      <w:spacing w:after="0" w:line="288" w:lineRule="auto"/>
      <w:ind w:left="720" w:hanging="720"/>
      <w:jc w:val="both"/>
      <w:textAlignment w:val="baseline"/>
      <w:outlineLvl w:val="5"/>
    </w:pPr>
    <w:rPr>
      <w:rFonts w:ascii="Times New Roman" w:eastAsia="Times New Roman" w:hAnsi="Times New Roman" w:cs="Times New Roman"/>
      <w:szCs w:val="20"/>
    </w:rPr>
  </w:style>
  <w:style w:type="paragraph" w:styleId="Heading7">
    <w:name w:val="heading 7"/>
    <w:basedOn w:val="Normal"/>
    <w:next w:val="Normal"/>
    <w:link w:val="Heading7Char"/>
    <w:qFormat/>
    <w:rsid w:val="00C46724"/>
    <w:pPr>
      <w:numPr>
        <w:ilvl w:val="6"/>
        <w:numId w:val="6"/>
      </w:numPr>
      <w:overflowPunct w:val="0"/>
      <w:autoSpaceDE w:val="0"/>
      <w:autoSpaceDN w:val="0"/>
      <w:adjustRightInd w:val="0"/>
      <w:spacing w:after="0" w:line="288" w:lineRule="auto"/>
      <w:ind w:left="720" w:hanging="720"/>
      <w:jc w:val="both"/>
      <w:textAlignment w:val="baseline"/>
      <w:outlineLvl w:val="6"/>
    </w:pPr>
    <w:rPr>
      <w:rFonts w:ascii="Times New Roman" w:eastAsia="Times New Roman" w:hAnsi="Times New Roman" w:cs="Times New Roman"/>
      <w:szCs w:val="20"/>
    </w:rPr>
  </w:style>
  <w:style w:type="paragraph" w:styleId="Heading8">
    <w:name w:val="heading 8"/>
    <w:basedOn w:val="Normal"/>
    <w:next w:val="Normal"/>
    <w:link w:val="Heading8Char"/>
    <w:qFormat/>
    <w:rsid w:val="00C46724"/>
    <w:pPr>
      <w:numPr>
        <w:ilvl w:val="7"/>
        <w:numId w:val="6"/>
      </w:numPr>
      <w:overflowPunct w:val="0"/>
      <w:autoSpaceDE w:val="0"/>
      <w:autoSpaceDN w:val="0"/>
      <w:adjustRightInd w:val="0"/>
      <w:spacing w:after="0" w:line="288" w:lineRule="auto"/>
      <w:ind w:left="720" w:hanging="720"/>
      <w:jc w:val="both"/>
      <w:textAlignment w:val="baseline"/>
      <w:outlineLvl w:val="7"/>
    </w:pPr>
    <w:rPr>
      <w:rFonts w:ascii="Times New Roman" w:eastAsia="Times New Roman" w:hAnsi="Times New Roman" w:cs="Times New Roman"/>
      <w:szCs w:val="20"/>
    </w:rPr>
  </w:style>
  <w:style w:type="paragraph" w:styleId="Heading9">
    <w:name w:val="heading 9"/>
    <w:basedOn w:val="Normal"/>
    <w:next w:val="Normal"/>
    <w:link w:val="Heading9Char"/>
    <w:qFormat/>
    <w:rsid w:val="00C46724"/>
    <w:pPr>
      <w:numPr>
        <w:ilvl w:val="8"/>
        <w:numId w:val="6"/>
      </w:numPr>
      <w:overflowPunct w:val="0"/>
      <w:autoSpaceDE w:val="0"/>
      <w:autoSpaceDN w:val="0"/>
      <w:adjustRightInd w:val="0"/>
      <w:spacing w:after="0" w:line="288" w:lineRule="auto"/>
      <w:ind w:left="720" w:hanging="720"/>
      <w:jc w:val="both"/>
      <w:textAlignment w:val="baseline"/>
      <w:outlineLvl w:val="8"/>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2E4"/>
    <w:pPr>
      <w:ind w:left="720"/>
      <w:contextualSpacing/>
    </w:pPr>
  </w:style>
  <w:style w:type="character" w:styleId="Hyperlink">
    <w:name w:val="Hyperlink"/>
    <w:basedOn w:val="DefaultParagraphFont"/>
    <w:uiPriority w:val="99"/>
    <w:unhideWhenUsed/>
    <w:rsid w:val="00D20B45"/>
    <w:rPr>
      <w:color w:val="0000FF" w:themeColor="hyperlink"/>
      <w:u w:val="single"/>
    </w:rPr>
  </w:style>
  <w:style w:type="paragraph" w:styleId="Header">
    <w:name w:val="header"/>
    <w:basedOn w:val="Normal"/>
    <w:link w:val="HeaderChar"/>
    <w:uiPriority w:val="99"/>
    <w:unhideWhenUsed/>
    <w:rsid w:val="00677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E82"/>
  </w:style>
  <w:style w:type="paragraph" w:styleId="Footer">
    <w:name w:val="footer"/>
    <w:basedOn w:val="Normal"/>
    <w:link w:val="FooterChar"/>
    <w:uiPriority w:val="99"/>
    <w:unhideWhenUsed/>
    <w:rsid w:val="00677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E82"/>
  </w:style>
  <w:style w:type="paragraph" w:styleId="BalloonText">
    <w:name w:val="Balloon Text"/>
    <w:basedOn w:val="Normal"/>
    <w:link w:val="BalloonTextChar"/>
    <w:uiPriority w:val="99"/>
    <w:semiHidden/>
    <w:unhideWhenUsed/>
    <w:rsid w:val="00C46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724"/>
    <w:rPr>
      <w:rFonts w:ascii="Tahoma" w:hAnsi="Tahoma" w:cs="Tahoma"/>
      <w:sz w:val="16"/>
      <w:szCs w:val="16"/>
    </w:rPr>
  </w:style>
  <w:style w:type="character" w:customStyle="1" w:styleId="Heading1Char">
    <w:name w:val="Heading 1 Char"/>
    <w:basedOn w:val="DefaultParagraphFont"/>
    <w:link w:val="Heading1"/>
    <w:rsid w:val="00C46724"/>
    <w:rPr>
      <w:rFonts w:ascii="Times New Roman" w:eastAsia="Times New Roman" w:hAnsi="Times New Roman" w:cs="Times New Roman"/>
      <w:kern w:val="28"/>
      <w:szCs w:val="20"/>
    </w:rPr>
  </w:style>
  <w:style w:type="character" w:customStyle="1" w:styleId="Heading2Char">
    <w:name w:val="Heading 2 Char"/>
    <w:basedOn w:val="DefaultParagraphFont"/>
    <w:link w:val="Heading2"/>
    <w:rsid w:val="00C46724"/>
    <w:rPr>
      <w:rFonts w:ascii="Times New Roman" w:eastAsia="Times New Roman" w:hAnsi="Times New Roman" w:cs="Times New Roman"/>
      <w:szCs w:val="20"/>
    </w:rPr>
  </w:style>
  <w:style w:type="character" w:customStyle="1" w:styleId="Heading3Char">
    <w:name w:val="Heading 3 Char"/>
    <w:basedOn w:val="DefaultParagraphFont"/>
    <w:link w:val="Heading3"/>
    <w:rsid w:val="00C46724"/>
    <w:rPr>
      <w:rFonts w:ascii="Times New Roman" w:eastAsia="Times New Roman" w:hAnsi="Times New Roman" w:cs="Times New Roman"/>
      <w:szCs w:val="20"/>
    </w:rPr>
  </w:style>
  <w:style w:type="character" w:customStyle="1" w:styleId="Heading4Char">
    <w:name w:val="Heading 4 Char"/>
    <w:basedOn w:val="DefaultParagraphFont"/>
    <w:link w:val="Heading4"/>
    <w:rsid w:val="00C46724"/>
    <w:rPr>
      <w:rFonts w:ascii="Times New Roman" w:eastAsia="Times New Roman" w:hAnsi="Times New Roman" w:cs="Times New Roman"/>
      <w:szCs w:val="20"/>
    </w:rPr>
  </w:style>
  <w:style w:type="character" w:customStyle="1" w:styleId="Heading5Char">
    <w:name w:val="Heading 5 Char"/>
    <w:basedOn w:val="DefaultParagraphFont"/>
    <w:link w:val="Heading5"/>
    <w:rsid w:val="00C46724"/>
    <w:rPr>
      <w:rFonts w:ascii="Times New Roman" w:eastAsia="Times New Roman" w:hAnsi="Times New Roman" w:cs="Times New Roman"/>
      <w:szCs w:val="20"/>
    </w:rPr>
  </w:style>
  <w:style w:type="character" w:customStyle="1" w:styleId="Heading6Char">
    <w:name w:val="Heading 6 Char"/>
    <w:basedOn w:val="DefaultParagraphFont"/>
    <w:link w:val="Heading6"/>
    <w:rsid w:val="00C46724"/>
    <w:rPr>
      <w:rFonts w:ascii="Times New Roman" w:eastAsia="Times New Roman" w:hAnsi="Times New Roman" w:cs="Times New Roman"/>
      <w:szCs w:val="20"/>
    </w:rPr>
  </w:style>
  <w:style w:type="character" w:customStyle="1" w:styleId="Heading7Char">
    <w:name w:val="Heading 7 Char"/>
    <w:basedOn w:val="DefaultParagraphFont"/>
    <w:link w:val="Heading7"/>
    <w:rsid w:val="00C46724"/>
    <w:rPr>
      <w:rFonts w:ascii="Times New Roman" w:eastAsia="Times New Roman" w:hAnsi="Times New Roman" w:cs="Times New Roman"/>
      <w:szCs w:val="20"/>
    </w:rPr>
  </w:style>
  <w:style w:type="character" w:customStyle="1" w:styleId="Heading8Char">
    <w:name w:val="Heading 8 Char"/>
    <w:basedOn w:val="DefaultParagraphFont"/>
    <w:link w:val="Heading8"/>
    <w:rsid w:val="00C46724"/>
    <w:rPr>
      <w:rFonts w:ascii="Times New Roman" w:eastAsia="Times New Roman" w:hAnsi="Times New Roman" w:cs="Times New Roman"/>
      <w:szCs w:val="20"/>
    </w:rPr>
  </w:style>
  <w:style w:type="character" w:customStyle="1" w:styleId="Heading9Char">
    <w:name w:val="Heading 9 Char"/>
    <w:basedOn w:val="DefaultParagraphFont"/>
    <w:link w:val="Heading9"/>
    <w:rsid w:val="00C4672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58D"/>
  </w:style>
  <w:style w:type="paragraph" w:styleId="Heading1">
    <w:name w:val="heading 1"/>
    <w:basedOn w:val="Normal"/>
    <w:next w:val="Normal"/>
    <w:link w:val="Heading1Char"/>
    <w:qFormat/>
    <w:rsid w:val="00C46724"/>
    <w:pPr>
      <w:numPr>
        <w:numId w:val="6"/>
      </w:numPr>
      <w:overflowPunct w:val="0"/>
      <w:autoSpaceDE w:val="0"/>
      <w:autoSpaceDN w:val="0"/>
      <w:adjustRightInd w:val="0"/>
      <w:spacing w:after="0" w:line="288" w:lineRule="auto"/>
      <w:ind w:left="720" w:hanging="720"/>
      <w:jc w:val="both"/>
      <w:textAlignment w:val="baseline"/>
      <w:outlineLvl w:val="0"/>
    </w:pPr>
    <w:rPr>
      <w:rFonts w:ascii="Times New Roman" w:eastAsia="Times New Roman" w:hAnsi="Times New Roman" w:cs="Times New Roman"/>
      <w:kern w:val="28"/>
      <w:szCs w:val="20"/>
    </w:rPr>
  </w:style>
  <w:style w:type="paragraph" w:styleId="Heading2">
    <w:name w:val="heading 2"/>
    <w:basedOn w:val="Normal"/>
    <w:next w:val="Normal"/>
    <w:link w:val="Heading2Char"/>
    <w:qFormat/>
    <w:rsid w:val="00C46724"/>
    <w:pPr>
      <w:numPr>
        <w:ilvl w:val="1"/>
        <w:numId w:val="6"/>
      </w:numPr>
      <w:overflowPunct w:val="0"/>
      <w:autoSpaceDE w:val="0"/>
      <w:autoSpaceDN w:val="0"/>
      <w:adjustRightInd w:val="0"/>
      <w:spacing w:after="0" w:line="288" w:lineRule="auto"/>
      <w:ind w:left="720" w:hanging="720"/>
      <w:jc w:val="both"/>
      <w:textAlignment w:val="baseline"/>
      <w:outlineLvl w:val="1"/>
    </w:pPr>
    <w:rPr>
      <w:rFonts w:ascii="Times New Roman" w:eastAsia="Times New Roman" w:hAnsi="Times New Roman" w:cs="Times New Roman"/>
      <w:szCs w:val="20"/>
    </w:rPr>
  </w:style>
  <w:style w:type="paragraph" w:styleId="Heading3">
    <w:name w:val="heading 3"/>
    <w:basedOn w:val="Normal"/>
    <w:next w:val="Normal"/>
    <w:link w:val="Heading3Char"/>
    <w:qFormat/>
    <w:rsid w:val="00C46724"/>
    <w:pPr>
      <w:numPr>
        <w:ilvl w:val="2"/>
        <w:numId w:val="6"/>
      </w:numPr>
      <w:overflowPunct w:val="0"/>
      <w:autoSpaceDE w:val="0"/>
      <w:autoSpaceDN w:val="0"/>
      <w:adjustRightInd w:val="0"/>
      <w:spacing w:after="0" w:line="288" w:lineRule="auto"/>
      <w:ind w:left="720" w:hanging="720"/>
      <w:jc w:val="both"/>
      <w:textAlignment w:val="baseline"/>
      <w:outlineLvl w:val="2"/>
    </w:pPr>
    <w:rPr>
      <w:rFonts w:ascii="Times New Roman" w:eastAsia="Times New Roman" w:hAnsi="Times New Roman" w:cs="Times New Roman"/>
      <w:szCs w:val="20"/>
    </w:rPr>
  </w:style>
  <w:style w:type="paragraph" w:styleId="Heading4">
    <w:name w:val="heading 4"/>
    <w:basedOn w:val="Normal"/>
    <w:next w:val="Normal"/>
    <w:link w:val="Heading4Char"/>
    <w:qFormat/>
    <w:rsid w:val="00C46724"/>
    <w:pPr>
      <w:numPr>
        <w:ilvl w:val="3"/>
        <w:numId w:val="6"/>
      </w:numPr>
      <w:overflowPunct w:val="0"/>
      <w:autoSpaceDE w:val="0"/>
      <w:autoSpaceDN w:val="0"/>
      <w:adjustRightInd w:val="0"/>
      <w:spacing w:after="0" w:line="288" w:lineRule="auto"/>
      <w:ind w:left="720" w:hanging="720"/>
      <w:jc w:val="both"/>
      <w:textAlignment w:val="baseline"/>
      <w:outlineLvl w:val="3"/>
    </w:pPr>
    <w:rPr>
      <w:rFonts w:ascii="Times New Roman" w:eastAsia="Times New Roman" w:hAnsi="Times New Roman" w:cs="Times New Roman"/>
      <w:szCs w:val="20"/>
    </w:rPr>
  </w:style>
  <w:style w:type="paragraph" w:styleId="Heading5">
    <w:name w:val="heading 5"/>
    <w:basedOn w:val="Normal"/>
    <w:next w:val="Normal"/>
    <w:link w:val="Heading5Char"/>
    <w:qFormat/>
    <w:rsid w:val="00C46724"/>
    <w:pPr>
      <w:numPr>
        <w:ilvl w:val="4"/>
        <w:numId w:val="6"/>
      </w:numPr>
      <w:overflowPunct w:val="0"/>
      <w:autoSpaceDE w:val="0"/>
      <w:autoSpaceDN w:val="0"/>
      <w:adjustRightInd w:val="0"/>
      <w:spacing w:after="0" w:line="288" w:lineRule="auto"/>
      <w:ind w:left="720" w:hanging="720"/>
      <w:jc w:val="both"/>
      <w:textAlignment w:val="baseline"/>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C46724"/>
    <w:pPr>
      <w:numPr>
        <w:ilvl w:val="5"/>
        <w:numId w:val="6"/>
      </w:numPr>
      <w:overflowPunct w:val="0"/>
      <w:autoSpaceDE w:val="0"/>
      <w:autoSpaceDN w:val="0"/>
      <w:adjustRightInd w:val="0"/>
      <w:spacing w:after="0" w:line="288" w:lineRule="auto"/>
      <w:ind w:left="720" w:hanging="720"/>
      <w:jc w:val="both"/>
      <w:textAlignment w:val="baseline"/>
      <w:outlineLvl w:val="5"/>
    </w:pPr>
    <w:rPr>
      <w:rFonts w:ascii="Times New Roman" w:eastAsia="Times New Roman" w:hAnsi="Times New Roman" w:cs="Times New Roman"/>
      <w:szCs w:val="20"/>
    </w:rPr>
  </w:style>
  <w:style w:type="paragraph" w:styleId="Heading7">
    <w:name w:val="heading 7"/>
    <w:basedOn w:val="Normal"/>
    <w:next w:val="Normal"/>
    <w:link w:val="Heading7Char"/>
    <w:qFormat/>
    <w:rsid w:val="00C46724"/>
    <w:pPr>
      <w:numPr>
        <w:ilvl w:val="6"/>
        <w:numId w:val="6"/>
      </w:numPr>
      <w:overflowPunct w:val="0"/>
      <w:autoSpaceDE w:val="0"/>
      <w:autoSpaceDN w:val="0"/>
      <w:adjustRightInd w:val="0"/>
      <w:spacing w:after="0" w:line="288" w:lineRule="auto"/>
      <w:ind w:left="720" w:hanging="720"/>
      <w:jc w:val="both"/>
      <w:textAlignment w:val="baseline"/>
      <w:outlineLvl w:val="6"/>
    </w:pPr>
    <w:rPr>
      <w:rFonts w:ascii="Times New Roman" w:eastAsia="Times New Roman" w:hAnsi="Times New Roman" w:cs="Times New Roman"/>
      <w:szCs w:val="20"/>
    </w:rPr>
  </w:style>
  <w:style w:type="paragraph" w:styleId="Heading8">
    <w:name w:val="heading 8"/>
    <w:basedOn w:val="Normal"/>
    <w:next w:val="Normal"/>
    <w:link w:val="Heading8Char"/>
    <w:qFormat/>
    <w:rsid w:val="00C46724"/>
    <w:pPr>
      <w:numPr>
        <w:ilvl w:val="7"/>
        <w:numId w:val="6"/>
      </w:numPr>
      <w:overflowPunct w:val="0"/>
      <w:autoSpaceDE w:val="0"/>
      <w:autoSpaceDN w:val="0"/>
      <w:adjustRightInd w:val="0"/>
      <w:spacing w:after="0" w:line="288" w:lineRule="auto"/>
      <w:ind w:left="720" w:hanging="720"/>
      <w:jc w:val="both"/>
      <w:textAlignment w:val="baseline"/>
      <w:outlineLvl w:val="7"/>
    </w:pPr>
    <w:rPr>
      <w:rFonts w:ascii="Times New Roman" w:eastAsia="Times New Roman" w:hAnsi="Times New Roman" w:cs="Times New Roman"/>
      <w:szCs w:val="20"/>
    </w:rPr>
  </w:style>
  <w:style w:type="paragraph" w:styleId="Heading9">
    <w:name w:val="heading 9"/>
    <w:basedOn w:val="Normal"/>
    <w:next w:val="Normal"/>
    <w:link w:val="Heading9Char"/>
    <w:qFormat/>
    <w:rsid w:val="00C46724"/>
    <w:pPr>
      <w:numPr>
        <w:ilvl w:val="8"/>
        <w:numId w:val="6"/>
      </w:numPr>
      <w:overflowPunct w:val="0"/>
      <w:autoSpaceDE w:val="0"/>
      <w:autoSpaceDN w:val="0"/>
      <w:adjustRightInd w:val="0"/>
      <w:spacing w:after="0" w:line="288" w:lineRule="auto"/>
      <w:ind w:left="720" w:hanging="720"/>
      <w:jc w:val="both"/>
      <w:textAlignment w:val="baseline"/>
      <w:outlineLvl w:val="8"/>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2E4"/>
    <w:pPr>
      <w:ind w:left="720"/>
      <w:contextualSpacing/>
    </w:pPr>
  </w:style>
  <w:style w:type="character" w:styleId="Hyperlink">
    <w:name w:val="Hyperlink"/>
    <w:basedOn w:val="DefaultParagraphFont"/>
    <w:uiPriority w:val="99"/>
    <w:unhideWhenUsed/>
    <w:rsid w:val="00D20B45"/>
    <w:rPr>
      <w:color w:val="0000FF" w:themeColor="hyperlink"/>
      <w:u w:val="single"/>
    </w:rPr>
  </w:style>
  <w:style w:type="paragraph" w:styleId="Header">
    <w:name w:val="header"/>
    <w:basedOn w:val="Normal"/>
    <w:link w:val="HeaderChar"/>
    <w:uiPriority w:val="99"/>
    <w:unhideWhenUsed/>
    <w:rsid w:val="00677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E82"/>
  </w:style>
  <w:style w:type="paragraph" w:styleId="Footer">
    <w:name w:val="footer"/>
    <w:basedOn w:val="Normal"/>
    <w:link w:val="FooterChar"/>
    <w:uiPriority w:val="99"/>
    <w:unhideWhenUsed/>
    <w:rsid w:val="00677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E82"/>
  </w:style>
  <w:style w:type="paragraph" w:styleId="BalloonText">
    <w:name w:val="Balloon Text"/>
    <w:basedOn w:val="Normal"/>
    <w:link w:val="BalloonTextChar"/>
    <w:uiPriority w:val="99"/>
    <w:semiHidden/>
    <w:unhideWhenUsed/>
    <w:rsid w:val="00C46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724"/>
    <w:rPr>
      <w:rFonts w:ascii="Tahoma" w:hAnsi="Tahoma" w:cs="Tahoma"/>
      <w:sz w:val="16"/>
      <w:szCs w:val="16"/>
    </w:rPr>
  </w:style>
  <w:style w:type="character" w:customStyle="1" w:styleId="Heading1Char">
    <w:name w:val="Heading 1 Char"/>
    <w:basedOn w:val="DefaultParagraphFont"/>
    <w:link w:val="Heading1"/>
    <w:rsid w:val="00C46724"/>
    <w:rPr>
      <w:rFonts w:ascii="Times New Roman" w:eastAsia="Times New Roman" w:hAnsi="Times New Roman" w:cs="Times New Roman"/>
      <w:kern w:val="28"/>
      <w:szCs w:val="20"/>
    </w:rPr>
  </w:style>
  <w:style w:type="character" w:customStyle="1" w:styleId="Heading2Char">
    <w:name w:val="Heading 2 Char"/>
    <w:basedOn w:val="DefaultParagraphFont"/>
    <w:link w:val="Heading2"/>
    <w:rsid w:val="00C46724"/>
    <w:rPr>
      <w:rFonts w:ascii="Times New Roman" w:eastAsia="Times New Roman" w:hAnsi="Times New Roman" w:cs="Times New Roman"/>
      <w:szCs w:val="20"/>
    </w:rPr>
  </w:style>
  <w:style w:type="character" w:customStyle="1" w:styleId="Heading3Char">
    <w:name w:val="Heading 3 Char"/>
    <w:basedOn w:val="DefaultParagraphFont"/>
    <w:link w:val="Heading3"/>
    <w:rsid w:val="00C46724"/>
    <w:rPr>
      <w:rFonts w:ascii="Times New Roman" w:eastAsia="Times New Roman" w:hAnsi="Times New Roman" w:cs="Times New Roman"/>
      <w:szCs w:val="20"/>
    </w:rPr>
  </w:style>
  <w:style w:type="character" w:customStyle="1" w:styleId="Heading4Char">
    <w:name w:val="Heading 4 Char"/>
    <w:basedOn w:val="DefaultParagraphFont"/>
    <w:link w:val="Heading4"/>
    <w:rsid w:val="00C46724"/>
    <w:rPr>
      <w:rFonts w:ascii="Times New Roman" w:eastAsia="Times New Roman" w:hAnsi="Times New Roman" w:cs="Times New Roman"/>
      <w:szCs w:val="20"/>
    </w:rPr>
  </w:style>
  <w:style w:type="character" w:customStyle="1" w:styleId="Heading5Char">
    <w:name w:val="Heading 5 Char"/>
    <w:basedOn w:val="DefaultParagraphFont"/>
    <w:link w:val="Heading5"/>
    <w:rsid w:val="00C46724"/>
    <w:rPr>
      <w:rFonts w:ascii="Times New Roman" w:eastAsia="Times New Roman" w:hAnsi="Times New Roman" w:cs="Times New Roman"/>
      <w:szCs w:val="20"/>
    </w:rPr>
  </w:style>
  <w:style w:type="character" w:customStyle="1" w:styleId="Heading6Char">
    <w:name w:val="Heading 6 Char"/>
    <w:basedOn w:val="DefaultParagraphFont"/>
    <w:link w:val="Heading6"/>
    <w:rsid w:val="00C46724"/>
    <w:rPr>
      <w:rFonts w:ascii="Times New Roman" w:eastAsia="Times New Roman" w:hAnsi="Times New Roman" w:cs="Times New Roman"/>
      <w:szCs w:val="20"/>
    </w:rPr>
  </w:style>
  <w:style w:type="character" w:customStyle="1" w:styleId="Heading7Char">
    <w:name w:val="Heading 7 Char"/>
    <w:basedOn w:val="DefaultParagraphFont"/>
    <w:link w:val="Heading7"/>
    <w:rsid w:val="00C46724"/>
    <w:rPr>
      <w:rFonts w:ascii="Times New Roman" w:eastAsia="Times New Roman" w:hAnsi="Times New Roman" w:cs="Times New Roman"/>
      <w:szCs w:val="20"/>
    </w:rPr>
  </w:style>
  <w:style w:type="character" w:customStyle="1" w:styleId="Heading8Char">
    <w:name w:val="Heading 8 Char"/>
    <w:basedOn w:val="DefaultParagraphFont"/>
    <w:link w:val="Heading8"/>
    <w:rsid w:val="00C46724"/>
    <w:rPr>
      <w:rFonts w:ascii="Times New Roman" w:eastAsia="Times New Roman" w:hAnsi="Times New Roman" w:cs="Times New Roman"/>
      <w:szCs w:val="20"/>
    </w:rPr>
  </w:style>
  <w:style w:type="character" w:customStyle="1" w:styleId="Heading9Char">
    <w:name w:val="Heading 9 Char"/>
    <w:basedOn w:val="DefaultParagraphFont"/>
    <w:link w:val="Heading9"/>
    <w:rsid w:val="00C4672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70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esc.europa.eu/en/agenda/our-events/events/your-europe-your-say-2018"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RCSZ5D2JPTA3-4-1276</_dlc_DocId>
    <_dlc_DocIdUrl xmlns="8975caae-a2e4-4a1b-856a-87d8a7cad937">
      <Url>http://dm/EESC/2018/_layouts/DocIdRedir.aspx?ID=RCSZ5D2JPTA3-4-1276</Url>
      <Description>RCSZ5D2JPTA3-4-1276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72fbe377-228b-440d-9c80-c8fc7584a534"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2018-03-20T12:00:00+00:00</ProductionDate>
    <DocumentNumber xmlns="72fbe377-228b-440d-9c80-c8fc7584a534">1497</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45</Value>
      <Value>41</Value>
      <Value>40</Value>
      <Value>39</Value>
      <Value>38</Value>
      <Value>37</Value>
      <Value>33</Value>
      <Value>31</Value>
      <Value>28</Value>
      <Value>27</Value>
      <Value>24</Value>
      <Value>23</Value>
      <Value>22</Value>
      <Value>21</Value>
      <Value>20</Value>
      <Value>19</Value>
      <Value>18</Value>
      <Value>16</Value>
      <Value>14</Value>
      <Value>13</Value>
      <Value>55</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3563</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2FE83957503754A807F34E13F30ACA4" ma:contentTypeVersion="4" ma:contentTypeDescription="Defines the documents for Document Manager V2" ma:contentTypeScope="" ma:versionID="ec41dd584a0d3b8949fe76330a9efc12">
  <xsd:schema xmlns:xsd="http://www.w3.org/2001/XMLSchema" xmlns:xs="http://www.w3.org/2001/XMLSchema" xmlns:p="http://schemas.microsoft.com/office/2006/metadata/properties" xmlns:ns2="8975caae-a2e4-4a1b-856a-87d8a7cad937" xmlns:ns3="http://schemas.microsoft.com/sharepoint/v3/fields" xmlns:ns4="72fbe377-228b-440d-9c80-c8fc7584a534" targetNamespace="http://schemas.microsoft.com/office/2006/metadata/properties" ma:root="true" ma:fieldsID="50c2113f0d3225ae9631067608f85749" ns2:_="" ns3:_="" ns4:_="">
    <xsd:import namespace="8975caae-a2e4-4a1b-856a-87d8a7cad937"/>
    <xsd:import namespace="http://schemas.microsoft.com/sharepoint/v3/fields"/>
    <xsd:import namespace="72fbe377-228b-440d-9c80-c8fc7584a53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be377-228b-440d-9c80-c8fc7584a534"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103F69-4C14-4E97-9C8B-B1C1D2221D7C}">
  <ds:schemaRefs>
    <ds:schemaRef ds:uri="http://schemas.microsoft.com/sharepoint/v3/contenttype/forms"/>
  </ds:schemaRefs>
</ds:datastoreItem>
</file>

<file path=customXml/itemProps2.xml><?xml version="1.0" encoding="utf-8"?>
<ds:datastoreItem xmlns:ds="http://schemas.openxmlformats.org/officeDocument/2006/customXml" ds:itemID="{E69EB7F8-F412-4441-8F3C-7B2F1563C23A}">
  <ds:schemaRefs>
    <ds:schemaRef ds:uri="http://purl.org/dc/dcmitype/"/>
    <ds:schemaRef ds:uri="http://schemas.microsoft.com/sharepoint/v3/fields"/>
    <ds:schemaRef ds:uri="http://schemas.microsoft.com/office/2006/metadata/properties"/>
    <ds:schemaRef ds:uri="72fbe377-228b-440d-9c80-c8fc7584a534"/>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975caae-a2e4-4a1b-856a-87d8a7cad937"/>
    <ds:schemaRef ds:uri="http://www.w3.org/XML/1998/namespace"/>
  </ds:schemaRefs>
</ds:datastoreItem>
</file>

<file path=customXml/itemProps3.xml><?xml version="1.0" encoding="utf-8"?>
<ds:datastoreItem xmlns:ds="http://schemas.openxmlformats.org/officeDocument/2006/customXml" ds:itemID="{99FF2D39-85B3-48E4-9C79-6C417ADA0043}">
  <ds:schemaRefs>
    <ds:schemaRef ds:uri="http://schemas.microsoft.com/sharepoint/events"/>
  </ds:schemaRefs>
</ds:datastoreItem>
</file>

<file path=customXml/itemProps4.xml><?xml version="1.0" encoding="utf-8"?>
<ds:datastoreItem xmlns:ds="http://schemas.openxmlformats.org/officeDocument/2006/customXml" ds:itemID="{6F81E175-9A31-48F2-A03D-319152724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72fbe377-228b-440d-9c80-c8fc7584a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YEYS - idei-sursă de inspirație în căutarea unității în diversitatea culturală europeană</vt:lpstr>
    </vt:vector>
  </TitlesOfParts>
  <Company>CESE-CDR</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 idei-sursă de inspirație în căutarea unității în diversitatea culturală europeană</dc:title>
  <dc:creator>Indre Anskaityte</dc:creator>
  <cp:keywords>EESC-2018-01497-00-00-CP-TRA-EN</cp:keywords>
  <dc:description>Rapporteur:  - Original language: EN - Date of document: 20/03/2018 - Date of meeting:  - External documents:  - Administrator:  ANSKAITYTE INDRE</dc:description>
  <cp:lastModifiedBy>Indre Anskaityte</cp:lastModifiedBy>
  <cp:revision>5</cp:revision>
  <dcterms:created xsi:type="dcterms:W3CDTF">2018-03-20T15:15:00Z</dcterms:created>
  <dcterms:modified xsi:type="dcterms:W3CDTF">2018-03-26T12:35:00Z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19/03/2018</vt:lpwstr>
  </property>
  <property fmtid="{D5CDD505-2E9C-101B-9397-08002B2CF9AE}" pid="4" name="Pref_Time">
    <vt:lpwstr>16:11:28</vt:lpwstr>
  </property>
  <property fmtid="{D5CDD505-2E9C-101B-9397-08002B2CF9AE}" pid="5" name="Pref_User">
    <vt:lpwstr>enied</vt:lpwstr>
  </property>
  <property fmtid="{D5CDD505-2E9C-101B-9397-08002B2CF9AE}" pid="6" name="Pref_FileName">
    <vt:lpwstr>EESC-2018-01497-00-00-CP-ORI.docx</vt:lpwstr>
  </property>
  <property fmtid="{D5CDD505-2E9C-101B-9397-08002B2CF9AE}" pid="7" name="ContentTypeId">
    <vt:lpwstr>0x010100EA97B91038054C99906057A708A1480A0092FE83957503754A807F34E13F30ACA4</vt:lpwstr>
  </property>
  <property fmtid="{D5CDD505-2E9C-101B-9397-08002B2CF9AE}" pid="8" name="_dlc_DocIdItemGuid">
    <vt:lpwstr>1b281de7-fd68-4210-8f79-a030e4f66826</vt:lpwstr>
  </property>
  <property fmtid="{D5CDD505-2E9C-101B-9397-08002B2CF9AE}" pid="9" name="DocumentType_0">
    <vt:lpwstr>CP|de8ad211-9e8d-408b-8324-674d21bb7d18</vt:lpwstr>
  </property>
  <property fmtid="{D5CDD505-2E9C-101B-9397-08002B2CF9AE}" pid="10" name="AvailableTranslations">
    <vt:lpwstr>37;#LT|a7ff5ce7-6123-4f68-865a-a57c31810414;#28;#BG|1a1b3951-7821-4e6a-85f5-5673fc08bd2c;#20;#PL|1e03da61-4678-4e07-b136-b5024ca9197b;#8;#FR|d2afafd3-4c81-4f60-8f52-ee33f2f54ff3;#40;#HR|2f555653-ed1a-4fe6-8362-9082d95989e5;#45;#MT|7df99101-6854-4a26-b53a-</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1497</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55;#CP|de8ad211-9e8d-408b-8324-674d21bb7d18</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45;#MT|7df99101-6854-4a26-b53a-b88c0da02c26;#41;#SV|c2ed69e7-a339-43d7-8f22-d93680a92aa0;#39;#LV|46f7e311-5d9f-4663-b433-18aeccb7ace7;#37;#LT|a7ff5ce7-6123-4f68-865a-a57c31810414;#33;#EL|6d4f4d51-af9b-4650-94b4-4276bee85c91;#28;#BG|1a1b3951-7821-4e6a-85f5</vt:lpwstr>
  </property>
  <property fmtid="{D5CDD505-2E9C-101B-9397-08002B2CF9AE}" pid="30" name="AvailableTranslations_0">
    <vt:lpwstr>LT|a7ff5ce7-6123-4f68-865a-a57c31810414;BG|1a1b3951-7821-4e6a-85f5-5673fc08bd2c;PL|1e03da61-4678-4e07-b136-b5024ca9197b;FR|d2afafd3-4c81-4f60-8f52-ee33f2f54ff3;MT|7df99101-6854-4a26-b53a-b88c0da02c26;EN|f2175f21-25d7-44a3-96da-d6a61b075e1b;ES|e7a6b05b-ae1</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3563</vt:i4>
  </property>
  <property fmtid="{D5CDD505-2E9C-101B-9397-08002B2CF9AE}" pid="34" name="DocumentYear">
    <vt:i4>2018</vt:i4>
  </property>
  <property fmtid="{D5CDD505-2E9C-101B-9397-08002B2CF9AE}" pid="35" name="DocumentLanguage">
    <vt:lpwstr>31;#RO|feb747a2-64cd-4299-af12-4833ddc30497</vt:lpwstr>
  </property>
</Properties>
</file>