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D25410" w:rsidRDefault="006E31FF" w:rsidP="00AF47DD">
      <w:pPr>
        <w:ind w:left="-284"/>
        <w:jc w:val="center"/>
      </w:pPr>
      <w:r w:rsidRPr="00D25410">
        <w:rPr>
          <w:noProof/>
          <w:lang w:eastAsia="en-GB"/>
        </w:rPr>
        <w:drawing>
          <wp:inline distT="0" distB="0" distL="0" distR="0" wp14:anchorId="77AB034B" wp14:editId="76AA5C03">
            <wp:extent cx="6146165" cy="14547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6165" cy="1454785"/>
                    </a:xfrm>
                    <a:prstGeom prst="rect">
                      <a:avLst/>
                    </a:prstGeom>
                    <a:noFill/>
                    <a:ln>
                      <a:noFill/>
                    </a:ln>
                  </pic:spPr>
                </pic:pic>
              </a:graphicData>
            </a:graphic>
          </wp:inline>
        </w:drawing>
      </w:r>
    </w:p>
    <w:p w:rsidR="007F385B" w:rsidRPr="00D25410" w:rsidRDefault="007F385B" w:rsidP="007F385B">
      <w:pPr>
        <w:ind w:left="-709"/>
        <w:jc w:val="center"/>
      </w:pPr>
    </w:p>
    <w:tbl>
      <w:tblPr>
        <w:tblW w:w="0" w:type="auto"/>
        <w:tblLook w:val="0000" w:firstRow="0" w:lastRow="0" w:firstColumn="0" w:lastColumn="0" w:noHBand="0" w:noVBand="0"/>
      </w:tblPr>
      <w:tblGrid>
        <w:gridCol w:w="5168"/>
        <w:gridCol w:w="4119"/>
      </w:tblGrid>
      <w:tr w:rsidR="008820BE" w:rsidRPr="00D25410">
        <w:trPr>
          <w:cantSplit/>
        </w:trPr>
        <w:tc>
          <w:tcPr>
            <w:tcW w:w="5168" w:type="dxa"/>
          </w:tcPr>
          <w:p w:rsidR="008820BE" w:rsidRPr="00D25410" w:rsidRDefault="008820BE" w:rsidP="00DC1C9F">
            <w:pPr>
              <w:spacing w:line="240" w:lineRule="auto"/>
              <w:rPr>
                <w:rFonts w:ascii="Verdana" w:hAnsi="Verdana"/>
                <w:b/>
                <w:bCs/>
                <w:sz w:val="20"/>
              </w:rPr>
            </w:pPr>
            <w:r w:rsidRPr="00D25410">
              <w:rPr>
                <w:rFonts w:ascii="Verdana" w:hAnsi="Verdana"/>
                <w:b/>
                <w:sz w:val="20"/>
              </w:rPr>
              <w:t xml:space="preserve">PRESS RELEASE </w:t>
            </w:r>
            <w:r w:rsidR="00A94C10" w:rsidRPr="00D25410">
              <w:rPr>
                <w:rFonts w:ascii="Verdana" w:hAnsi="Verdana"/>
                <w:b/>
                <w:sz w:val="20"/>
              </w:rPr>
              <w:t xml:space="preserve">No </w:t>
            </w:r>
            <w:r w:rsidR="00DC1C9F" w:rsidRPr="00D25410">
              <w:rPr>
                <w:rFonts w:ascii="Verdana" w:hAnsi="Verdana"/>
                <w:b/>
                <w:sz w:val="20"/>
              </w:rPr>
              <w:t>11</w:t>
            </w:r>
            <w:r w:rsidR="0056336D" w:rsidRPr="00D25410">
              <w:rPr>
                <w:rFonts w:ascii="Verdana" w:hAnsi="Verdana"/>
                <w:b/>
                <w:sz w:val="20"/>
              </w:rPr>
              <w:t>/2018</w:t>
            </w:r>
          </w:p>
        </w:tc>
        <w:tc>
          <w:tcPr>
            <w:tcW w:w="4119" w:type="dxa"/>
          </w:tcPr>
          <w:p w:rsidR="008820BE" w:rsidRPr="00D25410" w:rsidRDefault="00996BEB" w:rsidP="009E6DD9">
            <w:pPr>
              <w:spacing w:line="240" w:lineRule="auto"/>
              <w:jc w:val="right"/>
              <w:rPr>
                <w:rFonts w:ascii="Verdana" w:hAnsi="Verdana"/>
                <w:b/>
                <w:bCs/>
                <w:sz w:val="20"/>
              </w:rPr>
            </w:pPr>
            <w:r w:rsidRPr="00D25410">
              <w:rPr>
                <w:rFonts w:ascii="Verdana" w:hAnsi="Verdana"/>
                <w:b/>
                <w:bCs/>
                <w:sz w:val="20"/>
              </w:rPr>
              <w:t>16</w:t>
            </w:r>
            <w:r w:rsidR="001B55F8" w:rsidRPr="00D25410">
              <w:rPr>
                <w:rFonts w:ascii="Verdana" w:hAnsi="Verdana"/>
                <w:b/>
                <w:bCs/>
                <w:sz w:val="20"/>
              </w:rPr>
              <w:t xml:space="preserve"> March 2018</w:t>
            </w:r>
          </w:p>
        </w:tc>
      </w:tr>
    </w:tbl>
    <w:p w:rsidR="008820BE" w:rsidRPr="00D25410" w:rsidRDefault="006E31FF" w:rsidP="00473E94">
      <w:pPr>
        <w:spacing w:line="240" w:lineRule="auto"/>
        <w:rPr>
          <w:rFonts w:ascii="Verdana" w:hAnsi="Verdana"/>
          <w:sz w:val="20"/>
        </w:rPr>
        <w:sectPr w:rsidR="008820BE" w:rsidRPr="00D25410" w:rsidSect="007F385B">
          <w:footerReference w:type="default" r:id="rId14"/>
          <w:pgSz w:w="11907" w:h="16839" w:code="9"/>
          <w:pgMar w:top="426" w:right="1418" w:bottom="1418" w:left="1418" w:header="3062" w:footer="454" w:gutter="0"/>
          <w:cols w:space="720"/>
          <w:docGrid w:linePitch="299"/>
        </w:sectPr>
      </w:pPr>
      <w:r w:rsidRPr="00D25410">
        <w:rPr>
          <w:noProof/>
          <w:lang w:eastAsia="en-GB"/>
        </w:rPr>
        <mc:AlternateContent>
          <mc:Choice Requires="wps">
            <w:drawing>
              <wp:anchor distT="0" distB="0" distL="114300" distR="114300" simplePos="0" relativeHeight="251657728" behindDoc="1" locked="0" layoutInCell="0" allowOverlap="1" wp14:anchorId="0098E464" wp14:editId="047E8934">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0BE" w:rsidRPr="00473E94" w:rsidRDefault="008820BE"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8820BE" w:rsidRPr="00473E94" w:rsidRDefault="008820BE" w:rsidP="00473E9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5B203C" w:rsidRPr="00D25410" w:rsidRDefault="005B203C" w:rsidP="00473E94">
      <w:pPr>
        <w:spacing w:line="240" w:lineRule="auto"/>
        <w:jc w:val="center"/>
        <w:rPr>
          <w:rFonts w:ascii="Verdana" w:hAnsi="Verdana"/>
          <w:b/>
          <w:sz w:val="28"/>
        </w:rPr>
      </w:pPr>
    </w:p>
    <w:p w:rsidR="00996BEB" w:rsidRPr="00D25410" w:rsidRDefault="00996BEB" w:rsidP="00996BEB">
      <w:pPr>
        <w:rPr>
          <w:rFonts w:ascii="Verdana" w:hAnsi="Verdana"/>
          <w:b/>
          <w:szCs w:val="22"/>
        </w:rPr>
      </w:pPr>
    </w:p>
    <w:p w:rsidR="00996BEB" w:rsidRPr="00D25410" w:rsidRDefault="00996BEB" w:rsidP="00996BEB">
      <w:pPr>
        <w:rPr>
          <w:rFonts w:ascii="Verdana" w:hAnsi="Verdana"/>
          <w:b/>
          <w:szCs w:val="22"/>
        </w:rPr>
      </w:pPr>
    </w:p>
    <w:p w:rsidR="00996BEB" w:rsidRPr="00D25410" w:rsidRDefault="00836AAE" w:rsidP="00996BEB">
      <w:pPr>
        <w:rPr>
          <w:rFonts w:ascii="Verdana" w:hAnsi="Verdana"/>
          <w:b/>
          <w:szCs w:val="22"/>
        </w:rPr>
      </w:pPr>
      <w:r w:rsidRPr="00D25410">
        <w:rPr>
          <w:rFonts w:ascii="Verdana" w:hAnsi="Verdana"/>
          <w:b/>
          <w:szCs w:val="22"/>
        </w:rPr>
        <w:t>EESC backs C</w:t>
      </w:r>
      <w:r w:rsidR="00996BEB" w:rsidRPr="00D25410">
        <w:rPr>
          <w:rFonts w:ascii="Verdana" w:hAnsi="Verdana"/>
          <w:b/>
          <w:szCs w:val="22"/>
        </w:rPr>
        <w:t>ommissioner A</w:t>
      </w:r>
      <w:r w:rsidR="00996BEB" w:rsidRPr="00D25410">
        <w:rPr>
          <w:rFonts w:ascii="Verdana" w:hAnsi="Verdana"/>
          <w:b/>
        </w:rPr>
        <w:t>nsip</w:t>
      </w:r>
      <w:r w:rsidR="00996BEB" w:rsidRPr="00D25410">
        <w:rPr>
          <w:rFonts w:ascii="Verdana" w:hAnsi="Verdana"/>
          <w:b/>
          <w:szCs w:val="22"/>
        </w:rPr>
        <w:t xml:space="preserve">'s outline of </w:t>
      </w:r>
      <w:r w:rsidR="006A5C73">
        <w:rPr>
          <w:rFonts w:ascii="Verdana" w:hAnsi="Verdana"/>
          <w:b/>
          <w:szCs w:val="22"/>
        </w:rPr>
        <w:t>forthcoming</w:t>
      </w:r>
      <w:r w:rsidR="00996BEB" w:rsidRPr="00D25410">
        <w:rPr>
          <w:rFonts w:ascii="Verdana" w:hAnsi="Verdana"/>
          <w:b/>
          <w:szCs w:val="22"/>
        </w:rPr>
        <w:t xml:space="preserve"> Artificial Intelligence strategy</w:t>
      </w:r>
    </w:p>
    <w:p w:rsidR="00996BEB" w:rsidRPr="00D25410" w:rsidRDefault="00996BEB" w:rsidP="00996BEB">
      <w:pPr>
        <w:rPr>
          <w:rFonts w:ascii="Verdana" w:hAnsi="Verdana"/>
          <w:b/>
          <w:szCs w:val="22"/>
        </w:rPr>
      </w:pPr>
    </w:p>
    <w:p w:rsidR="00996BEB" w:rsidRPr="00D25410" w:rsidRDefault="00996BEB" w:rsidP="00996BEB">
      <w:pPr>
        <w:rPr>
          <w:rFonts w:ascii="Verdana" w:hAnsi="Verdana"/>
          <w:b/>
          <w:sz w:val="18"/>
          <w:szCs w:val="18"/>
        </w:rPr>
      </w:pPr>
      <w:r w:rsidRPr="00D25410">
        <w:rPr>
          <w:rFonts w:ascii="Verdana" w:hAnsi="Verdana"/>
          <w:b/>
          <w:sz w:val="18"/>
          <w:szCs w:val="18"/>
        </w:rPr>
        <w:t xml:space="preserve">EESC rapporteur on Artificial Intelligence (AI) Catelijne Muller </w:t>
      </w:r>
      <w:r w:rsidR="006A5C73">
        <w:rPr>
          <w:rFonts w:ascii="Verdana" w:hAnsi="Verdana"/>
          <w:b/>
          <w:sz w:val="18"/>
          <w:szCs w:val="18"/>
        </w:rPr>
        <w:t>says</w:t>
      </w:r>
      <w:r w:rsidR="006A5C73" w:rsidRPr="00D25410">
        <w:rPr>
          <w:rFonts w:ascii="Verdana" w:hAnsi="Verdana"/>
          <w:b/>
          <w:sz w:val="18"/>
          <w:szCs w:val="18"/>
        </w:rPr>
        <w:t xml:space="preserve"> </w:t>
      </w:r>
      <w:r w:rsidRPr="00D25410">
        <w:rPr>
          <w:rFonts w:ascii="Verdana" w:hAnsi="Verdana"/>
          <w:b/>
          <w:sz w:val="18"/>
          <w:szCs w:val="18"/>
        </w:rPr>
        <w:t xml:space="preserve">the </w:t>
      </w:r>
      <w:r w:rsidR="00836AAE" w:rsidRPr="00D25410">
        <w:rPr>
          <w:rFonts w:ascii="Verdana" w:hAnsi="Verdana"/>
          <w:b/>
          <w:sz w:val="18"/>
          <w:szCs w:val="18"/>
        </w:rPr>
        <w:t>strategy, as outlined by C</w:t>
      </w:r>
      <w:r w:rsidRPr="00D25410">
        <w:rPr>
          <w:rFonts w:ascii="Verdana" w:hAnsi="Verdana"/>
          <w:b/>
          <w:sz w:val="18"/>
          <w:szCs w:val="18"/>
        </w:rPr>
        <w:t>ommissioner Ansip to the EESC's plenary on March 15, fully me</w:t>
      </w:r>
      <w:r w:rsidR="006A5C73">
        <w:rPr>
          <w:rFonts w:ascii="Verdana" w:hAnsi="Verdana"/>
          <w:b/>
          <w:sz w:val="18"/>
          <w:szCs w:val="18"/>
        </w:rPr>
        <w:t>e</w:t>
      </w:r>
      <w:r w:rsidRPr="00D25410">
        <w:rPr>
          <w:rFonts w:ascii="Verdana" w:hAnsi="Verdana"/>
          <w:b/>
          <w:sz w:val="18"/>
          <w:szCs w:val="18"/>
        </w:rPr>
        <w:t>t</w:t>
      </w:r>
      <w:r w:rsidR="006A5C73">
        <w:rPr>
          <w:rFonts w:ascii="Verdana" w:hAnsi="Verdana"/>
          <w:b/>
          <w:sz w:val="18"/>
          <w:szCs w:val="18"/>
        </w:rPr>
        <w:t>s</w:t>
      </w:r>
      <w:r w:rsidRPr="00D25410">
        <w:rPr>
          <w:rFonts w:ascii="Verdana" w:hAnsi="Verdana"/>
          <w:b/>
          <w:sz w:val="18"/>
          <w:szCs w:val="18"/>
        </w:rPr>
        <w:t xml:space="preserve"> the Committee's </w:t>
      </w:r>
      <w:r w:rsidR="006A5C73">
        <w:rPr>
          <w:rFonts w:ascii="Verdana" w:hAnsi="Verdana"/>
          <w:b/>
          <w:sz w:val="18"/>
          <w:szCs w:val="18"/>
        </w:rPr>
        <w:t>call</w:t>
      </w:r>
      <w:r w:rsidR="006A5C73" w:rsidRPr="00D25410">
        <w:rPr>
          <w:rFonts w:ascii="Verdana" w:hAnsi="Verdana"/>
          <w:b/>
          <w:sz w:val="18"/>
          <w:szCs w:val="18"/>
        </w:rPr>
        <w:t xml:space="preserve"> </w:t>
      </w:r>
      <w:r w:rsidRPr="00D25410">
        <w:rPr>
          <w:rFonts w:ascii="Verdana" w:hAnsi="Verdana"/>
          <w:b/>
          <w:sz w:val="18"/>
          <w:szCs w:val="18"/>
        </w:rPr>
        <w:t xml:space="preserve">for the European Union to take global pole position in determining the framework for </w:t>
      </w:r>
      <w:r w:rsidR="006A5C73">
        <w:rPr>
          <w:rFonts w:ascii="Verdana" w:hAnsi="Verdana"/>
          <w:b/>
          <w:sz w:val="18"/>
          <w:szCs w:val="18"/>
        </w:rPr>
        <w:t>the</w:t>
      </w:r>
      <w:r w:rsidRPr="00D25410">
        <w:rPr>
          <w:rFonts w:ascii="Verdana" w:hAnsi="Verdana"/>
          <w:b/>
          <w:sz w:val="18"/>
          <w:szCs w:val="18"/>
        </w:rPr>
        <w:t xml:space="preserve"> responsible development and deployment of AI.</w:t>
      </w:r>
    </w:p>
    <w:p w:rsidR="00996BEB" w:rsidRPr="00D25410" w:rsidRDefault="00996BEB" w:rsidP="00996BEB">
      <w:pPr>
        <w:rPr>
          <w:rFonts w:ascii="Verdana" w:hAnsi="Verdana"/>
          <w:sz w:val="18"/>
          <w:szCs w:val="18"/>
          <w:lang w:val="it-IT"/>
        </w:rPr>
      </w:pPr>
    </w:p>
    <w:p w:rsidR="00996BEB" w:rsidRPr="00D25410" w:rsidRDefault="00996BEB" w:rsidP="00996BEB">
      <w:pPr>
        <w:rPr>
          <w:rFonts w:ascii="Verdana" w:hAnsi="Verdana"/>
          <w:sz w:val="18"/>
          <w:szCs w:val="18"/>
        </w:rPr>
      </w:pPr>
      <w:r w:rsidRPr="00D25410">
        <w:rPr>
          <w:rFonts w:ascii="Verdana" w:hAnsi="Verdana"/>
          <w:b/>
          <w:sz w:val="18"/>
          <w:szCs w:val="18"/>
        </w:rPr>
        <w:t>Ms Muller</w:t>
      </w:r>
      <w:r w:rsidRPr="00D25410">
        <w:rPr>
          <w:rFonts w:ascii="Verdana" w:hAnsi="Verdana"/>
          <w:sz w:val="18"/>
          <w:szCs w:val="18"/>
        </w:rPr>
        <w:t xml:space="preserve"> said the </w:t>
      </w:r>
      <w:hyperlink r:id="rId15" w:history="1">
        <w:r w:rsidRPr="00D25410">
          <w:rPr>
            <w:rStyle w:val="Hyperlink"/>
            <w:rFonts w:ascii="Verdana" w:hAnsi="Verdana"/>
            <w:sz w:val="18"/>
            <w:szCs w:val="18"/>
          </w:rPr>
          <w:t>announcement</w:t>
        </w:r>
      </w:hyperlink>
      <w:r w:rsidR="00836AAE" w:rsidRPr="00D25410">
        <w:rPr>
          <w:rFonts w:ascii="Verdana" w:hAnsi="Verdana"/>
          <w:sz w:val="18"/>
          <w:szCs w:val="18"/>
        </w:rPr>
        <w:t xml:space="preserve"> made by C</w:t>
      </w:r>
      <w:r w:rsidRPr="00D25410">
        <w:rPr>
          <w:rFonts w:ascii="Verdana" w:hAnsi="Verdana"/>
          <w:sz w:val="18"/>
          <w:szCs w:val="18"/>
        </w:rPr>
        <w:t xml:space="preserve">ommissioners Ansip, Moedas and Gabriel on 9 March to set up an expert group on AI was warmly welcomed by the EESC, as it fully took on board the requests put forward by the EESC nine months before in its </w:t>
      </w:r>
      <w:hyperlink r:id="rId16" w:history="1">
        <w:r w:rsidRPr="00D25410">
          <w:rPr>
            <w:rStyle w:val="Hyperlink"/>
            <w:rFonts w:ascii="Verdana" w:hAnsi="Verdana"/>
            <w:sz w:val="18"/>
            <w:szCs w:val="18"/>
          </w:rPr>
          <w:t>own–initiative opinion</w:t>
        </w:r>
      </w:hyperlink>
      <w:r w:rsidRPr="00D25410">
        <w:rPr>
          <w:rFonts w:ascii="Verdana" w:hAnsi="Verdana"/>
          <w:sz w:val="18"/>
          <w:szCs w:val="18"/>
        </w:rPr>
        <w:t xml:space="preserve">, which </w:t>
      </w:r>
      <w:r w:rsidR="006A5C73">
        <w:rPr>
          <w:rFonts w:ascii="Verdana" w:hAnsi="Verdana"/>
          <w:sz w:val="18"/>
          <w:szCs w:val="18"/>
        </w:rPr>
        <w:t>called</w:t>
      </w:r>
      <w:r w:rsidR="006A5C73" w:rsidRPr="00D25410">
        <w:rPr>
          <w:rFonts w:ascii="Verdana" w:hAnsi="Verdana"/>
          <w:sz w:val="18"/>
          <w:szCs w:val="18"/>
        </w:rPr>
        <w:t xml:space="preserve"> </w:t>
      </w:r>
      <w:r w:rsidRPr="00D25410">
        <w:rPr>
          <w:rFonts w:ascii="Verdana" w:hAnsi="Verdana"/>
          <w:sz w:val="18"/>
          <w:szCs w:val="18"/>
        </w:rPr>
        <w:t xml:space="preserve">for: </w:t>
      </w:r>
    </w:p>
    <w:p w:rsidR="00996BEB" w:rsidRPr="00D25410" w:rsidRDefault="00996BEB" w:rsidP="00996BEB">
      <w:pPr>
        <w:rPr>
          <w:rFonts w:ascii="Verdana" w:hAnsi="Verdana"/>
          <w:sz w:val="18"/>
          <w:szCs w:val="18"/>
        </w:rPr>
      </w:pPr>
    </w:p>
    <w:p w:rsidR="00996BEB" w:rsidRPr="00D25410" w:rsidRDefault="00996BEB" w:rsidP="00996BEB">
      <w:pPr>
        <w:pStyle w:val="ListParagraph"/>
        <w:numPr>
          <w:ilvl w:val="0"/>
          <w:numId w:val="8"/>
        </w:numPr>
        <w:overflowPunct/>
        <w:autoSpaceDE/>
        <w:autoSpaceDN/>
        <w:adjustRightInd/>
        <w:textAlignment w:val="auto"/>
        <w:rPr>
          <w:rFonts w:ascii="Verdana" w:hAnsi="Verdana"/>
          <w:sz w:val="18"/>
          <w:szCs w:val="18"/>
        </w:rPr>
      </w:pPr>
      <w:r w:rsidRPr="00D25410">
        <w:rPr>
          <w:rFonts w:ascii="Verdana" w:hAnsi="Verdana"/>
          <w:sz w:val="18"/>
          <w:szCs w:val="18"/>
        </w:rPr>
        <w:t>a pan-European ethical code for AI to make sure that the development of Ai is in line with EU values and fundamental rights;</w:t>
      </w:r>
    </w:p>
    <w:p w:rsidR="00996BEB" w:rsidRPr="00D25410" w:rsidRDefault="00996BEB" w:rsidP="00996BEB">
      <w:pPr>
        <w:pStyle w:val="ListParagraph"/>
        <w:numPr>
          <w:ilvl w:val="0"/>
          <w:numId w:val="8"/>
        </w:numPr>
        <w:overflowPunct/>
        <w:autoSpaceDE/>
        <w:autoSpaceDN/>
        <w:adjustRightInd/>
        <w:textAlignment w:val="auto"/>
        <w:rPr>
          <w:rFonts w:ascii="Verdana" w:hAnsi="Verdana"/>
          <w:sz w:val="18"/>
          <w:szCs w:val="18"/>
        </w:rPr>
      </w:pPr>
      <w:r w:rsidRPr="00D25410">
        <w:rPr>
          <w:rFonts w:ascii="Verdana" w:hAnsi="Verdana"/>
          <w:sz w:val="18"/>
          <w:szCs w:val="18"/>
        </w:rPr>
        <w:t>a European AI infrastructure to foster the sustainable development of AI;</w:t>
      </w:r>
    </w:p>
    <w:p w:rsidR="00996BEB" w:rsidRPr="00D25410" w:rsidRDefault="00996BEB" w:rsidP="00996BEB">
      <w:pPr>
        <w:pStyle w:val="ListParagraph"/>
        <w:numPr>
          <w:ilvl w:val="0"/>
          <w:numId w:val="8"/>
        </w:numPr>
        <w:overflowPunct/>
        <w:autoSpaceDE/>
        <w:autoSpaceDN/>
        <w:adjustRightInd/>
        <w:textAlignment w:val="auto"/>
        <w:rPr>
          <w:rFonts w:ascii="Verdana" w:hAnsi="Verdana"/>
          <w:sz w:val="18"/>
          <w:szCs w:val="18"/>
        </w:rPr>
      </w:pPr>
      <w:r w:rsidRPr="00D25410">
        <w:rPr>
          <w:rFonts w:ascii="Verdana" w:hAnsi="Verdana"/>
          <w:sz w:val="18"/>
          <w:szCs w:val="18"/>
        </w:rPr>
        <w:t>checks on laws and regulations to see whether they are fit for purpose in an AI era;</w:t>
      </w:r>
    </w:p>
    <w:p w:rsidR="00996BEB" w:rsidRPr="00D25410" w:rsidRDefault="00996BEB" w:rsidP="00996BEB">
      <w:pPr>
        <w:pStyle w:val="ListParagraph"/>
        <w:numPr>
          <w:ilvl w:val="0"/>
          <w:numId w:val="8"/>
        </w:numPr>
        <w:overflowPunct/>
        <w:autoSpaceDE/>
        <w:autoSpaceDN/>
        <w:adjustRightInd/>
        <w:textAlignment w:val="auto"/>
        <w:rPr>
          <w:rFonts w:ascii="Verdana" w:hAnsi="Verdana"/>
          <w:sz w:val="18"/>
          <w:szCs w:val="18"/>
        </w:rPr>
      </w:pPr>
      <w:proofErr w:type="gramStart"/>
      <w:r w:rsidRPr="00D25410">
        <w:rPr>
          <w:rFonts w:ascii="Verdana" w:hAnsi="Verdana"/>
          <w:sz w:val="18"/>
          <w:szCs w:val="18"/>
        </w:rPr>
        <w:t>innovation</w:t>
      </w:r>
      <w:proofErr w:type="gramEnd"/>
      <w:r w:rsidRPr="00D25410">
        <w:rPr>
          <w:rFonts w:ascii="Verdana" w:hAnsi="Verdana"/>
          <w:sz w:val="18"/>
          <w:szCs w:val="18"/>
        </w:rPr>
        <w:t xml:space="preserve"> in AI</w:t>
      </w:r>
      <w:r w:rsidR="006A5C73">
        <w:rPr>
          <w:rFonts w:ascii="Verdana" w:hAnsi="Verdana"/>
          <w:sz w:val="18"/>
          <w:szCs w:val="18"/>
        </w:rPr>
        <w:t xml:space="preserve"> to be boosted</w:t>
      </w:r>
      <w:r w:rsidRPr="00D25410">
        <w:rPr>
          <w:rFonts w:ascii="Verdana" w:hAnsi="Verdana"/>
          <w:sz w:val="18"/>
          <w:szCs w:val="18"/>
        </w:rPr>
        <w:t>, especially AI for the common good.</w:t>
      </w:r>
    </w:p>
    <w:p w:rsidR="00996BEB" w:rsidRPr="00D25410" w:rsidRDefault="00996BEB" w:rsidP="00996BEB">
      <w:pPr>
        <w:rPr>
          <w:rFonts w:ascii="Verdana" w:hAnsi="Verdana"/>
          <w:sz w:val="18"/>
          <w:szCs w:val="18"/>
        </w:rPr>
      </w:pPr>
    </w:p>
    <w:p w:rsidR="00996BEB" w:rsidRPr="00D25410" w:rsidRDefault="00996BEB" w:rsidP="00996BEB">
      <w:pPr>
        <w:rPr>
          <w:rFonts w:ascii="Verdana" w:hAnsi="Verdana"/>
          <w:sz w:val="18"/>
          <w:szCs w:val="18"/>
        </w:rPr>
      </w:pPr>
      <w:r w:rsidRPr="00D25410">
        <w:rPr>
          <w:rFonts w:ascii="Verdana" w:hAnsi="Verdana"/>
          <w:sz w:val="18"/>
          <w:szCs w:val="18"/>
        </w:rPr>
        <w:t xml:space="preserve">"I think Europe really took a global pole position at this point", said Ms Muller, "Yesterday Steven Hawking died. Hawking warned us that AI could be the best or the worst </w:t>
      </w:r>
      <w:r w:rsidR="006A5C73">
        <w:rPr>
          <w:rFonts w:ascii="Verdana" w:hAnsi="Verdana"/>
          <w:sz w:val="18"/>
          <w:szCs w:val="18"/>
        </w:rPr>
        <w:t xml:space="preserve">thing </w:t>
      </w:r>
      <w:r w:rsidRPr="00D25410">
        <w:rPr>
          <w:rFonts w:ascii="Verdana" w:hAnsi="Verdana"/>
          <w:sz w:val="18"/>
          <w:szCs w:val="18"/>
        </w:rPr>
        <w:t xml:space="preserve">that humanity has ever invented. He also said: 'all of us should ask themselves what we can do now to reap the benefits of AI and avoid the risks. This is the most important conversation of our time.' I am convinced that Europe </w:t>
      </w:r>
      <w:r w:rsidR="006A5C73">
        <w:rPr>
          <w:rFonts w:ascii="Verdana" w:hAnsi="Verdana"/>
          <w:sz w:val="18"/>
          <w:szCs w:val="18"/>
        </w:rPr>
        <w:t xml:space="preserve">has </w:t>
      </w:r>
      <w:r w:rsidRPr="00D25410">
        <w:rPr>
          <w:rFonts w:ascii="Verdana" w:hAnsi="Verdana"/>
          <w:sz w:val="18"/>
          <w:szCs w:val="18"/>
        </w:rPr>
        <w:t xml:space="preserve">decided not only to join this most important conversation of our time, </w:t>
      </w:r>
      <w:proofErr w:type="gramStart"/>
      <w:r w:rsidRPr="00D25410">
        <w:rPr>
          <w:rFonts w:ascii="Verdana" w:hAnsi="Verdana"/>
          <w:sz w:val="18"/>
          <w:szCs w:val="18"/>
        </w:rPr>
        <w:t>but</w:t>
      </w:r>
      <w:proofErr w:type="gramEnd"/>
      <w:r w:rsidRPr="00D25410">
        <w:rPr>
          <w:rFonts w:ascii="Verdana" w:hAnsi="Verdana"/>
          <w:sz w:val="18"/>
          <w:szCs w:val="18"/>
        </w:rPr>
        <w:t xml:space="preserve"> to lead it, and I am proud of that."</w:t>
      </w:r>
    </w:p>
    <w:p w:rsidR="00996BEB" w:rsidRPr="00D25410" w:rsidRDefault="00996BEB" w:rsidP="00996BEB">
      <w:pPr>
        <w:rPr>
          <w:rFonts w:ascii="Verdana" w:hAnsi="Verdana"/>
          <w:sz w:val="18"/>
          <w:szCs w:val="18"/>
        </w:rPr>
      </w:pPr>
    </w:p>
    <w:p w:rsidR="00996BEB" w:rsidRPr="00D25410" w:rsidRDefault="00996BEB" w:rsidP="00996BEB">
      <w:pPr>
        <w:rPr>
          <w:rFonts w:ascii="Verdana" w:hAnsi="Verdana"/>
          <w:sz w:val="18"/>
          <w:szCs w:val="18"/>
        </w:rPr>
      </w:pPr>
      <w:r w:rsidRPr="00D25410">
        <w:rPr>
          <w:rFonts w:ascii="Verdana" w:hAnsi="Verdana"/>
          <w:b/>
          <w:sz w:val="18"/>
          <w:szCs w:val="18"/>
        </w:rPr>
        <w:t>Commissioner</w:t>
      </w:r>
      <w:r w:rsidRPr="00D25410">
        <w:rPr>
          <w:rFonts w:ascii="Verdana" w:hAnsi="Verdana"/>
          <w:sz w:val="18"/>
          <w:szCs w:val="18"/>
        </w:rPr>
        <w:t xml:space="preserve"> </w:t>
      </w:r>
      <w:r w:rsidRPr="00D25410">
        <w:rPr>
          <w:rFonts w:ascii="Verdana" w:hAnsi="Verdana"/>
          <w:b/>
          <w:sz w:val="18"/>
          <w:szCs w:val="18"/>
        </w:rPr>
        <w:t>Ansip</w:t>
      </w:r>
      <w:r w:rsidRPr="00D25410">
        <w:rPr>
          <w:rFonts w:ascii="Verdana" w:hAnsi="Verdana"/>
          <w:sz w:val="18"/>
          <w:szCs w:val="18"/>
        </w:rPr>
        <w:t xml:space="preserve"> described the state of play of the </w:t>
      </w:r>
      <w:r w:rsidRPr="00D25410">
        <w:rPr>
          <w:rFonts w:ascii="Verdana" w:hAnsi="Verdana"/>
          <w:b/>
          <w:sz w:val="18"/>
          <w:szCs w:val="18"/>
        </w:rPr>
        <w:t>digital single market</w:t>
      </w:r>
      <w:r w:rsidRPr="00D25410">
        <w:rPr>
          <w:rFonts w:ascii="Verdana" w:hAnsi="Verdana"/>
          <w:sz w:val="18"/>
          <w:szCs w:val="18"/>
        </w:rPr>
        <w:t xml:space="preserve"> in Europe and reviewed the Commission's most important initiatives to make it a reality. Among them, the </w:t>
      </w:r>
      <w:r w:rsidRPr="00D25410">
        <w:rPr>
          <w:rFonts w:ascii="Verdana" w:hAnsi="Verdana"/>
          <w:b/>
          <w:sz w:val="18"/>
          <w:szCs w:val="18"/>
        </w:rPr>
        <w:t>abolition of roaming</w:t>
      </w:r>
      <w:r w:rsidRPr="00D25410">
        <w:rPr>
          <w:rFonts w:ascii="Verdana" w:hAnsi="Verdana"/>
          <w:sz w:val="18"/>
          <w:szCs w:val="18"/>
        </w:rPr>
        <w:t xml:space="preserve"> surcharges, the </w:t>
      </w:r>
      <w:r w:rsidR="006A5C73">
        <w:rPr>
          <w:rFonts w:ascii="Verdana" w:hAnsi="Verdana"/>
          <w:sz w:val="18"/>
          <w:szCs w:val="18"/>
        </w:rPr>
        <w:t>forthcoming</w:t>
      </w:r>
      <w:r w:rsidRPr="00D25410">
        <w:rPr>
          <w:rFonts w:ascii="Verdana" w:hAnsi="Verdana"/>
          <w:sz w:val="18"/>
          <w:szCs w:val="18"/>
        </w:rPr>
        <w:t xml:space="preserve"> </w:t>
      </w:r>
      <w:r w:rsidRPr="00D25410">
        <w:rPr>
          <w:rFonts w:ascii="Verdana" w:hAnsi="Verdana"/>
          <w:b/>
          <w:sz w:val="18"/>
          <w:szCs w:val="18"/>
        </w:rPr>
        <w:t>portability of digital content</w:t>
      </w:r>
      <w:r w:rsidRPr="00D25410">
        <w:rPr>
          <w:rFonts w:ascii="Verdana" w:hAnsi="Verdana"/>
          <w:sz w:val="18"/>
          <w:szCs w:val="18"/>
        </w:rPr>
        <w:t xml:space="preserve"> - enabling people </w:t>
      </w:r>
      <w:r w:rsidR="006A5C73">
        <w:rPr>
          <w:rFonts w:ascii="Verdana" w:hAnsi="Verdana"/>
          <w:sz w:val="18"/>
          <w:szCs w:val="18"/>
        </w:rPr>
        <w:t xml:space="preserve">to </w:t>
      </w:r>
      <w:r w:rsidRPr="00D25410">
        <w:rPr>
          <w:rFonts w:ascii="Verdana" w:hAnsi="Verdana"/>
          <w:sz w:val="18"/>
          <w:szCs w:val="18"/>
        </w:rPr>
        <w:t xml:space="preserve">access their legally bought music, movies, TV series, e-books, audiobooks, etc. also when travelling to another EU </w:t>
      </w:r>
      <w:r w:rsidR="006A5C73">
        <w:rPr>
          <w:rFonts w:ascii="Verdana" w:hAnsi="Verdana"/>
          <w:sz w:val="18"/>
          <w:szCs w:val="18"/>
        </w:rPr>
        <w:t>M</w:t>
      </w:r>
      <w:r w:rsidRPr="00D25410">
        <w:rPr>
          <w:rFonts w:ascii="Verdana" w:hAnsi="Verdana"/>
          <w:sz w:val="18"/>
          <w:szCs w:val="18"/>
        </w:rPr>
        <w:t xml:space="preserve">ember State –, and the abolition of unjustified </w:t>
      </w:r>
      <w:r w:rsidRPr="00D25410">
        <w:rPr>
          <w:rFonts w:ascii="Verdana" w:hAnsi="Verdana"/>
          <w:b/>
          <w:sz w:val="18"/>
          <w:szCs w:val="18"/>
        </w:rPr>
        <w:t>geo-blocking</w:t>
      </w:r>
      <w:r w:rsidRPr="00D25410">
        <w:rPr>
          <w:rFonts w:ascii="Verdana" w:hAnsi="Verdana"/>
          <w:sz w:val="18"/>
          <w:szCs w:val="18"/>
        </w:rPr>
        <w:t xml:space="preserve"> </w:t>
      </w:r>
      <w:r w:rsidR="006A5C73">
        <w:rPr>
          <w:rFonts w:ascii="Verdana" w:hAnsi="Verdana"/>
          <w:sz w:val="18"/>
          <w:szCs w:val="18"/>
        </w:rPr>
        <w:t>with regard to</w:t>
      </w:r>
      <w:r w:rsidRPr="00D25410">
        <w:rPr>
          <w:rFonts w:ascii="Verdana" w:hAnsi="Verdana"/>
          <w:sz w:val="18"/>
          <w:szCs w:val="18"/>
        </w:rPr>
        <w:t xml:space="preserve"> tangible goods and services bought online but consumed locally, like hotel accommodation, car rentals, tickets, etc. The </w:t>
      </w:r>
      <w:r w:rsidRPr="00D25410">
        <w:rPr>
          <w:rFonts w:ascii="Verdana" w:hAnsi="Verdana"/>
          <w:b/>
          <w:sz w:val="18"/>
          <w:szCs w:val="18"/>
        </w:rPr>
        <w:t>general data protection regulation</w:t>
      </w:r>
      <w:r w:rsidRPr="00D25410">
        <w:rPr>
          <w:rFonts w:ascii="Verdana" w:hAnsi="Verdana"/>
          <w:sz w:val="18"/>
          <w:szCs w:val="18"/>
        </w:rPr>
        <w:t xml:space="preserve">, which is to come into force in May, would also help harmonise rules for all players. </w:t>
      </w:r>
    </w:p>
    <w:p w:rsidR="00996BEB" w:rsidRPr="00D25410" w:rsidRDefault="00996BEB" w:rsidP="00996BEB">
      <w:pPr>
        <w:rPr>
          <w:rFonts w:ascii="Verdana" w:hAnsi="Verdana"/>
          <w:sz w:val="18"/>
          <w:szCs w:val="18"/>
        </w:rPr>
      </w:pPr>
    </w:p>
    <w:p w:rsidR="00996BEB" w:rsidRPr="00D25410" w:rsidRDefault="00996BEB" w:rsidP="00996BEB">
      <w:pPr>
        <w:rPr>
          <w:rFonts w:ascii="Verdana" w:hAnsi="Verdana"/>
          <w:sz w:val="18"/>
          <w:szCs w:val="18"/>
        </w:rPr>
      </w:pPr>
      <w:r w:rsidRPr="00D25410">
        <w:rPr>
          <w:rFonts w:ascii="Verdana" w:hAnsi="Verdana"/>
          <w:sz w:val="18"/>
          <w:szCs w:val="18"/>
        </w:rPr>
        <w:t xml:space="preserve">Others important building blocks were still to come in the areas of </w:t>
      </w:r>
      <w:r w:rsidRPr="00D25410">
        <w:rPr>
          <w:rFonts w:ascii="Verdana" w:hAnsi="Verdana"/>
          <w:b/>
          <w:sz w:val="18"/>
          <w:szCs w:val="18"/>
        </w:rPr>
        <w:t>telecoms</w:t>
      </w:r>
      <w:r w:rsidRPr="00D25410">
        <w:rPr>
          <w:rFonts w:ascii="Verdana" w:hAnsi="Verdana"/>
          <w:sz w:val="18"/>
          <w:szCs w:val="18"/>
        </w:rPr>
        <w:t xml:space="preserve">, the </w:t>
      </w:r>
      <w:r w:rsidRPr="00D25410">
        <w:rPr>
          <w:rFonts w:ascii="Verdana" w:hAnsi="Verdana"/>
          <w:b/>
          <w:sz w:val="18"/>
          <w:szCs w:val="18"/>
        </w:rPr>
        <w:t>e-privacy regulation</w:t>
      </w:r>
      <w:r w:rsidRPr="00D25410">
        <w:rPr>
          <w:rFonts w:ascii="Verdana" w:hAnsi="Verdana"/>
          <w:sz w:val="18"/>
          <w:szCs w:val="18"/>
        </w:rPr>
        <w:t xml:space="preserve"> and </w:t>
      </w:r>
      <w:r w:rsidRPr="00D25410">
        <w:rPr>
          <w:rFonts w:ascii="Verdana" w:hAnsi="Verdana"/>
          <w:b/>
          <w:sz w:val="18"/>
          <w:szCs w:val="18"/>
        </w:rPr>
        <w:t>cybersecurity</w:t>
      </w:r>
      <w:r w:rsidRPr="00D25410">
        <w:rPr>
          <w:rFonts w:ascii="Verdana" w:hAnsi="Verdana"/>
          <w:sz w:val="18"/>
          <w:szCs w:val="18"/>
        </w:rPr>
        <w:t>.</w:t>
      </w:r>
    </w:p>
    <w:p w:rsidR="00996BEB" w:rsidRPr="00D25410" w:rsidRDefault="00996BEB" w:rsidP="00996BEB">
      <w:pPr>
        <w:rPr>
          <w:rFonts w:ascii="Verdana" w:hAnsi="Verdana"/>
          <w:sz w:val="18"/>
          <w:szCs w:val="18"/>
        </w:rPr>
      </w:pPr>
    </w:p>
    <w:p w:rsidR="00996BEB" w:rsidRPr="00D25410" w:rsidRDefault="00996BEB" w:rsidP="00996BEB">
      <w:pPr>
        <w:rPr>
          <w:rFonts w:ascii="Verdana" w:hAnsi="Verdana"/>
          <w:sz w:val="18"/>
          <w:szCs w:val="18"/>
        </w:rPr>
      </w:pPr>
      <w:r w:rsidRPr="00D25410">
        <w:rPr>
          <w:rFonts w:ascii="Verdana" w:hAnsi="Verdana"/>
          <w:sz w:val="18"/>
          <w:szCs w:val="18"/>
        </w:rPr>
        <w:t xml:space="preserve">However, </w:t>
      </w:r>
      <w:r w:rsidR="006A5C73">
        <w:rPr>
          <w:rFonts w:ascii="Verdana" w:hAnsi="Verdana"/>
          <w:sz w:val="18"/>
          <w:szCs w:val="18"/>
        </w:rPr>
        <w:t xml:space="preserve">Commissioner </w:t>
      </w:r>
      <w:r w:rsidRPr="00D25410">
        <w:rPr>
          <w:rFonts w:ascii="Verdana" w:hAnsi="Verdana"/>
          <w:sz w:val="18"/>
          <w:szCs w:val="18"/>
        </w:rPr>
        <w:t xml:space="preserve">Ansip emphasised, </w:t>
      </w:r>
      <w:r w:rsidRPr="00D25410">
        <w:rPr>
          <w:rFonts w:ascii="Verdana" w:hAnsi="Verdana"/>
          <w:b/>
          <w:sz w:val="18"/>
          <w:szCs w:val="18"/>
        </w:rPr>
        <w:t>fragmentation</w:t>
      </w:r>
      <w:r w:rsidRPr="00D25410">
        <w:rPr>
          <w:rFonts w:ascii="Verdana" w:hAnsi="Verdana"/>
          <w:sz w:val="18"/>
          <w:szCs w:val="18"/>
        </w:rPr>
        <w:t xml:space="preserve"> remains a major hurdle to the development of the digital single market and consequently AI, and the </w:t>
      </w:r>
      <w:r w:rsidRPr="00D25410">
        <w:rPr>
          <w:rFonts w:ascii="Verdana" w:hAnsi="Verdana"/>
          <w:b/>
          <w:sz w:val="18"/>
          <w:szCs w:val="18"/>
        </w:rPr>
        <w:t>cost of non-Europe in the digital single market</w:t>
      </w:r>
      <w:r w:rsidRPr="00D25410">
        <w:rPr>
          <w:rFonts w:ascii="Verdana" w:hAnsi="Verdana"/>
          <w:sz w:val="18"/>
          <w:szCs w:val="18"/>
        </w:rPr>
        <w:t xml:space="preserve"> is huge. According to an analysis prepared by the European Parliament, it </w:t>
      </w:r>
      <w:r w:rsidR="006A5C73">
        <w:rPr>
          <w:rFonts w:ascii="Verdana" w:hAnsi="Verdana"/>
          <w:sz w:val="18"/>
          <w:szCs w:val="18"/>
        </w:rPr>
        <w:t>c</w:t>
      </w:r>
      <w:r w:rsidRPr="00D25410">
        <w:rPr>
          <w:rFonts w:ascii="Verdana" w:hAnsi="Verdana"/>
          <w:sz w:val="18"/>
          <w:szCs w:val="18"/>
        </w:rPr>
        <w:t xml:space="preserve">ould amount to </w:t>
      </w:r>
      <w:r w:rsidR="006A5C73">
        <w:rPr>
          <w:rFonts w:ascii="Verdana" w:hAnsi="Verdana"/>
          <w:sz w:val="18"/>
          <w:szCs w:val="18"/>
        </w:rPr>
        <w:t xml:space="preserve">EUR </w:t>
      </w:r>
      <w:r w:rsidRPr="00D25410">
        <w:rPr>
          <w:rFonts w:ascii="Verdana" w:hAnsi="Verdana"/>
          <w:sz w:val="18"/>
          <w:szCs w:val="18"/>
        </w:rPr>
        <w:t>415 billion a year.</w:t>
      </w:r>
    </w:p>
    <w:p w:rsidR="00996BEB" w:rsidRPr="00D25410" w:rsidRDefault="00996BEB" w:rsidP="00996BEB">
      <w:pPr>
        <w:rPr>
          <w:rFonts w:ascii="Verdana" w:hAnsi="Verdana"/>
          <w:sz w:val="18"/>
          <w:szCs w:val="18"/>
        </w:rPr>
      </w:pPr>
    </w:p>
    <w:p w:rsidR="00996BEB" w:rsidRPr="00D25410" w:rsidRDefault="00996BEB" w:rsidP="00996BEB">
      <w:pPr>
        <w:rPr>
          <w:rFonts w:ascii="Verdana" w:hAnsi="Verdana"/>
          <w:sz w:val="18"/>
          <w:szCs w:val="18"/>
        </w:rPr>
      </w:pPr>
      <w:r w:rsidRPr="00D25410">
        <w:rPr>
          <w:rFonts w:ascii="Verdana" w:hAnsi="Verdana"/>
          <w:sz w:val="18"/>
          <w:szCs w:val="18"/>
        </w:rPr>
        <w:t xml:space="preserve">"It is important for all players to have harmonised rules because while big global players can navigate these 28 different sets of rules, for our start-ups and SMEs, it is practically impossible to understand those 28 sets of rules, and if we continue with this fragmented digital Europe we will send a very simple message to our people, especially our start-ups: stay at home or go to the US if you want to scale up", said the Commissioner. </w:t>
      </w:r>
    </w:p>
    <w:p w:rsidR="00996BEB" w:rsidRPr="00D25410" w:rsidRDefault="00996BEB" w:rsidP="00996BEB">
      <w:pPr>
        <w:rPr>
          <w:rFonts w:ascii="Verdana" w:hAnsi="Verdana"/>
          <w:sz w:val="18"/>
          <w:szCs w:val="18"/>
        </w:rPr>
      </w:pPr>
    </w:p>
    <w:p w:rsidR="00996BEB" w:rsidRPr="00D25410" w:rsidRDefault="00996BEB" w:rsidP="00996BEB">
      <w:pPr>
        <w:rPr>
          <w:rFonts w:ascii="Verdana" w:hAnsi="Verdana"/>
          <w:sz w:val="18"/>
          <w:szCs w:val="18"/>
        </w:rPr>
      </w:pPr>
      <w:r w:rsidRPr="00D25410">
        <w:rPr>
          <w:rFonts w:ascii="Verdana" w:hAnsi="Verdana"/>
          <w:sz w:val="18"/>
          <w:szCs w:val="18"/>
        </w:rPr>
        <w:t xml:space="preserve">Global service providers like Amazon, Google, Facebook, etc. have large parts of the market in Europe too, which enable them to collect huge quantities of data to teach their computers, commented </w:t>
      </w:r>
      <w:r w:rsidR="006A5C73">
        <w:rPr>
          <w:rFonts w:ascii="Verdana" w:hAnsi="Verdana"/>
          <w:sz w:val="18"/>
          <w:szCs w:val="18"/>
        </w:rPr>
        <w:t xml:space="preserve">Commissioner </w:t>
      </w:r>
      <w:r w:rsidRPr="00D25410">
        <w:rPr>
          <w:rFonts w:ascii="Verdana" w:hAnsi="Verdana"/>
          <w:sz w:val="18"/>
          <w:szCs w:val="18"/>
        </w:rPr>
        <w:t xml:space="preserve">Ansip. </w:t>
      </w:r>
      <w:proofErr w:type="gramStart"/>
      <w:r w:rsidRPr="00D25410">
        <w:rPr>
          <w:rFonts w:ascii="Verdana" w:hAnsi="Verdana"/>
          <w:sz w:val="18"/>
          <w:szCs w:val="18"/>
        </w:rPr>
        <w:t>"But what about our own European start-ups?</w:t>
      </w:r>
      <w:proofErr w:type="gramEnd"/>
      <w:r w:rsidRPr="00D25410">
        <w:rPr>
          <w:rFonts w:ascii="Verdana" w:hAnsi="Verdana"/>
          <w:sz w:val="18"/>
          <w:szCs w:val="18"/>
        </w:rPr>
        <w:t xml:space="preserve"> They have no access to data".</w:t>
      </w:r>
    </w:p>
    <w:p w:rsidR="00996BEB" w:rsidRPr="00D25410" w:rsidRDefault="00996BEB" w:rsidP="00996BEB">
      <w:pPr>
        <w:rPr>
          <w:rFonts w:ascii="Verdana" w:hAnsi="Verdana"/>
          <w:sz w:val="18"/>
          <w:szCs w:val="18"/>
        </w:rPr>
      </w:pPr>
    </w:p>
    <w:p w:rsidR="00996BEB" w:rsidRPr="00D25410" w:rsidRDefault="00996BEB" w:rsidP="00996BEB">
      <w:pPr>
        <w:rPr>
          <w:rFonts w:ascii="Verdana" w:hAnsi="Verdana"/>
          <w:sz w:val="18"/>
          <w:szCs w:val="18"/>
        </w:rPr>
      </w:pPr>
      <w:r w:rsidRPr="00D25410">
        <w:rPr>
          <w:rFonts w:ascii="Verdana" w:hAnsi="Verdana"/>
          <w:sz w:val="18"/>
          <w:szCs w:val="18"/>
        </w:rPr>
        <w:t xml:space="preserve">Speakers in the debate </w:t>
      </w:r>
      <w:r w:rsidR="00807EA8">
        <w:rPr>
          <w:rFonts w:ascii="Verdana" w:hAnsi="Verdana"/>
          <w:sz w:val="18"/>
          <w:szCs w:val="18"/>
        </w:rPr>
        <w:t>emphasised to</w:t>
      </w:r>
      <w:r w:rsidRPr="00D25410">
        <w:rPr>
          <w:rFonts w:ascii="Verdana" w:hAnsi="Verdana"/>
          <w:sz w:val="18"/>
          <w:szCs w:val="18"/>
        </w:rPr>
        <w:t xml:space="preserve"> the Commissioner the importance of ensuring a fair transition for workers. While the Commissioner was very optimistic on the outcome of the AI revolution for the labour market, </w:t>
      </w:r>
      <w:r w:rsidR="00807EA8">
        <w:rPr>
          <w:rFonts w:ascii="Verdana" w:hAnsi="Verdana"/>
          <w:sz w:val="18"/>
          <w:szCs w:val="18"/>
        </w:rPr>
        <w:t>arguing that</w:t>
      </w:r>
      <w:r w:rsidR="00807EA8" w:rsidRPr="00D25410">
        <w:rPr>
          <w:rFonts w:ascii="Verdana" w:hAnsi="Verdana"/>
          <w:sz w:val="18"/>
          <w:szCs w:val="18"/>
        </w:rPr>
        <w:t xml:space="preserve"> </w:t>
      </w:r>
      <w:r w:rsidRPr="00D25410">
        <w:rPr>
          <w:rFonts w:ascii="Verdana" w:hAnsi="Verdana"/>
          <w:sz w:val="18"/>
          <w:szCs w:val="18"/>
        </w:rPr>
        <w:t xml:space="preserve">progress always created more jobs than it destroyed, members insisted </w:t>
      </w:r>
      <w:r w:rsidR="00807EA8">
        <w:rPr>
          <w:rFonts w:ascii="Verdana" w:hAnsi="Verdana"/>
          <w:sz w:val="18"/>
          <w:szCs w:val="18"/>
        </w:rPr>
        <w:t xml:space="preserve">that </w:t>
      </w:r>
      <w:r w:rsidRPr="00D25410">
        <w:rPr>
          <w:rFonts w:ascii="Verdana" w:hAnsi="Verdana"/>
          <w:sz w:val="18"/>
          <w:szCs w:val="18"/>
        </w:rPr>
        <w:t xml:space="preserve">the transition, when traditional jobs disappeared and new </w:t>
      </w:r>
      <w:r w:rsidR="00807EA8">
        <w:rPr>
          <w:rFonts w:ascii="Verdana" w:hAnsi="Verdana"/>
          <w:sz w:val="18"/>
          <w:szCs w:val="18"/>
        </w:rPr>
        <w:t>occupations</w:t>
      </w:r>
      <w:r w:rsidR="00807EA8" w:rsidRPr="00D25410">
        <w:rPr>
          <w:rFonts w:ascii="Verdana" w:hAnsi="Verdana"/>
          <w:sz w:val="18"/>
          <w:szCs w:val="18"/>
        </w:rPr>
        <w:t xml:space="preserve"> </w:t>
      </w:r>
      <w:r w:rsidRPr="00D25410">
        <w:rPr>
          <w:rFonts w:ascii="Verdana" w:hAnsi="Verdana"/>
          <w:sz w:val="18"/>
          <w:szCs w:val="18"/>
        </w:rPr>
        <w:t xml:space="preserve">had not yet emerged, needed to be </w:t>
      </w:r>
      <w:r w:rsidR="00807EA8">
        <w:rPr>
          <w:rFonts w:ascii="Verdana" w:hAnsi="Verdana"/>
          <w:sz w:val="18"/>
          <w:szCs w:val="18"/>
        </w:rPr>
        <w:t xml:space="preserve">managed </w:t>
      </w:r>
      <w:r w:rsidRPr="00D25410">
        <w:rPr>
          <w:rFonts w:ascii="Verdana" w:hAnsi="Verdana"/>
          <w:sz w:val="18"/>
          <w:szCs w:val="18"/>
        </w:rPr>
        <w:t>appropriately.</w:t>
      </w:r>
    </w:p>
    <w:p w:rsidR="00996BEB" w:rsidRPr="00D25410" w:rsidRDefault="00996BEB" w:rsidP="00996BEB">
      <w:pPr>
        <w:rPr>
          <w:rFonts w:ascii="Verdana" w:hAnsi="Verdana"/>
          <w:sz w:val="18"/>
          <w:szCs w:val="18"/>
        </w:rPr>
      </w:pPr>
    </w:p>
    <w:p w:rsidR="00996BEB" w:rsidRPr="00D25410" w:rsidRDefault="00996BEB" w:rsidP="00996BEB">
      <w:pPr>
        <w:rPr>
          <w:rFonts w:ascii="Verdana" w:hAnsi="Verdana"/>
          <w:sz w:val="18"/>
          <w:szCs w:val="18"/>
        </w:rPr>
      </w:pPr>
      <w:r w:rsidRPr="00D25410">
        <w:rPr>
          <w:rFonts w:ascii="Verdana" w:hAnsi="Verdana"/>
          <w:sz w:val="18"/>
          <w:szCs w:val="18"/>
        </w:rPr>
        <w:t xml:space="preserve">All agreed that </w:t>
      </w:r>
      <w:r w:rsidRPr="00D25410">
        <w:rPr>
          <w:rFonts w:ascii="Verdana" w:hAnsi="Verdana"/>
          <w:b/>
          <w:sz w:val="18"/>
          <w:szCs w:val="18"/>
        </w:rPr>
        <w:t>lifelong learning</w:t>
      </w:r>
      <w:r w:rsidRPr="00D25410">
        <w:rPr>
          <w:rFonts w:ascii="Verdana" w:hAnsi="Verdana"/>
          <w:sz w:val="18"/>
          <w:szCs w:val="18"/>
        </w:rPr>
        <w:t xml:space="preserve"> must become a reality now more than ever to help everyone find their place in tomorrow's labour market though new skills for new jobs. "In preparing for Artificial Intelligence, do not forget to invest in human intelligence", was President </w:t>
      </w:r>
      <w:r w:rsidR="00836AAE" w:rsidRPr="00D25410">
        <w:rPr>
          <w:rFonts w:ascii="Verdana" w:hAnsi="Verdana"/>
          <w:sz w:val="18"/>
          <w:szCs w:val="18"/>
        </w:rPr>
        <w:t>Dassis' closing message to the C</w:t>
      </w:r>
      <w:r w:rsidRPr="00D25410">
        <w:rPr>
          <w:rFonts w:ascii="Verdana" w:hAnsi="Verdana"/>
          <w:sz w:val="18"/>
          <w:szCs w:val="18"/>
        </w:rPr>
        <w:t>ommissioner.</w:t>
      </w:r>
    </w:p>
    <w:p w:rsidR="00996BEB" w:rsidRPr="00D25410" w:rsidRDefault="00996BEB" w:rsidP="00AF47DD">
      <w:pPr>
        <w:spacing w:line="276" w:lineRule="auto"/>
        <w:jc w:val="center"/>
        <w:rPr>
          <w:rFonts w:ascii="Verdana" w:hAnsi="Verdana"/>
          <w:b/>
          <w:bCs/>
          <w:sz w:val="18"/>
          <w:szCs w:val="18"/>
        </w:rPr>
      </w:pPr>
    </w:p>
    <w:p w:rsidR="00996BEB" w:rsidRPr="00D25410" w:rsidRDefault="00996BEB" w:rsidP="00AF47DD">
      <w:pPr>
        <w:spacing w:line="276" w:lineRule="auto"/>
        <w:jc w:val="center"/>
        <w:rPr>
          <w:rFonts w:ascii="Verdana" w:hAnsi="Verdana"/>
          <w:b/>
          <w:bCs/>
          <w:sz w:val="18"/>
          <w:szCs w:val="18"/>
        </w:rPr>
      </w:pPr>
    </w:p>
    <w:p w:rsidR="00996BEB" w:rsidRPr="00D25410" w:rsidRDefault="00996BEB" w:rsidP="00AF47DD">
      <w:pPr>
        <w:spacing w:line="276" w:lineRule="auto"/>
        <w:jc w:val="center"/>
        <w:rPr>
          <w:rFonts w:ascii="Verdana" w:hAnsi="Verdana"/>
          <w:b/>
          <w:bCs/>
          <w:sz w:val="18"/>
          <w:szCs w:val="18"/>
        </w:rPr>
      </w:pPr>
    </w:p>
    <w:p w:rsidR="00AF47DD" w:rsidRPr="00D25410" w:rsidRDefault="00AF47DD" w:rsidP="00AF47DD">
      <w:pPr>
        <w:spacing w:line="276" w:lineRule="auto"/>
        <w:jc w:val="center"/>
        <w:rPr>
          <w:rFonts w:ascii="Verdana" w:hAnsi="Verdana"/>
          <w:b/>
          <w:bCs/>
          <w:sz w:val="18"/>
          <w:szCs w:val="18"/>
        </w:rPr>
      </w:pPr>
      <w:r w:rsidRPr="00D25410">
        <w:rPr>
          <w:rFonts w:ascii="Verdana" w:hAnsi="Verdana"/>
          <w:b/>
          <w:bCs/>
          <w:sz w:val="18"/>
          <w:szCs w:val="18"/>
        </w:rPr>
        <w:t>For more information, please contact:</w:t>
      </w:r>
    </w:p>
    <w:p w:rsidR="00996BEB" w:rsidRPr="00D25410" w:rsidRDefault="00147DA2" w:rsidP="00147DA2">
      <w:pPr>
        <w:jc w:val="center"/>
        <w:rPr>
          <w:rFonts w:ascii="Verdana" w:hAnsi="Verdana"/>
          <w:kern w:val="28"/>
          <w:sz w:val="18"/>
          <w:szCs w:val="18"/>
        </w:rPr>
      </w:pPr>
      <w:r w:rsidRPr="00D25410">
        <w:rPr>
          <w:rFonts w:ascii="Verdana" w:hAnsi="Verdana"/>
          <w:kern w:val="28"/>
          <w:sz w:val="18"/>
          <w:szCs w:val="18"/>
        </w:rPr>
        <w:t>E</w:t>
      </w:r>
    </w:p>
    <w:p w:rsidR="00147DA2" w:rsidRPr="00D25410" w:rsidRDefault="00147DA2" w:rsidP="00147DA2">
      <w:pPr>
        <w:jc w:val="center"/>
        <w:rPr>
          <w:rFonts w:ascii="Verdana" w:hAnsi="Verdana"/>
          <w:kern w:val="28"/>
          <w:sz w:val="18"/>
          <w:szCs w:val="18"/>
        </w:rPr>
      </w:pPr>
      <w:r w:rsidRPr="00D25410">
        <w:rPr>
          <w:rFonts w:ascii="Verdana" w:hAnsi="Verdana"/>
          <w:kern w:val="28"/>
          <w:sz w:val="18"/>
          <w:szCs w:val="18"/>
        </w:rPr>
        <w:t>ESC Press Unit — Daniela Marangoni</w:t>
      </w:r>
    </w:p>
    <w:p w:rsidR="00147DA2" w:rsidRPr="00D25410" w:rsidRDefault="00147DA2" w:rsidP="00147DA2">
      <w:pPr>
        <w:jc w:val="center"/>
        <w:rPr>
          <w:rFonts w:ascii="Verdana" w:hAnsi="Verdana"/>
          <w:kern w:val="28"/>
          <w:sz w:val="18"/>
          <w:szCs w:val="18"/>
        </w:rPr>
      </w:pPr>
      <w:r w:rsidRPr="00D25410">
        <w:rPr>
          <w:rFonts w:ascii="Verdana" w:hAnsi="Verdana"/>
          <w:kern w:val="28"/>
          <w:sz w:val="18"/>
          <w:szCs w:val="18"/>
        </w:rPr>
        <w:t>+32 2 546 8422</w:t>
      </w:r>
    </w:p>
    <w:p w:rsidR="00AF47DD" w:rsidRPr="00D25410" w:rsidRDefault="00147DA2" w:rsidP="00147DA2">
      <w:pPr>
        <w:jc w:val="center"/>
        <w:rPr>
          <w:rFonts w:ascii="Verdana" w:hAnsi="Verdana"/>
          <w:sz w:val="18"/>
          <w:szCs w:val="18"/>
        </w:rPr>
      </w:pPr>
      <w:r w:rsidRPr="00D25410">
        <w:rPr>
          <w:rFonts w:ascii="Verdana" w:hAnsi="Verdana"/>
          <w:kern w:val="28"/>
          <w:sz w:val="18"/>
          <w:szCs w:val="18"/>
        </w:rPr>
        <w:t>press@eesc.europa.eu</w:t>
      </w:r>
    </w:p>
    <w:p w:rsidR="00AF47DD" w:rsidRPr="00D25410" w:rsidRDefault="00AF47DD" w:rsidP="00AF47DD">
      <w:pPr>
        <w:pStyle w:val="Heading1"/>
        <w:numPr>
          <w:ilvl w:val="0"/>
          <w:numId w:val="0"/>
        </w:numPr>
        <w:spacing w:line="240" w:lineRule="auto"/>
        <w:ind w:left="360"/>
        <w:jc w:val="center"/>
        <w:rPr>
          <w:rFonts w:ascii="Verdana" w:hAnsi="Verdana"/>
          <w:b/>
          <w:bCs/>
          <w:sz w:val="18"/>
          <w:szCs w:val="18"/>
        </w:rPr>
      </w:pPr>
      <w:r w:rsidRPr="00D25410">
        <w:rPr>
          <w:rFonts w:ascii="Verdana" w:hAnsi="Verdana"/>
          <w:b/>
          <w:bCs/>
          <w:sz w:val="18"/>
          <w:szCs w:val="18"/>
        </w:rPr>
        <w:t>@EESC_PRESS</w:t>
      </w:r>
    </w:p>
    <w:p w:rsidR="00AF47DD" w:rsidRPr="00D25410" w:rsidRDefault="00AF47DD" w:rsidP="00AF47DD">
      <w:pPr>
        <w:jc w:val="center"/>
      </w:pPr>
      <w:r w:rsidRPr="00D25410">
        <w:rPr>
          <w:rFonts w:ascii="Verdana" w:hAnsi="Verdana"/>
          <w:kern w:val="28"/>
          <w:sz w:val="18"/>
          <w:szCs w:val="18"/>
        </w:rPr>
        <w:t xml:space="preserve">NEW digital newsletter "EESC info" </w:t>
      </w:r>
      <w:hyperlink r:id="rId17" w:history="1">
        <w:r w:rsidRPr="00D25410">
          <w:rPr>
            <w:rStyle w:val="Hyperlink"/>
            <w:rFonts w:ascii="Verdana" w:hAnsi="Verdana"/>
            <w:sz w:val="18"/>
            <w:szCs w:val="18"/>
          </w:rPr>
          <w:t>http://www.eesc.europa.eu/fr/news-media/eesc-info</w:t>
        </w:r>
      </w:hyperlink>
      <w:bookmarkStart w:id="0" w:name="_GoBack"/>
      <w:bookmarkEnd w:id="0"/>
    </w:p>
    <w:p w:rsidR="00AF47DD" w:rsidRPr="00D25410" w:rsidRDefault="00AF47DD" w:rsidP="00AF47DD">
      <w:pPr>
        <w:jc w:val="center"/>
        <w:rPr>
          <w:rFonts w:ascii="Calibri" w:hAnsi="Calibri"/>
          <w:szCs w:val="22"/>
        </w:rPr>
      </w:pPr>
    </w:p>
    <w:p w:rsidR="00AF47DD" w:rsidRPr="00D25410" w:rsidRDefault="00AF47DD" w:rsidP="00AF47DD">
      <w:pPr>
        <w:rPr>
          <w:rFonts w:ascii="Verdana" w:hAnsi="Verdana"/>
          <w:sz w:val="16"/>
          <w:szCs w:val="16"/>
        </w:rPr>
      </w:pPr>
    </w:p>
    <w:p w:rsidR="00AF47DD" w:rsidRPr="00D25410" w:rsidRDefault="00AF47DD" w:rsidP="00AF47DD">
      <w:pPr>
        <w:pBdr>
          <w:top w:val="single" w:sz="4" w:space="1" w:color="auto"/>
          <w:bottom w:val="single" w:sz="4" w:space="1" w:color="auto"/>
        </w:pBdr>
        <w:rPr>
          <w:rFonts w:ascii="Verdana" w:hAnsi="Verdana"/>
          <w:i/>
          <w:iCs/>
          <w:sz w:val="14"/>
          <w:szCs w:val="14"/>
        </w:rPr>
      </w:pPr>
      <w:r w:rsidRPr="00D25410">
        <w:rPr>
          <w:rFonts w:ascii="Verdana" w:hAnsi="Verdana"/>
          <w:i/>
          <w:iCs/>
          <w:sz w:val="14"/>
          <w:szCs w:val="14"/>
        </w:rPr>
        <w:t xml:space="preserve">The European Economic and Social Committee is an institutional consultative body established by the 1957 Treaty of Rome. The Committee has 350 members from across Europe, who </w:t>
      </w:r>
      <w:proofErr w:type="gramStart"/>
      <w:r w:rsidRPr="00D25410">
        <w:rPr>
          <w:rFonts w:ascii="Verdana" w:hAnsi="Verdana"/>
          <w:i/>
          <w:iCs/>
          <w:sz w:val="14"/>
          <w:szCs w:val="14"/>
        </w:rPr>
        <w:t>are</w:t>
      </w:r>
      <w:proofErr w:type="gramEnd"/>
      <w:r w:rsidRPr="00D25410">
        <w:rPr>
          <w:rFonts w:ascii="Verdana" w:hAnsi="Verdana"/>
          <w:i/>
          <w:iCs/>
          <w:sz w:val="14"/>
          <w:szCs w:val="14"/>
        </w:rPr>
        <w:t xml:space="preserv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AF47DD" w:rsidRPr="00D25410" w:rsidRDefault="00AF47DD" w:rsidP="00AF47DD">
      <w:pPr>
        <w:rPr>
          <w:rFonts w:ascii="Verdana" w:hAnsi="Verdana"/>
          <w:sz w:val="16"/>
          <w:szCs w:val="16"/>
        </w:rPr>
      </w:pPr>
    </w:p>
    <w:p w:rsidR="00CE439D" w:rsidRPr="00140B6A" w:rsidRDefault="00AF47DD" w:rsidP="00AF47DD">
      <w:pPr>
        <w:rPr>
          <w:rFonts w:ascii="Verdana" w:hAnsi="Verdana"/>
          <w:b/>
          <w:i/>
          <w:sz w:val="16"/>
        </w:rPr>
      </w:pPr>
      <w:r w:rsidRPr="00D25410">
        <w:rPr>
          <w:rFonts w:ascii="Verdana" w:hAnsi="Verdana"/>
          <w:sz w:val="16"/>
          <w:szCs w:val="16"/>
          <w:lang w:eastAsia="fr-BE"/>
        </w:rPr>
        <w:t xml:space="preserve">If you no longer wish to receive these messages, please send an e-mail to: </w:t>
      </w:r>
      <w:hyperlink r:id="rId18" w:history="1">
        <w:r w:rsidRPr="00D25410">
          <w:rPr>
            <w:rStyle w:val="Hyperlink"/>
            <w:rFonts w:ascii="Verdana" w:hAnsi="Verdana"/>
            <w:sz w:val="16"/>
            <w:szCs w:val="16"/>
            <w:lang w:eastAsia="fr-BE"/>
          </w:rPr>
          <w:t>press@eesc.europa.eu</w:t>
        </w:r>
      </w:hyperlink>
    </w:p>
    <w:sectPr w:rsidR="00CE439D" w:rsidRPr="00140B6A" w:rsidSect="002A2433">
      <w:type w:val="continuous"/>
      <w:pgSz w:w="11907" w:h="16839" w:code="9"/>
      <w:pgMar w:top="2127" w:right="1418" w:bottom="709"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D2E" w:rsidRDefault="00180D2E">
      <w:r>
        <w:separator/>
      </w:r>
    </w:p>
  </w:endnote>
  <w:endnote w:type="continuationSeparator" w:id="0">
    <w:p w:rsidR="00180D2E" w:rsidRDefault="0018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5C" w:rsidRPr="00473E94" w:rsidRDefault="0004715C" w:rsidP="0004715C">
    <w:pPr>
      <w:spacing w:line="240" w:lineRule="auto"/>
      <w:jc w:val="center"/>
      <w:rPr>
        <w:rFonts w:ascii="Verdana" w:hAnsi="Verdana"/>
        <w:sz w:val="16"/>
      </w:rPr>
    </w:pPr>
    <w:r w:rsidRPr="00473E94">
      <w:rPr>
        <w:rFonts w:ascii="Verdana" w:hAnsi="Verdana"/>
        <w:sz w:val="16"/>
      </w:rPr>
      <w:t>Rue Belliard/Belliardstr</w:t>
    </w:r>
    <w:r w:rsidR="008C573E" w:rsidRPr="00473E94">
      <w:rPr>
        <w:rFonts w:ascii="Verdana" w:hAnsi="Verdana"/>
        <w:sz w:val="16"/>
      </w:rPr>
      <w:t>aat 99 – 1040 Bruxelles/Brussel</w:t>
    </w:r>
    <w:r w:rsidRPr="00473E94">
      <w:rPr>
        <w:rFonts w:ascii="Verdana" w:hAnsi="Verdana"/>
        <w:sz w:val="16"/>
      </w:rPr>
      <w:t xml:space="preserve"> – BELGIQUE/BELGIË</w:t>
    </w:r>
  </w:p>
  <w:p w:rsidR="0004715C" w:rsidRPr="00473E94" w:rsidRDefault="00734330" w:rsidP="0004715C">
    <w:pPr>
      <w:spacing w:line="240" w:lineRule="auto"/>
      <w:jc w:val="center"/>
      <w:rPr>
        <w:rFonts w:ascii="Verdana" w:hAnsi="Verdana"/>
        <w:sz w:val="16"/>
      </w:rPr>
    </w:pPr>
    <w:r w:rsidRPr="00473E94">
      <w:rPr>
        <w:rFonts w:ascii="Verdana" w:hAnsi="Verdana"/>
        <w:sz w:val="16"/>
      </w:rPr>
      <w:t>Tel. +32 2546</w:t>
    </w:r>
    <w:r w:rsidR="00A94C10" w:rsidRPr="00473E94">
      <w:rPr>
        <w:rFonts w:ascii="Verdana" w:hAnsi="Verdana"/>
        <w:sz w:val="16"/>
      </w:rPr>
      <w:t>9</w:t>
    </w:r>
    <w:r w:rsidR="00AF47DD">
      <w:rPr>
        <w:rFonts w:ascii="Verdana" w:hAnsi="Verdana"/>
        <w:sz w:val="16"/>
      </w:rPr>
      <w:t>011</w:t>
    </w:r>
    <w:r w:rsidR="0004715C" w:rsidRPr="00473E94">
      <w:rPr>
        <w:rFonts w:ascii="Verdana" w:hAnsi="Verdana"/>
        <w:sz w:val="16"/>
      </w:rPr>
      <w:t xml:space="preserve"> – Fax +32 25</w:t>
    </w:r>
    <w:r w:rsidR="00AF47DD">
      <w:rPr>
        <w:rFonts w:ascii="Verdana" w:hAnsi="Verdana"/>
        <w:sz w:val="16"/>
      </w:rPr>
      <w:t>134893</w:t>
    </w:r>
  </w:p>
  <w:p w:rsidR="0004715C" w:rsidRPr="00473E94" w:rsidRDefault="0004715C" w:rsidP="0004715C">
    <w:pPr>
      <w:spacing w:line="240" w:lineRule="auto"/>
      <w:jc w:val="center"/>
      <w:rPr>
        <w:rFonts w:ascii="Verdana" w:hAnsi="Verdana"/>
        <w:sz w:val="16"/>
      </w:rPr>
    </w:pPr>
    <w:r w:rsidRPr="00473E94">
      <w:rPr>
        <w:rFonts w:ascii="Verdana" w:hAnsi="Verdana"/>
        <w:sz w:val="16"/>
      </w:rPr>
      <w:t xml:space="preserve">E-mail: </w:t>
    </w:r>
    <w:hyperlink r:id="rId1" w:history="1">
      <w:r w:rsidRPr="00473E94">
        <w:rPr>
          <w:rStyle w:val="Hyperlink"/>
          <w:rFonts w:ascii="Verdana" w:hAnsi="Verdana"/>
          <w:sz w:val="16"/>
        </w:rPr>
        <w:t>press@eesc.europa.eu</w:t>
      </w:r>
    </w:hyperlink>
    <w:r w:rsidRPr="00473E94">
      <w:rPr>
        <w:rFonts w:ascii="Verdana" w:hAnsi="Verdana"/>
        <w:sz w:val="16"/>
      </w:rPr>
      <w:t xml:space="preserve"> – Internet: </w:t>
    </w:r>
    <w:hyperlink r:id="rId2" w:history="1">
      <w:r w:rsidRPr="00473E94">
        <w:rPr>
          <w:rStyle w:val="Hyperlink"/>
          <w:rFonts w:ascii="Verdana" w:hAnsi="Verdana"/>
          <w:sz w:val="16"/>
        </w:rPr>
        <w:t>www.eesc.europa.eu</w:t>
      </w:r>
    </w:hyperlink>
  </w:p>
  <w:p w:rsidR="00F61167" w:rsidRPr="00473E94" w:rsidRDefault="00F61167" w:rsidP="00F61167">
    <w:pPr>
      <w:spacing w:line="240" w:lineRule="auto"/>
      <w:jc w:val="center"/>
    </w:pPr>
    <w:r w:rsidRPr="00473E94">
      <w:rPr>
        <w:rFonts w:ascii="Verdana" w:hAnsi="Verdana"/>
        <w:sz w:val="16"/>
      </w:rPr>
      <w:t xml:space="preserve">Follow the EESC on </w:t>
    </w:r>
    <w:r w:rsidR="006E31FF">
      <w:rPr>
        <w:noProof/>
        <w:lang w:eastAsia="en-GB"/>
      </w:rPr>
      <w:drawing>
        <wp:inline distT="0" distB="0" distL="0" distR="0" wp14:anchorId="209105B1" wp14:editId="76941AF5">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sidR="006E31FF">
      <w:rPr>
        <w:noProof/>
        <w:lang w:eastAsia="en-GB"/>
      </w:rPr>
      <w:drawing>
        <wp:inline distT="0" distB="0" distL="0" distR="0" wp14:anchorId="2ADB2A08" wp14:editId="34E84681">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sidR="006E31FF">
      <w:rPr>
        <w:noProof/>
        <w:lang w:eastAsia="en-GB"/>
      </w:rPr>
      <w:drawing>
        <wp:inline distT="0" distB="0" distL="0" distR="0" wp14:anchorId="4DE59549" wp14:editId="7B9CE3DD">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D2E" w:rsidRDefault="00180D2E">
      <w:r>
        <w:separator/>
      </w:r>
    </w:p>
  </w:footnote>
  <w:footnote w:type="continuationSeparator" w:id="0">
    <w:p w:rsidR="00180D2E" w:rsidRDefault="00180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9AB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A1174A"/>
    <w:multiLevelType w:val="hybridMultilevel"/>
    <w:tmpl w:val="6BC6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3364B"/>
    <w:rsid w:val="0003423E"/>
    <w:rsid w:val="00034390"/>
    <w:rsid w:val="00034652"/>
    <w:rsid w:val="00034AD4"/>
    <w:rsid w:val="0004715C"/>
    <w:rsid w:val="00060A4A"/>
    <w:rsid w:val="00064EF7"/>
    <w:rsid w:val="00064F28"/>
    <w:rsid w:val="00067F21"/>
    <w:rsid w:val="00077FE9"/>
    <w:rsid w:val="00084522"/>
    <w:rsid w:val="00084AD6"/>
    <w:rsid w:val="00086050"/>
    <w:rsid w:val="000A270E"/>
    <w:rsid w:val="000D5B36"/>
    <w:rsid w:val="000E13EB"/>
    <w:rsid w:val="000F0395"/>
    <w:rsid w:val="00104DFA"/>
    <w:rsid w:val="0013137C"/>
    <w:rsid w:val="00134081"/>
    <w:rsid w:val="00140B6A"/>
    <w:rsid w:val="00142677"/>
    <w:rsid w:val="00147DA2"/>
    <w:rsid w:val="00150E62"/>
    <w:rsid w:val="00161E2C"/>
    <w:rsid w:val="00166961"/>
    <w:rsid w:val="001719C4"/>
    <w:rsid w:val="00175E42"/>
    <w:rsid w:val="00180D2E"/>
    <w:rsid w:val="0018613F"/>
    <w:rsid w:val="001B55F8"/>
    <w:rsid w:val="001E0762"/>
    <w:rsid w:val="00227A31"/>
    <w:rsid w:val="00244B53"/>
    <w:rsid w:val="002562CD"/>
    <w:rsid w:val="002734F3"/>
    <w:rsid w:val="002A2433"/>
    <w:rsid w:val="002B04A8"/>
    <w:rsid w:val="002B6234"/>
    <w:rsid w:val="002C5CBB"/>
    <w:rsid w:val="002D08ED"/>
    <w:rsid w:val="002D6898"/>
    <w:rsid w:val="002D7A8C"/>
    <w:rsid w:val="002F7233"/>
    <w:rsid w:val="00304E7A"/>
    <w:rsid w:val="00325DF3"/>
    <w:rsid w:val="00337F0A"/>
    <w:rsid w:val="00364ED2"/>
    <w:rsid w:val="00376637"/>
    <w:rsid w:val="00394D81"/>
    <w:rsid w:val="003B62F4"/>
    <w:rsid w:val="003B714A"/>
    <w:rsid w:val="003C7BF9"/>
    <w:rsid w:val="003D2255"/>
    <w:rsid w:val="003F5C5E"/>
    <w:rsid w:val="004258C4"/>
    <w:rsid w:val="004443A5"/>
    <w:rsid w:val="0045424F"/>
    <w:rsid w:val="004605FD"/>
    <w:rsid w:val="00470B59"/>
    <w:rsid w:val="00473E94"/>
    <w:rsid w:val="00492D0F"/>
    <w:rsid w:val="00494BBC"/>
    <w:rsid w:val="004C44EE"/>
    <w:rsid w:val="004D47BD"/>
    <w:rsid w:val="004F3E26"/>
    <w:rsid w:val="004F4806"/>
    <w:rsid w:val="0050638B"/>
    <w:rsid w:val="005130D0"/>
    <w:rsid w:val="005270ED"/>
    <w:rsid w:val="0055294F"/>
    <w:rsid w:val="005549A1"/>
    <w:rsid w:val="00556CD0"/>
    <w:rsid w:val="0056336D"/>
    <w:rsid w:val="005658B4"/>
    <w:rsid w:val="005774E2"/>
    <w:rsid w:val="00594C5F"/>
    <w:rsid w:val="005B203C"/>
    <w:rsid w:val="005B3342"/>
    <w:rsid w:val="005B53B3"/>
    <w:rsid w:val="005C08F4"/>
    <w:rsid w:val="005C46DB"/>
    <w:rsid w:val="005D1C0D"/>
    <w:rsid w:val="005E1BBF"/>
    <w:rsid w:val="005F42C5"/>
    <w:rsid w:val="0060771D"/>
    <w:rsid w:val="00626C38"/>
    <w:rsid w:val="006371D8"/>
    <w:rsid w:val="00643B6D"/>
    <w:rsid w:val="00662EE3"/>
    <w:rsid w:val="00686EC2"/>
    <w:rsid w:val="006A5C73"/>
    <w:rsid w:val="006A7CB6"/>
    <w:rsid w:val="006E1765"/>
    <w:rsid w:val="006E31FF"/>
    <w:rsid w:val="0071010B"/>
    <w:rsid w:val="00712EA3"/>
    <w:rsid w:val="0071617F"/>
    <w:rsid w:val="00726590"/>
    <w:rsid w:val="00734330"/>
    <w:rsid w:val="0079480D"/>
    <w:rsid w:val="007A5486"/>
    <w:rsid w:val="007B245C"/>
    <w:rsid w:val="007C1DDE"/>
    <w:rsid w:val="007D708F"/>
    <w:rsid w:val="007E645B"/>
    <w:rsid w:val="007F0D33"/>
    <w:rsid w:val="007F28E4"/>
    <w:rsid w:val="007F36B6"/>
    <w:rsid w:val="007F385B"/>
    <w:rsid w:val="00807EA8"/>
    <w:rsid w:val="00811FCE"/>
    <w:rsid w:val="00825E10"/>
    <w:rsid w:val="008331BA"/>
    <w:rsid w:val="00836AAE"/>
    <w:rsid w:val="00862C04"/>
    <w:rsid w:val="008820BE"/>
    <w:rsid w:val="008A7BC8"/>
    <w:rsid w:val="008C3D7F"/>
    <w:rsid w:val="008C573E"/>
    <w:rsid w:val="008E5B09"/>
    <w:rsid w:val="00910EE7"/>
    <w:rsid w:val="009507B5"/>
    <w:rsid w:val="00961216"/>
    <w:rsid w:val="0096658E"/>
    <w:rsid w:val="00996BEB"/>
    <w:rsid w:val="009A0D29"/>
    <w:rsid w:val="009A348E"/>
    <w:rsid w:val="009B00D5"/>
    <w:rsid w:val="009C2FCF"/>
    <w:rsid w:val="009D663A"/>
    <w:rsid w:val="009E6DD9"/>
    <w:rsid w:val="009F3F47"/>
    <w:rsid w:val="00A14889"/>
    <w:rsid w:val="00A21AF7"/>
    <w:rsid w:val="00A463F8"/>
    <w:rsid w:val="00A801B4"/>
    <w:rsid w:val="00A94C10"/>
    <w:rsid w:val="00AA0C32"/>
    <w:rsid w:val="00AA61D9"/>
    <w:rsid w:val="00AF2692"/>
    <w:rsid w:val="00AF47DD"/>
    <w:rsid w:val="00B03F1A"/>
    <w:rsid w:val="00B05B15"/>
    <w:rsid w:val="00B14944"/>
    <w:rsid w:val="00B172A0"/>
    <w:rsid w:val="00B239E2"/>
    <w:rsid w:val="00B33867"/>
    <w:rsid w:val="00B43F58"/>
    <w:rsid w:val="00B4676E"/>
    <w:rsid w:val="00B70056"/>
    <w:rsid w:val="00B9349D"/>
    <w:rsid w:val="00B96D77"/>
    <w:rsid w:val="00B97CC4"/>
    <w:rsid w:val="00BB36F5"/>
    <w:rsid w:val="00BE1AD1"/>
    <w:rsid w:val="00BE1DAF"/>
    <w:rsid w:val="00BF3CA8"/>
    <w:rsid w:val="00C12A8E"/>
    <w:rsid w:val="00C36609"/>
    <w:rsid w:val="00C411ED"/>
    <w:rsid w:val="00C62585"/>
    <w:rsid w:val="00C92538"/>
    <w:rsid w:val="00C97D1B"/>
    <w:rsid w:val="00CA087C"/>
    <w:rsid w:val="00CB38B5"/>
    <w:rsid w:val="00CB3AEC"/>
    <w:rsid w:val="00CB5993"/>
    <w:rsid w:val="00CC51C7"/>
    <w:rsid w:val="00CE439D"/>
    <w:rsid w:val="00D04716"/>
    <w:rsid w:val="00D1634B"/>
    <w:rsid w:val="00D25410"/>
    <w:rsid w:val="00D9556B"/>
    <w:rsid w:val="00D97D8E"/>
    <w:rsid w:val="00DC1C9F"/>
    <w:rsid w:val="00DC5ECF"/>
    <w:rsid w:val="00DC66B3"/>
    <w:rsid w:val="00E32EC6"/>
    <w:rsid w:val="00E376FE"/>
    <w:rsid w:val="00EC04FE"/>
    <w:rsid w:val="00EE684E"/>
    <w:rsid w:val="00F00B46"/>
    <w:rsid w:val="00F02081"/>
    <w:rsid w:val="00F54B43"/>
    <w:rsid w:val="00F61167"/>
    <w:rsid w:val="00F80546"/>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eastAsia="fr-BE"/>
    </w:rPr>
  </w:style>
  <w:style w:type="character" w:customStyle="1" w:styleId="EndnoteTextChar">
    <w:name w:val="Endnote Text Char"/>
    <w:link w:val="EndnoteText"/>
    <w:rsid w:val="009507B5"/>
    <w:rPr>
      <w:color w:val="000000"/>
      <w:u w:color="000000"/>
      <w:bdr w:val="nil"/>
      <w:lang w:val="en-US"/>
    </w:rPr>
  </w:style>
  <w:style w:type="paragraph" w:styleId="ListParagraph">
    <w:name w:val="List Paragraph"/>
    <w:basedOn w:val="Normal"/>
    <w:uiPriority w:val="34"/>
    <w:qFormat/>
    <w:rsid w:val="00AF47DD"/>
    <w:pPr>
      <w:ind w:left="720"/>
      <w:contextualSpacing/>
    </w:pPr>
  </w:style>
  <w:style w:type="character" w:customStyle="1" w:styleId="Heading1Char">
    <w:name w:val="Heading 1 Char"/>
    <w:link w:val="Heading1"/>
    <w:rsid w:val="00AF47DD"/>
    <w:rPr>
      <w:kern w:val="28"/>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eastAsia="fr-BE"/>
    </w:rPr>
  </w:style>
  <w:style w:type="character" w:customStyle="1" w:styleId="EndnoteTextChar">
    <w:name w:val="Endnote Text Char"/>
    <w:link w:val="EndnoteText"/>
    <w:rsid w:val="009507B5"/>
    <w:rPr>
      <w:color w:val="000000"/>
      <w:u w:color="000000"/>
      <w:bdr w:val="nil"/>
      <w:lang w:val="en-US"/>
    </w:rPr>
  </w:style>
  <w:style w:type="paragraph" w:styleId="ListParagraph">
    <w:name w:val="List Paragraph"/>
    <w:basedOn w:val="Normal"/>
    <w:uiPriority w:val="34"/>
    <w:qFormat/>
    <w:rsid w:val="00AF47DD"/>
    <w:pPr>
      <w:ind w:left="720"/>
      <w:contextualSpacing/>
    </w:pPr>
  </w:style>
  <w:style w:type="character" w:customStyle="1" w:styleId="Heading1Char">
    <w:name w:val="Heading 1 Char"/>
    <w:link w:val="Heading1"/>
    <w:rsid w:val="00AF47DD"/>
    <w:rPr>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90429144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press@eesc.europa.e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fr/news-media/eesc-info" TargetMode="External"/><Relationship Id="rId2" Type="http://schemas.openxmlformats.org/officeDocument/2006/relationships/customXml" Target="../customXml/item2.xml"/><Relationship Id="rId16" Type="http://schemas.openxmlformats.org/officeDocument/2006/relationships/hyperlink" Target="https://www.eesc.europa.eu/en/our-work/opinions-information-reports/opinions/artificial-intellig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uropa.eu/rapid/press-release_IP-18-1381_en.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iority xmlns="21ce364b-8312-4584-b8fd-0beccfde721d">very urgent</Priority>
    <Committee xmlns="21ce364b-8312-4584-b8fd-0beccfde721d">EESC</Committee>
    <Status xmlns="21ce364b-8312-4584-b8fd-0beccfde721d">preformatting in progress</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13</Document_x0020_type>
    <Performatted_x0020_by xmlns="21ce364b-8312-4584-b8fd-0beccfde721d">
      <UserInfo>
        <DisplayName/>
        <AccountId>1308</AccountId>
        <AccountType/>
      </UserInfo>
    </Performatted_x0020_by>
    <Stamp xmlns="21ce364b-8312-4584-b8fd-0beccfde721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67066-FA6F-4215-B18F-EB127D458700}">
  <ds:schemaRef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21ce364b-8312-4584-b8fd-0beccfde721d"/>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B1E6B279-15A6-48F3-B17E-04ADAA81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Pages>
  <Words>801</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CP 17 EN India</vt:lpstr>
    </vt:vector>
  </TitlesOfParts>
  <Company>CESE-CdR</Company>
  <LinksUpToDate>false</LinksUpToDate>
  <CharactersWithSpaces>5312</CharactersWithSpaces>
  <SharedDoc>false</SharedDoc>
  <HLinks>
    <vt:vector size="66" baseType="variant">
      <vt:variant>
        <vt:i4>2228292</vt:i4>
      </vt:variant>
      <vt:variant>
        <vt:i4>6</vt:i4>
      </vt:variant>
      <vt:variant>
        <vt:i4>0</vt:i4>
      </vt:variant>
      <vt:variant>
        <vt:i4>5</vt:i4>
      </vt:variant>
      <vt:variant>
        <vt:lpwstr>mailto:press@eesc.europa.eu</vt:lpwstr>
      </vt:variant>
      <vt:variant>
        <vt:lpwstr/>
      </vt:variant>
      <vt:variant>
        <vt:i4>5111816</vt:i4>
      </vt:variant>
      <vt:variant>
        <vt:i4>3</vt:i4>
      </vt:variant>
      <vt:variant>
        <vt:i4>0</vt:i4>
      </vt:variant>
      <vt:variant>
        <vt:i4>5</vt:i4>
      </vt:variant>
      <vt:variant>
        <vt:lpwstr>http://www.eesc.europa.eu/fr/news-media/eesc-info</vt:lpwstr>
      </vt:variant>
      <vt:variant>
        <vt:lpwstr/>
      </vt:variant>
      <vt:variant>
        <vt:i4>7143463</vt:i4>
      </vt:variant>
      <vt:variant>
        <vt:i4>0</vt:i4>
      </vt:variant>
      <vt:variant>
        <vt:i4>0</vt:i4>
      </vt:variant>
      <vt:variant>
        <vt:i4>5</vt:i4>
      </vt:variant>
      <vt:variant>
        <vt:lpwstr>http://www.eesc.europa.eu/nl/node/56308</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4392</vt:i4>
      </vt:variant>
      <vt:variant>
        <vt:i4>1026</vt:i4>
      </vt:variant>
      <vt:variant>
        <vt:i4>1</vt:i4>
      </vt:variant>
      <vt:variant>
        <vt:lpwstr>http://www.eesc.europa.eu/resources/toolip/img/2011/08/23/ico-twitter.gif</vt:lpwstr>
      </vt:variant>
      <vt:variant>
        <vt:lpwstr/>
      </vt:variant>
      <vt:variant>
        <vt:i4>2818165</vt:i4>
      </vt:variant>
      <vt:variant>
        <vt:i4>4615</vt:i4>
      </vt:variant>
      <vt:variant>
        <vt:i4>1027</vt:i4>
      </vt:variant>
      <vt:variant>
        <vt:i4>1</vt:i4>
      </vt:variant>
      <vt:variant>
        <vt:lpwstr>http://www.eesc.europa.eu/resources/toolip/img/2011/08/23/ico-facebook.gif</vt:lpwstr>
      </vt:variant>
      <vt:variant>
        <vt:lpwstr/>
      </vt:variant>
      <vt:variant>
        <vt:i4>3997811</vt:i4>
      </vt:variant>
      <vt:variant>
        <vt:i4>4795</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17 EN India</dc:title>
  <dc:subject>Press Release</dc:subject>
  <dc:creator>Agata Berdys</dc:creator>
  <cp:keywords>EESC-2014-01231-00-00-CP-TRA-EN</cp:keywords>
  <cp:lastModifiedBy>Daniela Marangoni</cp:lastModifiedBy>
  <cp:revision>2</cp:revision>
  <cp:lastPrinted>2014-02-24T16:16:00Z</cp:lastPrinted>
  <dcterms:created xsi:type="dcterms:W3CDTF">2018-03-16T09:04:00Z</dcterms:created>
  <dcterms:modified xsi:type="dcterms:W3CDTF">2018-03-16T09:04:00Z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