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141F8" w:rsidR="003C2229" w:rsidP="00686EC2" w:rsidRDefault="00837B82">
      <w:pPr>
        <w:spacing w:line="240" w:lineRule="auto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val="en-US"/>
        </w:rPr>
        <w:drawing>
          <wp:inline distT="0" distB="0" distL="0" distR="0" wp14:anchorId="48A3D0E2" wp14:editId="495B2AF2">
            <wp:extent cx="5754421" cy="1396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SC-PressRelease-EN-wordhead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4421" cy="139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68"/>
        <w:gridCol w:w="4119"/>
      </w:tblGrid>
      <w:tr w:rsidRPr="008141F8" w:rsidR="00C93E55" w:rsidTr="00705C0F">
        <w:trPr>
          <w:cantSplit/>
        </w:trPr>
        <w:tc>
          <w:tcPr>
            <w:tcW w:w="5168" w:type="dxa"/>
          </w:tcPr>
          <w:p w:rsidRPr="008141F8" w:rsidR="00C93E55" w:rsidP="002F79A3" w:rsidRDefault="00073C71">
            <w:pPr>
              <w:spacing w:before="120" w:after="120" w:line="240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TISKOVÁ ZPRÁVA 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editId="00BDC415" wp14:anchorId="12AFE3AB">
                      <wp:simplePos x="0" y="0"/>
                      <wp:positionH relativeFrom="page">
                        <wp:posOffset>6769100</wp:posOffset>
                      </wp:positionH>
                      <wp:positionV relativeFrom="page">
                        <wp:posOffset>10081260</wp:posOffset>
                      </wp:positionV>
                      <wp:extent cx="647700" cy="396240"/>
                      <wp:effectExtent l="0" t="3810" r="3175" b="0"/>
                      <wp:wrapNone/>
                      <wp:docPr id="20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Pr="00260E65" w:rsidR="00321382" w:rsidRDefault="003213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48"/>
                                    </w:rPr>
                                    <w:t>CS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12AFE3AB">
                      <v:stroke joinstyle="miter"/>
                      <v:path gradientshapeok="t" o:connecttype="rect"/>
                    </v:shapetype>
                    <v:shape id="Text Box 17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>
                      <v:textbox>
                        <w:txbxContent>
                          <w:p w:rsidRPr="00260E65" w:rsidR="00321382" w:rsidRDefault="003213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CS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sz w:val="20"/>
              </w:rPr>
              <w:t>č. 20/2022</w:t>
            </w:r>
          </w:p>
        </w:tc>
        <w:tc>
          <w:tcPr>
            <w:tcW w:w="4119" w:type="dxa"/>
          </w:tcPr>
          <w:p w:rsidRPr="008141F8" w:rsidR="00C93E55" w:rsidP="00F92DAC" w:rsidRDefault="00BD7293">
            <w:pPr>
              <w:spacing w:before="120" w:after="120" w:line="240" w:lineRule="auto"/>
              <w:jc w:val="right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  <w:r w:rsidR="00276A76">
              <w:rPr>
                <w:rFonts w:ascii="Verdana" w:hAnsi="Verdana"/>
                <w:b/>
                <w:sz w:val="20"/>
              </w:rPr>
              <w:t>8. </w:t>
            </w:r>
            <w:r>
              <w:rPr>
                <w:rFonts w:ascii="Verdana" w:hAnsi="Verdana"/>
                <w:b/>
                <w:sz w:val="20"/>
              </w:rPr>
              <w:t>dubna 2022</w:t>
            </w:r>
          </w:p>
        </w:tc>
      </w:tr>
    </w:tbl>
    <w:p w:rsidRPr="008141F8" w:rsidR="00F83179" w:rsidP="00686EC2" w:rsidRDefault="00F83179">
      <w:pPr>
        <w:spacing w:line="240" w:lineRule="auto"/>
        <w:rPr>
          <w:rFonts w:ascii="Verdana" w:hAnsi="Verdana"/>
          <w:sz w:val="20"/>
        </w:rPr>
      </w:pPr>
    </w:p>
    <w:p w:rsidRPr="008141F8" w:rsidR="00F83179" w:rsidP="00686EC2" w:rsidRDefault="00F83179">
      <w:pPr>
        <w:spacing w:line="240" w:lineRule="auto"/>
        <w:rPr>
          <w:rFonts w:ascii="Verdana" w:hAnsi="Verdana"/>
          <w:sz w:val="20"/>
        </w:rPr>
        <w:sectPr w:rsidRPr="008141F8" w:rsidR="00F83179" w:rsidSect="00837B82">
          <w:footerReference w:type="default" r:id="rId12"/>
          <w:pgSz w:w="11907" w:h="16839" w:code="9"/>
          <w:pgMar w:top="425" w:right="1418" w:bottom="1418" w:left="1418" w:header="709" w:footer="709" w:gutter="0"/>
          <w:cols w:space="720"/>
          <w:docGrid w:linePitch="299"/>
        </w:sectPr>
      </w:pPr>
    </w:p>
    <w:p w:rsidRPr="008141F8" w:rsidR="008850E4" w:rsidP="008850E4" w:rsidRDefault="008850E4">
      <w:pPr>
        <w:rPr>
          <w:rFonts w:ascii="Verdana" w:hAnsi="Verdana"/>
          <w:sz w:val="18"/>
        </w:rPr>
      </w:pPr>
    </w:p>
    <w:p w:rsidRPr="008141F8" w:rsidR="00F45A6F" w:rsidP="00795B49" w:rsidRDefault="00D70036">
      <w:pPr>
        <w:jc w:val="center"/>
        <w:rPr>
          <w:rFonts w:ascii="Verdana" w:hAnsi="Verdana"/>
          <w:b/>
          <w:bCs/>
          <w:sz w:val="28"/>
        </w:rPr>
      </w:pPr>
      <w:r>
        <w:rPr>
          <w:rFonts w:ascii="Verdana" w:hAnsi="Verdana"/>
          <w:b/>
          <w:color w:val="0070C0"/>
          <w:sz w:val="28"/>
        </w:rPr>
        <w:t>EHSV projednává priority nadcházejícího českého předsednictví EU</w:t>
      </w:r>
      <w:r w:rsidR="00276A76">
        <w:rPr>
          <w:rFonts w:ascii="Verdana" w:hAnsi="Verdana"/>
          <w:b/>
          <w:color w:val="0070C0"/>
          <w:sz w:val="28"/>
        </w:rPr>
        <w:t xml:space="preserve"> a </w:t>
      </w:r>
      <w:r>
        <w:rPr>
          <w:rFonts w:ascii="Verdana" w:hAnsi="Verdana"/>
          <w:b/>
          <w:color w:val="0070C0"/>
          <w:sz w:val="28"/>
        </w:rPr>
        <w:t>vhodnou skladbu zdrojů energie</w:t>
      </w:r>
      <w:r w:rsidR="00276A76">
        <w:rPr>
          <w:rFonts w:ascii="Verdana" w:hAnsi="Verdana"/>
          <w:b/>
          <w:color w:val="0070C0"/>
          <w:sz w:val="28"/>
        </w:rPr>
        <w:t xml:space="preserve"> v </w:t>
      </w:r>
      <w:r>
        <w:rPr>
          <w:rFonts w:ascii="Verdana" w:hAnsi="Verdana"/>
          <w:b/>
          <w:color w:val="0070C0"/>
          <w:sz w:val="28"/>
        </w:rPr>
        <w:t>Evropě</w:t>
      </w:r>
      <w:r w:rsidR="00276A76">
        <w:rPr>
          <w:rFonts w:ascii="Verdana" w:hAnsi="Verdana"/>
          <w:b/>
          <w:color w:val="0070C0"/>
          <w:sz w:val="28"/>
        </w:rPr>
        <w:t xml:space="preserve"> v </w:t>
      </w:r>
      <w:r>
        <w:rPr>
          <w:rFonts w:ascii="Verdana" w:hAnsi="Verdana"/>
          <w:b/>
          <w:color w:val="0070C0"/>
          <w:sz w:val="28"/>
        </w:rPr>
        <w:t>budoucnu</w:t>
      </w:r>
    </w:p>
    <w:p w:rsidRPr="008141F8" w:rsidR="00826961" w:rsidP="00826961" w:rsidRDefault="00826961">
      <w:pPr>
        <w:rPr>
          <w:rFonts w:ascii="Verdana" w:hAnsi="Verdana"/>
          <w:sz w:val="18"/>
        </w:rPr>
      </w:pPr>
    </w:p>
    <w:p w:rsidRPr="008141F8" w:rsidR="00D93A09" w:rsidP="00795B49" w:rsidRDefault="00807DED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sz w:val="20"/>
        </w:rPr>
        <w:t>Český ministr pro evropské záležitosti Mikuláš Bek na schůzi předsednictva Evropského hospodářského</w:t>
      </w:r>
      <w:r w:rsidR="00276A76">
        <w:rPr>
          <w:rFonts w:ascii="Verdana" w:hAnsi="Verdana"/>
          <w:b/>
          <w:sz w:val="20"/>
        </w:rPr>
        <w:t xml:space="preserve"> a </w:t>
      </w:r>
      <w:r>
        <w:rPr>
          <w:rFonts w:ascii="Verdana" w:hAnsi="Verdana"/>
          <w:b/>
          <w:sz w:val="20"/>
        </w:rPr>
        <w:t>sociálního výboru (EHSV)</w:t>
      </w:r>
      <w:r w:rsidR="00276A76">
        <w:rPr>
          <w:rFonts w:ascii="Verdana" w:hAnsi="Verdana"/>
          <w:b/>
          <w:sz w:val="20"/>
        </w:rPr>
        <w:t xml:space="preserve"> v </w:t>
      </w:r>
      <w:r>
        <w:rPr>
          <w:rFonts w:ascii="Verdana" w:hAnsi="Verdana"/>
          <w:b/>
          <w:sz w:val="20"/>
        </w:rPr>
        <w:t>Praze představil priority nadcházejícího českého předsednictví EU. Ministr se rovněž spolu</w:t>
      </w:r>
      <w:r w:rsidR="00276A76">
        <w:rPr>
          <w:rFonts w:ascii="Verdana" w:hAnsi="Verdana"/>
          <w:b/>
          <w:sz w:val="20"/>
        </w:rPr>
        <w:t xml:space="preserve"> s </w:t>
      </w:r>
      <w:r>
        <w:rPr>
          <w:rFonts w:ascii="Verdana" w:hAnsi="Verdana"/>
          <w:b/>
          <w:sz w:val="20"/>
        </w:rPr>
        <w:t>členy EHSV zúčastnil semináře věnovaného udržitelné</w:t>
      </w:r>
      <w:r w:rsidR="00276A76">
        <w:rPr>
          <w:rFonts w:ascii="Verdana" w:hAnsi="Verdana"/>
          <w:b/>
          <w:sz w:val="20"/>
        </w:rPr>
        <w:t xml:space="preserve"> a </w:t>
      </w:r>
      <w:r>
        <w:rPr>
          <w:rFonts w:ascii="Verdana" w:hAnsi="Verdana"/>
          <w:b/>
          <w:sz w:val="20"/>
        </w:rPr>
        <w:t>cenově dostupné energii pro EU.</w:t>
      </w:r>
    </w:p>
    <w:p w:rsidRPr="008141F8" w:rsidR="00F83179" w:rsidP="00795B49" w:rsidRDefault="00F83179">
      <w:pPr>
        <w:rPr>
          <w:rFonts w:ascii="Verdana" w:hAnsi="Verdana"/>
          <w:sz w:val="18"/>
        </w:rPr>
      </w:pPr>
    </w:p>
    <w:p w:rsidRPr="008141F8" w:rsidR="0056705F" w:rsidP="00795B49" w:rsidRDefault="005A1ABE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Evropská unie musí zabezpečit dodávky energie.</w:t>
      </w:r>
      <w:r w:rsidR="00276A76">
        <w:rPr>
          <w:rFonts w:ascii="Verdana" w:hAnsi="Verdana"/>
          <w:sz w:val="18"/>
        </w:rPr>
        <w:t xml:space="preserve"> S </w:t>
      </w:r>
      <w:r>
        <w:rPr>
          <w:rFonts w:ascii="Verdana" w:hAnsi="Verdana"/>
          <w:sz w:val="18"/>
        </w:rPr>
        <w:t xml:space="preserve">tímto klíčovým prohlášením vystoupil český ministr pro evropské záležitosti </w:t>
      </w:r>
      <w:r>
        <w:rPr>
          <w:rFonts w:ascii="Verdana" w:hAnsi="Verdana"/>
          <w:b/>
          <w:sz w:val="18"/>
        </w:rPr>
        <w:t>Mikuláš Bek</w:t>
      </w:r>
      <w:r>
        <w:rPr>
          <w:rFonts w:ascii="Verdana" w:hAnsi="Verdana"/>
          <w:sz w:val="18"/>
        </w:rPr>
        <w:t xml:space="preserve"> před členy EHSV na schůzi předsednictva, která se konala dne 2</w:t>
      </w:r>
      <w:r w:rsidR="00276A76">
        <w:rPr>
          <w:rFonts w:ascii="Verdana" w:hAnsi="Verdana"/>
          <w:sz w:val="18"/>
        </w:rPr>
        <w:t>8. </w:t>
      </w:r>
      <w:r>
        <w:rPr>
          <w:rFonts w:ascii="Verdana" w:hAnsi="Verdana"/>
          <w:sz w:val="18"/>
        </w:rPr>
        <w:t>dubna 2022</w:t>
      </w:r>
      <w:r w:rsidR="00276A76">
        <w:rPr>
          <w:rFonts w:ascii="Verdana" w:hAnsi="Verdana"/>
          <w:sz w:val="18"/>
        </w:rPr>
        <w:t xml:space="preserve"> v </w:t>
      </w:r>
      <w:r>
        <w:rPr>
          <w:rFonts w:ascii="Verdana" w:hAnsi="Verdana"/>
          <w:sz w:val="18"/>
        </w:rPr>
        <w:t>Praze.</w:t>
      </w:r>
    </w:p>
    <w:p w:rsidRPr="008141F8" w:rsidR="00CB17D3" w:rsidP="00795B49" w:rsidRDefault="00CB17D3">
      <w:pPr>
        <w:rPr>
          <w:rFonts w:ascii="Verdana" w:hAnsi="Verdana"/>
          <w:sz w:val="18"/>
        </w:rPr>
      </w:pPr>
    </w:p>
    <w:p w:rsidRPr="008141F8" w:rsidR="009666A2" w:rsidP="00795B49" w:rsidRDefault="00CB17D3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Ministr poukázal na vývoj krize na Ukrajině</w:t>
      </w:r>
      <w:r w:rsidR="00276A76">
        <w:rPr>
          <w:rFonts w:ascii="Verdana" w:hAnsi="Verdana"/>
          <w:sz w:val="18"/>
        </w:rPr>
        <w:t xml:space="preserve"> a </w:t>
      </w:r>
      <w:r>
        <w:rPr>
          <w:rFonts w:ascii="Verdana" w:hAnsi="Verdana"/>
          <w:sz w:val="18"/>
        </w:rPr>
        <w:t>uvedl, že „zajištění přístupu</w:t>
      </w:r>
      <w:r w:rsidR="00276A76">
        <w:rPr>
          <w:rFonts w:ascii="Verdana" w:hAnsi="Verdana"/>
          <w:sz w:val="18"/>
        </w:rPr>
        <w:t xml:space="preserve"> k </w:t>
      </w:r>
      <w:r>
        <w:rPr>
          <w:rFonts w:ascii="Verdana" w:hAnsi="Verdana"/>
          <w:sz w:val="18"/>
        </w:rPr>
        <w:t>cenově dostupným, udržitelným, ale také spolehlivým zdrojům energie bude jednou</w:t>
      </w:r>
      <w:r w:rsidR="00276A76">
        <w:rPr>
          <w:rFonts w:ascii="Verdana" w:hAnsi="Verdana"/>
          <w:sz w:val="18"/>
        </w:rPr>
        <w:t xml:space="preserve"> z </w:t>
      </w:r>
      <w:r>
        <w:rPr>
          <w:rFonts w:ascii="Verdana" w:hAnsi="Verdana"/>
          <w:sz w:val="18"/>
        </w:rPr>
        <w:t>největších výzev, kterým kdy EU čelila“.</w:t>
      </w:r>
    </w:p>
    <w:p w:rsidRPr="008141F8" w:rsidR="00CB17D3" w:rsidP="00795B49" w:rsidRDefault="00CB17D3">
      <w:pPr>
        <w:rPr>
          <w:rFonts w:ascii="Verdana" w:hAnsi="Verdana"/>
          <w:sz w:val="18"/>
        </w:rPr>
      </w:pPr>
    </w:p>
    <w:p w:rsidRPr="008141F8" w:rsidR="009666A2" w:rsidP="00795B49" w:rsidRDefault="009666A2">
      <w:pPr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Mikuláš Bek</w:t>
      </w:r>
      <w:r>
        <w:rPr>
          <w:rFonts w:ascii="Verdana" w:hAnsi="Verdana"/>
          <w:sz w:val="18"/>
        </w:rPr>
        <w:t xml:space="preserve"> představil pět potenciálních politických priorit nadcházejícího českého předsednictví Rady Evropské unie</w:t>
      </w:r>
      <w:r w:rsidR="00276A76">
        <w:rPr>
          <w:rFonts w:ascii="Verdana" w:hAnsi="Verdana"/>
          <w:sz w:val="18"/>
        </w:rPr>
        <w:t xml:space="preserve"> a </w:t>
      </w:r>
      <w:r>
        <w:rPr>
          <w:rFonts w:ascii="Verdana" w:hAnsi="Verdana"/>
          <w:sz w:val="18"/>
        </w:rPr>
        <w:t>zdůraznil, že se toto předsednictví zaměří na ekologickou</w:t>
      </w:r>
      <w:r w:rsidR="00276A76">
        <w:rPr>
          <w:rFonts w:ascii="Verdana" w:hAnsi="Verdana"/>
          <w:sz w:val="18"/>
        </w:rPr>
        <w:t xml:space="preserve"> a </w:t>
      </w:r>
      <w:r>
        <w:rPr>
          <w:rFonts w:ascii="Verdana" w:hAnsi="Verdana"/>
          <w:sz w:val="18"/>
        </w:rPr>
        <w:t>digitální transformaci, avšak vzhledem</w:t>
      </w:r>
      <w:r w:rsidR="00276A76">
        <w:rPr>
          <w:rFonts w:ascii="Verdana" w:hAnsi="Verdana"/>
          <w:sz w:val="18"/>
        </w:rPr>
        <w:t xml:space="preserve"> k </w:t>
      </w:r>
      <w:r>
        <w:rPr>
          <w:rFonts w:ascii="Verdana" w:hAnsi="Verdana"/>
          <w:sz w:val="18"/>
        </w:rPr>
        <w:t>nedávným událostem</w:t>
      </w:r>
      <w:r w:rsidR="00276A76">
        <w:rPr>
          <w:rFonts w:ascii="Verdana" w:hAnsi="Verdana"/>
          <w:sz w:val="18"/>
        </w:rPr>
        <w:t xml:space="preserve"> i </w:t>
      </w:r>
      <w:r>
        <w:rPr>
          <w:rFonts w:ascii="Verdana" w:hAnsi="Verdana"/>
          <w:sz w:val="18"/>
        </w:rPr>
        <w:t>na bezpečnost.</w:t>
      </w:r>
    </w:p>
    <w:p w:rsidRPr="008141F8" w:rsidR="005A1ABE" w:rsidP="009666A2" w:rsidRDefault="005A1ABE">
      <w:pPr>
        <w:rPr>
          <w:rFonts w:ascii="Verdana" w:hAnsi="Verdana"/>
          <w:sz w:val="18"/>
        </w:rPr>
      </w:pPr>
    </w:p>
    <w:p w:rsidRPr="008141F8" w:rsidR="003959F5" w:rsidP="009666A2" w:rsidRDefault="003959F5">
      <w:pPr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Nadcházející české předsednictví EU</w:t>
      </w:r>
      <w:r w:rsidR="00276A76">
        <w:rPr>
          <w:rFonts w:ascii="Verdana" w:hAnsi="Verdana"/>
          <w:b/>
          <w:sz w:val="18"/>
        </w:rPr>
        <w:t xml:space="preserve"> v </w:t>
      </w:r>
      <w:r>
        <w:rPr>
          <w:rFonts w:ascii="Verdana" w:hAnsi="Verdana"/>
          <w:b/>
          <w:sz w:val="18"/>
        </w:rPr>
        <w:t>kontextu války na Ukrajině</w:t>
      </w:r>
    </w:p>
    <w:p w:rsidRPr="008141F8" w:rsidR="003959F5" w:rsidP="009666A2" w:rsidRDefault="003959F5">
      <w:pPr>
        <w:rPr>
          <w:rFonts w:ascii="Verdana" w:hAnsi="Verdana"/>
          <w:sz w:val="18"/>
        </w:rPr>
      </w:pPr>
    </w:p>
    <w:p w:rsidRPr="008141F8" w:rsidR="009666A2" w:rsidP="009666A2" w:rsidRDefault="009666A2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České předsednictví EU se pod heslem „Evropa jako úkol“, které ve svém projevu</w:t>
      </w:r>
      <w:r w:rsidR="00276A76">
        <w:rPr>
          <w:rFonts w:ascii="Verdana" w:hAnsi="Verdana"/>
          <w:sz w:val="18"/>
        </w:rPr>
        <w:t xml:space="preserve"> v </w:t>
      </w:r>
      <w:r>
        <w:rPr>
          <w:rFonts w:ascii="Verdana" w:hAnsi="Verdana"/>
          <w:sz w:val="18"/>
        </w:rPr>
        <w:t>Cáchách pronesl český spisovatel</w:t>
      </w:r>
      <w:r w:rsidR="00276A76">
        <w:rPr>
          <w:rFonts w:ascii="Verdana" w:hAnsi="Verdana"/>
          <w:sz w:val="18"/>
        </w:rPr>
        <w:t xml:space="preserve"> a </w:t>
      </w:r>
      <w:r>
        <w:rPr>
          <w:rFonts w:ascii="Verdana" w:hAnsi="Verdana"/>
          <w:sz w:val="18"/>
        </w:rPr>
        <w:t>prezident Václav Havel, zaměří na tyto otázky:</w:t>
      </w:r>
    </w:p>
    <w:p w:rsidRPr="001B6774" w:rsidR="009666A2" w:rsidP="009666A2" w:rsidRDefault="009666A2">
      <w:pPr>
        <w:rPr>
          <w:rFonts w:asciiTheme="minorHAnsi" w:hAnsiTheme="minorHAnsi" w:cstheme="minorHAnsi"/>
          <w:szCs w:val="22"/>
        </w:rPr>
      </w:pPr>
    </w:p>
    <w:p w:rsidRPr="001B6774" w:rsidR="009666A2" w:rsidP="001B6774" w:rsidRDefault="002F1B62">
      <w:pPr>
        <w:pStyle w:val="ListParagraph"/>
        <w:numPr>
          <w:ilvl w:val="0"/>
          <w:numId w:val="2"/>
        </w:numPr>
        <w:ind w:left="567" w:hanging="567"/>
        <w:rPr>
          <w:rFonts w:ascii="Verdana" w:hAnsi="Verdana"/>
          <w:sz w:val="18"/>
        </w:rPr>
      </w:pPr>
      <w:r>
        <w:rPr>
          <w:rFonts w:asciiTheme="minorHAnsi" w:hAnsiTheme="minorHAnsi"/>
        </w:rPr>
        <w:t>řešení uprchlické krize</w:t>
      </w:r>
      <w:r w:rsidR="00276A76">
        <w:rPr>
          <w:rFonts w:asciiTheme="minorHAnsi" w:hAnsiTheme="minorHAnsi"/>
        </w:rPr>
        <w:t xml:space="preserve"> a </w:t>
      </w:r>
      <w:r>
        <w:rPr>
          <w:rFonts w:asciiTheme="minorHAnsi" w:hAnsiTheme="minorHAnsi"/>
        </w:rPr>
        <w:t>poválečná obnova Ukrajiny – přístup, jenž kombinuje hospodářskou pomoc</w:t>
      </w:r>
      <w:r w:rsidR="00276A76">
        <w:rPr>
          <w:rFonts w:asciiTheme="minorHAnsi" w:hAnsiTheme="minorHAnsi"/>
        </w:rPr>
        <w:t xml:space="preserve"> a </w:t>
      </w:r>
      <w:r>
        <w:rPr>
          <w:rFonts w:asciiTheme="minorHAnsi" w:hAnsiTheme="minorHAnsi"/>
        </w:rPr>
        <w:t>strukturální reformy na Ukrajině</w:t>
      </w:r>
      <w:r w:rsidR="00276A76">
        <w:rPr>
          <w:rFonts w:asciiTheme="minorHAnsi" w:hAnsiTheme="minorHAnsi"/>
        </w:rPr>
        <w:t xml:space="preserve"> a </w:t>
      </w:r>
      <w:r>
        <w:rPr>
          <w:rFonts w:asciiTheme="minorHAnsi" w:hAnsiTheme="minorHAnsi"/>
        </w:rPr>
        <w:t>podporuje standardní postup pro vyřízení žádosti</w:t>
      </w:r>
      <w:r w:rsidR="00276A76">
        <w:rPr>
          <w:rFonts w:asciiTheme="minorHAnsi" w:hAnsiTheme="minorHAnsi"/>
        </w:rPr>
        <w:t xml:space="preserve"> o </w:t>
      </w:r>
      <w:r>
        <w:rPr>
          <w:rFonts w:asciiTheme="minorHAnsi" w:hAnsiTheme="minorHAnsi"/>
        </w:rPr>
        <w:t>vstup do EU;</w:t>
      </w:r>
    </w:p>
    <w:p w:rsidRPr="008141F8" w:rsidR="009666A2" w:rsidP="009666A2" w:rsidRDefault="009666A2">
      <w:pPr>
        <w:rPr>
          <w:rFonts w:ascii="Verdana" w:hAnsi="Verdana"/>
          <w:sz w:val="18"/>
        </w:rPr>
      </w:pPr>
    </w:p>
    <w:p w:rsidRPr="008141F8" w:rsidR="009666A2" w:rsidP="001B6774" w:rsidRDefault="002F1B62">
      <w:pPr>
        <w:pStyle w:val="ListParagraph"/>
        <w:numPr>
          <w:ilvl w:val="0"/>
          <w:numId w:val="2"/>
        </w:numPr>
        <w:ind w:left="567" w:hanging="567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energetická bezpečnost</w:t>
      </w:r>
      <w:r w:rsidR="00276A76">
        <w:rPr>
          <w:rFonts w:ascii="Verdana" w:hAnsi="Verdana"/>
          <w:sz w:val="18"/>
        </w:rPr>
        <w:t xml:space="preserve"> v </w:t>
      </w:r>
      <w:r>
        <w:rPr>
          <w:rFonts w:ascii="Verdana" w:hAnsi="Verdana"/>
          <w:sz w:val="18"/>
        </w:rPr>
        <w:t>Evropě – vytvoření mechanismu, který zaručí spravedlivé sdílení zdrojů energie mezi členskými státy EU</w:t>
      </w:r>
      <w:r w:rsidR="00276A76">
        <w:rPr>
          <w:rFonts w:ascii="Verdana" w:hAnsi="Verdana"/>
          <w:sz w:val="18"/>
        </w:rPr>
        <w:t xml:space="preserve"> a </w:t>
      </w:r>
      <w:r>
        <w:rPr>
          <w:rFonts w:ascii="Verdana" w:hAnsi="Verdana"/>
          <w:sz w:val="18"/>
        </w:rPr>
        <w:t>zvýšení investic do obnovitelných zdrojů;</w:t>
      </w:r>
    </w:p>
    <w:p w:rsidRPr="008141F8" w:rsidR="009666A2" w:rsidP="009666A2" w:rsidRDefault="009666A2">
      <w:pPr>
        <w:rPr>
          <w:rFonts w:ascii="Verdana" w:hAnsi="Verdana"/>
          <w:sz w:val="18"/>
        </w:rPr>
      </w:pPr>
    </w:p>
    <w:p w:rsidRPr="008141F8" w:rsidR="009666A2" w:rsidP="001B6774" w:rsidRDefault="002F1B62">
      <w:pPr>
        <w:pStyle w:val="ListParagraph"/>
        <w:numPr>
          <w:ilvl w:val="0"/>
          <w:numId w:val="2"/>
        </w:numPr>
        <w:ind w:left="567" w:hanging="567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posílení evropské obranné kapacity</w:t>
      </w:r>
      <w:r w:rsidR="00276A76">
        <w:rPr>
          <w:rFonts w:ascii="Verdana" w:hAnsi="Verdana"/>
          <w:sz w:val="18"/>
        </w:rPr>
        <w:t xml:space="preserve"> a </w:t>
      </w:r>
      <w:r>
        <w:rPr>
          <w:rFonts w:ascii="Verdana" w:hAnsi="Verdana"/>
          <w:sz w:val="18"/>
        </w:rPr>
        <w:t>bezpečnosti kyberprostoru – EU</w:t>
      </w:r>
      <w:r w:rsidR="00276A76">
        <w:rPr>
          <w:rFonts w:ascii="Verdana" w:hAnsi="Verdana"/>
          <w:sz w:val="18"/>
        </w:rPr>
        <w:t xml:space="preserve"> a </w:t>
      </w:r>
      <w:r>
        <w:rPr>
          <w:rFonts w:ascii="Verdana" w:hAnsi="Verdana"/>
          <w:sz w:val="18"/>
        </w:rPr>
        <w:t>NATO se musí vzájemně doplňovat;</w:t>
      </w:r>
    </w:p>
    <w:p w:rsidRPr="008141F8" w:rsidR="009666A2" w:rsidP="009666A2" w:rsidRDefault="009666A2">
      <w:pPr>
        <w:rPr>
          <w:rFonts w:ascii="Verdana" w:hAnsi="Verdana"/>
          <w:sz w:val="18"/>
        </w:rPr>
      </w:pPr>
    </w:p>
    <w:p w:rsidRPr="008141F8" w:rsidR="009666A2" w:rsidP="001B6774" w:rsidRDefault="002F1B62">
      <w:pPr>
        <w:pStyle w:val="ListParagraph"/>
        <w:numPr>
          <w:ilvl w:val="0"/>
          <w:numId w:val="2"/>
        </w:numPr>
        <w:ind w:left="567" w:hanging="567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strategická odolnost evropského hospodářství – posílení inovací</w:t>
      </w:r>
      <w:r w:rsidR="00276A76">
        <w:rPr>
          <w:rFonts w:ascii="Verdana" w:hAnsi="Verdana"/>
          <w:sz w:val="18"/>
        </w:rPr>
        <w:t xml:space="preserve"> a </w:t>
      </w:r>
      <w:r>
        <w:rPr>
          <w:rFonts w:ascii="Verdana" w:hAnsi="Verdana"/>
          <w:sz w:val="18"/>
        </w:rPr>
        <w:t>konkurenceschopnosti</w:t>
      </w:r>
      <w:r w:rsidR="00276A76">
        <w:rPr>
          <w:rFonts w:ascii="Verdana" w:hAnsi="Verdana"/>
          <w:sz w:val="18"/>
        </w:rPr>
        <w:t xml:space="preserve"> a </w:t>
      </w:r>
      <w:r>
        <w:rPr>
          <w:rFonts w:ascii="Verdana" w:hAnsi="Verdana"/>
          <w:sz w:val="18"/>
        </w:rPr>
        <w:t>snížení závislosti na nepřátelských režimech;</w:t>
      </w:r>
    </w:p>
    <w:p w:rsidRPr="008141F8" w:rsidR="008850E4" w:rsidP="009666A2" w:rsidRDefault="008850E4">
      <w:pPr>
        <w:rPr>
          <w:rFonts w:ascii="Verdana" w:hAnsi="Verdana"/>
          <w:sz w:val="18"/>
        </w:rPr>
      </w:pPr>
    </w:p>
    <w:p w:rsidR="009666A2" w:rsidP="001B6774" w:rsidRDefault="002F1B62">
      <w:pPr>
        <w:pStyle w:val="ListParagraph"/>
        <w:numPr>
          <w:ilvl w:val="0"/>
          <w:numId w:val="2"/>
        </w:numPr>
        <w:ind w:left="567" w:hanging="567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lastRenderedPageBreak/>
        <w:t>odolnost demokratických institucí – zaměření na svobodu sdělovacích prostředků, transparentnost financování politických stran</w:t>
      </w:r>
      <w:r w:rsidR="00276A76">
        <w:rPr>
          <w:rFonts w:ascii="Verdana" w:hAnsi="Verdana"/>
          <w:sz w:val="18"/>
        </w:rPr>
        <w:t xml:space="preserve"> v </w:t>
      </w:r>
      <w:r>
        <w:rPr>
          <w:rFonts w:ascii="Verdana" w:hAnsi="Verdana"/>
          <w:sz w:val="18"/>
        </w:rPr>
        <w:t>EU</w:t>
      </w:r>
      <w:r w:rsidR="00276A76">
        <w:rPr>
          <w:rFonts w:ascii="Verdana" w:hAnsi="Verdana"/>
          <w:sz w:val="18"/>
        </w:rPr>
        <w:t xml:space="preserve"> a </w:t>
      </w:r>
      <w:r>
        <w:rPr>
          <w:rFonts w:ascii="Verdana" w:hAnsi="Verdana"/>
          <w:sz w:val="18"/>
        </w:rPr>
        <w:t>na právní stát.</w:t>
      </w:r>
    </w:p>
    <w:p w:rsidR="006F774D" w:rsidP="009666A2" w:rsidRDefault="006F774D">
      <w:pPr>
        <w:rPr>
          <w:rFonts w:ascii="Verdana" w:hAnsi="Verdana"/>
          <w:sz w:val="18"/>
        </w:rPr>
      </w:pPr>
    </w:p>
    <w:p w:rsidR="00C0652E" w:rsidP="00795B49" w:rsidRDefault="00414734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Během diskuse členové EHSV vyzvali ministra, aby byla zvýšena podpora, kterou EU</w:t>
      </w:r>
      <w:r w:rsidR="00276A76">
        <w:rPr>
          <w:rFonts w:ascii="Verdana" w:hAnsi="Verdana"/>
          <w:sz w:val="18"/>
        </w:rPr>
        <w:t xml:space="preserve"> a </w:t>
      </w:r>
      <w:r>
        <w:rPr>
          <w:rFonts w:ascii="Verdana" w:hAnsi="Verdana"/>
          <w:sz w:val="18"/>
        </w:rPr>
        <w:t>vlády členských států poskytují organizacím občanské společnosti. Organizace občanské společnosti začaly jako první pomáhat při humanitární krizi, kterou způsobila ruská invaze na Ukrajinu,</w:t>
      </w:r>
      <w:r w:rsidR="00276A76">
        <w:rPr>
          <w:rFonts w:ascii="Verdana" w:hAnsi="Verdana"/>
          <w:sz w:val="18"/>
        </w:rPr>
        <w:t xml:space="preserve"> a </w:t>
      </w:r>
      <w:r>
        <w:rPr>
          <w:rFonts w:ascii="Verdana" w:hAnsi="Verdana"/>
          <w:sz w:val="18"/>
        </w:rPr>
        <w:t>urychleně potřebují konkrétní podporu.</w:t>
      </w:r>
    </w:p>
    <w:p w:rsidRPr="007D5510" w:rsidR="00B40FE0" w:rsidP="00795B49" w:rsidRDefault="00B40FE0">
      <w:pPr>
        <w:rPr>
          <w:rFonts w:ascii="Verdana" w:hAnsi="Verdana"/>
          <w:i/>
          <w:sz w:val="18"/>
        </w:rPr>
      </w:pPr>
    </w:p>
    <w:p w:rsidR="00904607" w:rsidP="00795B49" w:rsidRDefault="00414734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Dalším důležitým tématem diskuse byla evropská solidarita. Dovoz energie</w:t>
      </w:r>
      <w:r w:rsidR="00276A76">
        <w:rPr>
          <w:rFonts w:ascii="Verdana" w:hAnsi="Verdana"/>
          <w:sz w:val="18"/>
        </w:rPr>
        <w:t xml:space="preserve"> z </w:t>
      </w:r>
      <w:r>
        <w:rPr>
          <w:rFonts w:ascii="Verdana" w:hAnsi="Verdana"/>
          <w:sz w:val="18"/>
        </w:rPr>
        <w:t>Ruska by bylo možné ukončit pouze tehdy, pokud by všechny členské státy EU postupovaly jednotně</w:t>
      </w:r>
      <w:r w:rsidR="00276A76">
        <w:rPr>
          <w:rFonts w:ascii="Verdana" w:hAnsi="Verdana"/>
          <w:sz w:val="18"/>
        </w:rPr>
        <w:t xml:space="preserve"> a </w:t>
      </w:r>
      <w:r>
        <w:rPr>
          <w:rFonts w:ascii="Verdana" w:hAnsi="Verdana"/>
          <w:sz w:val="18"/>
        </w:rPr>
        <w:t>sdílely dostupné zdroje energie.</w:t>
      </w:r>
    </w:p>
    <w:p w:rsidR="00904607" w:rsidP="00795B49" w:rsidRDefault="00904607">
      <w:pPr>
        <w:rPr>
          <w:rFonts w:ascii="Verdana" w:hAnsi="Verdana"/>
          <w:sz w:val="18"/>
        </w:rPr>
      </w:pPr>
    </w:p>
    <w:p w:rsidR="00990253" w:rsidP="00795B49" w:rsidRDefault="00904607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Několik řečníků rovněž varovalo, že během českého předsednictví Rady ve druhé polovině roku 2022 nesmí být opomíjeny sociální aspekty. Vzhledem ke zvyšujícím se cenám energie</w:t>
      </w:r>
      <w:r w:rsidR="00276A76">
        <w:rPr>
          <w:rFonts w:ascii="Verdana" w:hAnsi="Verdana"/>
          <w:sz w:val="18"/>
        </w:rPr>
        <w:t xml:space="preserve"> a </w:t>
      </w:r>
      <w:r>
        <w:rPr>
          <w:rFonts w:ascii="Verdana" w:hAnsi="Verdana"/>
          <w:sz w:val="18"/>
        </w:rPr>
        <w:t xml:space="preserve">potravin se prohloubila chudoba, což ohrožuje sociální soudržnost. </w:t>
      </w:r>
    </w:p>
    <w:p w:rsidR="0079001F" w:rsidP="00795B49" w:rsidRDefault="0079001F">
      <w:pPr>
        <w:rPr>
          <w:rFonts w:ascii="Verdana" w:hAnsi="Verdana"/>
          <w:sz w:val="18"/>
        </w:rPr>
      </w:pPr>
    </w:p>
    <w:p w:rsidR="0079001F" w:rsidP="00795B49" w:rsidRDefault="0079001F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Členové EHSV rovněž vyzvali</w:t>
      </w:r>
      <w:r w:rsidR="00276A76">
        <w:rPr>
          <w:rFonts w:ascii="Verdana" w:hAnsi="Verdana"/>
          <w:sz w:val="18"/>
        </w:rPr>
        <w:t xml:space="preserve"> k </w:t>
      </w:r>
      <w:r>
        <w:rPr>
          <w:rFonts w:ascii="Verdana" w:hAnsi="Verdana"/>
          <w:sz w:val="18"/>
        </w:rPr>
        <w:t>tomu, aby byly prováděny iniciativy na podporu inovací, které jsou pro rozvoj podniků</w:t>
      </w:r>
      <w:r w:rsidR="00276A76">
        <w:rPr>
          <w:rFonts w:ascii="Verdana" w:hAnsi="Verdana"/>
          <w:sz w:val="18"/>
        </w:rPr>
        <w:t xml:space="preserve"> a </w:t>
      </w:r>
      <w:r>
        <w:rPr>
          <w:rFonts w:ascii="Verdana" w:hAnsi="Verdana"/>
          <w:sz w:val="18"/>
        </w:rPr>
        <w:t>posílení hospodářství klíčové. Zdůraznili zejména nutnost investovat do obnovitelných zdrojů energie.</w:t>
      </w:r>
    </w:p>
    <w:p w:rsidRPr="008141F8" w:rsidR="0079001F" w:rsidP="00795B49" w:rsidRDefault="0079001F">
      <w:pPr>
        <w:rPr>
          <w:rFonts w:ascii="Verdana" w:hAnsi="Verdana"/>
          <w:sz w:val="18"/>
        </w:rPr>
      </w:pPr>
    </w:p>
    <w:p w:rsidRPr="008141F8" w:rsidR="003959F5" w:rsidP="003959F5" w:rsidRDefault="003959F5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Vhodná skladba zdrojů udržitelné</w:t>
      </w:r>
      <w:r w:rsidR="00276A76">
        <w:rPr>
          <w:rFonts w:ascii="Verdana" w:hAnsi="Verdana"/>
          <w:b/>
          <w:sz w:val="18"/>
        </w:rPr>
        <w:t xml:space="preserve"> a </w:t>
      </w:r>
      <w:r>
        <w:rPr>
          <w:rFonts w:ascii="Verdana" w:hAnsi="Verdana"/>
          <w:b/>
          <w:sz w:val="18"/>
        </w:rPr>
        <w:t>cenově dostupné energie pro EU</w:t>
      </w:r>
      <w:r w:rsidR="00276A76">
        <w:rPr>
          <w:rFonts w:ascii="Verdana" w:hAnsi="Verdana"/>
          <w:b/>
          <w:sz w:val="18"/>
        </w:rPr>
        <w:t xml:space="preserve"> v </w:t>
      </w:r>
      <w:r>
        <w:rPr>
          <w:rFonts w:ascii="Verdana" w:hAnsi="Verdana"/>
          <w:b/>
          <w:sz w:val="18"/>
        </w:rPr>
        <w:t>budoucnu</w:t>
      </w:r>
    </w:p>
    <w:p w:rsidRPr="008141F8" w:rsidR="003959F5" w:rsidP="00795B49" w:rsidRDefault="003959F5">
      <w:pPr>
        <w:rPr>
          <w:rFonts w:ascii="Verdana" w:hAnsi="Verdana"/>
          <w:sz w:val="18"/>
        </w:rPr>
      </w:pPr>
    </w:p>
    <w:p w:rsidR="007253F3" w:rsidP="00795B49" w:rsidRDefault="005C43A1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Na odpoledním semináři na téma Optimální skladba zdrojů energie pro udržitelnou</w:t>
      </w:r>
      <w:r w:rsidR="00276A76">
        <w:rPr>
          <w:rFonts w:ascii="Verdana" w:hAnsi="Verdana"/>
          <w:sz w:val="18"/>
        </w:rPr>
        <w:t xml:space="preserve"> a </w:t>
      </w:r>
      <w:r>
        <w:rPr>
          <w:rFonts w:ascii="Verdana" w:hAnsi="Verdana"/>
          <w:sz w:val="18"/>
        </w:rPr>
        <w:t>cenově dostupnou energii vystoupili význační řečníci, kteří zhodnotili potenciál různých zdrojů energie</w:t>
      </w:r>
      <w:r w:rsidR="00276A76">
        <w:rPr>
          <w:rFonts w:ascii="Verdana" w:hAnsi="Verdana"/>
          <w:sz w:val="18"/>
        </w:rPr>
        <w:t xml:space="preserve"> z </w:t>
      </w:r>
      <w:r>
        <w:rPr>
          <w:rFonts w:ascii="Verdana" w:hAnsi="Verdana"/>
          <w:sz w:val="18"/>
        </w:rPr>
        <w:t>hlediska splnění cílů EU</w:t>
      </w:r>
      <w:r w:rsidR="00276A76">
        <w:rPr>
          <w:rFonts w:ascii="Verdana" w:hAnsi="Verdana"/>
          <w:sz w:val="18"/>
        </w:rPr>
        <w:t xml:space="preserve"> v </w:t>
      </w:r>
      <w:r>
        <w:rPr>
          <w:rFonts w:ascii="Verdana" w:hAnsi="Verdana"/>
          <w:sz w:val="18"/>
        </w:rPr>
        <w:t>oblasti klimatu do roku 2050.</w:t>
      </w:r>
    </w:p>
    <w:p w:rsidR="007253F3" w:rsidP="00795B49" w:rsidRDefault="007253F3">
      <w:pPr>
        <w:rPr>
          <w:rFonts w:ascii="Verdana" w:hAnsi="Verdana"/>
          <w:sz w:val="18"/>
        </w:rPr>
      </w:pPr>
    </w:p>
    <w:p w:rsidRPr="008141F8" w:rsidR="009666A2" w:rsidP="00795B49" w:rsidRDefault="005A1ABE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Předsedkyně EHSV </w:t>
      </w:r>
      <w:r>
        <w:rPr>
          <w:rFonts w:ascii="Verdana" w:hAnsi="Verdana"/>
          <w:b/>
          <w:sz w:val="18"/>
        </w:rPr>
        <w:t>Christa Schweng</w:t>
      </w:r>
      <w:r>
        <w:rPr>
          <w:rFonts w:ascii="Verdana" w:hAnsi="Verdana"/>
          <w:sz w:val="18"/>
        </w:rPr>
        <w:t xml:space="preserve"> zdůraznila, že zásadní význam má snížení energetické závislosti EU na třetích zemích. Dalším krokem je diverzifikovat zdroje energie</w:t>
      </w:r>
      <w:r w:rsidR="00276A76">
        <w:rPr>
          <w:rFonts w:ascii="Verdana" w:hAnsi="Verdana"/>
          <w:sz w:val="18"/>
        </w:rPr>
        <w:t xml:space="preserve"> a </w:t>
      </w:r>
      <w:r>
        <w:rPr>
          <w:rFonts w:ascii="Verdana" w:hAnsi="Verdana"/>
          <w:sz w:val="18"/>
        </w:rPr>
        <w:t>zvýšit investice do obnovitelných zdrojů.</w:t>
      </w:r>
    </w:p>
    <w:p w:rsidRPr="008141F8" w:rsidR="00795B49" w:rsidP="00795B49" w:rsidRDefault="00795B49">
      <w:pPr>
        <w:rPr>
          <w:rFonts w:ascii="Verdana" w:hAnsi="Verdana"/>
          <w:sz w:val="18"/>
        </w:rPr>
      </w:pPr>
    </w:p>
    <w:p w:rsidRPr="008141F8" w:rsidR="00415456" w:rsidP="0063783D" w:rsidRDefault="00E27081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„Vzhledem</w:t>
      </w:r>
      <w:r w:rsidR="00276A76">
        <w:rPr>
          <w:rFonts w:ascii="Verdana" w:hAnsi="Verdana"/>
          <w:sz w:val="18"/>
        </w:rPr>
        <w:t xml:space="preserve"> k </w:t>
      </w:r>
      <w:r>
        <w:rPr>
          <w:rFonts w:ascii="Verdana" w:hAnsi="Verdana"/>
          <w:sz w:val="18"/>
        </w:rPr>
        <w:t>válce na Ukrajině jsou argumenty pro rychlý přechod na čistou energii, snížení energetické závislosti EU na třetích stranách</w:t>
      </w:r>
      <w:r w:rsidR="00276A76">
        <w:rPr>
          <w:rFonts w:ascii="Verdana" w:hAnsi="Verdana"/>
          <w:sz w:val="18"/>
        </w:rPr>
        <w:t xml:space="preserve"> a </w:t>
      </w:r>
      <w:r>
        <w:rPr>
          <w:rFonts w:ascii="Verdana" w:hAnsi="Verdana"/>
          <w:sz w:val="18"/>
        </w:rPr>
        <w:t>diverzifikaci našich zdrojů energie</w:t>
      </w:r>
      <w:r w:rsidR="00276A76">
        <w:rPr>
          <w:rFonts w:ascii="Verdana" w:hAnsi="Verdana"/>
          <w:sz w:val="18"/>
        </w:rPr>
        <w:t xml:space="preserve"> s </w:t>
      </w:r>
      <w:r>
        <w:rPr>
          <w:rFonts w:ascii="Verdana" w:hAnsi="Verdana"/>
          <w:sz w:val="18"/>
        </w:rPr>
        <w:t>větším využíváním místních</w:t>
      </w:r>
      <w:r w:rsidR="00276A76">
        <w:rPr>
          <w:rFonts w:ascii="Verdana" w:hAnsi="Verdana"/>
          <w:sz w:val="18"/>
        </w:rPr>
        <w:t xml:space="preserve"> a </w:t>
      </w:r>
      <w:r>
        <w:rPr>
          <w:rFonts w:ascii="Verdana" w:hAnsi="Verdana"/>
          <w:sz w:val="18"/>
        </w:rPr>
        <w:t>obnovitelných zdrojů energie ještě pádnější</w:t>
      </w:r>
      <w:r w:rsidR="00276A76">
        <w:rPr>
          <w:rFonts w:ascii="Verdana" w:hAnsi="Verdana"/>
          <w:sz w:val="18"/>
        </w:rPr>
        <w:t xml:space="preserve"> a </w:t>
      </w:r>
      <w:r>
        <w:rPr>
          <w:rFonts w:ascii="Verdana" w:hAnsi="Verdana"/>
          <w:sz w:val="18"/>
        </w:rPr>
        <w:t>zřejmější než kdykoli dříve,“ uvedla.</w:t>
      </w:r>
    </w:p>
    <w:p w:rsidRPr="008141F8" w:rsidR="00415456" w:rsidP="0063783D" w:rsidRDefault="00415456">
      <w:pPr>
        <w:rPr>
          <w:rFonts w:ascii="Verdana" w:hAnsi="Verdana"/>
          <w:sz w:val="18"/>
        </w:rPr>
      </w:pPr>
    </w:p>
    <w:p w:rsidRPr="008141F8" w:rsidR="008850E4" w:rsidP="008850E4" w:rsidRDefault="008850E4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„Podmínkou úspěchu je decentralizace přístupu</w:t>
      </w:r>
      <w:r w:rsidR="00276A76">
        <w:rPr>
          <w:rFonts w:ascii="Verdana" w:hAnsi="Verdana"/>
          <w:sz w:val="18"/>
        </w:rPr>
        <w:t xml:space="preserve"> k </w:t>
      </w:r>
      <w:r>
        <w:rPr>
          <w:rFonts w:ascii="Verdana" w:hAnsi="Verdana"/>
          <w:sz w:val="18"/>
        </w:rPr>
        <w:t>energii, lepší propojení, cílená místní opatření, finanční pobídky</w:t>
      </w:r>
      <w:r w:rsidR="00276A76">
        <w:rPr>
          <w:rFonts w:ascii="Verdana" w:hAnsi="Verdana"/>
          <w:sz w:val="18"/>
        </w:rPr>
        <w:t xml:space="preserve"> a </w:t>
      </w:r>
      <w:r>
        <w:rPr>
          <w:rFonts w:ascii="Verdana" w:hAnsi="Verdana"/>
          <w:sz w:val="18"/>
        </w:rPr>
        <w:t>snížení administrativní zátěže. Má-li být transformace úspěšná, klíčovou úlohu při určování</w:t>
      </w:r>
      <w:r w:rsidR="00276A76">
        <w:rPr>
          <w:rFonts w:ascii="Verdana" w:hAnsi="Verdana"/>
          <w:sz w:val="18"/>
        </w:rPr>
        <w:t xml:space="preserve"> a </w:t>
      </w:r>
      <w:r>
        <w:rPr>
          <w:rFonts w:ascii="Verdana" w:hAnsi="Verdana"/>
          <w:sz w:val="18"/>
        </w:rPr>
        <w:t>provádění politik musí hrát organizace občanské společnosti,“ dodala.</w:t>
      </w:r>
    </w:p>
    <w:p w:rsidRPr="008141F8" w:rsidR="008850E4" w:rsidP="0063783D" w:rsidRDefault="008850E4">
      <w:pPr>
        <w:rPr>
          <w:rFonts w:ascii="Verdana" w:hAnsi="Verdana"/>
          <w:sz w:val="18"/>
        </w:rPr>
      </w:pPr>
    </w:p>
    <w:p w:rsidRPr="008141F8" w:rsidR="00415456" w:rsidP="00795B49" w:rsidRDefault="00415456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Náměstek ministra průmyslu</w:t>
      </w:r>
      <w:r w:rsidR="00276A76">
        <w:rPr>
          <w:rFonts w:ascii="Verdana" w:hAnsi="Verdana"/>
          <w:sz w:val="18"/>
        </w:rPr>
        <w:t xml:space="preserve"> a </w:t>
      </w:r>
      <w:r>
        <w:rPr>
          <w:rFonts w:ascii="Verdana" w:hAnsi="Verdana"/>
          <w:sz w:val="18"/>
        </w:rPr>
        <w:t xml:space="preserve">obchodu České republiky </w:t>
      </w:r>
      <w:r>
        <w:rPr>
          <w:rFonts w:ascii="Verdana" w:hAnsi="Verdana"/>
          <w:b/>
          <w:sz w:val="18"/>
        </w:rPr>
        <w:t>René Neděla</w:t>
      </w:r>
      <w:r>
        <w:rPr>
          <w:rFonts w:ascii="Verdana" w:hAnsi="Verdana"/>
          <w:sz w:val="18"/>
        </w:rPr>
        <w:t xml:space="preserve"> zdůraznil, že se pilíř energetické bezpečnosti neobejde bez pilíře environmentální udržitelnosti</w:t>
      </w:r>
      <w:r w:rsidR="00276A76">
        <w:rPr>
          <w:rFonts w:ascii="Verdana" w:hAnsi="Verdana"/>
          <w:sz w:val="18"/>
        </w:rPr>
        <w:t xml:space="preserve"> a </w:t>
      </w:r>
      <w:r>
        <w:rPr>
          <w:rFonts w:ascii="Verdana" w:hAnsi="Verdana"/>
          <w:sz w:val="18"/>
        </w:rPr>
        <w:t>cenové dostupnosti.</w:t>
      </w:r>
    </w:p>
    <w:p w:rsidRPr="008141F8" w:rsidR="009A4C63" w:rsidP="00795B49" w:rsidRDefault="009A4C63">
      <w:pPr>
        <w:rPr>
          <w:rFonts w:ascii="Verdana" w:hAnsi="Verdana"/>
          <w:sz w:val="18"/>
        </w:rPr>
      </w:pPr>
    </w:p>
    <w:p w:rsidRPr="008141F8" w:rsidR="00132CB8" w:rsidP="00132CB8" w:rsidRDefault="009A4C63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Bývalý evropský komisař pro zaměstnanost, sociální věci</w:t>
      </w:r>
      <w:r w:rsidR="00276A76">
        <w:rPr>
          <w:rFonts w:ascii="Verdana" w:hAnsi="Verdana"/>
          <w:sz w:val="18"/>
        </w:rPr>
        <w:t xml:space="preserve"> a </w:t>
      </w:r>
      <w:r>
        <w:rPr>
          <w:rFonts w:ascii="Verdana" w:hAnsi="Verdana"/>
          <w:sz w:val="18"/>
        </w:rPr>
        <w:t xml:space="preserve">rovné příležitosti </w:t>
      </w:r>
      <w:r>
        <w:rPr>
          <w:rFonts w:ascii="Verdana" w:hAnsi="Verdana"/>
          <w:b/>
          <w:sz w:val="18"/>
        </w:rPr>
        <w:t>Vladimír Špidla</w:t>
      </w:r>
      <w:r>
        <w:rPr>
          <w:rFonts w:ascii="Verdana" w:hAnsi="Verdana"/>
          <w:sz w:val="18"/>
        </w:rPr>
        <w:t xml:space="preserve"> vyzdvihl, že je důležité, aby</w:t>
      </w:r>
      <w:r w:rsidR="00276A76">
        <w:rPr>
          <w:rFonts w:ascii="Verdana" w:hAnsi="Verdana"/>
          <w:sz w:val="18"/>
        </w:rPr>
        <w:t xml:space="preserve"> v </w:t>
      </w:r>
      <w:r>
        <w:rPr>
          <w:rFonts w:ascii="Verdana" w:hAnsi="Verdana"/>
          <w:sz w:val="18"/>
        </w:rPr>
        <w:t>rámci přístupu ke zdrojům energie panovala mezi členskými státy EU solidarita.</w:t>
      </w:r>
    </w:p>
    <w:p w:rsidRPr="008141F8" w:rsidR="005A1ABE" w:rsidP="00132CB8" w:rsidRDefault="005A1ABE">
      <w:pPr>
        <w:rPr>
          <w:rFonts w:ascii="Verdana" w:hAnsi="Verdana"/>
          <w:sz w:val="18"/>
        </w:rPr>
      </w:pPr>
    </w:p>
    <w:p w:rsidRPr="008141F8" w:rsidR="005C43A1" w:rsidP="00132CB8" w:rsidRDefault="009A4C63">
      <w:pPr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Petr Zahradník</w:t>
      </w:r>
      <w:r w:rsidR="00276A76">
        <w:rPr>
          <w:rFonts w:ascii="Verdana" w:hAnsi="Verdana"/>
          <w:sz w:val="18"/>
        </w:rPr>
        <w:t xml:space="preserve"> z </w:t>
      </w:r>
      <w:r>
        <w:rPr>
          <w:rFonts w:ascii="Verdana" w:hAnsi="Verdana"/>
          <w:sz w:val="18"/>
        </w:rPr>
        <w:t>Ministerstva pro evropské záležitosti České republiky zase poukázal na důležitou úlohu, kterou mohou</w:t>
      </w:r>
      <w:r w:rsidR="00276A76">
        <w:rPr>
          <w:rFonts w:ascii="Verdana" w:hAnsi="Verdana"/>
          <w:sz w:val="18"/>
        </w:rPr>
        <w:t xml:space="preserve"> v </w:t>
      </w:r>
      <w:r>
        <w:rPr>
          <w:rFonts w:ascii="Verdana" w:hAnsi="Verdana"/>
          <w:sz w:val="18"/>
        </w:rPr>
        <w:t>budoucnu na místní úrovni plnit energetická společenství.</w:t>
      </w:r>
    </w:p>
    <w:p w:rsidRPr="008141F8" w:rsidR="005C43A1" w:rsidP="00795B49" w:rsidRDefault="005C43A1">
      <w:pPr>
        <w:rPr>
          <w:rFonts w:ascii="Verdana" w:hAnsi="Verdana"/>
          <w:bCs/>
          <w:sz w:val="18"/>
          <w:szCs w:val="18"/>
        </w:rPr>
      </w:pPr>
    </w:p>
    <w:p w:rsidRPr="008141F8" w:rsidR="00BD7293" w:rsidP="00BD7293" w:rsidRDefault="00BD7293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</w:rPr>
        <w:t>Další informace Vám poskytne:</w:t>
      </w:r>
    </w:p>
    <w:p w:rsidR="001B6774" w:rsidP="00BD7293" w:rsidRDefault="00BD7293">
      <w:pPr>
        <w:pStyle w:val="Heading1"/>
        <w:numPr>
          <w:ilvl w:val="0"/>
          <w:numId w:val="0"/>
        </w:numPr>
        <w:ind w:left="36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>Tiskové oddělení EHSV – Marco Pezzani</w:t>
      </w:r>
    </w:p>
    <w:p w:rsidRPr="007D5510" w:rsidR="00BD7293" w:rsidP="00BD7293" w:rsidRDefault="00BD7293">
      <w:pPr>
        <w:pStyle w:val="Heading1"/>
        <w:numPr>
          <w:ilvl w:val="0"/>
          <w:numId w:val="0"/>
        </w:numPr>
        <w:ind w:left="36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>+32 (0)2 281 97 93, mobil: +32 (0)470 881 903</w:t>
      </w:r>
    </w:p>
    <w:p w:rsidRPr="007D5510" w:rsidR="00BD7293" w:rsidP="00BD7293" w:rsidRDefault="00D27F12">
      <w:pPr>
        <w:jc w:val="center"/>
        <w:rPr>
          <w:rFonts w:ascii="Verdana" w:hAnsi="Verdana"/>
          <w:sz w:val="18"/>
          <w:szCs w:val="18"/>
        </w:rPr>
      </w:pPr>
      <w:hyperlink w:history="1" r:id="rId13">
        <w:r w:rsidR="00073C71">
          <w:rPr>
            <w:rStyle w:val="Hyperlink"/>
            <w:rFonts w:ascii="Verdana" w:hAnsi="Verdana"/>
            <w:sz w:val="18"/>
          </w:rPr>
          <w:t>marco.pezzani@eesc.europa.eu</w:t>
        </w:r>
      </w:hyperlink>
    </w:p>
    <w:p w:rsidRPr="007D5510" w:rsidR="00BD7293" w:rsidP="00BD7293" w:rsidRDefault="00BD7293">
      <w:pPr>
        <w:pStyle w:val="Heading1"/>
        <w:numPr>
          <w:ilvl w:val="0"/>
          <w:numId w:val="0"/>
        </w:numPr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</w:rPr>
        <w:t>@EESC_PRESS</w:t>
      </w:r>
    </w:p>
    <w:p w:rsidRPr="008141F8" w:rsidR="00BD7293" w:rsidP="00BD7293" w:rsidRDefault="00D27F12">
      <w:pPr>
        <w:jc w:val="center"/>
        <w:rPr>
          <w:rStyle w:val="Hyperlink"/>
          <w:rFonts w:ascii="Verdana" w:hAnsi="Verdana"/>
          <w:sz w:val="18"/>
          <w:szCs w:val="18"/>
        </w:rPr>
      </w:pPr>
      <w:hyperlink w:history="1" r:id="rId14">
        <w:r w:rsidR="00073C71">
          <w:rPr>
            <w:rStyle w:val="Hyperlink"/>
            <w:rFonts w:ascii="Verdana" w:hAnsi="Verdana"/>
            <w:sz w:val="18"/>
          </w:rPr>
          <w:t>VIDEO: EHSV – pohled zevnitř</w:t>
        </w:r>
      </w:hyperlink>
    </w:p>
    <w:p w:rsidRPr="008141F8" w:rsidR="00F83179" w:rsidP="00CE439D" w:rsidRDefault="00F83179">
      <w:pPr>
        <w:rPr>
          <w:rFonts w:ascii="Verdana" w:hAnsi="Verdana"/>
          <w:b/>
          <w:bCs/>
          <w:i/>
          <w:sz w:val="16"/>
          <w:szCs w:val="16"/>
        </w:rPr>
      </w:pPr>
      <w:r>
        <w:rPr>
          <w:rFonts w:ascii="Verdana" w:hAnsi="Verdana"/>
          <w:i/>
          <w:sz w:val="16"/>
        </w:rPr>
        <w:t>__</w:t>
      </w:r>
      <w:r>
        <w:rPr>
          <w:rFonts w:ascii="Verdana" w:hAnsi="Verdana"/>
          <w:b/>
          <w:i/>
          <w:sz w:val="16"/>
        </w:rPr>
        <w:t>_____________________________________________________________________________</w:t>
      </w:r>
    </w:p>
    <w:p w:rsidRPr="008141F8" w:rsidR="00F83179" w:rsidP="00CE439D" w:rsidRDefault="00F83179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</w:rPr>
        <w:lastRenderedPageBreak/>
        <w:t>Evropský hospodářský</w:t>
      </w:r>
      <w:r w:rsidR="00276A76">
        <w:rPr>
          <w:rFonts w:ascii="Verdana" w:hAnsi="Verdana"/>
          <w:i/>
          <w:sz w:val="16"/>
        </w:rPr>
        <w:t xml:space="preserve"> a </w:t>
      </w:r>
      <w:r>
        <w:rPr>
          <w:rFonts w:ascii="Verdana" w:hAnsi="Verdana"/>
          <w:i/>
          <w:sz w:val="16"/>
        </w:rPr>
        <w:t>sociální výbor zastupuje různé hospodářské</w:t>
      </w:r>
      <w:r w:rsidR="00276A76">
        <w:rPr>
          <w:rFonts w:ascii="Verdana" w:hAnsi="Verdana"/>
          <w:i/>
          <w:sz w:val="16"/>
        </w:rPr>
        <w:t xml:space="preserve"> a </w:t>
      </w:r>
      <w:r>
        <w:rPr>
          <w:rFonts w:ascii="Verdana" w:hAnsi="Verdana"/>
          <w:i/>
          <w:sz w:val="16"/>
        </w:rPr>
        <w:t>sociální složky organizované občanské společnosti. Jedná se</w:t>
      </w:r>
      <w:r w:rsidR="00276A76">
        <w:rPr>
          <w:rFonts w:ascii="Verdana" w:hAnsi="Verdana"/>
          <w:i/>
          <w:sz w:val="16"/>
        </w:rPr>
        <w:t xml:space="preserve"> o </w:t>
      </w:r>
      <w:r>
        <w:rPr>
          <w:rFonts w:ascii="Verdana" w:hAnsi="Verdana"/>
          <w:i/>
          <w:sz w:val="16"/>
        </w:rPr>
        <w:t>poradní instituci, která byla zřízena</w:t>
      </w:r>
      <w:r w:rsidR="00276A76">
        <w:rPr>
          <w:rFonts w:ascii="Verdana" w:hAnsi="Verdana"/>
          <w:i/>
          <w:sz w:val="16"/>
        </w:rPr>
        <w:t xml:space="preserve"> v </w:t>
      </w:r>
      <w:r>
        <w:rPr>
          <w:rFonts w:ascii="Verdana" w:hAnsi="Verdana"/>
          <w:i/>
          <w:sz w:val="16"/>
        </w:rPr>
        <w:t>roce 1957 Římskou smlouvou. Díky této poradní funkci se členové EHSV,</w:t>
      </w:r>
      <w:r w:rsidR="00276A76">
        <w:rPr>
          <w:rFonts w:ascii="Verdana" w:hAnsi="Verdana"/>
          <w:i/>
          <w:sz w:val="16"/>
        </w:rPr>
        <w:t xml:space="preserve"> a </w:t>
      </w:r>
      <w:r>
        <w:rPr>
          <w:rFonts w:ascii="Verdana" w:hAnsi="Verdana"/>
          <w:i/>
          <w:sz w:val="16"/>
        </w:rPr>
        <w:t>tudíž</w:t>
      </w:r>
      <w:r w:rsidR="00276A76">
        <w:rPr>
          <w:rFonts w:ascii="Verdana" w:hAnsi="Verdana"/>
          <w:i/>
          <w:sz w:val="16"/>
        </w:rPr>
        <w:t xml:space="preserve"> i </w:t>
      </w:r>
      <w:r>
        <w:rPr>
          <w:rFonts w:ascii="Verdana" w:hAnsi="Verdana"/>
          <w:i/>
          <w:sz w:val="16"/>
        </w:rPr>
        <w:t>organizace, které zastupují, mohou podílet na rozhodovacím procesu Evropské unie.</w:t>
      </w:r>
    </w:p>
    <w:p w:rsidRPr="00276A76" w:rsidR="00276A76" w:rsidP="00276A76" w:rsidRDefault="00F83179">
      <w:pPr>
        <w:rPr>
          <w:rFonts w:ascii="Verdana" w:hAnsi="Verdana"/>
          <w:b/>
          <w:i/>
          <w:sz w:val="16"/>
        </w:rPr>
      </w:pPr>
      <w:r>
        <w:rPr>
          <w:rFonts w:ascii="Verdana" w:hAnsi="Verdana"/>
          <w:i/>
          <w:sz w:val="16"/>
        </w:rPr>
        <w:t>__</w:t>
      </w:r>
      <w:r>
        <w:rPr>
          <w:rFonts w:ascii="Verdana" w:hAnsi="Verdana"/>
          <w:b/>
          <w:i/>
          <w:sz w:val="16"/>
        </w:rPr>
        <w:t>_____________________________________________________________________________</w:t>
      </w:r>
      <w:bookmarkStart w:name="_GoBack" w:id="0"/>
      <w:bookmarkEnd w:id="0"/>
    </w:p>
    <w:sectPr w:rsidRPr="00276A76" w:rsidR="00276A76" w:rsidSect="00A70691">
      <w:type w:val="continuous"/>
      <w:pgSz w:w="11907" w:h="16839" w:code="9"/>
      <w:pgMar w:top="425" w:right="1418" w:bottom="1418" w:left="1418" w:header="3062" w:footer="11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97C" w:rsidRDefault="00D8197C">
      <w:r>
        <w:separator/>
      </w:r>
    </w:p>
  </w:endnote>
  <w:endnote w:type="continuationSeparator" w:id="0">
    <w:p w:rsidR="00D8197C" w:rsidRDefault="00D8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C71" w:rsidRPr="0004715C" w:rsidRDefault="00073C71" w:rsidP="00073C71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>Rue Belliard/Belliardstraat 99 – 1040 Bruxelles/Brussel – BELGIQUE/BELGIË</w:t>
    </w:r>
  </w:p>
  <w:p w:rsidR="00073C71" w:rsidRPr="0004715C" w:rsidRDefault="00073C71" w:rsidP="00073C71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>Tel. +32 25469406 – Fax +32 25469764</w:t>
    </w:r>
  </w:p>
  <w:p w:rsidR="00073C71" w:rsidRDefault="00073C71" w:rsidP="00073C71">
    <w:pPr>
      <w:spacing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t xml:space="preserve">E-mail: </w:t>
    </w:r>
    <w:hyperlink r:id="rId1" w:history="1">
      <w:r>
        <w:rPr>
          <w:rStyle w:val="Hyperlink"/>
          <w:rFonts w:ascii="Verdana" w:hAnsi="Verdana"/>
          <w:sz w:val="16"/>
        </w:rPr>
        <w:t>press@eesc.europa.eu</w:t>
      </w:r>
    </w:hyperlink>
    <w:r>
      <w:rPr>
        <w:rFonts w:ascii="Verdana" w:hAnsi="Verdana"/>
        <w:sz w:val="16"/>
      </w:rPr>
      <w:t xml:space="preserve"> – Internet: </w:t>
    </w:r>
    <w:hyperlink r:id="rId2" w:history="1">
      <w:r>
        <w:rPr>
          <w:rStyle w:val="Hyperlink"/>
          <w:rFonts w:ascii="Verdana" w:hAnsi="Verdana"/>
          <w:sz w:val="16"/>
        </w:rPr>
        <w:t>www.eesc.europa.eu</w:t>
      </w:r>
    </w:hyperlink>
  </w:p>
  <w:p w:rsidR="00073C71" w:rsidRPr="0004715C" w:rsidRDefault="00276A76" w:rsidP="00073C71">
    <w:pPr>
      <w:spacing w:line="240" w:lineRule="auto"/>
      <w:jc w:val="center"/>
      <w:rPr>
        <w:rFonts w:ascii="Verdana" w:hAnsi="Verdana"/>
        <w:sz w:val="16"/>
        <w:szCs w:val="16"/>
      </w:rPr>
    </w:pPr>
    <w:r w:rsidRPr="00276A76">
      <w:rPr>
        <w:rFonts w:ascii="Verdana" w:hAnsi="Verdana"/>
        <w:sz w:val="16"/>
      </w:rPr>
      <w:t xml:space="preserve">Sledujte EHSV </w:t>
    </w:r>
    <w:proofErr w:type="gramStart"/>
    <w:r w:rsidRPr="00276A76">
      <w:rPr>
        <w:rFonts w:ascii="Verdana" w:hAnsi="Verdana"/>
        <w:sz w:val="16"/>
      </w:rPr>
      <w:t>na</w:t>
    </w:r>
    <w:proofErr w:type="gramEnd"/>
    <w:r w:rsidRPr="00276A76">
      <w:rPr>
        <w:rFonts w:ascii="Verdana" w:hAnsi="Verdana"/>
        <w:sz w:val="16"/>
      </w:rPr>
      <w:t xml:space="preserve"> </w:t>
    </w:r>
    <w:r w:rsidR="00073C71">
      <w:rPr>
        <w:noProof/>
        <w:lang w:val="en-US"/>
      </w:rPr>
      <w:drawing>
        <wp:inline distT="0" distB="0" distL="0" distR="0" wp14:anchorId="0D9CE776" wp14:editId="57685968">
          <wp:extent cx="323850" cy="323850"/>
          <wp:effectExtent l="0" t="0" r="0" b="0"/>
          <wp:docPr id="8" name="Graphic 8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>
                    <a:hlinkClick r:id="rId3"/>
                  </pic:cNvPr>
                  <pic:cNvPicPr/>
                </pic:nvPicPr>
                <pic:blipFill>
                  <a:blip r:embed="rId4">
                    <a:extLst>
                      <a:ext uri="{96DAC541-7B7A-43D3-8B79-37D633B846F1}">
                        <asvg:svgBlip xmlns=""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3C71">
      <w:rPr>
        <w:noProof/>
        <w:lang w:val="en-US"/>
      </w:rPr>
      <w:drawing>
        <wp:inline distT="0" distB="0" distL="0" distR="0" wp14:anchorId="593AC5D1" wp14:editId="3EC3D75D">
          <wp:extent cx="323850" cy="323850"/>
          <wp:effectExtent l="0" t="0" r="0" b="0"/>
          <wp:docPr id="7" name="Graphic 7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>
                    <a:hlinkClick r:id="rId6"/>
                  </pic:cNvPr>
                  <pic:cNvPicPr/>
                </pic:nvPicPr>
                <pic:blipFill>
                  <a:blip r:embed="rId7">
                    <a:extLst>
                      <a:ext uri="{96DAC541-7B7A-43D3-8B79-37D633B846F1}">
                        <asvg:svgBlip xmlns=""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3C71">
      <w:rPr>
        <w:noProof/>
        <w:lang w:val="en-US"/>
      </w:rPr>
      <w:drawing>
        <wp:inline distT="0" distB="0" distL="0" distR="0" wp14:anchorId="7A29EEF6" wp14:editId="35C14DF3">
          <wp:extent cx="323850" cy="323850"/>
          <wp:effectExtent l="0" t="0" r="0" b="0"/>
          <wp:docPr id="3" name="Graphic 3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9"/>
                  </pic:cNvPr>
                  <pic:cNvPicPr/>
                </pic:nvPicPr>
                <pic:blipFill>
                  <a:blip r:embed="rId10">
                    <a:extLst>
                      <a:ext uri="{96DAC541-7B7A-43D3-8B79-37D633B846F1}">
                        <asvg:svgBlip xmlns=""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:embed="rId1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3C71">
      <w:rPr>
        <w:noProof/>
        <w:lang w:val="en-US"/>
      </w:rPr>
      <w:drawing>
        <wp:inline distT="0" distB="0" distL="0" distR="0" wp14:anchorId="53D84369" wp14:editId="2A9EEEB5">
          <wp:extent cx="323850" cy="323850"/>
          <wp:effectExtent l="0" t="0" r="0" b="0"/>
          <wp:docPr id="2" name="Graphic 2">
            <a:hlinkClick xmlns:a="http://schemas.openxmlformats.org/drawingml/2006/main" r:id="rId1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>
                    <a:hlinkClick r:id="rId12"/>
                  </pic:cNvPr>
                  <pic:cNvPicPr/>
                </pic:nvPicPr>
                <pic:blipFill>
                  <a:blip r:embed="rId13">
                    <a:extLst>
                      <a:ext uri="{96DAC541-7B7A-43D3-8B79-37D633B846F1}">
                        <asvg:svgBlip xmlns=""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:embed="rId1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3C71">
      <w:rPr>
        <w:noProof/>
        <w:lang w:val="en-US"/>
      </w:rPr>
      <w:drawing>
        <wp:inline distT="0" distB="0" distL="0" distR="0" wp14:anchorId="2E386E3F" wp14:editId="45EA2E38">
          <wp:extent cx="323850" cy="323850"/>
          <wp:effectExtent l="0" t="0" r="0" b="0"/>
          <wp:docPr id="1" name="Graphic 1" descr="https://www.facebook.com/EuropeanEconomicAndSocialCommittee&#10;">
            <a:hlinkClick xmlns:a="http://schemas.openxmlformats.org/drawingml/2006/main" r:id="rId1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 descr="https://www.facebook.com/EuropeanEconomicAndSocialCommittee&#10;">
                    <a:hlinkClick r:id="rId15"/>
                  </pic:cNvPr>
                  <pic:cNvPicPr/>
                </pic:nvPicPr>
                <pic:blipFill>
                  <a:blip r:embed="rId16">
                    <a:extLst>
                      <a:ext uri="{96DAC541-7B7A-43D3-8B79-37D633B846F1}">
                        <asvg:svgBlip xmlns=""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:embed="rId1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97C" w:rsidRDefault="00D8197C">
      <w:r>
        <w:separator/>
      </w:r>
    </w:p>
  </w:footnote>
  <w:footnote w:type="continuationSeparator" w:id="0">
    <w:p w:rsidR="00D8197C" w:rsidRDefault="00D81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Heading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377717A9"/>
    <w:multiLevelType w:val="hybridMultilevel"/>
    <w:tmpl w:val="8D00C8FA"/>
    <w:lvl w:ilvl="0" w:tplc="2DA6B2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81EFB"/>
    <w:multiLevelType w:val="hybridMultilevel"/>
    <w:tmpl w:val="37122954"/>
    <w:lvl w:ilvl="0" w:tplc="E5C42154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F5"/>
    <w:rsid w:val="000440D3"/>
    <w:rsid w:val="00045128"/>
    <w:rsid w:val="00046C01"/>
    <w:rsid w:val="0004715C"/>
    <w:rsid w:val="00067F21"/>
    <w:rsid w:val="00071F79"/>
    <w:rsid w:val="00073C71"/>
    <w:rsid w:val="000F2AD2"/>
    <w:rsid w:val="00100731"/>
    <w:rsid w:val="00104DFA"/>
    <w:rsid w:val="00105E49"/>
    <w:rsid w:val="00112EAE"/>
    <w:rsid w:val="00115153"/>
    <w:rsid w:val="00132CB8"/>
    <w:rsid w:val="00142677"/>
    <w:rsid w:val="00155ED8"/>
    <w:rsid w:val="0018613F"/>
    <w:rsid w:val="001B6774"/>
    <w:rsid w:val="001D73C0"/>
    <w:rsid w:val="00220030"/>
    <w:rsid w:val="00227A31"/>
    <w:rsid w:val="00243EA2"/>
    <w:rsid w:val="0026528E"/>
    <w:rsid w:val="002734F3"/>
    <w:rsid w:val="00275154"/>
    <w:rsid w:val="00276A76"/>
    <w:rsid w:val="002A2267"/>
    <w:rsid w:val="002B4379"/>
    <w:rsid w:val="002C0D00"/>
    <w:rsid w:val="002F1B62"/>
    <w:rsid w:val="002F79A3"/>
    <w:rsid w:val="00321382"/>
    <w:rsid w:val="00337F0A"/>
    <w:rsid w:val="00347036"/>
    <w:rsid w:val="00384F7A"/>
    <w:rsid w:val="0038577F"/>
    <w:rsid w:val="003872F9"/>
    <w:rsid w:val="00394D81"/>
    <w:rsid w:val="003959F5"/>
    <w:rsid w:val="003A77E7"/>
    <w:rsid w:val="003B714A"/>
    <w:rsid w:val="003C1F6B"/>
    <w:rsid w:val="003C2229"/>
    <w:rsid w:val="003C60BB"/>
    <w:rsid w:val="003E76A5"/>
    <w:rsid w:val="004138F2"/>
    <w:rsid w:val="00414734"/>
    <w:rsid w:val="00415456"/>
    <w:rsid w:val="00424928"/>
    <w:rsid w:val="004605FD"/>
    <w:rsid w:val="00486D46"/>
    <w:rsid w:val="004873DA"/>
    <w:rsid w:val="00494BBC"/>
    <w:rsid w:val="004C0408"/>
    <w:rsid w:val="004D6672"/>
    <w:rsid w:val="004E422F"/>
    <w:rsid w:val="004F4C5B"/>
    <w:rsid w:val="00512080"/>
    <w:rsid w:val="005244B3"/>
    <w:rsid w:val="005270ED"/>
    <w:rsid w:val="00552EA9"/>
    <w:rsid w:val="005549A1"/>
    <w:rsid w:val="00556CD0"/>
    <w:rsid w:val="0056705F"/>
    <w:rsid w:val="00582C7E"/>
    <w:rsid w:val="005A0E46"/>
    <w:rsid w:val="005A186C"/>
    <w:rsid w:val="005A1ABE"/>
    <w:rsid w:val="005B3342"/>
    <w:rsid w:val="005C08F4"/>
    <w:rsid w:val="005C2258"/>
    <w:rsid w:val="005C43A1"/>
    <w:rsid w:val="005C46DB"/>
    <w:rsid w:val="005D3D97"/>
    <w:rsid w:val="00612B3A"/>
    <w:rsid w:val="00626C38"/>
    <w:rsid w:val="0063783D"/>
    <w:rsid w:val="00640DDB"/>
    <w:rsid w:val="0064141E"/>
    <w:rsid w:val="00642F54"/>
    <w:rsid w:val="00662EE3"/>
    <w:rsid w:val="006719E4"/>
    <w:rsid w:val="00686EC2"/>
    <w:rsid w:val="006A744F"/>
    <w:rsid w:val="006B4D96"/>
    <w:rsid w:val="006B4DBE"/>
    <w:rsid w:val="006E2FE3"/>
    <w:rsid w:val="006F774D"/>
    <w:rsid w:val="00712975"/>
    <w:rsid w:val="00712EA3"/>
    <w:rsid w:val="007253F3"/>
    <w:rsid w:val="007313DC"/>
    <w:rsid w:val="00741024"/>
    <w:rsid w:val="0079001F"/>
    <w:rsid w:val="00795B49"/>
    <w:rsid w:val="007A23CA"/>
    <w:rsid w:val="007A5486"/>
    <w:rsid w:val="007D5510"/>
    <w:rsid w:val="007D771D"/>
    <w:rsid w:val="00807DED"/>
    <w:rsid w:val="008133EA"/>
    <w:rsid w:val="008141F8"/>
    <w:rsid w:val="00826961"/>
    <w:rsid w:val="00837B82"/>
    <w:rsid w:val="008412F6"/>
    <w:rsid w:val="00844606"/>
    <w:rsid w:val="008820BE"/>
    <w:rsid w:val="008850E4"/>
    <w:rsid w:val="008A15C7"/>
    <w:rsid w:val="008C573E"/>
    <w:rsid w:val="008E71E6"/>
    <w:rsid w:val="00904607"/>
    <w:rsid w:val="0091356C"/>
    <w:rsid w:val="00955D3C"/>
    <w:rsid w:val="009572EA"/>
    <w:rsid w:val="009666A2"/>
    <w:rsid w:val="00990253"/>
    <w:rsid w:val="009A4C63"/>
    <w:rsid w:val="009B66F3"/>
    <w:rsid w:val="009C2FCF"/>
    <w:rsid w:val="009D3245"/>
    <w:rsid w:val="00A010F0"/>
    <w:rsid w:val="00A1723B"/>
    <w:rsid w:val="00A70691"/>
    <w:rsid w:val="00A74687"/>
    <w:rsid w:val="00A96CE7"/>
    <w:rsid w:val="00AA61D9"/>
    <w:rsid w:val="00AB5D9C"/>
    <w:rsid w:val="00AF2692"/>
    <w:rsid w:val="00B01C7E"/>
    <w:rsid w:val="00B15098"/>
    <w:rsid w:val="00B2321D"/>
    <w:rsid w:val="00B239E2"/>
    <w:rsid w:val="00B26429"/>
    <w:rsid w:val="00B40FE0"/>
    <w:rsid w:val="00B514E0"/>
    <w:rsid w:val="00B66DB9"/>
    <w:rsid w:val="00B710AF"/>
    <w:rsid w:val="00B75489"/>
    <w:rsid w:val="00B8166F"/>
    <w:rsid w:val="00B87297"/>
    <w:rsid w:val="00B9349D"/>
    <w:rsid w:val="00B96D77"/>
    <w:rsid w:val="00BA72BC"/>
    <w:rsid w:val="00BB36F5"/>
    <w:rsid w:val="00BC0660"/>
    <w:rsid w:val="00BD617C"/>
    <w:rsid w:val="00BD691D"/>
    <w:rsid w:val="00BD7293"/>
    <w:rsid w:val="00BF0E86"/>
    <w:rsid w:val="00BF6293"/>
    <w:rsid w:val="00C0652E"/>
    <w:rsid w:val="00C22A5C"/>
    <w:rsid w:val="00C72B00"/>
    <w:rsid w:val="00C740E7"/>
    <w:rsid w:val="00C8634A"/>
    <w:rsid w:val="00C93E55"/>
    <w:rsid w:val="00C97D1B"/>
    <w:rsid w:val="00CB17D3"/>
    <w:rsid w:val="00CB5993"/>
    <w:rsid w:val="00CE439D"/>
    <w:rsid w:val="00CE6DB7"/>
    <w:rsid w:val="00D1029C"/>
    <w:rsid w:val="00D33655"/>
    <w:rsid w:val="00D41605"/>
    <w:rsid w:val="00D56843"/>
    <w:rsid w:val="00D70036"/>
    <w:rsid w:val="00D8197C"/>
    <w:rsid w:val="00D831D3"/>
    <w:rsid w:val="00D9016E"/>
    <w:rsid w:val="00D93A09"/>
    <w:rsid w:val="00DB575B"/>
    <w:rsid w:val="00DB6FF3"/>
    <w:rsid w:val="00DC66B3"/>
    <w:rsid w:val="00DD3BAC"/>
    <w:rsid w:val="00E27081"/>
    <w:rsid w:val="00E67AFF"/>
    <w:rsid w:val="00EA22E5"/>
    <w:rsid w:val="00EC55A1"/>
    <w:rsid w:val="00ED3C48"/>
    <w:rsid w:val="00EE424A"/>
    <w:rsid w:val="00F376C6"/>
    <w:rsid w:val="00F45A6F"/>
    <w:rsid w:val="00F51000"/>
    <w:rsid w:val="00F61167"/>
    <w:rsid w:val="00F76B4C"/>
    <w:rsid w:val="00F83179"/>
    <w:rsid w:val="00F90CFF"/>
    <w:rsid w:val="00F92DAC"/>
    <w:rsid w:val="00F97DB8"/>
    <w:rsid w:val="00FA1B78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,"/>
  <w14:docId w14:val="1AEE27B1"/>
  <w15:docId w15:val="{E1200CD2-0F58-4465-8C7F-6A425784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167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167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1167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F61167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F61167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F61167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rsid w:val="00F61167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qFormat/>
    <w:rsid w:val="00F61167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F61167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qFormat/>
    <w:rsid w:val="00F61167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7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74F9"/>
    <w:rPr>
      <w:rFonts w:asciiTheme="majorHAnsi" w:eastAsiaTheme="majorEastAsia" w:hAnsiTheme="majorHAnsi" w:cstheme="majorBidi"/>
      <w:b/>
      <w:bCs/>
      <w:color w:val="4F81BD" w:themeColor="accent1"/>
      <w:sz w:val="22"/>
      <w:lang w:val="cs-CZ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74F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cs-CZ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74F9"/>
    <w:rPr>
      <w:rFonts w:asciiTheme="majorHAnsi" w:eastAsiaTheme="majorEastAsia" w:hAnsiTheme="majorHAnsi" w:cstheme="majorBidi"/>
      <w:color w:val="243F60" w:themeColor="accent1" w:themeShade="7F"/>
      <w:sz w:val="22"/>
      <w:lang w:val="cs-CZ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74F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cs-CZ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74F9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cs-CZ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74F9"/>
    <w:rPr>
      <w:rFonts w:asciiTheme="majorHAnsi" w:eastAsiaTheme="majorEastAsia" w:hAnsiTheme="majorHAnsi" w:cstheme="majorBidi"/>
      <w:color w:val="404040" w:themeColor="text1" w:themeTint="BF"/>
      <w:lang w:val="cs-CZ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74F9"/>
    <w:rPr>
      <w:rFonts w:asciiTheme="majorHAnsi" w:eastAsiaTheme="majorEastAsia" w:hAnsiTheme="majorHAnsi" w:cstheme="majorBidi"/>
      <w:i/>
      <w:iCs/>
      <w:color w:val="404040" w:themeColor="text1" w:themeTint="BF"/>
      <w:lang w:val="cs-CZ" w:eastAsia="en-US"/>
    </w:rPr>
  </w:style>
  <w:style w:type="paragraph" w:styleId="Footer">
    <w:name w:val="footer"/>
    <w:basedOn w:val="Normal"/>
    <w:link w:val="FooterChar"/>
    <w:uiPriority w:val="99"/>
    <w:rsid w:val="00F61167"/>
  </w:style>
  <w:style w:type="character" w:customStyle="1" w:styleId="FooterChar">
    <w:name w:val="Footer Char"/>
    <w:basedOn w:val="DefaultParagraphFont"/>
    <w:link w:val="Footer"/>
    <w:uiPriority w:val="99"/>
    <w:semiHidden/>
    <w:rsid w:val="001374F9"/>
    <w:rPr>
      <w:sz w:val="22"/>
      <w:lang w:val="cs-CZ" w:eastAsia="en-US"/>
    </w:rPr>
  </w:style>
  <w:style w:type="paragraph" w:styleId="FootnoteText">
    <w:name w:val="footnote text"/>
    <w:basedOn w:val="Normal"/>
    <w:link w:val="FootnoteTextChar"/>
    <w:uiPriority w:val="99"/>
    <w:rsid w:val="00F61167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74F9"/>
    <w:rPr>
      <w:lang w:val="cs-CZ" w:eastAsia="en-US"/>
    </w:rPr>
  </w:style>
  <w:style w:type="paragraph" w:styleId="Header">
    <w:name w:val="header"/>
    <w:basedOn w:val="Normal"/>
    <w:link w:val="HeaderChar"/>
    <w:uiPriority w:val="99"/>
    <w:rsid w:val="00F61167"/>
  </w:style>
  <w:style w:type="character" w:customStyle="1" w:styleId="HeaderChar">
    <w:name w:val="Header Char"/>
    <w:basedOn w:val="DefaultParagraphFont"/>
    <w:link w:val="Header"/>
    <w:uiPriority w:val="99"/>
    <w:semiHidden/>
    <w:rsid w:val="001374F9"/>
    <w:rPr>
      <w:sz w:val="22"/>
      <w:lang w:val="cs-CZ" w:eastAsia="en-US"/>
    </w:rPr>
  </w:style>
  <w:style w:type="paragraph" w:customStyle="1" w:styleId="quotes">
    <w:name w:val="quotes"/>
    <w:basedOn w:val="Normal"/>
    <w:next w:val="Normal"/>
    <w:rsid w:val="00F61167"/>
    <w:pPr>
      <w:ind w:left="720"/>
    </w:pPr>
    <w:rPr>
      <w:i/>
    </w:rPr>
  </w:style>
  <w:style w:type="character" w:styleId="FootnoteReference">
    <w:name w:val="footnote reference"/>
    <w:basedOn w:val="DefaultParagraphFont"/>
    <w:uiPriority w:val="99"/>
    <w:semiHidden/>
    <w:rsid w:val="00F61167"/>
    <w:rPr>
      <w:sz w:val="24"/>
      <w:vertAlign w:val="superscript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710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10AF"/>
    <w:rPr>
      <w:rFonts w:ascii="Tahoma" w:hAnsi="Tahoma" w:cs="Tahoma"/>
      <w:sz w:val="16"/>
      <w:szCs w:val="16"/>
      <w:lang w:val="cs-CZ" w:eastAsia="en-US"/>
    </w:rPr>
  </w:style>
  <w:style w:type="table" w:styleId="TableGrid">
    <w:name w:val="Table Grid"/>
    <w:basedOn w:val="TableNormal"/>
    <w:uiPriority w:val="59"/>
    <w:rsid w:val="00BD72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co.pezzani@eesc.europa.eu" TargetMode="External"/><Relationship Id="rId18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yperlink" Target="https://www.eesc.europa.eu/en/avdb/video/eesc-inside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13" Type="http://schemas.openxmlformats.org/officeDocument/2006/relationships/image" Target="media/image5.png"/><Relationship Id="rId3" Type="http://schemas.openxmlformats.org/officeDocument/2006/relationships/hyperlink" Target="https://www.youtube.com/user/EurEcoSocCommittee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www.instagram.com/accounts/login/?next=/eu_civilsociety/" TargetMode="External"/><Relationship Id="rId17" Type="http://schemas.openxmlformats.org/officeDocument/2006/relationships/image" Target="media/image11.svg"/><Relationship Id="rId2" Type="http://schemas.openxmlformats.org/officeDocument/2006/relationships/hyperlink" Target="http://www.eesc.europa.eu" TargetMode="External"/><Relationship Id="rId16" Type="http://schemas.openxmlformats.org/officeDocument/2006/relationships/image" Target="media/image6.png"/><Relationship Id="rId1" Type="http://schemas.openxmlformats.org/officeDocument/2006/relationships/hyperlink" Target="mailto:press@eesc.europa.eu" TargetMode="External"/><Relationship Id="rId6" Type="http://schemas.openxmlformats.org/officeDocument/2006/relationships/hyperlink" Target="https://twitter.com/EU_EESC" TargetMode="External"/><Relationship Id="rId11" Type="http://schemas.openxmlformats.org/officeDocument/2006/relationships/image" Target="media/image7.svg"/><Relationship Id="rId5" Type="http://schemas.openxmlformats.org/officeDocument/2006/relationships/image" Target="media/image3.svg"/><Relationship Id="rId15" Type="http://schemas.openxmlformats.org/officeDocument/2006/relationships/hyperlink" Target="https://www.facebook.com/EuropeanEconomicAndSocialCommittee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2.png"/><Relationship Id="rId9" Type="http://schemas.openxmlformats.org/officeDocument/2006/relationships/hyperlink" Target="https://be.linkedin.com/company/european-economic-social-committee" TargetMode="External"/><Relationship Id="rId14" Type="http://schemas.openxmlformats.org/officeDocument/2006/relationships/image" Target="media/image9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B7EA8BE5AE7448468DCE544D2FDA8E5D" ma:contentTypeVersion="4" ma:contentTypeDescription="Defines the documents for Document Manager V2" ma:contentTypeScope="" ma:versionID="0d80cc0fd7b1ba3f19584657d9e1d016">
  <xsd:schema xmlns:xsd="http://www.w3.org/2001/XMLSchema" xmlns:xs="http://www.w3.org/2001/XMLSchema" xmlns:p="http://schemas.microsoft.com/office/2006/metadata/properties" xmlns:ns2="1299d781-265f-4ceb-999e-e1eca3df2c90" xmlns:ns3="http://schemas.microsoft.com/sharepoint/v3/fields" xmlns:ns4="4a7f0de2-9719-4c76-97f8-3d69024ce342" targetNamespace="http://schemas.microsoft.com/office/2006/metadata/properties" ma:root="true" ma:fieldsID="0c1c4e7f6260ad1dd7bcdd31c79c6b50" ns2:_="" ns3:_="" ns4:_="">
    <xsd:import namespace="1299d781-265f-4ceb-999e-e1eca3df2c90"/>
    <xsd:import namespace="http://schemas.microsoft.com/sharepoint/v3/fields"/>
    <xsd:import namespace="4a7f0de2-9719-4c76-97f8-3d69024ce3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9d781-265f-4ceb-999e-e1eca3df2c9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7ea9cc77-7db7-4067-9972-efc9a75de26f}" ma:internalName="TaxCatchAll" ma:showField="CatchAllData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7ea9cc77-7db7-4067-9972-efc9a75de26f}" ma:internalName="TaxCatchAllLabel" ma:readOnly="true" ma:showField="CatchAllDataLabel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f0de2-9719-4c76-97f8-3d69024ce342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99d781-265f-4ceb-999e-e1eca3df2c90">P6FJPSUHKDC2-288331576-1064</_dlc_DocId>
    <_dlc_DocIdUrl xmlns="1299d781-265f-4ceb-999e-e1eca3df2c90">
      <Url>http://dm2016/eesc/2022/_layouts/15/DocIdRedir.aspx?ID=P6FJPSUHKDC2-288331576-1064</Url>
      <Description>P6FJPSUHKDC2-288331576-1064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Procedure xmlns="1299d781-265f-4ceb-999e-e1eca3df2c90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1299d781-265f-4ceb-999e-e1eca3df2c90">2022-05-02T12:00:00+00:00</ProductionDate>
    <DocumentNumber xmlns="4a7f0de2-9719-4c76-97f8-3d69024ce342">2052</DocumentNumber>
    <FicheYear xmlns="1299d781-265f-4ceb-999e-e1eca3df2c90" xsi:nil="true"/>
    <DocumentVersion xmlns="1299d781-265f-4ceb-999e-e1eca3df2c90">0</DocumentVersion>
    <DossierNumber xmlns="1299d781-265f-4ceb-999e-e1eca3df2c90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1299d781-265f-4ceb-999e-e1eca3df2c90" xsi:nil="true"/>
    <TaxCatchAll xmlns="1299d781-265f-4ceb-999e-e1eca3df2c90">
      <Value>33</Value>
      <Value>41</Value>
      <Value>31</Value>
      <Value>18</Value>
      <Value>45</Value>
      <Value>9</Value>
      <Value>7</Value>
      <Value>6</Value>
      <Value>4</Value>
      <Value>11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1299d781-265f-4ceb-999e-e1eca3df2c90" xsi:nil="true"/>
    <DocumentYear xmlns="1299d781-265f-4ceb-999e-e1eca3df2c90">2022</DocumentYear>
    <FicheNumber xmlns="1299d781-265f-4ceb-999e-e1eca3df2c90">4767</FicheNumber>
    <OriginalSender xmlns="1299d781-265f-4ceb-999e-e1eca3df2c90">
      <UserInfo>
        <DisplayName>Drnovska Daniela</DisplayName>
        <AccountId>1676</AccountId>
        <AccountType/>
      </UserInfo>
    </OriginalSender>
    <DocumentPart xmlns="1299d781-265f-4ceb-999e-e1eca3df2c90">0</DocumentPart>
    <AdoptionDate xmlns="1299d781-265f-4ceb-999e-e1eca3df2c90" xsi:nil="true"/>
    <RequestingService xmlns="1299d781-265f-4ceb-999e-e1eca3df2c90">Presse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4a7f0de2-9719-4c76-97f8-3d69024ce342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2E8D969E-02BF-4290-80F0-410D1B48351A}"/>
</file>

<file path=customXml/itemProps2.xml><?xml version="1.0" encoding="utf-8"?>
<ds:datastoreItem xmlns:ds="http://schemas.openxmlformats.org/officeDocument/2006/customXml" ds:itemID="{47216522-639D-48BF-9FAF-4519556506A4}"/>
</file>

<file path=customXml/itemProps3.xml><?xml version="1.0" encoding="utf-8"?>
<ds:datastoreItem xmlns:ds="http://schemas.openxmlformats.org/officeDocument/2006/customXml" ds:itemID="{A9E80082-DEDD-4A1A-95FD-A27598419F29}"/>
</file>

<file path=customXml/itemProps4.xml><?xml version="1.0" encoding="utf-8"?>
<ds:datastoreItem xmlns:ds="http://schemas.openxmlformats.org/officeDocument/2006/customXml" ds:itemID="{BA935AF2-E08F-4540-9239-9B173A6ECA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732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EESC CP template updated</vt:lpstr>
    </vt:vector>
  </TitlesOfParts>
  <Company>CESE-CdR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EHSV projednává priority nadcházejícího českého předsednictví EU a vhodnou skladbu zdrojů energie v Evropě v budoucnu</dc:title>
  <dc:subject>CP</dc:subject>
  <dc:creator>Emma Nieddu</dc:creator>
  <cp:keywords>EESC-2022-02052-00-00-CP-TRA-EN</cp:keywords>
  <dc:description>Rapporteur:  - Original language: EN - Date of document: 02/05/2022 - Date of meeting:  - External documents:  - Administrator: M. PEZZANI Marco</dc:description>
  <cp:lastModifiedBy>Drnovska Daniela</cp:lastModifiedBy>
  <cp:revision>13</cp:revision>
  <cp:lastPrinted>2007-06-05T13:08:00Z</cp:lastPrinted>
  <dcterms:created xsi:type="dcterms:W3CDTF">2022-05-02T07:26:00Z</dcterms:created>
  <dcterms:modified xsi:type="dcterms:W3CDTF">2022-05-02T15:42:00Z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02/05/2022, 05/04/2022</vt:lpwstr>
  </property>
  <property fmtid="{D5CDD505-2E9C-101B-9397-08002B2CF9AE}" pid="4" name="Pref_Time">
    <vt:lpwstr>09:23:57, 16:28:46</vt:lpwstr>
  </property>
  <property fmtid="{D5CDD505-2E9C-101B-9397-08002B2CF9AE}" pid="5" name="Pref_User">
    <vt:lpwstr>amett, enied</vt:lpwstr>
  </property>
  <property fmtid="{D5CDD505-2E9C-101B-9397-08002B2CF9AE}" pid="6" name="Pref_FileName">
    <vt:lpwstr>EESC-2022-02052-00-00-CP-ORI.docx, EESC-2022-01954-00-00-ADMIN-ORI.docx</vt:lpwstr>
  </property>
  <property fmtid="{D5CDD505-2E9C-101B-9397-08002B2CF9AE}" pid="7" name="ContentTypeId">
    <vt:lpwstr>0x010100EA97B91038054C99906057A708A1480A00B7EA8BE5AE7448468DCE544D2FDA8E5D</vt:lpwstr>
  </property>
  <property fmtid="{D5CDD505-2E9C-101B-9397-08002B2CF9AE}" pid="8" name="_dlc_DocIdItemGuid">
    <vt:lpwstr>cdb35761-14c0-4d1e-bc4c-7449ffd6d814</vt:lpwstr>
  </property>
  <property fmtid="{D5CDD505-2E9C-101B-9397-08002B2CF9AE}" pid="9" name="AvailableTranslations">
    <vt:lpwstr>41;#CS|72f9705b-0217-4fd3-bea2-cbc7ed80e26e;#31;#ES|e7a6b05b-ae16-40c8-add9-68b64b03aeba;#45;#RO|feb747a2-64cd-4299-af12-4833ddc30497;#11;#FR|d2afafd3-4c81-4f60-8f52-ee33f2f54ff3;#4;#EN|f2175f21-25d7-44a3-96da-d6a61b075e1b;#33;#IT|0774613c-01ed-4e5d-a25d-11d2388de825</vt:lpwstr>
  </property>
  <property fmtid="{D5CDD505-2E9C-101B-9397-08002B2CF9AE}" pid="10" name="DocumentType_0">
    <vt:lpwstr>CP|de8ad211-9e8d-408b-8324-674d21bb7d18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2052</vt:i4>
  </property>
  <property fmtid="{D5CDD505-2E9C-101B-9397-08002B2CF9AE}" pid="14" name="DocumentYear">
    <vt:i4>2022</vt:i4>
  </property>
  <property fmtid="{D5CDD505-2E9C-101B-9397-08002B2CF9AE}" pid="15" name="DocumentVersion">
    <vt:i4>0</vt:i4>
  </property>
  <property fmtid="{D5CDD505-2E9C-101B-9397-08002B2CF9AE}" pid="16" name="FicheNumber">
    <vt:i4>4767</vt:i4>
  </property>
  <property fmtid="{D5CDD505-2E9C-101B-9397-08002B2CF9AE}" pid="17" name="DocumentStatus">
    <vt:lpwstr>7;#TRA|150d2a88-1431-44e6-a8ca-0bb753ab8672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2" name="DocumentType">
    <vt:lpwstr>18;#CP|de8ad211-9e8d-408b-8324-674d21bb7d18</vt:lpwstr>
  </property>
  <property fmtid="{D5CDD505-2E9C-101B-9397-08002B2CF9AE}" pid="23" name="RequestingService">
    <vt:lpwstr>Presse</vt:lpwstr>
  </property>
  <property fmtid="{D5CDD505-2E9C-101B-9397-08002B2CF9AE}" pid="24" name="Confidentiality">
    <vt:lpwstr>9;#Unrestricted|826e22d7-d029-4ec0-a450-0c28ff673572</vt:lpwstr>
  </property>
  <property fmtid="{D5CDD505-2E9C-101B-9397-08002B2CF9AE}" pid="25" name="MeetingName_0">
    <vt:lpwstr/>
  </property>
  <property fmtid="{D5CDD505-2E9C-101B-9397-08002B2CF9AE}" pid="26" name="Confidentiality_0">
    <vt:lpwstr>Unrestricted|826e22d7-d029-4ec0-a450-0c28ff673572</vt:lpwstr>
  </property>
  <property fmtid="{D5CDD505-2E9C-101B-9397-08002B2CF9AE}" pid="27" name="OriginalLanguage">
    <vt:lpwstr>4;#EN|f2175f21-25d7-44a3-96da-d6a61b075e1b</vt:lpwstr>
  </property>
  <property fmtid="{D5CDD505-2E9C-101B-9397-08002B2CF9AE}" pid="28" name="MeetingName">
    <vt:lpwstr/>
  </property>
  <property fmtid="{D5CDD505-2E9C-101B-9397-08002B2CF9AE}" pid="30" name="AvailableTranslations_0">
    <vt:lpwstr>ES|e7a6b05b-ae16-40c8-add9-68b64b03aeba;RO|feb747a2-64cd-4299-af12-4833ddc30497;EN|f2175f21-25d7-44a3-96da-d6a61b075e1b;IT|0774613c-01ed-4e5d-a25d-11d2388de825</vt:lpwstr>
  </property>
  <property fmtid="{D5CDD505-2E9C-101B-9397-08002B2CF9AE}" pid="31" name="DocumentStatus_0">
    <vt:lpwstr>TRA|150d2a88-1431-44e6-a8ca-0bb753ab8672</vt:lpwstr>
  </property>
  <property fmtid="{D5CDD505-2E9C-101B-9397-08002B2CF9AE}" pid="32" name="OriginalLanguage_0">
    <vt:lpwstr>EN|f2175f21-25d7-44a3-96da-d6a61b075e1b</vt:lpwstr>
  </property>
  <property fmtid="{D5CDD505-2E9C-101B-9397-08002B2CF9AE}" pid="33" name="TaxCatchAll">
    <vt:lpwstr>33;#IT|0774613c-01ed-4e5d-a25d-11d2388de825;#31;#ES|e7a6b05b-ae16-40c8-add9-68b64b03aeba;#18;#CP|de8ad211-9e8d-408b-8324-674d21bb7d18;#45;#RO|feb747a2-64cd-4299-af12-4833ddc30497;#9;#Unrestricted|826e22d7-d029-4ec0-a450-0c28ff673572;#7;#TRA|150d2a88-1431-44e6-a8ca-0bb753ab8672;#6;#Final|ea5e6674-7b27-4bac-b091-73adbb394efe;#4;#EN|f2175f21-25d7-44a3-96da-d6a61b075e1b;#1;#EESC|422833ec-8d7e-4e65-8e4e-8bed07ffb729</vt:lpwstr>
  </property>
  <property fmtid="{D5CDD505-2E9C-101B-9397-08002B2CF9AE}" pid="34" name="VersionStatus_0">
    <vt:lpwstr>Final|ea5e6674-7b27-4bac-b091-73adbb394efe</vt:lpwstr>
  </property>
  <property fmtid="{D5CDD505-2E9C-101B-9397-08002B2CF9AE}" pid="35" name="VersionStatus">
    <vt:lpwstr>6;#Final|ea5e6674-7b27-4bac-b091-73adbb394efe</vt:lpwstr>
  </property>
  <property fmtid="{D5CDD505-2E9C-101B-9397-08002B2CF9AE}" pid="36" name="DocumentLanguage">
    <vt:lpwstr>41;#CS|72f9705b-0217-4fd3-bea2-cbc7ed80e26e</vt:lpwstr>
  </property>
  <property fmtid="{D5CDD505-2E9C-101B-9397-08002B2CF9AE}" pid="37" name="_docset_NoMedatataSyncRequired">
    <vt:lpwstr>False</vt:lpwstr>
  </property>
</Properties>
</file>