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8D" w:rsidRPr="00EC41E3" w:rsidRDefault="003E2E8D">
      <w:pPr>
        <w:rPr>
          <w:rFonts w:ascii="Arial" w:hAnsi="Arial" w:cs="Arial"/>
          <w:b/>
          <w:lang w:val="en-GB"/>
        </w:rPr>
      </w:pPr>
      <w:r w:rsidRPr="006972ED">
        <w:rPr>
          <w:rFonts w:ascii="Arial" w:hAnsi="Arial" w:cs="Arial"/>
          <w:b/>
          <w:noProof/>
        </w:rPr>
        <w:drawing>
          <wp:inline distT="0" distB="0" distL="0" distR="0" wp14:anchorId="2307CF9B" wp14:editId="7DB43563">
            <wp:extent cx="5761355" cy="139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E8D" w:rsidRPr="00EC41E3" w:rsidRDefault="003E2E8D">
      <w:pPr>
        <w:rPr>
          <w:rFonts w:ascii="Arial" w:hAnsi="Arial" w:cs="Arial"/>
          <w:b/>
          <w:lang w:val="en-GB"/>
        </w:rPr>
      </w:pPr>
      <w:r w:rsidRPr="00EC41E3">
        <w:rPr>
          <w:rFonts w:ascii="Arial" w:hAnsi="Arial" w:cs="Arial"/>
          <w:b/>
          <w:lang w:val="en-GB"/>
        </w:rPr>
        <w:t>Ref. No 10</w:t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</w:r>
      <w:r w:rsidRPr="00EC41E3">
        <w:rPr>
          <w:rFonts w:ascii="Arial" w:hAnsi="Arial" w:cs="Arial"/>
          <w:b/>
          <w:lang w:val="en-GB"/>
        </w:rPr>
        <w:tab/>
        <w:t>9 March 2022</w:t>
      </w:r>
    </w:p>
    <w:p w:rsidR="003E2E8D" w:rsidRPr="00EC41E3" w:rsidRDefault="003E2E8D">
      <w:pPr>
        <w:rPr>
          <w:rFonts w:ascii="Arial" w:hAnsi="Arial" w:cs="Arial"/>
          <w:b/>
          <w:lang w:val="en-GB"/>
        </w:rPr>
      </w:pPr>
    </w:p>
    <w:p w:rsidR="00DB1E4C" w:rsidRPr="00EC41E3" w:rsidRDefault="00703A8E">
      <w:pPr>
        <w:rPr>
          <w:rFonts w:ascii="Arial" w:hAnsi="Arial" w:cs="Arial"/>
          <w:b/>
          <w:lang w:val="en-GB"/>
        </w:rPr>
      </w:pPr>
      <w:r w:rsidRPr="00EC41E3">
        <w:rPr>
          <w:rFonts w:ascii="Arial" w:hAnsi="Arial" w:cs="Arial"/>
          <w:b/>
          <w:lang w:val="en-GB"/>
        </w:rPr>
        <w:t>W</w:t>
      </w:r>
      <w:r w:rsidR="001E3B5E" w:rsidRPr="00EC41E3">
        <w:rPr>
          <w:rFonts w:ascii="Arial" w:hAnsi="Arial" w:cs="Arial"/>
          <w:b/>
          <w:lang w:val="en-GB"/>
        </w:rPr>
        <w:t>e need</w:t>
      </w:r>
      <w:r w:rsidRPr="00EC41E3">
        <w:rPr>
          <w:rFonts w:ascii="Arial" w:hAnsi="Arial" w:cs="Arial"/>
          <w:b/>
          <w:lang w:val="en-GB"/>
        </w:rPr>
        <w:t xml:space="preserve"> </w:t>
      </w:r>
      <w:r w:rsidR="001E3B5E" w:rsidRPr="00EC41E3">
        <w:rPr>
          <w:rFonts w:ascii="Arial" w:hAnsi="Arial" w:cs="Arial"/>
          <w:b/>
          <w:lang w:val="en-GB"/>
        </w:rPr>
        <w:t>to walk</w:t>
      </w:r>
      <w:r w:rsidR="00DA2199" w:rsidRPr="00EC41E3">
        <w:rPr>
          <w:rFonts w:ascii="Arial" w:hAnsi="Arial" w:cs="Arial"/>
          <w:b/>
          <w:lang w:val="en-GB"/>
        </w:rPr>
        <w:t xml:space="preserve"> together</w:t>
      </w:r>
      <w:r w:rsidR="001E3B5E" w:rsidRPr="00EC41E3">
        <w:rPr>
          <w:rFonts w:ascii="Arial" w:hAnsi="Arial" w:cs="Arial"/>
          <w:b/>
          <w:lang w:val="en-GB"/>
        </w:rPr>
        <w:t xml:space="preserve"> </w:t>
      </w:r>
      <w:r w:rsidR="00644DBF" w:rsidRPr="00153042">
        <w:rPr>
          <w:rFonts w:ascii="Arial" w:hAnsi="Arial" w:cs="Arial"/>
          <w:b/>
          <w:lang w:val="en-GB"/>
        </w:rPr>
        <w:t xml:space="preserve">on </w:t>
      </w:r>
      <w:r w:rsidR="001E3B5E" w:rsidRPr="00EC41E3">
        <w:rPr>
          <w:rFonts w:ascii="Arial" w:hAnsi="Arial" w:cs="Arial"/>
          <w:b/>
          <w:lang w:val="en-GB"/>
        </w:rPr>
        <w:t xml:space="preserve">this long road </w:t>
      </w:r>
      <w:r w:rsidRPr="00EC41E3">
        <w:rPr>
          <w:rFonts w:ascii="Arial" w:hAnsi="Arial" w:cs="Arial"/>
          <w:b/>
          <w:lang w:val="en-GB"/>
        </w:rPr>
        <w:t xml:space="preserve">towards </w:t>
      </w:r>
      <w:r w:rsidR="001E3B5E" w:rsidRPr="00EC41E3">
        <w:rPr>
          <w:rFonts w:ascii="Arial" w:hAnsi="Arial" w:cs="Arial"/>
          <w:b/>
          <w:lang w:val="en-GB"/>
        </w:rPr>
        <w:t>gender e</w:t>
      </w:r>
      <w:r w:rsidRPr="00EC41E3">
        <w:rPr>
          <w:rFonts w:ascii="Arial" w:hAnsi="Arial" w:cs="Arial"/>
          <w:b/>
          <w:lang w:val="en-GB"/>
        </w:rPr>
        <w:t xml:space="preserve">quality </w:t>
      </w:r>
    </w:p>
    <w:p w:rsidR="00703A8E" w:rsidRPr="00EC41E3" w:rsidRDefault="00703A8E">
      <w:pPr>
        <w:rPr>
          <w:b/>
          <w:lang w:val="en-GB"/>
        </w:rPr>
      </w:pPr>
    </w:p>
    <w:p w:rsidR="00C233E8" w:rsidRPr="00EC41E3" w:rsidRDefault="00DB1E4C" w:rsidP="00C233E8">
      <w:pPr>
        <w:rPr>
          <w:rFonts w:ascii="Arial" w:hAnsi="Arial" w:cs="Arial"/>
          <w:b/>
          <w:bCs/>
          <w:lang w:val="en-GB"/>
        </w:rPr>
      </w:pPr>
      <w:r w:rsidRPr="00EC41E3">
        <w:rPr>
          <w:rFonts w:ascii="Arial" w:hAnsi="Arial" w:cs="Arial"/>
          <w:b/>
          <w:lang w:val="en-GB"/>
        </w:rPr>
        <w:t xml:space="preserve">The conference on </w:t>
      </w:r>
      <w:r w:rsidRPr="006972ED">
        <w:rPr>
          <w:rFonts w:ascii="Arial" w:hAnsi="Arial" w:cs="Arial"/>
          <w:b/>
          <w:i/>
          <w:lang w:val="en-GB"/>
        </w:rPr>
        <w:t>Women in the Labour Market</w:t>
      </w:r>
      <w:r w:rsidRPr="00EC41E3">
        <w:rPr>
          <w:rFonts w:ascii="Arial" w:hAnsi="Arial" w:cs="Arial"/>
          <w:b/>
          <w:lang w:val="en-GB"/>
        </w:rPr>
        <w:t xml:space="preserve"> organised by the EESC</w:t>
      </w:r>
      <w:r w:rsidR="00172CB4" w:rsidRPr="00EC41E3">
        <w:rPr>
          <w:rFonts w:ascii="Arial" w:hAnsi="Arial" w:cs="Arial"/>
          <w:b/>
          <w:lang w:val="en-GB"/>
        </w:rPr>
        <w:t xml:space="preserve"> </w:t>
      </w:r>
      <w:r w:rsidR="00644DBF" w:rsidRPr="00EC41E3">
        <w:rPr>
          <w:rFonts w:ascii="Arial" w:hAnsi="Arial" w:cs="Arial"/>
          <w:b/>
          <w:lang w:val="en-GB"/>
        </w:rPr>
        <w:t xml:space="preserve">to mark </w:t>
      </w:r>
      <w:r w:rsidR="00172CB4" w:rsidRPr="00EC41E3">
        <w:rPr>
          <w:rFonts w:ascii="Arial" w:hAnsi="Arial" w:cs="Arial"/>
          <w:b/>
          <w:lang w:val="en-GB"/>
        </w:rPr>
        <w:t>International Women's Day</w:t>
      </w:r>
      <w:r w:rsidR="00812BD3" w:rsidRPr="00EC41E3">
        <w:rPr>
          <w:rFonts w:ascii="Arial" w:hAnsi="Arial" w:cs="Arial"/>
          <w:b/>
          <w:lang w:val="en-GB"/>
        </w:rPr>
        <w:t>,</w:t>
      </w:r>
      <w:r w:rsidR="00172CB4" w:rsidRPr="00EC41E3">
        <w:rPr>
          <w:rFonts w:ascii="Arial" w:hAnsi="Arial" w:cs="Arial"/>
          <w:b/>
          <w:lang w:val="en-GB"/>
        </w:rPr>
        <w:t xml:space="preserve"> was held </w:t>
      </w:r>
      <w:r w:rsidR="00EA5EFA" w:rsidRPr="006972ED">
        <w:rPr>
          <w:rFonts w:ascii="Arial" w:hAnsi="Arial" w:cs="Arial"/>
          <w:b/>
          <w:lang w:val="en-GB"/>
        </w:rPr>
        <w:t xml:space="preserve">on 8 March </w:t>
      </w:r>
      <w:r w:rsidR="00172CB4" w:rsidRPr="006972ED">
        <w:rPr>
          <w:rFonts w:ascii="Arial" w:hAnsi="Arial" w:cs="Arial"/>
          <w:b/>
          <w:lang w:val="en-GB"/>
        </w:rPr>
        <w:t xml:space="preserve">under the </w:t>
      </w:r>
      <w:r w:rsidR="00644DBF" w:rsidRPr="006972ED">
        <w:rPr>
          <w:rFonts w:ascii="Arial" w:hAnsi="Arial" w:cs="Arial"/>
          <w:b/>
          <w:lang w:val="en-GB"/>
        </w:rPr>
        <w:t xml:space="preserve">shadow </w:t>
      </w:r>
      <w:r w:rsidR="00172CB4" w:rsidRPr="006972ED">
        <w:rPr>
          <w:rFonts w:ascii="Arial" w:hAnsi="Arial" w:cs="Arial"/>
          <w:b/>
          <w:lang w:val="en-GB"/>
        </w:rPr>
        <w:t>of the wa</w:t>
      </w:r>
      <w:r w:rsidR="00172CB4" w:rsidRPr="00EC41E3">
        <w:rPr>
          <w:rFonts w:ascii="Arial" w:hAnsi="Arial" w:cs="Arial"/>
          <w:lang w:val="en-GB"/>
        </w:rPr>
        <w:t xml:space="preserve">r. </w:t>
      </w:r>
      <w:r w:rsidR="00D34371" w:rsidRPr="00EC41E3">
        <w:rPr>
          <w:rFonts w:ascii="Arial" w:hAnsi="Arial" w:cs="Arial"/>
          <w:b/>
          <w:lang w:val="en-GB"/>
        </w:rPr>
        <w:t>The pa</w:t>
      </w:r>
      <w:r w:rsidR="00EA5EFA" w:rsidRPr="00EC41E3">
        <w:rPr>
          <w:rFonts w:ascii="Arial" w:hAnsi="Arial" w:cs="Arial"/>
          <w:b/>
          <w:lang w:val="en-GB"/>
        </w:rPr>
        <w:t xml:space="preserve">rticipants </w:t>
      </w:r>
      <w:r w:rsidR="00172CB4" w:rsidRPr="00EC41E3">
        <w:rPr>
          <w:rFonts w:ascii="Arial" w:hAnsi="Arial" w:cs="Arial"/>
          <w:b/>
          <w:lang w:val="en-GB"/>
        </w:rPr>
        <w:t>paid tribute to the remarkable Ukrainian women for their strength, bravery and resilience</w:t>
      </w:r>
      <w:r w:rsidR="00EA5EFA" w:rsidRPr="00EC41E3">
        <w:rPr>
          <w:rFonts w:ascii="Arial" w:hAnsi="Arial" w:cs="Arial"/>
          <w:b/>
          <w:lang w:val="en-GB"/>
        </w:rPr>
        <w:t>.</w:t>
      </w:r>
      <w:r w:rsidR="00EA5EFA" w:rsidRPr="006972ED">
        <w:rPr>
          <w:lang w:val="en-GB"/>
        </w:rPr>
        <w:t xml:space="preserve"> </w:t>
      </w:r>
      <w:r w:rsidR="005903CE" w:rsidRPr="00EC41E3">
        <w:rPr>
          <w:rFonts w:ascii="Arial" w:hAnsi="Arial" w:cs="Arial"/>
          <w:b/>
          <w:lang w:val="en-GB"/>
        </w:rPr>
        <w:t>A</w:t>
      </w:r>
      <w:r w:rsidR="00EA5EFA" w:rsidRPr="00EC41E3">
        <w:rPr>
          <w:rFonts w:ascii="Arial" w:hAnsi="Arial" w:cs="Arial"/>
          <w:b/>
          <w:lang w:val="en-GB"/>
        </w:rPr>
        <w:t xml:space="preserve">ttention </w:t>
      </w:r>
      <w:r w:rsidR="005903CE" w:rsidRPr="00EC41E3">
        <w:rPr>
          <w:rFonts w:ascii="Arial" w:hAnsi="Arial" w:cs="Arial"/>
          <w:b/>
          <w:lang w:val="en-GB"/>
        </w:rPr>
        <w:t>was</w:t>
      </w:r>
      <w:r w:rsidR="00EA5EFA" w:rsidRPr="00EC41E3">
        <w:rPr>
          <w:rFonts w:ascii="Arial" w:hAnsi="Arial" w:cs="Arial"/>
          <w:b/>
          <w:lang w:val="en-GB"/>
        </w:rPr>
        <w:t xml:space="preserve"> drawn</w:t>
      </w:r>
      <w:r w:rsidR="00EA5EFA" w:rsidRPr="00EC41E3">
        <w:rPr>
          <w:rFonts w:ascii="Arial" w:hAnsi="Arial" w:cs="Arial"/>
          <w:lang w:val="en-GB"/>
        </w:rPr>
        <w:t xml:space="preserve"> </w:t>
      </w:r>
      <w:r w:rsidR="00EA5EFA" w:rsidRPr="00EC41E3">
        <w:rPr>
          <w:rFonts w:ascii="Arial" w:hAnsi="Arial" w:cs="Arial"/>
          <w:b/>
          <w:lang w:val="en-GB"/>
        </w:rPr>
        <w:t xml:space="preserve">to </w:t>
      </w:r>
      <w:r w:rsidR="00172CB4" w:rsidRPr="00EC41E3">
        <w:rPr>
          <w:rFonts w:ascii="Arial" w:hAnsi="Arial" w:cs="Arial"/>
          <w:b/>
          <w:lang w:val="en-GB"/>
        </w:rPr>
        <w:t>different aspects</w:t>
      </w:r>
      <w:r w:rsidR="00812BD3" w:rsidRPr="00EC41E3">
        <w:rPr>
          <w:rFonts w:ascii="Arial" w:hAnsi="Arial" w:cs="Arial"/>
          <w:b/>
          <w:lang w:val="en-GB"/>
        </w:rPr>
        <w:t xml:space="preserve"> </w:t>
      </w:r>
      <w:r w:rsidR="005903CE" w:rsidRPr="00EC41E3">
        <w:rPr>
          <w:rFonts w:ascii="Arial" w:hAnsi="Arial" w:cs="Arial"/>
          <w:b/>
          <w:lang w:val="en-GB"/>
        </w:rPr>
        <w:t>of gender equality</w:t>
      </w:r>
      <w:r w:rsidR="00812BD3" w:rsidRPr="00EC41E3">
        <w:rPr>
          <w:rFonts w:ascii="Arial" w:hAnsi="Arial" w:cs="Arial"/>
          <w:b/>
          <w:lang w:val="en-GB"/>
        </w:rPr>
        <w:t xml:space="preserve"> </w:t>
      </w:r>
      <w:r w:rsidR="00172CB4" w:rsidRPr="00EC41E3">
        <w:rPr>
          <w:rFonts w:ascii="Arial" w:hAnsi="Arial" w:cs="Arial"/>
          <w:b/>
          <w:lang w:val="en-GB"/>
        </w:rPr>
        <w:t>such as</w:t>
      </w:r>
      <w:r w:rsidR="005903CE" w:rsidRPr="00EC41E3">
        <w:rPr>
          <w:rFonts w:ascii="Arial" w:hAnsi="Arial" w:cs="Arial"/>
          <w:b/>
          <w:lang w:val="en-GB"/>
        </w:rPr>
        <w:t xml:space="preserve"> </w:t>
      </w:r>
      <w:r w:rsidR="00C233E8" w:rsidRPr="00EC41E3">
        <w:rPr>
          <w:rFonts w:ascii="Arial" w:hAnsi="Arial" w:cs="Arial"/>
          <w:b/>
          <w:bCs/>
          <w:lang w:val="en-GB"/>
        </w:rPr>
        <w:t xml:space="preserve">the need to increase women's participation in the labour market, especially </w:t>
      </w:r>
      <w:r w:rsidR="005903CE" w:rsidRPr="00EC41E3">
        <w:rPr>
          <w:rFonts w:ascii="Arial" w:hAnsi="Arial" w:cs="Arial"/>
          <w:b/>
          <w:bCs/>
          <w:lang w:val="en-GB"/>
        </w:rPr>
        <w:t xml:space="preserve">with regard to </w:t>
      </w:r>
      <w:r w:rsidR="00C233E8" w:rsidRPr="00EC41E3">
        <w:rPr>
          <w:rFonts w:ascii="Arial" w:hAnsi="Arial" w:cs="Arial"/>
          <w:b/>
          <w:bCs/>
          <w:lang w:val="en-GB"/>
        </w:rPr>
        <w:t>new digital and green jobs, to facilitate female entrepreneurship, to improve care services and work-life balance, and to tackle gender stereotypes and work-related harassment.</w:t>
      </w:r>
    </w:p>
    <w:p w:rsidR="00C233E8" w:rsidRPr="00EC41E3" w:rsidRDefault="00C233E8">
      <w:pPr>
        <w:rPr>
          <w:rFonts w:ascii="Arial" w:hAnsi="Arial" w:cs="Arial"/>
          <w:b/>
          <w:lang w:val="en-GB"/>
        </w:rPr>
      </w:pPr>
    </w:p>
    <w:p w:rsidR="00172CB4" w:rsidRPr="00EC41E3" w:rsidRDefault="00812BD3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 xml:space="preserve">In her opening address, EESC president </w:t>
      </w:r>
      <w:r w:rsidRPr="00EC41E3">
        <w:rPr>
          <w:rFonts w:ascii="Arial" w:hAnsi="Arial" w:cs="Arial"/>
          <w:b/>
          <w:lang w:val="en-GB"/>
        </w:rPr>
        <w:t>Christa Schweng</w:t>
      </w:r>
      <w:r w:rsidRPr="00EC41E3">
        <w:rPr>
          <w:rFonts w:ascii="Arial" w:hAnsi="Arial" w:cs="Arial"/>
          <w:lang w:val="en-GB"/>
        </w:rPr>
        <w:t xml:space="preserve"> referred to the Ukrainian women and girls, who are </w:t>
      </w:r>
      <w:r w:rsidR="005903CE" w:rsidRPr="00EC41E3">
        <w:rPr>
          <w:rFonts w:ascii="Arial" w:hAnsi="Arial" w:cs="Arial"/>
          <w:lang w:val="en-GB"/>
        </w:rPr>
        <w:t xml:space="preserve">being </w:t>
      </w:r>
      <w:r w:rsidRPr="00EC41E3">
        <w:rPr>
          <w:rFonts w:ascii="Arial" w:hAnsi="Arial" w:cs="Arial"/>
          <w:lang w:val="en-GB"/>
        </w:rPr>
        <w:t>forced to leave their country</w:t>
      </w:r>
      <w:r w:rsidR="00601F15" w:rsidRPr="00EC41E3">
        <w:rPr>
          <w:rFonts w:ascii="Arial" w:hAnsi="Arial" w:cs="Arial"/>
          <w:lang w:val="en-GB"/>
        </w:rPr>
        <w:t>, putting</w:t>
      </w:r>
      <w:r w:rsidRPr="00EC41E3">
        <w:rPr>
          <w:rFonts w:ascii="Arial" w:hAnsi="Arial" w:cs="Arial"/>
          <w:lang w:val="en-GB"/>
        </w:rPr>
        <w:t xml:space="preserve"> them at heightened risk of violence. </w:t>
      </w:r>
    </w:p>
    <w:p w:rsidR="00812BD3" w:rsidRPr="00EC41E3" w:rsidRDefault="00812BD3">
      <w:pPr>
        <w:rPr>
          <w:rFonts w:ascii="Arial" w:hAnsi="Arial" w:cs="Arial"/>
          <w:lang w:val="en-GB"/>
        </w:rPr>
      </w:pPr>
    </w:p>
    <w:p w:rsidR="006972ED" w:rsidRDefault="00812BD3">
      <w:pPr>
        <w:rPr>
          <w:rFonts w:ascii="Arial" w:hAnsi="Arial" w:cs="Arial"/>
          <w:i/>
          <w:lang w:val="en-GB"/>
        </w:rPr>
      </w:pPr>
      <w:r w:rsidRPr="00EC41E3">
        <w:rPr>
          <w:rFonts w:ascii="Arial" w:hAnsi="Arial" w:cs="Arial"/>
          <w:lang w:val="en-GB"/>
        </w:rPr>
        <w:t xml:space="preserve">In the same </w:t>
      </w:r>
      <w:r w:rsidR="005903CE" w:rsidRPr="00EC41E3">
        <w:rPr>
          <w:rFonts w:ascii="Arial" w:hAnsi="Arial" w:cs="Arial"/>
          <w:lang w:val="en-GB"/>
        </w:rPr>
        <w:t>vein</w:t>
      </w:r>
      <w:r w:rsidRPr="00EC41E3">
        <w:rPr>
          <w:rFonts w:ascii="Arial" w:hAnsi="Arial" w:cs="Arial"/>
          <w:lang w:val="en-GB"/>
        </w:rPr>
        <w:t xml:space="preserve">, the president of the Ad Hoc Group on Equality and EESC member, </w:t>
      </w:r>
      <w:r w:rsidRPr="00EC41E3">
        <w:rPr>
          <w:rFonts w:ascii="Arial" w:hAnsi="Arial" w:cs="Arial"/>
          <w:b/>
          <w:lang w:val="en-GB"/>
        </w:rPr>
        <w:t>Maria Nikolopoulou</w:t>
      </w:r>
      <w:r w:rsidR="00E43947" w:rsidRPr="00EC41E3">
        <w:rPr>
          <w:rFonts w:ascii="Arial" w:hAnsi="Arial" w:cs="Arial"/>
          <w:b/>
          <w:lang w:val="en-GB"/>
        </w:rPr>
        <w:t>,</w:t>
      </w:r>
      <w:r w:rsidRPr="00EC41E3">
        <w:rPr>
          <w:rFonts w:ascii="Arial" w:hAnsi="Arial" w:cs="Arial"/>
          <w:lang w:val="en-GB"/>
        </w:rPr>
        <w:t xml:space="preserve"> highlighted: "</w:t>
      </w:r>
      <w:r w:rsidRPr="00EC41E3">
        <w:rPr>
          <w:rFonts w:ascii="Arial" w:hAnsi="Arial" w:cs="Arial"/>
          <w:i/>
          <w:lang w:val="en-GB"/>
        </w:rPr>
        <w:t xml:space="preserve">Women, mothers, spouses are stuck in a war zone, many of them </w:t>
      </w:r>
      <w:r w:rsidR="00AC2762" w:rsidRPr="00EC41E3">
        <w:rPr>
          <w:rFonts w:ascii="Arial" w:hAnsi="Arial" w:cs="Arial"/>
          <w:i/>
          <w:lang w:val="en-GB"/>
        </w:rPr>
        <w:t xml:space="preserve">are </w:t>
      </w:r>
      <w:r w:rsidRPr="00EC41E3">
        <w:rPr>
          <w:rFonts w:ascii="Arial" w:hAnsi="Arial" w:cs="Arial"/>
          <w:i/>
          <w:lang w:val="en-GB"/>
        </w:rPr>
        <w:t>becoming soldiers themselves</w:t>
      </w:r>
      <w:r w:rsidR="00917D28" w:rsidRPr="00EC41E3">
        <w:rPr>
          <w:rFonts w:ascii="Arial" w:hAnsi="Arial" w:cs="Arial"/>
          <w:i/>
          <w:lang w:val="en-GB"/>
        </w:rPr>
        <w:t>, others</w:t>
      </w:r>
      <w:r w:rsidR="00AC2762" w:rsidRPr="00EC41E3">
        <w:rPr>
          <w:rFonts w:ascii="Arial" w:hAnsi="Arial" w:cs="Arial"/>
          <w:i/>
          <w:lang w:val="en-GB"/>
        </w:rPr>
        <w:t xml:space="preserve"> are</w:t>
      </w:r>
      <w:r w:rsidR="00917D28" w:rsidRPr="00EC41E3">
        <w:rPr>
          <w:rFonts w:ascii="Arial" w:hAnsi="Arial" w:cs="Arial"/>
          <w:i/>
          <w:lang w:val="en-GB"/>
        </w:rPr>
        <w:t xml:space="preserve"> trying to escape from </w:t>
      </w:r>
      <w:r w:rsidRPr="00EC41E3">
        <w:rPr>
          <w:rFonts w:ascii="Arial" w:hAnsi="Arial" w:cs="Arial"/>
          <w:i/>
          <w:lang w:val="en-GB"/>
        </w:rPr>
        <w:t>the atrocities of the attacks. Our thought</w:t>
      </w:r>
      <w:r w:rsidR="005903CE" w:rsidRPr="00EC41E3">
        <w:rPr>
          <w:rFonts w:ascii="Arial" w:hAnsi="Arial" w:cs="Arial"/>
          <w:i/>
          <w:lang w:val="en-GB"/>
        </w:rPr>
        <w:t>s</w:t>
      </w:r>
      <w:r w:rsidRPr="00EC41E3">
        <w:rPr>
          <w:rFonts w:ascii="Arial" w:hAnsi="Arial" w:cs="Arial"/>
          <w:i/>
          <w:lang w:val="en-GB"/>
        </w:rPr>
        <w:t xml:space="preserve"> and solidarity today go to all women who are suffering the devastating effects of war. </w:t>
      </w:r>
      <w:r w:rsidR="006972ED" w:rsidRPr="006972ED">
        <w:rPr>
          <w:rFonts w:ascii="Arial" w:hAnsi="Arial" w:cs="Arial"/>
          <w:i/>
        </w:rPr>
        <w:t>We join our voices with the civil societies that demand an end to the war, in all countries</w:t>
      </w:r>
      <w:r w:rsidR="006972ED">
        <w:rPr>
          <w:rFonts w:ascii="Arial" w:hAnsi="Arial" w:cs="Arial"/>
          <w:i/>
        </w:rPr>
        <w:t>".</w:t>
      </w:r>
    </w:p>
    <w:p w:rsidR="00917D28" w:rsidRPr="00EC41E3" w:rsidRDefault="00917D28">
      <w:pPr>
        <w:rPr>
          <w:rFonts w:ascii="Arial" w:hAnsi="Arial" w:cs="Arial"/>
          <w:i/>
          <w:lang w:val="en-GB"/>
        </w:rPr>
      </w:pPr>
    </w:p>
    <w:p w:rsidR="00917D28" w:rsidRPr="00EC41E3" w:rsidRDefault="00EA5EFA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 xml:space="preserve">The participants agreed that </w:t>
      </w:r>
      <w:r w:rsidR="00917D28" w:rsidRPr="00EC41E3">
        <w:rPr>
          <w:rFonts w:ascii="Arial" w:hAnsi="Arial" w:cs="Arial"/>
          <w:lang w:val="en-GB"/>
        </w:rPr>
        <w:t>8</w:t>
      </w:r>
      <w:r w:rsidR="00E5212E" w:rsidRPr="00EC41E3">
        <w:rPr>
          <w:rFonts w:ascii="Arial" w:hAnsi="Arial" w:cs="Arial"/>
          <w:lang w:val="en-GB"/>
        </w:rPr>
        <w:t xml:space="preserve"> </w:t>
      </w:r>
      <w:r w:rsidR="00917D28" w:rsidRPr="00EC41E3">
        <w:rPr>
          <w:rFonts w:ascii="Arial" w:hAnsi="Arial" w:cs="Arial"/>
          <w:lang w:val="en-GB"/>
        </w:rPr>
        <w:t xml:space="preserve">March is not a day to celebrate </w:t>
      </w:r>
      <w:r w:rsidR="007831E4" w:rsidRPr="00EC41E3">
        <w:rPr>
          <w:rFonts w:ascii="Arial" w:hAnsi="Arial" w:cs="Arial"/>
          <w:lang w:val="en-GB"/>
        </w:rPr>
        <w:t>women</w:t>
      </w:r>
      <w:r w:rsidR="00E5212E" w:rsidRPr="00EC41E3">
        <w:rPr>
          <w:rFonts w:ascii="Arial" w:hAnsi="Arial" w:cs="Arial"/>
          <w:lang w:val="en-GB"/>
        </w:rPr>
        <w:t>'s</w:t>
      </w:r>
      <w:r w:rsidR="007831E4" w:rsidRPr="00EC41E3">
        <w:rPr>
          <w:rFonts w:ascii="Arial" w:hAnsi="Arial" w:cs="Arial"/>
          <w:lang w:val="en-GB"/>
        </w:rPr>
        <w:t xml:space="preserve"> empowerment but a day to restate the principle of equality and </w:t>
      </w:r>
      <w:r w:rsidR="00757334">
        <w:rPr>
          <w:rFonts w:ascii="Arial" w:hAnsi="Arial" w:cs="Arial"/>
          <w:lang w:val="en-GB"/>
        </w:rPr>
        <w:t xml:space="preserve">to </w:t>
      </w:r>
      <w:r w:rsidR="007831E4" w:rsidRPr="00EC41E3">
        <w:rPr>
          <w:rFonts w:ascii="Arial" w:hAnsi="Arial" w:cs="Arial"/>
          <w:lang w:val="en-GB"/>
        </w:rPr>
        <w:t xml:space="preserve">put forward legislation and measures to combat violence against women and remove biases in pay structures and work opportunities. </w:t>
      </w:r>
    </w:p>
    <w:p w:rsidR="007831E4" w:rsidRPr="00EC41E3" w:rsidRDefault="007831E4">
      <w:pPr>
        <w:rPr>
          <w:rFonts w:ascii="Arial" w:hAnsi="Arial" w:cs="Arial"/>
          <w:lang w:val="en-GB"/>
        </w:rPr>
      </w:pPr>
    </w:p>
    <w:p w:rsidR="006900C9" w:rsidRPr="00EC41E3" w:rsidRDefault="00E43947" w:rsidP="000B2CC0">
      <w:pPr>
        <w:rPr>
          <w:rFonts w:ascii="Arial" w:hAnsi="Arial" w:cs="Arial"/>
          <w:i/>
          <w:lang w:val="en-GB"/>
        </w:rPr>
      </w:pPr>
      <w:r w:rsidRPr="00EC41E3">
        <w:rPr>
          <w:rFonts w:ascii="Arial" w:hAnsi="Arial" w:cs="Arial"/>
          <w:lang w:val="en-GB"/>
        </w:rPr>
        <w:t xml:space="preserve">The </w:t>
      </w:r>
      <w:r w:rsidR="000B2CC0" w:rsidRPr="00EC41E3">
        <w:rPr>
          <w:rFonts w:ascii="Arial" w:hAnsi="Arial" w:cs="Arial"/>
          <w:lang w:val="en-GB"/>
        </w:rPr>
        <w:t>COVID-19 pandemic has further</w:t>
      </w:r>
      <w:r w:rsidR="00232ECD" w:rsidRPr="00EC41E3">
        <w:rPr>
          <w:rFonts w:ascii="Arial" w:hAnsi="Arial" w:cs="Arial"/>
          <w:lang w:val="en-GB"/>
        </w:rPr>
        <w:t xml:space="preserve"> widened</w:t>
      </w:r>
      <w:r w:rsidR="000B2CC0" w:rsidRPr="00EC41E3">
        <w:rPr>
          <w:rFonts w:ascii="Arial" w:hAnsi="Arial" w:cs="Arial"/>
          <w:lang w:val="en-GB"/>
        </w:rPr>
        <w:t xml:space="preserve"> the gender employment gap </w:t>
      </w:r>
      <w:r w:rsidR="001621B6" w:rsidRPr="00EC41E3">
        <w:rPr>
          <w:rFonts w:ascii="Arial" w:hAnsi="Arial" w:cs="Arial"/>
          <w:lang w:val="en-GB"/>
        </w:rPr>
        <w:t xml:space="preserve">and </w:t>
      </w:r>
      <w:r w:rsidR="000B2CC0" w:rsidRPr="00EC41E3">
        <w:rPr>
          <w:rFonts w:ascii="Arial" w:hAnsi="Arial" w:cs="Arial"/>
          <w:lang w:val="en-GB"/>
        </w:rPr>
        <w:t xml:space="preserve">it </w:t>
      </w:r>
      <w:r w:rsidR="00703034">
        <w:rPr>
          <w:rFonts w:ascii="Arial" w:hAnsi="Arial" w:cs="Arial"/>
          <w:lang w:val="en-GB"/>
        </w:rPr>
        <w:t xml:space="preserve">has </w:t>
      </w:r>
      <w:r w:rsidR="000B2CC0" w:rsidRPr="00EC41E3">
        <w:rPr>
          <w:rFonts w:ascii="Arial" w:hAnsi="Arial" w:cs="Arial"/>
          <w:lang w:val="en-GB"/>
        </w:rPr>
        <w:t xml:space="preserve">also contributed to a surge in violence and harassment </w:t>
      </w:r>
      <w:r w:rsidR="009F30A8" w:rsidRPr="00EC41E3">
        <w:rPr>
          <w:rFonts w:ascii="Arial" w:hAnsi="Arial" w:cs="Arial"/>
          <w:lang w:val="en-GB"/>
        </w:rPr>
        <w:t>at work</w:t>
      </w:r>
      <w:r w:rsidR="000B2CC0" w:rsidRPr="00EC41E3">
        <w:rPr>
          <w:rFonts w:ascii="Arial" w:hAnsi="Arial" w:cs="Arial"/>
          <w:lang w:val="en-GB"/>
        </w:rPr>
        <w:t xml:space="preserve">. </w:t>
      </w:r>
      <w:r w:rsidR="000B2CC0" w:rsidRPr="00CF5721">
        <w:rPr>
          <w:rFonts w:ascii="Arial" w:hAnsi="Arial" w:cs="Arial"/>
          <w:i/>
          <w:lang w:val="en-GB"/>
        </w:rPr>
        <w:t xml:space="preserve">"Preventing and addressing </w:t>
      </w:r>
      <w:r w:rsidR="00703034" w:rsidRPr="00CF5721">
        <w:rPr>
          <w:rFonts w:ascii="Arial" w:hAnsi="Arial" w:cs="Arial"/>
          <w:i/>
          <w:lang w:val="en-GB"/>
        </w:rPr>
        <w:t xml:space="preserve">this </w:t>
      </w:r>
      <w:r w:rsidR="000B2CC0" w:rsidRPr="00CF5721">
        <w:rPr>
          <w:rFonts w:ascii="Arial" w:hAnsi="Arial" w:cs="Arial"/>
          <w:i/>
          <w:lang w:val="en-GB"/>
        </w:rPr>
        <w:t>is a must, if we want to attract and retain more women in the labour market and enhance their financial autonomy"</w:t>
      </w:r>
      <w:r w:rsidR="009F30A8" w:rsidRPr="00EC41E3">
        <w:rPr>
          <w:rFonts w:ascii="Arial" w:hAnsi="Arial" w:cs="Arial"/>
          <w:lang w:val="en-GB"/>
        </w:rPr>
        <w:t xml:space="preserve">, </w:t>
      </w:r>
      <w:r w:rsidR="000B2CC0" w:rsidRPr="00EC41E3">
        <w:rPr>
          <w:rFonts w:ascii="Arial" w:hAnsi="Arial" w:cs="Arial"/>
          <w:lang w:val="en-GB"/>
        </w:rPr>
        <w:t xml:space="preserve">said </w:t>
      </w:r>
      <w:r w:rsidR="000B2CC0" w:rsidRPr="00EC41E3">
        <w:rPr>
          <w:rFonts w:ascii="Arial" w:hAnsi="Arial" w:cs="Arial"/>
          <w:b/>
          <w:lang w:val="en-GB"/>
        </w:rPr>
        <w:t>Manuela Tomei</w:t>
      </w:r>
      <w:r w:rsidR="000B2CC0" w:rsidRPr="00EC41E3">
        <w:rPr>
          <w:rFonts w:ascii="Arial" w:hAnsi="Arial" w:cs="Arial"/>
          <w:lang w:val="en-GB"/>
        </w:rPr>
        <w:t>, Director of Conditions of Work and Equality Department at the In</w:t>
      </w:r>
      <w:r w:rsidR="006900C9" w:rsidRPr="00EC41E3">
        <w:rPr>
          <w:rFonts w:ascii="Arial" w:hAnsi="Arial" w:cs="Arial"/>
          <w:lang w:val="en-GB"/>
        </w:rPr>
        <w:t>ternational Labour Organisation</w:t>
      </w:r>
      <w:r w:rsidR="001621B6" w:rsidRPr="00EC41E3">
        <w:rPr>
          <w:rFonts w:ascii="Arial" w:hAnsi="Arial" w:cs="Arial"/>
          <w:lang w:val="en-GB"/>
        </w:rPr>
        <w:t xml:space="preserve"> (ILO)</w:t>
      </w:r>
      <w:r w:rsidR="00703A8E" w:rsidRPr="00EC41E3">
        <w:rPr>
          <w:rFonts w:ascii="Arial" w:hAnsi="Arial" w:cs="Arial"/>
          <w:lang w:val="en-GB"/>
        </w:rPr>
        <w:t>. She</w:t>
      </w:r>
      <w:r w:rsidR="006900C9" w:rsidRPr="00EC41E3">
        <w:rPr>
          <w:rFonts w:ascii="Arial" w:hAnsi="Arial" w:cs="Arial"/>
          <w:lang w:val="en-GB"/>
        </w:rPr>
        <w:t xml:space="preserve"> urged all Member States to ratify the 190 ILO Convention against violence and harassment, </w:t>
      </w:r>
      <w:r w:rsidR="001621B6" w:rsidRPr="00EC41E3">
        <w:rPr>
          <w:rFonts w:ascii="Arial" w:hAnsi="Arial" w:cs="Arial"/>
          <w:lang w:val="en-GB"/>
        </w:rPr>
        <w:t xml:space="preserve">stressing that </w:t>
      </w:r>
      <w:r w:rsidR="006900C9" w:rsidRPr="006972ED">
        <w:rPr>
          <w:rFonts w:ascii="Arial" w:hAnsi="Arial" w:cs="Arial"/>
          <w:lang w:val="en-GB"/>
        </w:rPr>
        <w:t>"</w:t>
      </w:r>
      <w:r w:rsidR="001621B6" w:rsidRPr="006972ED">
        <w:rPr>
          <w:rFonts w:ascii="Arial" w:hAnsi="Arial" w:cs="Arial"/>
          <w:lang w:val="en-GB"/>
        </w:rPr>
        <w:t>t</w:t>
      </w:r>
      <w:r w:rsidR="006900C9" w:rsidRPr="006972ED">
        <w:rPr>
          <w:rFonts w:ascii="Arial" w:hAnsi="Arial" w:cs="Arial"/>
          <w:lang w:val="en-GB"/>
        </w:rPr>
        <w:t xml:space="preserve">he ratification of the </w:t>
      </w:r>
      <w:r w:rsidR="009F30A8" w:rsidRPr="006972ED">
        <w:rPr>
          <w:rFonts w:ascii="Arial" w:hAnsi="Arial" w:cs="Arial"/>
          <w:lang w:val="en-GB"/>
        </w:rPr>
        <w:t>190 ILO convention needs acceleration".</w:t>
      </w:r>
    </w:p>
    <w:p w:rsidR="006900C9" w:rsidRPr="00EC41E3" w:rsidRDefault="006900C9" w:rsidP="000B2CC0">
      <w:pPr>
        <w:rPr>
          <w:rFonts w:ascii="Arial" w:hAnsi="Arial" w:cs="Arial"/>
          <w:i/>
          <w:lang w:val="en-GB"/>
        </w:rPr>
      </w:pPr>
    </w:p>
    <w:p w:rsidR="000B2CC0" w:rsidRPr="00EC41E3" w:rsidRDefault="000B2CC0" w:rsidP="000B2CC0">
      <w:pPr>
        <w:rPr>
          <w:rFonts w:ascii="Arial" w:hAnsi="Arial" w:cs="Arial"/>
          <w:i/>
          <w:lang w:val="en-GB"/>
        </w:rPr>
      </w:pPr>
      <w:r w:rsidRPr="00EC41E3">
        <w:rPr>
          <w:rFonts w:ascii="Arial" w:hAnsi="Arial" w:cs="Arial"/>
          <w:lang w:val="en-GB"/>
        </w:rPr>
        <w:t xml:space="preserve">Commissioner for Equality, </w:t>
      </w:r>
      <w:r w:rsidRPr="00EC41E3">
        <w:rPr>
          <w:rFonts w:ascii="Arial" w:hAnsi="Arial" w:cs="Arial"/>
          <w:b/>
          <w:lang w:val="en-GB"/>
        </w:rPr>
        <w:t>Helena Dalli</w:t>
      </w:r>
      <w:r w:rsidRPr="00EC41E3">
        <w:rPr>
          <w:rFonts w:ascii="Arial" w:hAnsi="Arial" w:cs="Arial"/>
          <w:lang w:val="en-GB"/>
        </w:rPr>
        <w:t xml:space="preserve">, announced that the European Commission </w:t>
      </w:r>
      <w:r w:rsidR="00881EB3" w:rsidRPr="00EC41E3">
        <w:rPr>
          <w:rFonts w:ascii="Arial" w:hAnsi="Arial" w:cs="Arial"/>
          <w:lang w:val="en-GB"/>
        </w:rPr>
        <w:t xml:space="preserve">would </w:t>
      </w:r>
      <w:r w:rsidRPr="00EC41E3">
        <w:rPr>
          <w:rFonts w:ascii="Arial" w:hAnsi="Arial" w:cs="Arial"/>
          <w:lang w:val="en-GB"/>
        </w:rPr>
        <w:t>present a proposal for a directive on combatting violence against women and domestic violence</w:t>
      </w:r>
      <w:r w:rsidR="00991EFD" w:rsidRPr="00EC41E3">
        <w:rPr>
          <w:rFonts w:ascii="Arial" w:hAnsi="Arial" w:cs="Arial"/>
          <w:lang w:val="en-GB"/>
        </w:rPr>
        <w:t>. It will be</w:t>
      </w:r>
      <w:r w:rsidRPr="00EC41E3">
        <w:rPr>
          <w:rFonts w:ascii="Arial" w:hAnsi="Arial" w:cs="Arial"/>
          <w:lang w:val="en-GB"/>
        </w:rPr>
        <w:t xml:space="preserve"> binding for all Member States</w:t>
      </w:r>
      <w:r w:rsidR="00660E06" w:rsidRPr="00EC41E3">
        <w:rPr>
          <w:rFonts w:ascii="Arial" w:hAnsi="Arial" w:cs="Arial"/>
          <w:lang w:val="en-GB"/>
        </w:rPr>
        <w:t>.</w:t>
      </w:r>
      <w:r w:rsidR="00400CE0" w:rsidRPr="00EC41E3">
        <w:rPr>
          <w:rFonts w:ascii="Arial" w:hAnsi="Arial" w:cs="Arial"/>
          <w:lang w:val="en-GB"/>
        </w:rPr>
        <w:t xml:space="preserve"> </w:t>
      </w:r>
      <w:r w:rsidR="00400CE0" w:rsidRPr="006972ED">
        <w:rPr>
          <w:rFonts w:ascii="Arial" w:hAnsi="Arial" w:cs="Arial"/>
          <w:lang w:val="en-GB"/>
        </w:rPr>
        <w:t>Ms Dalli highlighted</w:t>
      </w:r>
      <w:r w:rsidR="00400CE0" w:rsidRPr="00EC41E3">
        <w:rPr>
          <w:rFonts w:ascii="Arial" w:hAnsi="Arial" w:cs="Arial"/>
          <w:lang w:val="en-GB"/>
        </w:rPr>
        <w:t xml:space="preserve"> that</w:t>
      </w:r>
      <w:r w:rsidRPr="00EC41E3">
        <w:rPr>
          <w:rFonts w:ascii="Arial" w:hAnsi="Arial" w:cs="Arial"/>
          <w:lang w:val="en-GB"/>
        </w:rPr>
        <w:t xml:space="preserve"> </w:t>
      </w:r>
      <w:r w:rsidRPr="00CF5721">
        <w:rPr>
          <w:rFonts w:ascii="Arial" w:hAnsi="Arial" w:cs="Arial"/>
          <w:i/>
          <w:lang w:val="en-GB"/>
        </w:rPr>
        <w:t>"</w:t>
      </w:r>
      <w:r w:rsidR="00881EB3" w:rsidRPr="00CF5721">
        <w:rPr>
          <w:rFonts w:ascii="Arial" w:hAnsi="Arial" w:cs="Arial"/>
          <w:i/>
          <w:lang w:val="en-GB"/>
        </w:rPr>
        <w:t>w</w:t>
      </w:r>
      <w:r w:rsidRPr="00CF5721">
        <w:rPr>
          <w:rFonts w:ascii="Arial" w:hAnsi="Arial" w:cs="Arial"/>
          <w:i/>
          <w:lang w:val="en-GB"/>
        </w:rPr>
        <w:t>omen cannot fully participate in all aspects of life, if they do not live a life free from violence</w:t>
      </w:r>
      <w:r w:rsidR="001621B6" w:rsidRPr="006972ED">
        <w:rPr>
          <w:rFonts w:ascii="Arial" w:hAnsi="Arial" w:cs="Arial"/>
          <w:lang w:val="en-GB"/>
        </w:rPr>
        <w:t>"</w:t>
      </w:r>
      <w:r w:rsidRPr="006972ED">
        <w:rPr>
          <w:rFonts w:ascii="Arial" w:hAnsi="Arial" w:cs="Arial"/>
          <w:lang w:val="en-GB"/>
        </w:rPr>
        <w:t>.</w:t>
      </w:r>
      <w:r w:rsidRPr="00EC41E3">
        <w:rPr>
          <w:rFonts w:ascii="Arial" w:hAnsi="Arial" w:cs="Arial"/>
          <w:i/>
          <w:lang w:val="en-GB"/>
        </w:rPr>
        <w:t xml:space="preserve"> </w:t>
      </w:r>
    </w:p>
    <w:p w:rsidR="000B2CC0" w:rsidRPr="00EC41E3" w:rsidRDefault="000B2CC0" w:rsidP="000B2CC0">
      <w:pPr>
        <w:rPr>
          <w:rFonts w:ascii="Arial" w:hAnsi="Arial" w:cs="Arial"/>
          <w:lang w:val="en-GB"/>
        </w:rPr>
      </w:pPr>
    </w:p>
    <w:p w:rsidR="006900C9" w:rsidRPr="00EC41E3" w:rsidRDefault="006900C9" w:rsidP="000B2CC0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 xml:space="preserve">When it comes to gender stereotypes, it is like </w:t>
      </w:r>
      <w:r w:rsidRPr="00CF5721">
        <w:rPr>
          <w:rFonts w:ascii="Arial" w:hAnsi="Arial" w:cs="Arial"/>
          <w:i/>
          <w:lang w:val="en-GB"/>
        </w:rPr>
        <w:t>"going back to basics and to a certain exten</w:t>
      </w:r>
      <w:r w:rsidR="001E3B5E" w:rsidRPr="00CF5721">
        <w:rPr>
          <w:rFonts w:ascii="Arial" w:hAnsi="Arial" w:cs="Arial"/>
          <w:i/>
          <w:lang w:val="en-GB"/>
        </w:rPr>
        <w:t>t</w:t>
      </w:r>
      <w:r w:rsidRPr="00CF5721">
        <w:rPr>
          <w:rFonts w:ascii="Arial" w:hAnsi="Arial" w:cs="Arial"/>
          <w:i/>
          <w:lang w:val="en-GB"/>
        </w:rPr>
        <w:t xml:space="preserve"> back to the </w:t>
      </w:r>
      <w:r w:rsidR="00E82DBA" w:rsidRPr="00CF5721">
        <w:rPr>
          <w:rFonts w:ascii="Arial" w:hAnsi="Arial" w:cs="Arial"/>
          <w:i/>
          <w:lang w:val="en-GB"/>
        </w:rPr>
        <w:t>future"</w:t>
      </w:r>
      <w:r w:rsidRPr="00EC41E3">
        <w:rPr>
          <w:rFonts w:ascii="Arial" w:hAnsi="Arial" w:cs="Arial"/>
          <w:lang w:val="en-GB"/>
        </w:rPr>
        <w:t xml:space="preserve"> as Mary Collins from the European Women's Lobby </w:t>
      </w:r>
      <w:r w:rsidR="001E3B5E" w:rsidRPr="00EC41E3">
        <w:rPr>
          <w:rFonts w:ascii="Arial" w:hAnsi="Arial" w:cs="Arial"/>
          <w:lang w:val="en-GB"/>
        </w:rPr>
        <w:t>put</w:t>
      </w:r>
      <w:r w:rsidR="00703A8E" w:rsidRPr="00EC41E3">
        <w:rPr>
          <w:rFonts w:ascii="Arial" w:hAnsi="Arial" w:cs="Arial"/>
          <w:lang w:val="en-GB"/>
        </w:rPr>
        <w:t>s</w:t>
      </w:r>
      <w:r w:rsidR="001E3B5E" w:rsidRPr="00EC41E3">
        <w:rPr>
          <w:rFonts w:ascii="Arial" w:hAnsi="Arial" w:cs="Arial"/>
          <w:lang w:val="en-GB"/>
        </w:rPr>
        <w:t xml:space="preserve"> it</w:t>
      </w:r>
      <w:r w:rsidRPr="00EC41E3">
        <w:rPr>
          <w:rFonts w:ascii="Arial" w:hAnsi="Arial" w:cs="Arial"/>
          <w:lang w:val="en-GB"/>
        </w:rPr>
        <w:t xml:space="preserve">. </w:t>
      </w:r>
      <w:r w:rsidR="009F30A8" w:rsidRPr="00EC41E3">
        <w:rPr>
          <w:rFonts w:ascii="Arial" w:hAnsi="Arial" w:cs="Arial"/>
          <w:lang w:val="en-GB"/>
        </w:rPr>
        <w:t>Ms</w:t>
      </w:r>
      <w:r w:rsidR="00B40D5E" w:rsidRPr="00EC41E3">
        <w:rPr>
          <w:rFonts w:ascii="Arial" w:hAnsi="Arial" w:cs="Arial"/>
          <w:lang w:val="en-GB"/>
        </w:rPr>
        <w:t xml:space="preserve"> </w:t>
      </w:r>
      <w:r w:rsidR="009F30A8" w:rsidRPr="00EC41E3">
        <w:rPr>
          <w:rFonts w:ascii="Arial" w:hAnsi="Arial" w:cs="Arial"/>
          <w:lang w:val="en-GB"/>
        </w:rPr>
        <w:t xml:space="preserve">Collins </w:t>
      </w:r>
      <w:r w:rsidR="00F02A2A" w:rsidRPr="00EC41E3">
        <w:rPr>
          <w:rFonts w:ascii="Arial" w:hAnsi="Arial" w:cs="Arial"/>
          <w:lang w:val="en-GB"/>
        </w:rPr>
        <w:t xml:space="preserve">mentioned the major lack of gender mainstreaming in the EU Green Deal and digital agenda, </w:t>
      </w:r>
      <w:r w:rsidR="00B40D5E" w:rsidRPr="00EC41E3">
        <w:rPr>
          <w:rFonts w:ascii="Arial" w:hAnsi="Arial" w:cs="Arial"/>
          <w:lang w:val="en-GB"/>
        </w:rPr>
        <w:t xml:space="preserve">where, she pointed out, </w:t>
      </w:r>
      <w:r w:rsidR="00F02A2A" w:rsidRPr="006972ED">
        <w:rPr>
          <w:rFonts w:ascii="Arial" w:hAnsi="Arial" w:cs="Arial"/>
          <w:lang w:val="en-GB"/>
        </w:rPr>
        <w:t>"women are completely forgotten".</w:t>
      </w:r>
      <w:r w:rsidR="00F02A2A" w:rsidRPr="00EC41E3">
        <w:rPr>
          <w:rFonts w:ascii="Arial" w:hAnsi="Arial" w:cs="Arial"/>
          <w:lang w:val="en-GB"/>
        </w:rPr>
        <w:t xml:space="preserve"> </w:t>
      </w:r>
    </w:p>
    <w:p w:rsidR="00F02A2A" w:rsidRPr="00EC41E3" w:rsidRDefault="00F02A2A" w:rsidP="000B2CC0">
      <w:pPr>
        <w:rPr>
          <w:rFonts w:ascii="Arial" w:hAnsi="Arial" w:cs="Arial"/>
          <w:lang w:val="en-GB"/>
        </w:rPr>
      </w:pPr>
    </w:p>
    <w:p w:rsidR="00C233E8" w:rsidRPr="00EC41E3" w:rsidRDefault="00C233E8" w:rsidP="000B2CC0">
      <w:pPr>
        <w:rPr>
          <w:rFonts w:ascii="Arial" w:hAnsi="Arial" w:cs="Arial"/>
          <w:i/>
          <w:lang w:val="en-GB"/>
        </w:rPr>
      </w:pPr>
      <w:r w:rsidRPr="00EC41E3">
        <w:rPr>
          <w:rFonts w:ascii="Arial" w:hAnsi="Arial" w:cs="Arial"/>
          <w:lang w:val="en-GB"/>
        </w:rPr>
        <w:t>Ms Schweng</w:t>
      </w:r>
      <w:r w:rsidR="00B40D5E" w:rsidRPr="00EC41E3">
        <w:rPr>
          <w:rFonts w:ascii="Arial" w:hAnsi="Arial" w:cs="Arial"/>
          <w:lang w:val="en-GB"/>
        </w:rPr>
        <w:t xml:space="preserve"> also</w:t>
      </w:r>
      <w:r w:rsidRPr="00EC41E3">
        <w:rPr>
          <w:rFonts w:ascii="Arial" w:hAnsi="Arial" w:cs="Arial"/>
          <w:lang w:val="en-GB"/>
        </w:rPr>
        <w:t xml:space="preserve"> underlined that </w:t>
      </w:r>
      <w:r w:rsidRPr="00CF5721">
        <w:rPr>
          <w:rFonts w:ascii="Arial" w:hAnsi="Arial" w:cs="Arial"/>
          <w:i/>
          <w:lang w:val="en-GB"/>
        </w:rPr>
        <w:t>"</w:t>
      </w:r>
      <w:r w:rsidR="00B40D5E" w:rsidRPr="00CF5721">
        <w:rPr>
          <w:rFonts w:ascii="Arial" w:hAnsi="Arial" w:cs="Arial"/>
          <w:i/>
          <w:lang w:val="en-GB"/>
        </w:rPr>
        <w:t>m</w:t>
      </w:r>
      <w:r w:rsidRPr="00CF5721">
        <w:rPr>
          <w:rFonts w:ascii="Arial" w:hAnsi="Arial" w:cs="Arial"/>
          <w:i/>
          <w:lang w:val="en-GB"/>
        </w:rPr>
        <w:t xml:space="preserve">ore women should be present in the growing sectors, like </w:t>
      </w:r>
      <w:r w:rsidR="008D4CB5" w:rsidRPr="00CF5721">
        <w:rPr>
          <w:rFonts w:ascii="Arial" w:hAnsi="Arial" w:cs="Arial"/>
          <w:i/>
          <w:lang w:val="en-GB"/>
        </w:rPr>
        <w:t>those</w:t>
      </w:r>
      <w:r w:rsidRPr="00CF5721">
        <w:rPr>
          <w:rFonts w:ascii="Arial" w:hAnsi="Arial" w:cs="Arial"/>
          <w:i/>
          <w:lang w:val="en-GB"/>
        </w:rPr>
        <w:t xml:space="preserve"> related to STEM and new technologies, which </w:t>
      </w:r>
      <w:r w:rsidR="00555796" w:rsidRPr="00CF5721">
        <w:rPr>
          <w:rFonts w:ascii="Arial" w:hAnsi="Arial" w:cs="Arial"/>
          <w:i/>
          <w:lang w:val="en-GB"/>
        </w:rPr>
        <w:t>offer</w:t>
      </w:r>
      <w:r w:rsidRPr="00CF5721">
        <w:rPr>
          <w:rFonts w:ascii="Arial" w:hAnsi="Arial" w:cs="Arial"/>
          <w:i/>
          <w:lang w:val="en-GB"/>
        </w:rPr>
        <w:t xml:space="preserve"> rewarding and highly paid careers"</w:t>
      </w:r>
      <w:r w:rsidRPr="006972ED">
        <w:rPr>
          <w:rFonts w:ascii="Arial" w:hAnsi="Arial" w:cs="Arial"/>
          <w:lang w:val="en-GB"/>
        </w:rPr>
        <w:t>.</w:t>
      </w:r>
      <w:r w:rsidRPr="00EC41E3">
        <w:rPr>
          <w:rFonts w:ascii="Arial" w:hAnsi="Arial" w:cs="Arial"/>
          <w:i/>
          <w:lang w:val="en-GB"/>
        </w:rPr>
        <w:t xml:space="preserve"> </w:t>
      </w:r>
    </w:p>
    <w:p w:rsidR="00F02A2A" w:rsidRPr="00EC41E3" w:rsidRDefault="00F02A2A" w:rsidP="000B2CC0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 xml:space="preserve">Regarding the </w:t>
      </w:r>
      <w:r w:rsidR="00727D6E" w:rsidRPr="00EC41E3">
        <w:rPr>
          <w:rFonts w:ascii="Arial" w:hAnsi="Arial" w:cs="Arial"/>
          <w:lang w:val="en-GB"/>
        </w:rPr>
        <w:t>a</w:t>
      </w:r>
      <w:r w:rsidRPr="00EC41E3">
        <w:rPr>
          <w:rFonts w:ascii="Arial" w:hAnsi="Arial" w:cs="Arial"/>
          <w:lang w:val="en-GB"/>
        </w:rPr>
        <w:t xml:space="preserve">rtificial </w:t>
      </w:r>
      <w:r w:rsidR="00727D6E" w:rsidRPr="00EC41E3">
        <w:rPr>
          <w:rFonts w:ascii="Arial" w:hAnsi="Arial" w:cs="Arial"/>
          <w:lang w:val="en-GB"/>
        </w:rPr>
        <w:t>i</w:t>
      </w:r>
      <w:r w:rsidRPr="00EC41E3">
        <w:rPr>
          <w:rFonts w:ascii="Arial" w:hAnsi="Arial" w:cs="Arial"/>
          <w:lang w:val="en-GB"/>
        </w:rPr>
        <w:t xml:space="preserve">ntelligence sector, women make up </w:t>
      </w:r>
      <w:r w:rsidR="008A276A" w:rsidRPr="00EC41E3">
        <w:rPr>
          <w:rFonts w:ascii="Arial" w:hAnsi="Arial" w:cs="Arial"/>
          <w:lang w:val="en-GB"/>
        </w:rPr>
        <w:t xml:space="preserve">only 16% of </w:t>
      </w:r>
      <w:r w:rsidRPr="00EC41E3">
        <w:rPr>
          <w:rFonts w:ascii="Arial" w:hAnsi="Arial" w:cs="Arial"/>
          <w:lang w:val="en-GB"/>
        </w:rPr>
        <w:t xml:space="preserve">the workforce, which leaves the 84% </w:t>
      </w:r>
      <w:r w:rsidR="008A276A" w:rsidRPr="00EC41E3">
        <w:rPr>
          <w:rFonts w:ascii="Arial" w:hAnsi="Arial" w:cs="Arial"/>
          <w:lang w:val="en-GB"/>
        </w:rPr>
        <w:t xml:space="preserve">of </w:t>
      </w:r>
      <w:r w:rsidRPr="00EC41E3">
        <w:rPr>
          <w:rFonts w:ascii="Arial" w:hAnsi="Arial" w:cs="Arial"/>
          <w:lang w:val="en-GB"/>
        </w:rPr>
        <w:t>men to take all the decisions and lead</w:t>
      </w:r>
      <w:r w:rsidR="003E2E8D" w:rsidRPr="00EC41E3">
        <w:rPr>
          <w:rFonts w:ascii="Arial" w:hAnsi="Arial" w:cs="Arial"/>
          <w:lang w:val="en-GB"/>
        </w:rPr>
        <w:t>.</w:t>
      </w:r>
      <w:r w:rsidR="00C233E8" w:rsidRPr="00EC41E3">
        <w:rPr>
          <w:rFonts w:ascii="Arial" w:hAnsi="Arial" w:cs="Arial"/>
          <w:lang w:val="en-GB"/>
        </w:rPr>
        <w:t xml:space="preserve"> </w:t>
      </w:r>
      <w:r w:rsidR="00C233E8" w:rsidRPr="00CF5721">
        <w:rPr>
          <w:rFonts w:ascii="Arial" w:hAnsi="Arial" w:cs="Arial"/>
          <w:i/>
          <w:lang w:val="en-GB"/>
        </w:rPr>
        <w:t>"</w:t>
      </w:r>
      <w:r w:rsidR="003E2E8D" w:rsidRPr="00CF5721">
        <w:rPr>
          <w:rFonts w:ascii="Arial" w:hAnsi="Arial" w:cs="Arial"/>
          <w:i/>
          <w:lang w:val="en-GB"/>
        </w:rPr>
        <w:t>I</w:t>
      </w:r>
      <w:r w:rsidR="00C233E8" w:rsidRPr="00CF5721">
        <w:rPr>
          <w:rFonts w:ascii="Arial" w:hAnsi="Arial" w:cs="Arial"/>
          <w:i/>
          <w:lang w:val="en-GB"/>
        </w:rPr>
        <w:t xml:space="preserve">f women are absent from these sectors, </w:t>
      </w:r>
      <w:r w:rsidRPr="00CF5721">
        <w:rPr>
          <w:rFonts w:ascii="Arial" w:hAnsi="Arial" w:cs="Arial"/>
          <w:i/>
          <w:lang w:val="en-GB"/>
        </w:rPr>
        <w:t>this means our whole new world will be fashioned by men, with their possible bias",</w:t>
      </w:r>
      <w:r w:rsidRPr="00EC41E3">
        <w:rPr>
          <w:rFonts w:ascii="Arial" w:hAnsi="Arial" w:cs="Arial"/>
          <w:lang w:val="en-GB"/>
        </w:rPr>
        <w:t xml:space="preserve"> </w:t>
      </w:r>
      <w:r w:rsidR="00C233E8" w:rsidRPr="00EC41E3">
        <w:rPr>
          <w:rFonts w:ascii="Arial" w:hAnsi="Arial" w:cs="Arial"/>
          <w:lang w:val="en-GB"/>
        </w:rPr>
        <w:t>said</w:t>
      </w:r>
      <w:r w:rsidRPr="00EC41E3">
        <w:rPr>
          <w:rFonts w:ascii="Arial" w:hAnsi="Arial" w:cs="Arial"/>
          <w:lang w:val="en-GB"/>
        </w:rPr>
        <w:t xml:space="preserve"> Ms Schweng. </w:t>
      </w:r>
    </w:p>
    <w:p w:rsidR="00F02A2A" w:rsidRPr="00EC41E3" w:rsidRDefault="00F02A2A" w:rsidP="000B2CC0">
      <w:pPr>
        <w:rPr>
          <w:rFonts w:ascii="Arial" w:hAnsi="Arial" w:cs="Arial"/>
          <w:lang w:val="en-GB"/>
        </w:rPr>
      </w:pPr>
    </w:p>
    <w:p w:rsidR="0035657D" w:rsidRPr="00EC41E3" w:rsidRDefault="0035657D" w:rsidP="0035657D">
      <w:pPr>
        <w:rPr>
          <w:rFonts w:ascii="Arial" w:hAnsi="Arial" w:cs="Arial"/>
          <w:lang w:val="en-GB"/>
        </w:rPr>
      </w:pPr>
      <w:r w:rsidRPr="006972ED">
        <w:rPr>
          <w:rFonts w:ascii="Arial" w:hAnsi="Arial" w:cs="Arial"/>
          <w:b/>
          <w:bCs/>
          <w:lang w:val="en-GB"/>
        </w:rPr>
        <w:t>Marta Junqué Surià</w:t>
      </w:r>
      <w:r w:rsidRPr="006972ED">
        <w:rPr>
          <w:rFonts w:ascii="Arial" w:hAnsi="Arial" w:cs="Arial"/>
          <w:bCs/>
          <w:lang w:val="en-GB"/>
        </w:rPr>
        <w:t>, from</w:t>
      </w:r>
      <w:r w:rsidRPr="006972ED">
        <w:rPr>
          <w:rFonts w:ascii="Arial" w:hAnsi="Arial" w:cs="Arial"/>
          <w:b/>
          <w:bCs/>
          <w:lang w:val="en-GB"/>
        </w:rPr>
        <w:t xml:space="preserve"> </w:t>
      </w:r>
      <w:r w:rsidR="00E544BA" w:rsidRPr="006972ED">
        <w:rPr>
          <w:rFonts w:ascii="Arial" w:hAnsi="Arial" w:cs="Arial"/>
          <w:bCs/>
          <w:lang w:val="en-GB"/>
        </w:rPr>
        <w:t>the</w:t>
      </w:r>
      <w:r w:rsidR="00E544BA" w:rsidRPr="006972ED">
        <w:rPr>
          <w:rFonts w:ascii="Arial" w:hAnsi="Arial" w:cs="Arial"/>
          <w:b/>
          <w:bCs/>
          <w:lang w:val="en-GB"/>
        </w:rPr>
        <w:t xml:space="preserve"> </w:t>
      </w:r>
      <w:r w:rsidRPr="006972ED">
        <w:rPr>
          <w:rFonts w:ascii="Arial" w:hAnsi="Arial" w:cs="Arial"/>
          <w:lang w:val="en-GB"/>
        </w:rPr>
        <w:t xml:space="preserve">Barcelona Time Use Initiative for a Healthy Society, analysed the importance of </w:t>
      </w:r>
      <w:r w:rsidRPr="00EC41E3">
        <w:rPr>
          <w:rFonts w:ascii="Arial" w:hAnsi="Arial" w:cs="Arial"/>
          <w:lang w:val="en-GB"/>
        </w:rPr>
        <w:t>promoting an effective work-life balance, stressing that time policies can contribute to generat</w:t>
      </w:r>
      <w:r w:rsidR="00100E43" w:rsidRPr="00EC41E3">
        <w:rPr>
          <w:rFonts w:ascii="Arial" w:hAnsi="Arial" w:cs="Arial"/>
          <w:lang w:val="en-GB"/>
        </w:rPr>
        <w:t>ing an</w:t>
      </w:r>
      <w:r w:rsidRPr="00EC41E3">
        <w:rPr>
          <w:rFonts w:ascii="Arial" w:hAnsi="Arial" w:cs="Arial"/>
          <w:lang w:val="en-GB"/>
        </w:rPr>
        <w:t xml:space="preserve"> effective work-life balance and a healthier, more equalitarian and more efficient society.</w:t>
      </w:r>
    </w:p>
    <w:p w:rsidR="0035657D" w:rsidRPr="00EC41E3" w:rsidRDefault="0035657D" w:rsidP="0035657D">
      <w:pPr>
        <w:rPr>
          <w:rFonts w:ascii="Arial" w:hAnsi="Arial" w:cs="Arial"/>
          <w:lang w:val="en-GB"/>
        </w:rPr>
      </w:pPr>
    </w:p>
    <w:p w:rsidR="0035657D" w:rsidRPr="00EC41E3" w:rsidRDefault="0035657D" w:rsidP="0035657D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 xml:space="preserve">To this end, </w:t>
      </w:r>
      <w:r w:rsidRPr="006972ED">
        <w:rPr>
          <w:rFonts w:ascii="Arial" w:hAnsi="Arial" w:cs="Arial"/>
          <w:b/>
          <w:bCs/>
          <w:lang w:val="en-GB"/>
        </w:rPr>
        <w:t xml:space="preserve">Robert Biedroń, </w:t>
      </w:r>
      <w:r w:rsidR="003D5302" w:rsidRPr="006972ED">
        <w:rPr>
          <w:rFonts w:ascii="Arial" w:hAnsi="Arial" w:cs="Arial"/>
          <w:lang w:val="en-GB"/>
        </w:rPr>
        <w:t>c</w:t>
      </w:r>
      <w:r w:rsidRPr="006972ED">
        <w:rPr>
          <w:rFonts w:ascii="Arial" w:hAnsi="Arial" w:cs="Arial"/>
          <w:lang w:val="en-GB"/>
        </w:rPr>
        <w:t xml:space="preserve">hair of the European Parliament Committee on Women’s Rights and Gender Equality, </w:t>
      </w:r>
      <w:r w:rsidR="003D5302" w:rsidRPr="006972ED">
        <w:rPr>
          <w:rFonts w:ascii="Arial" w:hAnsi="Arial" w:cs="Arial"/>
          <w:lang w:val="en-GB"/>
        </w:rPr>
        <w:t xml:space="preserve">highlighted </w:t>
      </w:r>
      <w:r w:rsidRPr="006972ED">
        <w:rPr>
          <w:rFonts w:ascii="Arial" w:hAnsi="Arial" w:cs="Arial"/>
          <w:lang w:val="en-GB"/>
        </w:rPr>
        <w:t xml:space="preserve">that </w:t>
      </w:r>
      <w:r w:rsidR="003D5302" w:rsidRPr="00CF5721">
        <w:rPr>
          <w:rFonts w:ascii="Arial" w:hAnsi="Arial" w:cs="Arial"/>
          <w:i/>
          <w:lang w:val="en-GB"/>
        </w:rPr>
        <w:t>"</w:t>
      </w:r>
      <w:r w:rsidRPr="00CF5721">
        <w:rPr>
          <w:rFonts w:ascii="Arial" w:hAnsi="Arial" w:cs="Arial"/>
          <w:i/>
          <w:lang w:val="en-GB"/>
        </w:rPr>
        <w:t>EU Member States need to fully implement and go beyond the Barcelona targets</w:t>
      </w:r>
      <w:r w:rsidR="00DA3484" w:rsidRPr="00CF5721">
        <w:rPr>
          <w:rFonts w:ascii="Arial" w:hAnsi="Arial" w:cs="Arial"/>
          <w:i/>
          <w:lang w:val="en-GB"/>
        </w:rPr>
        <w:t xml:space="preserve">, </w:t>
      </w:r>
      <w:r w:rsidRPr="00CF5721">
        <w:rPr>
          <w:rFonts w:ascii="Arial" w:hAnsi="Arial" w:cs="Arial"/>
          <w:i/>
          <w:lang w:val="en-GB"/>
        </w:rPr>
        <w:t>so that women do not have to choose between family and participation in the labour market"</w:t>
      </w:r>
      <w:r w:rsidRPr="006972ED">
        <w:rPr>
          <w:rFonts w:ascii="Arial" w:hAnsi="Arial" w:cs="Arial"/>
          <w:lang w:val="en-GB"/>
        </w:rPr>
        <w:t>.</w:t>
      </w:r>
    </w:p>
    <w:p w:rsidR="0035657D" w:rsidRPr="00EC41E3" w:rsidRDefault="0035657D" w:rsidP="000B2CC0">
      <w:pPr>
        <w:rPr>
          <w:rFonts w:ascii="Arial" w:hAnsi="Arial" w:cs="Arial"/>
          <w:lang w:val="en-GB"/>
        </w:rPr>
      </w:pPr>
    </w:p>
    <w:p w:rsidR="0035657D" w:rsidRPr="00EC41E3" w:rsidRDefault="00601F15" w:rsidP="000B2CC0">
      <w:pPr>
        <w:rPr>
          <w:rFonts w:ascii="Arial" w:hAnsi="Arial" w:cs="Arial"/>
          <w:lang w:val="en-GB"/>
        </w:rPr>
      </w:pPr>
      <w:r w:rsidRPr="00EC41E3">
        <w:rPr>
          <w:rFonts w:ascii="Arial" w:hAnsi="Arial" w:cs="Arial"/>
          <w:lang w:val="en-GB"/>
        </w:rPr>
        <w:t>In terms of female entrepreneurship, the situation is improving and numbers show that the percentage of women entrepreneurs o</w:t>
      </w:r>
      <w:r w:rsidR="001E3B5E" w:rsidRPr="00EC41E3">
        <w:rPr>
          <w:rFonts w:ascii="Arial" w:hAnsi="Arial" w:cs="Arial"/>
          <w:lang w:val="en-GB"/>
        </w:rPr>
        <w:t>r</w:t>
      </w:r>
      <w:r w:rsidRPr="00EC41E3">
        <w:rPr>
          <w:rFonts w:ascii="Arial" w:hAnsi="Arial" w:cs="Arial"/>
          <w:lang w:val="en-GB"/>
        </w:rPr>
        <w:t xml:space="preserve"> self-employed</w:t>
      </w:r>
      <w:r w:rsidR="00EC41E3">
        <w:rPr>
          <w:rFonts w:ascii="Arial" w:hAnsi="Arial" w:cs="Arial"/>
          <w:lang w:val="en-GB"/>
        </w:rPr>
        <w:t xml:space="preserve"> women</w:t>
      </w:r>
      <w:r w:rsidRPr="00EC41E3">
        <w:rPr>
          <w:rFonts w:ascii="Arial" w:hAnsi="Arial" w:cs="Arial"/>
          <w:lang w:val="en-GB"/>
        </w:rPr>
        <w:t xml:space="preserve"> has grown from 28% in 2012 to 34% nowadays. But still women have higher mountains to climb in their working lives. </w:t>
      </w:r>
    </w:p>
    <w:p w:rsidR="00601F15" w:rsidRPr="00EC41E3" w:rsidRDefault="00601F15" w:rsidP="000B2CC0">
      <w:pPr>
        <w:rPr>
          <w:rFonts w:ascii="Arial" w:hAnsi="Arial" w:cs="Arial"/>
          <w:lang w:val="en-GB"/>
        </w:rPr>
      </w:pPr>
    </w:p>
    <w:p w:rsidR="00601F15" w:rsidRPr="00EC41E3" w:rsidRDefault="00601F15" w:rsidP="000B2CC0">
      <w:pPr>
        <w:rPr>
          <w:rFonts w:ascii="Arial" w:hAnsi="Arial" w:cs="Arial"/>
          <w:lang w:val="en-GB"/>
        </w:rPr>
      </w:pPr>
      <w:r w:rsidRPr="006972ED">
        <w:rPr>
          <w:rFonts w:ascii="Arial" w:hAnsi="Arial" w:cs="Arial"/>
          <w:b/>
          <w:bCs/>
          <w:lang w:val="en-GB"/>
        </w:rPr>
        <w:t>Srita Heide</w:t>
      </w:r>
      <w:r w:rsidRPr="006972ED">
        <w:rPr>
          <w:rFonts w:ascii="Arial" w:hAnsi="Arial" w:cs="Arial"/>
          <w:lang w:val="en-GB"/>
        </w:rPr>
        <w:t xml:space="preserve">, Special Representative on Diversity, Human Resources and Business showcased </w:t>
      </w:r>
      <w:r w:rsidR="00C47710">
        <w:rPr>
          <w:rFonts w:ascii="Arial" w:hAnsi="Arial" w:cs="Arial"/>
          <w:lang w:val="en-GB"/>
        </w:rPr>
        <w:t xml:space="preserve">that </w:t>
      </w:r>
      <w:r w:rsidRPr="006972ED">
        <w:rPr>
          <w:rFonts w:ascii="Arial" w:hAnsi="Arial" w:cs="Arial"/>
          <w:lang w:val="en-GB"/>
        </w:rPr>
        <w:t>according to</w:t>
      </w:r>
      <w:r w:rsidR="001E3B5E" w:rsidRPr="006972ED">
        <w:rPr>
          <w:rFonts w:ascii="Arial" w:hAnsi="Arial" w:cs="Arial"/>
          <w:lang w:val="en-GB"/>
        </w:rPr>
        <w:t xml:space="preserve"> a</w:t>
      </w:r>
      <w:r w:rsidRPr="006972ED">
        <w:rPr>
          <w:rFonts w:ascii="Arial" w:hAnsi="Arial" w:cs="Arial"/>
          <w:lang w:val="en-GB"/>
        </w:rPr>
        <w:t xml:space="preserve"> survey conducted by the Boston Consulting Group (BCG)</w:t>
      </w:r>
      <w:r w:rsidR="0005374D">
        <w:rPr>
          <w:rFonts w:ascii="Arial" w:hAnsi="Arial" w:cs="Arial"/>
          <w:lang w:val="en-GB"/>
        </w:rPr>
        <w:t xml:space="preserve">, </w:t>
      </w:r>
      <w:r w:rsidRPr="006972ED">
        <w:rPr>
          <w:rFonts w:ascii="Arial" w:hAnsi="Arial" w:cs="Arial"/>
          <w:lang w:val="en-GB"/>
        </w:rPr>
        <w:t xml:space="preserve">if women and men around the world participated equally as </w:t>
      </w:r>
      <w:r w:rsidRPr="00EC41E3">
        <w:rPr>
          <w:rFonts w:ascii="Arial" w:hAnsi="Arial" w:cs="Arial"/>
          <w:lang w:val="en-GB"/>
        </w:rPr>
        <w:t>entrepreneurs, global GDP could ultimately rise by approximately 3%</w:t>
      </w:r>
      <w:r w:rsidR="00C47710">
        <w:rPr>
          <w:rFonts w:ascii="Arial" w:hAnsi="Arial" w:cs="Arial"/>
          <w:lang w:val="en-GB"/>
        </w:rPr>
        <w:t>,</w:t>
      </w:r>
      <w:r w:rsidRPr="00EC41E3">
        <w:rPr>
          <w:rFonts w:ascii="Arial" w:hAnsi="Arial" w:cs="Arial"/>
          <w:lang w:val="en-GB"/>
        </w:rPr>
        <w:t xml:space="preserve"> to 6%, boosting the global economy by $2.5 trillion to </w:t>
      </w:r>
      <w:r w:rsidR="0005374D" w:rsidRPr="00EC41E3">
        <w:rPr>
          <w:rFonts w:ascii="Arial" w:hAnsi="Arial" w:cs="Arial"/>
          <w:lang w:val="en-GB"/>
        </w:rPr>
        <w:t>$</w:t>
      </w:r>
      <w:r w:rsidRPr="00EC41E3">
        <w:rPr>
          <w:rFonts w:ascii="Arial" w:hAnsi="Arial" w:cs="Arial"/>
          <w:lang w:val="en-GB"/>
        </w:rPr>
        <w:t>5</w:t>
      </w:r>
      <w:r w:rsidR="0005374D">
        <w:rPr>
          <w:rFonts w:ascii="Arial" w:hAnsi="Arial" w:cs="Arial"/>
          <w:lang w:val="en-GB"/>
        </w:rPr>
        <w:t xml:space="preserve"> </w:t>
      </w:r>
      <w:r w:rsidRPr="00EC41E3">
        <w:rPr>
          <w:rFonts w:ascii="Arial" w:hAnsi="Arial" w:cs="Arial"/>
          <w:lang w:val="en-GB"/>
        </w:rPr>
        <w:t>trillion</w:t>
      </w:r>
      <w:r w:rsidRPr="00C47710">
        <w:rPr>
          <w:rFonts w:ascii="Arial" w:hAnsi="Arial" w:cs="Arial"/>
          <w:lang w:val="en-GB"/>
        </w:rPr>
        <w:t xml:space="preserve">. </w:t>
      </w:r>
      <w:bookmarkStart w:id="0" w:name="_GoBack"/>
      <w:r w:rsidR="001621B6" w:rsidRPr="00CF5721">
        <w:rPr>
          <w:rFonts w:ascii="Arial" w:hAnsi="Arial" w:cs="Arial"/>
          <w:i/>
          <w:lang w:val="en-GB"/>
        </w:rPr>
        <w:t>"</w:t>
      </w:r>
      <w:r w:rsidRPr="00CF5721">
        <w:rPr>
          <w:rFonts w:ascii="Arial" w:hAnsi="Arial" w:cs="Arial"/>
          <w:i/>
          <w:lang w:val="en-GB"/>
        </w:rPr>
        <w:t>Therefore, reducing the gender gap means: economic growth".</w:t>
      </w:r>
      <w:r w:rsidRPr="00EC41E3">
        <w:rPr>
          <w:rFonts w:ascii="Arial" w:hAnsi="Arial" w:cs="Arial"/>
          <w:i/>
          <w:lang w:val="en-GB"/>
        </w:rPr>
        <w:t xml:space="preserve"> </w:t>
      </w:r>
      <w:bookmarkEnd w:id="0"/>
    </w:p>
    <w:p w:rsidR="0035657D" w:rsidRPr="00EC41E3" w:rsidRDefault="0035657D" w:rsidP="000B2CC0">
      <w:pPr>
        <w:rPr>
          <w:rFonts w:ascii="Arial" w:hAnsi="Arial" w:cs="Arial"/>
          <w:lang w:val="en-GB"/>
        </w:rPr>
      </w:pPr>
    </w:p>
    <w:sectPr w:rsidR="0035657D" w:rsidRPr="00EC41E3" w:rsidSect="003E2E8D">
      <w:pgSz w:w="11907" w:h="1683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180492C"/>
    <w:multiLevelType w:val="multilevel"/>
    <w:tmpl w:val="BF4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83DA0"/>
    <w:multiLevelType w:val="multilevel"/>
    <w:tmpl w:val="B70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4C"/>
    <w:rsid w:val="0005374D"/>
    <w:rsid w:val="000B2CC0"/>
    <w:rsid w:val="00100E43"/>
    <w:rsid w:val="001621B6"/>
    <w:rsid w:val="00172CB4"/>
    <w:rsid w:val="001E3B5E"/>
    <w:rsid w:val="00232ECD"/>
    <w:rsid w:val="00276AC8"/>
    <w:rsid w:val="002770F5"/>
    <w:rsid w:val="002D4AC0"/>
    <w:rsid w:val="0035657D"/>
    <w:rsid w:val="003D5302"/>
    <w:rsid w:val="003E2E8D"/>
    <w:rsid w:val="00400CE0"/>
    <w:rsid w:val="00555796"/>
    <w:rsid w:val="00577CDB"/>
    <w:rsid w:val="005903CE"/>
    <w:rsid w:val="005B0D99"/>
    <w:rsid w:val="00601F15"/>
    <w:rsid w:val="00644DBF"/>
    <w:rsid w:val="00660E06"/>
    <w:rsid w:val="0066258E"/>
    <w:rsid w:val="006900C9"/>
    <w:rsid w:val="006972ED"/>
    <w:rsid w:val="006D5F36"/>
    <w:rsid w:val="00703034"/>
    <w:rsid w:val="00703A8E"/>
    <w:rsid w:val="00727D6E"/>
    <w:rsid w:val="00757334"/>
    <w:rsid w:val="007831E4"/>
    <w:rsid w:val="00790751"/>
    <w:rsid w:val="00792048"/>
    <w:rsid w:val="00812BD3"/>
    <w:rsid w:val="00861B75"/>
    <w:rsid w:val="00881EB3"/>
    <w:rsid w:val="008A276A"/>
    <w:rsid w:val="008D4CB5"/>
    <w:rsid w:val="00917D28"/>
    <w:rsid w:val="009310FB"/>
    <w:rsid w:val="00975AB9"/>
    <w:rsid w:val="00991EFD"/>
    <w:rsid w:val="009F30A8"/>
    <w:rsid w:val="00A53794"/>
    <w:rsid w:val="00AC2762"/>
    <w:rsid w:val="00B13B19"/>
    <w:rsid w:val="00B40D5E"/>
    <w:rsid w:val="00C233E8"/>
    <w:rsid w:val="00C47710"/>
    <w:rsid w:val="00CA1A56"/>
    <w:rsid w:val="00CF5721"/>
    <w:rsid w:val="00D34371"/>
    <w:rsid w:val="00DA2199"/>
    <w:rsid w:val="00DA3484"/>
    <w:rsid w:val="00DB1E4C"/>
    <w:rsid w:val="00E43947"/>
    <w:rsid w:val="00E5212E"/>
    <w:rsid w:val="00E544BA"/>
    <w:rsid w:val="00E82DBA"/>
    <w:rsid w:val="00EA1F3C"/>
    <w:rsid w:val="00EA5EFA"/>
    <w:rsid w:val="00EC41E3"/>
    <w:rsid w:val="00F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B097"/>
  <w15:chartTrackingRefBased/>
  <w15:docId w15:val="{3300020A-8CEF-477D-9514-5EFEEDD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4C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B1E4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B1E4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B1E4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B1E4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B1E4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B1E4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B1E4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1E4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B1E4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E4C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DB1E4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DB1E4C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DB1E4C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DB1E4C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DB1E4C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DB1E4C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DB1E4C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DB1E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DB1E4C"/>
  </w:style>
  <w:style w:type="character" w:customStyle="1" w:styleId="FooterChar">
    <w:name w:val="Footer Char"/>
    <w:basedOn w:val="DefaultParagraphFont"/>
    <w:link w:val="Footer"/>
    <w:rsid w:val="00DB1E4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DB1E4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B1E4C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DB1E4C"/>
  </w:style>
  <w:style w:type="character" w:customStyle="1" w:styleId="HeaderChar">
    <w:name w:val="Header Char"/>
    <w:basedOn w:val="DefaultParagraphFont"/>
    <w:link w:val="Header"/>
    <w:rsid w:val="00DB1E4C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DB1E4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B1E4C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D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D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3</cp:revision>
  <cp:lastPrinted>2022-03-08T15:38:00Z</cp:lastPrinted>
  <dcterms:created xsi:type="dcterms:W3CDTF">2022-03-09T12:12:00Z</dcterms:created>
  <dcterms:modified xsi:type="dcterms:W3CDTF">2022-03-09T12:14:00Z</dcterms:modified>
</cp:coreProperties>
</file>