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2B" w:rsidRDefault="00580F2B" w:rsidP="00580F2B">
      <w:pPr>
        <w:spacing w:line="360" w:lineRule="auto"/>
        <w:jc w:val="center"/>
        <w:rPr>
          <w:b/>
          <w:bCs/>
          <w:lang w:val="en-US"/>
        </w:rPr>
      </w:pPr>
    </w:p>
    <w:p w:rsidR="00580F2B" w:rsidRPr="009F6F57" w:rsidRDefault="00580F2B" w:rsidP="00580F2B">
      <w:pPr>
        <w:spacing w:line="360" w:lineRule="auto"/>
        <w:jc w:val="center"/>
        <w:rPr>
          <w:b/>
          <w:bCs/>
          <w:lang w:val="en-US"/>
        </w:rPr>
      </w:pPr>
      <w:bookmarkStart w:id="0" w:name="_GoBack"/>
      <w:bookmarkEnd w:id="0"/>
    </w:p>
    <w:p w:rsidR="00580F2B" w:rsidRPr="00A40DF2" w:rsidRDefault="00580F2B" w:rsidP="00580F2B">
      <w:pPr>
        <w:ind w:right="-108"/>
        <w:jc w:val="center"/>
        <w:rPr>
          <w:szCs w:val="22"/>
        </w:rPr>
      </w:pPr>
      <w:r>
        <w:rPr>
          <w:noProof/>
          <w:szCs w:val="22"/>
          <w:lang w:val="en-GB" w:eastAsia="en-GB"/>
        </w:rPr>
        <w:drawing>
          <wp:inline distT="0" distB="0" distL="0" distR="0" wp14:anchorId="2B609352" wp14:editId="3300720D">
            <wp:extent cx="717550" cy="463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550" cy="463550"/>
                    </a:xfrm>
                    <a:prstGeom prst="rect">
                      <a:avLst/>
                    </a:prstGeom>
                    <a:noFill/>
                    <a:ln>
                      <a:noFill/>
                    </a:ln>
                  </pic:spPr>
                </pic:pic>
              </a:graphicData>
            </a:graphic>
          </wp:inline>
        </w:drawing>
      </w:r>
    </w:p>
    <w:p w:rsidR="00580F2B" w:rsidRDefault="00580F2B" w:rsidP="00580F2B">
      <w:pPr>
        <w:spacing w:line="360" w:lineRule="auto"/>
        <w:jc w:val="center"/>
        <w:rPr>
          <w:rFonts w:cs="Arial"/>
          <w:b/>
          <w:i/>
          <w:szCs w:val="22"/>
        </w:rPr>
      </w:pPr>
      <w:proofErr w:type="spellStart"/>
      <w:r w:rsidRPr="00A40DF2">
        <w:rPr>
          <w:rFonts w:cs="Arial"/>
          <w:b/>
          <w:i/>
          <w:szCs w:val="22"/>
        </w:rPr>
        <w:t>European</w:t>
      </w:r>
      <w:proofErr w:type="spellEnd"/>
      <w:r w:rsidRPr="00A40DF2">
        <w:rPr>
          <w:rFonts w:cs="Arial"/>
          <w:b/>
          <w:i/>
          <w:szCs w:val="22"/>
        </w:rPr>
        <w:t xml:space="preserve"> </w:t>
      </w:r>
      <w:proofErr w:type="spellStart"/>
      <w:r w:rsidRPr="00A40DF2">
        <w:rPr>
          <w:rFonts w:cs="Arial"/>
          <w:b/>
          <w:i/>
          <w:szCs w:val="22"/>
        </w:rPr>
        <w:t>Economic</w:t>
      </w:r>
      <w:proofErr w:type="spellEnd"/>
      <w:r w:rsidRPr="00A40DF2">
        <w:rPr>
          <w:rFonts w:cs="Arial"/>
          <w:b/>
          <w:i/>
          <w:szCs w:val="22"/>
        </w:rPr>
        <w:t xml:space="preserve"> and Social </w:t>
      </w:r>
      <w:proofErr w:type="spellStart"/>
      <w:r w:rsidRPr="00A40DF2">
        <w:rPr>
          <w:rFonts w:cs="Arial"/>
          <w:b/>
          <w:i/>
          <w:szCs w:val="22"/>
        </w:rPr>
        <w:t>Committee</w:t>
      </w:r>
      <w:proofErr w:type="spellEnd"/>
    </w:p>
    <w:p w:rsidR="003F287C" w:rsidRPr="009F6F57" w:rsidRDefault="003F287C" w:rsidP="003F287C">
      <w:pPr>
        <w:spacing w:line="360" w:lineRule="auto"/>
        <w:jc w:val="center"/>
        <w:rPr>
          <w:b/>
          <w:lang w:val="en-US"/>
        </w:rPr>
      </w:pPr>
    </w:p>
    <w:p w:rsidR="003F287C" w:rsidRPr="00382B55" w:rsidRDefault="00115C8C" w:rsidP="003F287C">
      <w:pPr>
        <w:spacing w:line="360" w:lineRule="auto"/>
        <w:jc w:val="center"/>
        <w:rPr>
          <w:b/>
          <w:bCs/>
          <w:sz w:val="28"/>
          <w:szCs w:val="28"/>
        </w:rPr>
      </w:pPr>
      <w:r>
        <w:rPr>
          <w:b/>
          <w:bCs/>
          <w:sz w:val="28"/>
          <w:szCs w:val="28"/>
        </w:rPr>
        <w:t>M. Luca JAHIER</w:t>
      </w:r>
    </w:p>
    <w:p w:rsidR="00382B55" w:rsidRPr="009F6F57" w:rsidRDefault="00382B55" w:rsidP="003F287C">
      <w:pPr>
        <w:spacing w:line="360" w:lineRule="auto"/>
        <w:jc w:val="center"/>
        <w:rPr>
          <w:b/>
          <w:bCs/>
          <w:lang w:val="en-US"/>
        </w:rPr>
      </w:pPr>
    </w:p>
    <w:p w:rsidR="003F287C" w:rsidRPr="009F6F57" w:rsidRDefault="00382B55" w:rsidP="00861D39">
      <w:pPr>
        <w:spacing w:line="360" w:lineRule="auto"/>
        <w:jc w:val="center"/>
        <w:rPr>
          <w:b/>
          <w:bCs/>
        </w:rPr>
      </w:pPr>
      <w:r>
        <w:rPr>
          <w:b/>
          <w:bCs/>
        </w:rPr>
        <w:t>Président</w:t>
      </w:r>
    </w:p>
    <w:p w:rsidR="003F287C" w:rsidRPr="009F6F57" w:rsidRDefault="00F64F7D" w:rsidP="003F287C">
      <w:pPr>
        <w:spacing w:line="360" w:lineRule="auto"/>
        <w:jc w:val="center"/>
        <w:rPr>
          <w:b/>
          <w:bCs/>
        </w:rPr>
      </w:pPr>
      <w:proofErr w:type="gramStart"/>
      <w:r>
        <w:rPr>
          <w:b/>
          <w:bCs/>
        </w:rPr>
        <w:t>du</w:t>
      </w:r>
      <w:proofErr w:type="gramEnd"/>
      <w:r>
        <w:rPr>
          <w:b/>
          <w:bCs/>
        </w:rPr>
        <w:t xml:space="preserve"> Comité économique et social européen (CESE)</w:t>
      </w:r>
    </w:p>
    <w:p w:rsidR="003F287C" w:rsidRDefault="00993F37" w:rsidP="003F287C">
      <w:pPr>
        <w:spacing w:line="360" w:lineRule="auto"/>
        <w:jc w:val="center"/>
        <w:rPr>
          <w:b/>
        </w:rPr>
      </w:pPr>
      <w:r>
        <w:rPr>
          <w:b/>
        </w:rPr>
        <w:t>Discours d’investiture</w:t>
      </w:r>
    </w:p>
    <w:p w:rsidR="00861D39" w:rsidRPr="005F374A" w:rsidRDefault="00861D39" w:rsidP="003F287C">
      <w:pPr>
        <w:spacing w:line="360" w:lineRule="auto"/>
        <w:jc w:val="center"/>
        <w:rPr>
          <w:b/>
          <w:lang w:val="en-US"/>
        </w:rPr>
      </w:pPr>
    </w:p>
    <w:p w:rsidR="00861D39" w:rsidRPr="001A3969" w:rsidRDefault="005F374A" w:rsidP="003F287C">
      <w:pPr>
        <w:spacing w:line="360" w:lineRule="auto"/>
        <w:jc w:val="center"/>
        <w:rPr>
          <w:b/>
          <w:i/>
          <w:sz w:val="56"/>
          <w:szCs w:val="28"/>
        </w:rPr>
      </w:pPr>
      <w:proofErr w:type="gramStart"/>
      <w:r>
        <w:rPr>
          <w:b/>
          <w:i/>
          <w:sz w:val="56"/>
          <w:szCs w:val="28"/>
        </w:rPr>
        <w:t>«</w:t>
      </w:r>
      <w:proofErr w:type="spellStart"/>
      <w:r>
        <w:rPr>
          <w:b/>
          <w:i/>
          <w:sz w:val="56"/>
          <w:szCs w:val="28"/>
        </w:rPr>
        <w:t>rEUnaissance</w:t>
      </w:r>
      <w:proofErr w:type="spellEnd"/>
      <w:proofErr w:type="gramEnd"/>
      <w:r>
        <w:rPr>
          <w:b/>
          <w:i/>
          <w:sz w:val="56"/>
          <w:szCs w:val="28"/>
        </w:rPr>
        <w:t>:</w:t>
      </w:r>
    </w:p>
    <w:p w:rsidR="005F374A" w:rsidRPr="001A3969" w:rsidRDefault="00701815" w:rsidP="003F287C">
      <w:pPr>
        <w:spacing w:line="360" w:lineRule="auto"/>
        <w:jc w:val="center"/>
        <w:rPr>
          <w:b/>
          <w:i/>
          <w:sz w:val="36"/>
          <w:szCs w:val="28"/>
        </w:rPr>
      </w:pPr>
      <w:r>
        <w:rPr>
          <w:b/>
          <w:i/>
          <w:sz w:val="36"/>
          <w:szCs w:val="28"/>
        </w:rPr>
        <w:t xml:space="preserve">Osons une Europe </w:t>
      </w:r>
      <w:proofErr w:type="gramStart"/>
      <w:r>
        <w:rPr>
          <w:b/>
          <w:i/>
          <w:sz w:val="36"/>
          <w:szCs w:val="28"/>
        </w:rPr>
        <w:t>durable»</w:t>
      </w:r>
      <w:proofErr w:type="gramEnd"/>
    </w:p>
    <w:p w:rsidR="00382B55" w:rsidRPr="009F6F57" w:rsidRDefault="00382B55" w:rsidP="003F287C">
      <w:pPr>
        <w:spacing w:line="360" w:lineRule="auto"/>
        <w:jc w:val="center"/>
        <w:rPr>
          <w:lang w:val="en-US"/>
        </w:rPr>
      </w:pPr>
    </w:p>
    <w:p w:rsidR="006A216D" w:rsidRDefault="00382B55" w:rsidP="003F287C">
      <w:pPr>
        <w:pBdr>
          <w:bottom w:val="single" w:sz="6" w:space="1" w:color="auto"/>
        </w:pBdr>
        <w:spacing w:line="360" w:lineRule="auto"/>
        <w:ind w:left="3119" w:right="3119"/>
        <w:jc w:val="center"/>
        <w:rPr>
          <w:b/>
        </w:rPr>
      </w:pPr>
      <w:r>
        <w:rPr>
          <w:b/>
        </w:rPr>
        <w:t>Bruxelles, le 18 avril 2018</w:t>
      </w:r>
    </w:p>
    <w:p w:rsidR="00382B55" w:rsidRDefault="00382B55" w:rsidP="003F287C">
      <w:pPr>
        <w:pBdr>
          <w:bottom w:val="single" w:sz="6" w:space="1" w:color="auto"/>
        </w:pBdr>
        <w:spacing w:line="360" w:lineRule="auto"/>
        <w:ind w:left="3119" w:right="3119"/>
        <w:jc w:val="center"/>
        <w:rPr>
          <w:lang w:val="en-US"/>
        </w:rPr>
      </w:pPr>
    </w:p>
    <w:p w:rsidR="003F287C" w:rsidRDefault="003F287C" w:rsidP="00B97D7F">
      <w:pPr>
        <w:jc w:val="center"/>
        <w:rPr>
          <w:b/>
          <w:sz w:val="22"/>
          <w:szCs w:val="22"/>
          <w:lang w:val="en-GB"/>
        </w:rPr>
      </w:pPr>
    </w:p>
    <w:p w:rsidR="009313C6" w:rsidRDefault="009313C6" w:rsidP="00B97D7F">
      <w:pPr>
        <w:jc w:val="center"/>
        <w:rPr>
          <w:b/>
          <w:sz w:val="22"/>
          <w:szCs w:val="22"/>
          <w:lang w:val="en-GB"/>
        </w:rPr>
      </w:pPr>
    </w:p>
    <w:p w:rsidR="009313C6" w:rsidRDefault="00444E91" w:rsidP="00444E91">
      <w:pPr>
        <w:rPr>
          <w:b/>
          <w:sz w:val="22"/>
          <w:szCs w:val="22"/>
        </w:rPr>
      </w:pPr>
      <w:r w:rsidRPr="00E81E6D">
        <w:rPr>
          <w:noProof/>
          <w:lang w:val="en-GB" w:eastAsia="en-GB"/>
        </w:rPr>
        <w:drawing>
          <wp:inline distT="0" distB="0" distL="0" distR="0" wp14:anchorId="33284EA2" wp14:editId="2C5D5905">
            <wp:extent cx="2876550" cy="14097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409700"/>
                    </a:xfrm>
                    <a:prstGeom prst="rect">
                      <a:avLst/>
                    </a:prstGeom>
                    <a:noFill/>
                    <a:ln>
                      <a:noFill/>
                    </a:ln>
                  </pic:spPr>
                </pic:pic>
              </a:graphicData>
            </a:graphic>
          </wp:inline>
        </w:drawing>
      </w:r>
    </w:p>
    <w:p w:rsidR="00444E91" w:rsidRDefault="00C85284" w:rsidP="00444E91">
      <w:pPr>
        <w:rPr>
          <w:b/>
          <w:sz w:val="22"/>
          <w:szCs w:val="22"/>
          <w:lang w:val="en-GB"/>
        </w:rPr>
      </w:pPr>
      <w:r w:rsidRPr="00C85284">
        <w:rPr>
          <w:b/>
          <w:noProof/>
          <w:sz w:val="20"/>
          <w:szCs w:val="2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284" w:rsidRPr="00260E65" w:rsidRDefault="00C85284">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C85284" w:rsidRPr="00260E65" w:rsidRDefault="00C85284">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rsidR="009313C6" w:rsidRPr="000B4573" w:rsidRDefault="00861D39" w:rsidP="009313C6">
      <w:pPr>
        <w:spacing w:line="288" w:lineRule="auto"/>
        <w:jc w:val="right"/>
        <w:rPr>
          <w:sz w:val="22"/>
          <w:szCs w:val="22"/>
        </w:rPr>
      </w:pPr>
      <w:r>
        <w:rPr>
          <w:sz w:val="22"/>
          <w:szCs w:val="22"/>
        </w:rPr>
        <w:t>&lt;&lt;Le monde ne mourra jamais par manque de merveilles,</w:t>
      </w:r>
      <w:r>
        <w:rPr>
          <w:sz w:val="22"/>
          <w:szCs w:val="22"/>
        </w:rPr>
        <w:br/>
        <w:t>mais uniquement par manque d’émerveillement&gt;&gt;</w:t>
      </w:r>
    </w:p>
    <w:p w:rsidR="009313C6" w:rsidRPr="00111C3E" w:rsidRDefault="009313C6" w:rsidP="009313C6">
      <w:pPr>
        <w:spacing w:line="288" w:lineRule="auto"/>
        <w:jc w:val="right"/>
        <w:rPr>
          <w:sz w:val="22"/>
          <w:szCs w:val="22"/>
        </w:rPr>
      </w:pPr>
      <w:r>
        <w:rPr>
          <w:sz w:val="22"/>
          <w:szCs w:val="22"/>
        </w:rPr>
        <w:t>G. K. Chesterton</w:t>
      </w:r>
    </w:p>
    <w:p w:rsidR="00861D39" w:rsidRPr="00873D18" w:rsidRDefault="00861D39" w:rsidP="009313C6">
      <w:pPr>
        <w:spacing w:line="288" w:lineRule="auto"/>
        <w:jc w:val="right"/>
        <w:rPr>
          <w:rStyle w:val="HTMLCite"/>
          <w:iCs w:val="0"/>
          <w:color w:val="006D21"/>
          <w:sz w:val="22"/>
          <w:szCs w:val="22"/>
          <w:lang w:val="it-IT"/>
        </w:rPr>
      </w:pPr>
    </w:p>
    <w:p w:rsidR="00861D39" w:rsidRPr="000B4573" w:rsidRDefault="00861D39" w:rsidP="00861D39">
      <w:pPr>
        <w:spacing w:line="288" w:lineRule="auto"/>
        <w:jc w:val="right"/>
        <w:rPr>
          <w:sz w:val="22"/>
          <w:szCs w:val="22"/>
          <w:lang w:val="it-IT"/>
        </w:rPr>
      </w:pPr>
    </w:p>
    <w:p w:rsidR="00861D39" w:rsidRPr="000B4573" w:rsidRDefault="00861D39" w:rsidP="00861D39">
      <w:pPr>
        <w:spacing w:line="288" w:lineRule="auto"/>
        <w:jc w:val="right"/>
        <w:rPr>
          <w:sz w:val="22"/>
          <w:szCs w:val="22"/>
        </w:rPr>
      </w:pPr>
      <w:r>
        <w:rPr>
          <w:sz w:val="22"/>
          <w:szCs w:val="22"/>
        </w:rPr>
        <w:t>&lt;&lt;Quand le pouvoir de l’amour surpassera l’amour du pouvoir,</w:t>
      </w:r>
      <w:r>
        <w:rPr>
          <w:sz w:val="22"/>
          <w:szCs w:val="22"/>
        </w:rPr>
        <w:br/>
        <w:t>le monde connaîtra la paix&gt;&gt;</w:t>
      </w:r>
    </w:p>
    <w:p w:rsidR="00861D39" w:rsidRPr="000B4573" w:rsidRDefault="00861D39" w:rsidP="00861D39">
      <w:pPr>
        <w:spacing w:line="288" w:lineRule="auto"/>
        <w:jc w:val="right"/>
        <w:rPr>
          <w:sz w:val="22"/>
          <w:szCs w:val="22"/>
        </w:rPr>
      </w:pPr>
      <w:r>
        <w:rPr>
          <w:sz w:val="22"/>
          <w:szCs w:val="22"/>
        </w:rPr>
        <w:t>Mahatma Gandhi</w:t>
      </w:r>
    </w:p>
    <w:p w:rsidR="00861D39" w:rsidRPr="000B4573" w:rsidRDefault="00861D39" w:rsidP="00861D39">
      <w:pPr>
        <w:spacing w:line="288" w:lineRule="auto"/>
        <w:jc w:val="right"/>
        <w:rPr>
          <w:sz w:val="22"/>
          <w:szCs w:val="22"/>
          <w:lang w:val="it-IT"/>
        </w:rPr>
      </w:pPr>
    </w:p>
    <w:p w:rsidR="00A4421D" w:rsidRDefault="00A4421D">
      <w:pPr>
        <w:rPr>
          <w:sz w:val="22"/>
          <w:szCs w:val="22"/>
        </w:rPr>
      </w:pPr>
      <w:r>
        <w:br w:type="page"/>
      </w:r>
    </w:p>
    <w:p w:rsidR="00861D39" w:rsidRPr="00111C3E" w:rsidRDefault="00861D39" w:rsidP="009313C6">
      <w:pPr>
        <w:spacing w:line="288" w:lineRule="auto"/>
        <w:jc w:val="right"/>
        <w:rPr>
          <w:sz w:val="22"/>
          <w:szCs w:val="22"/>
          <w:lang w:val="it-IT"/>
        </w:rPr>
      </w:pPr>
    </w:p>
    <w:p w:rsidR="00E500FB" w:rsidRPr="006B70ED" w:rsidRDefault="00275E6C" w:rsidP="001D251A">
      <w:pPr>
        <w:spacing w:line="288" w:lineRule="auto"/>
        <w:jc w:val="both"/>
        <w:rPr>
          <w:rFonts w:ascii="Bookman Old Style" w:hAnsi="Bookman Old Style"/>
        </w:rPr>
      </w:pPr>
      <w:r>
        <w:rPr>
          <w:rFonts w:ascii="Bookman Old Style" w:hAnsi="Bookman Old Style"/>
        </w:rPr>
        <w:t>Mesdames et Messieurs.</w:t>
      </w:r>
    </w:p>
    <w:p w:rsidR="00670D20" w:rsidRPr="006B70ED" w:rsidRDefault="00C85284" w:rsidP="001D251A">
      <w:pPr>
        <w:spacing w:line="288" w:lineRule="auto"/>
        <w:jc w:val="both"/>
        <w:rPr>
          <w:rFonts w:ascii="Bookman Old Style" w:hAnsi="Bookman Old Style"/>
        </w:rPr>
      </w:pPr>
      <w:r>
        <w:rPr>
          <w:rFonts w:ascii="Bookman Old Style" w:hAnsi="Bookman Old Style"/>
        </w:rPr>
        <w:t>Chers invité</w:t>
      </w:r>
      <w:r w:rsidR="0049408D">
        <w:rPr>
          <w:rFonts w:ascii="Bookman Old Style" w:hAnsi="Bookman Old Style"/>
        </w:rPr>
        <w:t>s, Chers collègues,</w:t>
      </w:r>
    </w:p>
    <w:p w:rsidR="00275E6C" w:rsidRPr="006B70ED" w:rsidRDefault="00275E6C" w:rsidP="001D251A">
      <w:pPr>
        <w:spacing w:line="288" w:lineRule="auto"/>
        <w:jc w:val="both"/>
        <w:rPr>
          <w:rFonts w:ascii="Bookman Old Style" w:hAnsi="Bookman Old Style"/>
        </w:rPr>
      </w:pPr>
    </w:p>
    <w:p w:rsidR="006B70ED" w:rsidRDefault="00275E6C" w:rsidP="001D251A">
      <w:pPr>
        <w:spacing w:line="288" w:lineRule="auto"/>
        <w:jc w:val="both"/>
        <w:rPr>
          <w:rFonts w:ascii="Bookman Old Style" w:hAnsi="Bookman Old Style"/>
        </w:rPr>
      </w:pPr>
      <w:r>
        <w:rPr>
          <w:rFonts w:ascii="Bookman Old Style" w:hAnsi="Bookman Old Style"/>
        </w:rPr>
        <w:t>Permettez-moi tout d’abord de vous remercier pour la confiance que vous m’accordez en tant que votre 32</w:t>
      </w:r>
      <w:r w:rsidRPr="00C85284">
        <w:rPr>
          <w:rFonts w:ascii="Bookman Old Style" w:hAnsi="Bookman Old Style"/>
          <w:vertAlign w:val="superscript"/>
        </w:rPr>
        <w:t>e</w:t>
      </w:r>
      <w:r w:rsidR="00C85284">
        <w:rPr>
          <w:rFonts w:ascii="Bookman Old Style" w:hAnsi="Bookman Old Style"/>
        </w:rPr>
        <w:t> p</w:t>
      </w:r>
      <w:r>
        <w:rPr>
          <w:rFonts w:ascii="Bookman Old Style" w:hAnsi="Bookman Old Style"/>
        </w:rPr>
        <w:t>résident du CESE.</w:t>
      </w:r>
    </w:p>
    <w:p w:rsidR="00275E6C" w:rsidRPr="006B70ED" w:rsidRDefault="00275E6C" w:rsidP="001D251A">
      <w:pPr>
        <w:spacing w:line="288" w:lineRule="auto"/>
        <w:jc w:val="both"/>
        <w:rPr>
          <w:rFonts w:ascii="Bookman Old Style" w:hAnsi="Bookman Old Style"/>
        </w:rPr>
      </w:pPr>
      <w:r>
        <w:rPr>
          <w:rFonts w:ascii="Bookman Old Style" w:hAnsi="Bookman Old Style"/>
        </w:rPr>
        <w:t>C’est pour moi un grand honneur que j’assume</w:t>
      </w:r>
      <w:r>
        <w:rPr>
          <w:sz w:val="22"/>
          <w:szCs w:val="22"/>
        </w:rPr>
        <w:t xml:space="preserve"> </w:t>
      </w:r>
      <w:r>
        <w:rPr>
          <w:rFonts w:ascii="Bookman Old Style" w:hAnsi="Bookman Old Style"/>
        </w:rPr>
        <w:t>avec trépidation, humilité mais aussi détermination et passion.</w:t>
      </w:r>
    </w:p>
    <w:p w:rsidR="00275E6C" w:rsidRPr="006B70ED" w:rsidRDefault="00275E6C" w:rsidP="001D251A">
      <w:pPr>
        <w:spacing w:line="288" w:lineRule="auto"/>
        <w:jc w:val="both"/>
        <w:rPr>
          <w:rFonts w:ascii="Bookman Old Style" w:hAnsi="Bookman Old Style"/>
        </w:rPr>
      </w:pPr>
    </w:p>
    <w:p w:rsidR="00275E6C" w:rsidRPr="006B70ED" w:rsidRDefault="00275E6C" w:rsidP="001D251A">
      <w:pPr>
        <w:spacing w:line="288" w:lineRule="auto"/>
        <w:jc w:val="both"/>
        <w:rPr>
          <w:rFonts w:ascii="Bookman Old Style" w:hAnsi="Bookman Old Style"/>
        </w:rPr>
      </w:pPr>
      <w:r>
        <w:rPr>
          <w:rFonts w:ascii="Bookman Old Style" w:hAnsi="Bookman Old Style"/>
        </w:rPr>
        <w:t>Merci aux membres de</w:t>
      </w:r>
      <w:r w:rsidR="00C85284">
        <w:rPr>
          <w:rFonts w:ascii="Bookman Old Style" w:hAnsi="Bookman Old Style"/>
        </w:rPr>
        <w:t xml:space="preserve"> mon g</w:t>
      </w:r>
      <w:r>
        <w:rPr>
          <w:rFonts w:ascii="Bookman Old Style" w:hAnsi="Bookman Old Style"/>
        </w:rPr>
        <w:t>roupe des Intérêts divers qui m’ont désigné comme leur candidat. Ce</w:t>
      </w:r>
      <w:r w:rsidR="00C85284">
        <w:rPr>
          <w:rFonts w:ascii="Bookman Old Style" w:hAnsi="Bookman Old Style"/>
        </w:rPr>
        <w:t xml:space="preserve"> fut un privilège d’être votre président durant 7 </w:t>
      </w:r>
      <w:r>
        <w:rPr>
          <w:rFonts w:ascii="Bookman Old Style" w:hAnsi="Bookman Old Style"/>
        </w:rPr>
        <w:t>ans et demi et d’expérimenter avec vous les énormes potentialités que le dialogue actif des différentes composantes de la société civile organisée peut développer dans l’espace européen.</w:t>
      </w:r>
    </w:p>
    <w:p w:rsidR="00A95A22" w:rsidRPr="006B70ED" w:rsidRDefault="00C85284" w:rsidP="001D251A">
      <w:pPr>
        <w:spacing w:line="288" w:lineRule="auto"/>
        <w:jc w:val="both"/>
        <w:rPr>
          <w:rFonts w:ascii="Bookman Old Style" w:hAnsi="Bookman Old Style"/>
        </w:rPr>
      </w:pPr>
      <w:r>
        <w:rPr>
          <w:rFonts w:ascii="Bookman Old Style" w:hAnsi="Bookman Old Style"/>
        </w:rPr>
        <w:t>Et merci aussi aux g</w:t>
      </w:r>
      <w:r w:rsidR="00A95A22">
        <w:rPr>
          <w:rFonts w:ascii="Bookman Old Style" w:hAnsi="Bookman Old Style"/>
        </w:rPr>
        <w:t>roupes des Employeurs et des Travailleurs pour votre appui.</w:t>
      </w:r>
    </w:p>
    <w:p w:rsidR="00A95A22" w:rsidRPr="006B70ED" w:rsidRDefault="00A95A22" w:rsidP="001D251A">
      <w:pPr>
        <w:spacing w:line="288" w:lineRule="auto"/>
        <w:jc w:val="both"/>
        <w:rPr>
          <w:rFonts w:ascii="Bookman Old Style" w:hAnsi="Bookman Old Style"/>
        </w:rPr>
      </w:pPr>
    </w:p>
    <w:p w:rsidR="00A70F91" w:rsidRPr="006B70ED" w:rsidRDefault="00A70F91" w:rsidP="00C85284">
      <w:pPr>
        <w:spacing w:line="288" w:lineRule="auto"/>
        <w:jc w:val="both"/>
        <w:rPr>
          <w:rFonts w:ascii="Bookman Old Style" w:hAnsi="Bookman Old Style"/>
        </w:rPr>
      </w:pPr>
      <w:r>
        <w:rPr>
          <w:rFonts w:ascii="Bookman Old Style" w:hAnsi="Bookman Old Style"/>
        </w:rPr>
        <w:t>Je veux ici soulign</w:t>
      </w:r>
      <w:r w:rsidR="00C85284">
        <w:rPr>
          <w:rFonts w:ascii="Bookman Old Style" w:hAnsi="Bookman Old Style"/>
        </w:rPr>
        <w:t>er qu’avec l'élection des deux vice-présidentes, des p</w:t>
      </w:r>
      <w:r>
        <w:rPr>
          <w:rFonts w:ascii="Bookman Old Style" w:hAnsi="Bookman Old Style"/>
        </w:rPr>
        <w:t xml:space="preserve">résidents des </w:t>
      </w:r>
      <w:r w:rsidR="00C85284">
        <w:rPr>
          <w:rFonts w:ascii="Bookman Old Style" w:hAnsi="Bookman Old Style"/>
        </w:rPr>
        <w:t>s</w:t>
      </w:r>
      <w:r>
        <w:rPr>
          <w:rFonts w:ascii="Bookman Old Style" w:hAnsi="Bookman Old Style"/>
        </w:rPr>
        <w:t>ections et de l’ensemble des membres du Bureau notre Comité devient aujourd’hui un exemple de la plus grande égalité hommes/femmes.</w:t>
      </w:r>
    </w:p>
    <w:p w:rsidR="00A95A22" w:rsidRPr="006B70ED" w:rsidRDefault="00A95A22" w:rsidP="00C85284">
      <w:pPr>
        <w:spacing w:line="288" w:lineRule="auto"/>
        <w:jc w:val="both"/>
        <w:rPr>
          <w:rFonts w:ascii="Bookman Old Style" w:hAnsi="Bookman Old Style"/>
        </w:rPr>
      </w:pPr>
    </w:p>
    <w:p w:rsidR="000221B2" w:rsidRPr="006B70ED" w:rsidRDefault="00A95A22" w:rsidP="00C85284">
      <w:pPr>
        <w:spacing w:line="288" w:lineRule="auto"/>
        <w:jc w:val="both"/>
        <w:rPr>
          <w:rFonts w:ascii="Bookman Old Style" w:hAnsi="Bookman Old Style"/>
        </w:rPr>
      </w:pPr>
      <w:r>
        <w:rPr>
          <w:rFonts w:ascii="Bookman Old Style" w:hAnsi="Bookman Old Style"/>
        </w:rPr>
        <w:t>Je tiens à remercier mon prédécesseur, George</w:t>
      </w:r>
      <w:r w:rsidR="00C85284">
        <w:rPr>
          <w:rFonts w:ascii="Bookman Old Style" w:hAnsi="Bookman Old Style"/>
        </w:rPr>
        <w:t> </w:t>
      </w:r>
      <w:proofErr w:type="spellStart"/>
      <w:r>
        <w:rPr>
          <w:rFonts w:ascii="Bookman Old Style" w:hAnsi="Bookman Old Style"/>
        </w:rPr>
        <w:t>Dassis</w:t>
      </w:r>
      <w:proofErr w:type="spellEnd"/>
      <w:r>
        <w:rPr>
          <w:rFonts w:ascii="Bookman Old Style" w:hAnsi="Bookman Old Style"/>
        </w:rPr>
        <w:t>, pour son dévouement et pour les résultats que nous avons acquis durant sa présidence sur des grands sujets tels que la migration, le pilier social et l’avenir de l’Europe.</w:t>
      </w:r>
    </w:p>
    <w:p w:rsidR="00A95A22" w:rsidRDefault="00A95A22" w:rsidP="00C85284">
      <w:pPr>
        <w:spacing w:line="288" w:lineRule="auto"/>
        <w:jc w:val="both"/>
        <w:rPr>
          <w:rFonts w:ascii="Bookman Old Style" w:hAnsi="Bookman Old Style"/>
        </w:rPr>
      </w:pPr>
      <w:r>
        <w:rPr>
          <w:rFonts w:ascii="Bookman Old Style" w:hAnsi="Bookman Old Style"/>
        </w:rPr>
        <w:t>Un travail qu’on doit poursuivre.</w:t>
      </w:r>
    </w:p>
    <w:p w:rsidR="00357801" w:rsidRDefault="00357801" w:rsidP="00C85284">
      <w:pPr>
        <w:spacing w:line="288" w:lineRule="auto"/>
        <w:jc w:val="both"/>
        <w:rPr>
          <w:rFonts w:ascii="Bookman Old Style" w:hAnsi="Bookman Old Style"/>
        </w:rPr>
      </w:pPr>
    </w:p>
    <w:p w:rsidR="006975A2" w:rsidRDefault="00357801" w:rsidP="00C85284">
      <w:pPr>
        <w:spacing w:line="288" w:lineRule="auto"/>
        <w:jc w:val="both"/>
        <w:rPr>
          <w:rFonts w:ascii="Bookman Old Style" w:hAnsi="Bookman Old Style"/>
          <w14:textOutline w14:w="9525" w14:cap="rnd" w14:cmpd="sng" w14:algn="ctr">
            <w14:solidFill>
              <w14:schemeClr w14:val="tx1"/>
            </w14:solidFill>
            <w14:prstDash w14:val="solid"/>
            <w14:bevel/>
          </w14:textOutline>
        </w:rPr>
      </w:pPr>
      <w:r>
        <w:rPr>
          <w:rFonts w:ascii="Bookman Old Style" w:hAnsi="Bookman Old Style"/>
        </w:rPr>
        <w:t xml:space="preserve">Je sais pouvoir aussi compter sur notre administration, pour livrer des résultats importants </w:t>
      </w:r>
      <w:r>
        <w:rPr>
          <w:rFonts w:ascii="Bookman Old Style" w:hAnsi="Bookman Old Style"/>
          <w14:textOutline w14:w="9525" w14:cap="rnd" w14:cmpd="sng" w14:algn="ctr">
            <w14:noFill/>
            <w14:prstDash w14:val="solid"/>
            <w14:bevel/>
          </w14:textOutline>
        </w:rPr>
        <w:t>dans les deux années et demie à venir</w:t>
      </w:r>
      <w:r>
        <w:rPr>
          <w:rFonts w:ascii="Bookman Old Style" w:hAnsi="Bookman Old Style"/>
          <w14:textOutline w14:w="9525" w14:cap="rnd" w14:cmpd="sng" w14:algn="ctr">
            <w14:solidFill>
              <w14:schemeClr w14:val="tx1"/>
            </w14:solidFill>
            <w14:prstDash w14:val="solid"/>
            <w14:bevel/>
          </w14:textOutline>
        </w:rPr>
        <w:t>.</w:t>
      </w:r>
    </w:p>
    <w:p w:rsidR="006975A2" w:rsidRPr="00357801" w:rsidRDefault="006975A2" w:rsidP="00C85284">
      <w:pPr>
        <w:spacing w:line="288" w:lineRule="auto"/>
        <w:jc w:val="both"/>
        <w:rPr>
          <w:rFonts w:ascii="Bookman Old Style" w:hAnsi="Bookman Old Style"/>
          <w14:textOutline w14:w="9525" w14:cap="rnd" w14:cmpd="sng" w14:algn="ctr">
            <w14:solidFill>
              <w14:schemeClr w14:val="tx1"/>
            </w14:solidFill>
            <w14:prstDash w14:val="solid"/>
            <w14:bevel/>
          </w14:textOutline>
        </w:rPr>
      </w:pPr>
    </w:p>
    <w:p w:rsidR="00EF269E" w:rsidRPr="006B70ED" w:rsidRDefault="006975A2" w:rsidP="00C85284">
      <w:pPr>
        <w:spacing w:line="288" w:lineRule="auto"/>
        <w:jc w:val="both"/>
        <w:rPr>
          <w:rFonts w:ascii="Bookman Old Style" w:hAnsi="Bookman Old Style"/>
        </w:rPr>
      </w:pPr>
      <w:r>
        <w:rPr>
          <w:rFonts w:ascii="Bookman Old Style" w:hAnsi="Bookman Old Style"/>
        </w:rPr>
        <w:t>Chers collègues, avec l’aide de chacun</w:t>
      </w:r>
      <w:r w:rsidR="00C85284">
        <w:rPr>
          <w:rFonts w:ascii="Bookman Old Style" w:hAnsi="Bookman Old Style"/>
        </w:rPr>
        <w:t xml:space="preserve"> d’entre vous, je vais être le p</w:t>
      </w:r>
      <w:r>
        <w:rPr>
          <w:rFonts w:ascii="Bookman Old Style" w:hAnsi="Bookman Old Style"/>
        </w:rPr>
        <w:t>résident de tous et pour tous, dans les lignes des priorités communes et d’une coopération r</w:t>
      </w:r>
      <w:r w:rsidR="00C85284">
        <w:rPr>
          <w:rFonts w:ascii="Bookman Old Style" w:hAnsi="Bookman Old Style"/>
        </w:rPr>
        <w:t>enforcée, de plus en plus proje</w:t>
      </w:r>
      <w:r>
        <w:rPr>
          <w:rFonts w:ascii="Bookman Old Style" w:hAnsi="Bookman Old Style"/>
        </w:rPr>
        <w:t>tée vers l’extérieur du CESE.</w:t>
      </w:r>
    </w:p>
    <w:p w:rsidR="00861D39" w:rsidRPr="006B70ED" w:rsidRDefault="00861D39" w:rsidP="00C85284">
      <w:pPr>
        <w:spacing w:line="288" w:lineRule="auto"/>
        <w:jc w:val="both"/>
        <w:rPr>
          <w:rFonts w:ascii="Bookman Old Style" w:hAnsi="Bookman Old Style"/>
          <w:lang w:val="en-GB"/>
        </w:rPr>
      </w:pPr>
    </w:p>
    <w:p w:rsidR="005560B4" w:rsidRPr="006B70ED" w:rsidRDefault="005560B4" w:rsidP="00C85284">
      <w:pPr>
        <w:spacing w:line="288" w:lineRule="auto"/>
        <w:jc w:val="both"/>
        <w:rPr>
          <w:rFonts w:ascii="Bookman Old Style" w:hAnsi="Bookman Old Style"/>
        </w:rPr>
      </w:pPr>
      <w:r>
        <w:rPr>
          <w:rFonts w:ascii="Bookman Old Style" w:hAnsi="Bookman Old Style"/>
        </w:rPr>
        <w:t>Mesdames et Messieurs,</w:t>
      </w:r>
    </w:p>
    <w:p w:rsidR="00382B55" w:rsidRDefault="00382B55" w:rsidP="00C85284">
      <w:pPr>
        <w:spacing w:line="288" w:lineRule="auto"/>
        <w:jc w:val="both"/>
        <w:rPr>
          <w:rFonts w:ascii="Bookman Old Style" w:hAnsi="Bookman Old Style"/>
        </w:rPr>
      </w:pPr>
      <w:r>
        <w:rPr>
          <w:rFonts w:ascii="Bookman Old Style" w:hAnsi="Bookman Old Style"/>
        </w:rPr>
        <w:t>Chers amis, chers collègues,</w:t>
      </w:r>
    </w:p>
    <w:p w:rsidR="009313C6" w:rsidRPr="006B70ED" w:rsidRDefault="009313C6" w:rsidP="00C85284">
      <w:pPr>
        <w:spacing w:line="288" w:lineRule="auto"/>
        <w:jc w:val="both"/>
        <w:rPr>
          <w:rFonts w:ascii="Bookman Old Style" w:hAnsi="Bookman Old Style"/>
          <w:lang w:val="en-GB"/>
        </w:rPr>
      </w:pPr>
    </w:p>
    <w:p w:rsidR="00271379" w:rsidRPr="006B70ED" w:rsidRDefault="001F0E1B" w:rsidP="00C85284">
      <w:pPr>
        <w:spacing w:line="288" w:lineRule="auto"/>
        <w:jc w:val="both"/>
        <w:rPr>
          <w:rFonts w:ascii="Bookman Old Style" w:hAnsi="Bookman Old Style"/>
        </w:rPr>
      </w:pPr>
      <w:r>
        <w:rPr>
          <w:rFonts w:ascii="Bookman Old Style" w:hAnsi="Bookman Old Style"/>
        </w:rPr>
        <w:t>C’est dans un esprit de service, de passion et d’espoir que je relève le défi de cette présidence!</w:t>
      </w:r>
    </w:p>
    <w:p w:rsidR="00271379" w:rsidRPr="006B70ED" w:rsidRDefault="001F0E1B" w:rsidP="004E64D5">
      <w:pPr>
        <w:spacing w:line="288" w:lineRule="auto"/>
        <w:jc w:val="both"/>
        <w:rPr>
          <w:rFonts w:ascii="Bookman Old Style" w:hAnsi="Bookman Old Style"/>
        </w:rPr>
      </w:pPr>
      <w:r>
        <w:rPr>
          <w:rFonts w:ascii="Bookman Old Style" w:hAnsi="Bookman Old Style"/>
        </w:rPr>
        <w:t>Le philosophe Aristote ne disait-il pas que</w:t>
      </w:r>
      <w:proofErr w:type="gramStart"/>
      <w:r>
        <w:rPr>
          <w:rFonts w:ascii="Bookman Old Style" w:hAnsi="Bookman Old Style"/>
        </w:rPr>
        <w:t xml:space="preserve"> «l’espoir</w:t>
      </w:r>
      <w:proofErr w:type="gramEnd"/>
      <w:r>
        <w:rPr>
          <w:rFonts w:ascii="Bookman Old Style" w:hAnsi="Bookman Old Style"/>
        </w:rPr>
        <w:t xml:space="preserve"> est un rêve éveillé»?</w:t>
      </w:r>
    </w:p>
    <w:p w:rsidR="00F76C07" w:rsidRPr="006B70ED" w:rsidRDefault="00271379" w:rsidP="004E64D5">
      <w:pPr>
        <w:spacing w:line="288" w:lineRule="auto"/>
        <w:jc w:val="both"/>
        <w:rPr>
          <w:rFonts w:ascii="Bookman Old Style" w:hAnsi="Bookman Old Style"/>
        </w:rPr>
      </w:pPr>
      <w:r>
        <w:rPr>
          <w:rFonts w:ascii="Bookman Old Style" w:hAnsi="Bookman Old Style"/>
        </w:rPr>
        <w:t xml:space="preserve">J’invite donc chacun d’entre vous à me rejoindre dans un </w:t>
      </w:r>
      <w:r>
        <w:rPr>
          <w:rFonts w:ascii="Bookman Old Style" w:hAnsi="Bookman Old Style"/>
          <w:i/>
        </w:rPr>
        <w:t>engagement civique résolu au service de notre avenir européen durable</w:t>
      </w:r>
      <w:r>
        <w:rPr>
          <w:rFonts w:ascii="Bookman Old Style" w:hAnsi="Bookman Old Style"/>
        </w:rPr>
        <w:t>.</w:t>
      </w:r>
    </w:p>
    <w:p w:rsidR="00284378" w:rsidRPr="006B70ED" w:rsidRDefault="003304D0" w:rsidP="004E64D5">
      <w:pPr>
        <w:spacing w:line="288" w:lineRule="auto"/>
        <w:jc w:val="both"/>
        <w:rPr>
          <w:rFonts w:ascii="Bookman Old Style" w:hAnsi="Bookman Old Style"/>
        </w:rPr>
      </w:pPr>
      <w:r>
        <w:rPr>
          <w:rFonts w:ascii="Bookman Old Style" w:hAnsi="Bookman Old Style"/>
        </w:rPr>
        <w:lastRenderedPageBreak/>
        <w:t xml:space="preserve">Je vous invite à </w:t>
      </w:r>
      <w:r>
        <w:rPr>
          <w:rFonts w:ascii="Bookman Old Style" w:hAnsi="Bookman Old Style"/>
          <w:i/>
        </w:rPr>
        <w:t>rêver</w:t>
      </w:r>
      <w:r>
        <w:rPr>
          <w:rFonts w:ascii="Bookman Old Style" w:hAnsi="Bookman Old Style"/>
        </w:rPr>
        <w:t xml:space="preserve"> avec moi d’une Europe revitalisée et à œuvrer ensemble à une seconde Renaissance européenne!</w:t>
      </w:r>
    </w:p>
    <w:p w:rsidR="00261999" w:rsidRPr="006B70ED" w:rsidRDefault="00261999" w:rsidP="004E64D5">
      <w:pPr>
        <w:spacing w:line="288" w:lineRule="auto"/>
        <w:jc w:val="both"/>
        <w:rPr>
          <w:rFonts w:ascii="Bookman Old Style" w:hAnsi="Bookman Old Style"/>
          <w:lang w:val="en-GB"/>
        </w:rPr>
      </w:pPr>
    </w:p>
    <w:p w:rsidR="006E433F" w:rsidRPr="006B70ED" w:rsidRDefault="00E87C17" w:rsidP="004E64D5">
      <w:pPr>
        <w:spacing w:line="288" w:lineRule="auto"/>
        <w:jc w:val="both"/>
        <w:rPr>
          <w:rFonts w:ascii="Bookman Old Style" w:hAnsi="Bookman Old Style"/>
        </w:rPr>
      </w:pPr>
      <w:r>
        <w:rPr>
          <w:rFonts w:ascii="Bookman Old Style" w:hAnsi="Bookman Old Style"/>
        </w:rPr>
        <w:t>Lors de la cérémonie de remise du prix Charlemagne en</w:t>
      </w:r>
      <w:r w:rsidR="00C85284">
        <w:rPr>
          <w:rFonts w:ascii="Bookman Old Style" w:hAnsi="Bookman Old Style"/>
        </w:rPr>
        <w:t> </w:t>
      </w:r>
      <w:r>
        <w:rPr>
          <w:rFonts w:ascii="Bookman Old Style" w:hAnsi="Bookman Old Style"/>
        </w:rPr>
        <w:t>2016, le pape François posait la question suivante:</w:t>
      </w:r>
      <w:proofErr w:type="gramStart"/>
      <w:r>
        <w:rPr>
          <w:rFonts w:ascii="Bookman Old Style" w:hAnsi="Bookman Old Style"/>
        </w:rPr>
        <w:t xml:space="preserve"> «Que</w:t>
      </w:r>
      <w:proofErr w:type="gramEnd"/>
      <w:r>
        <w:rPr>
          <w:rFonts w:ascii="Bookman Old Style" w:hAnsi="Bookman Old Style"/>
        </w:rPr>
        <w:t xml:space="preserve"> t’est-il arrivé, Europe humaniste, paladin des droits de l’homme, de la démocratie et de la liberté?»</w:t>
      </w:r>
    </w:p>
    <w:p w:rsidR="002E46B0" w:rsidRPr="006B70ED" w:rsidRDefault="00814ABA" w:rsidP="004E64D5">
      <w:pPr>
        <w:spacing w:line="288" w:lineRule="auto"/>
        <w:jc w:val="both"/>
        <w:rPr>
          <w:rFonts w:ascii="Bookman Old Style" w:hAnsi="Bookman Old Style"/>
        </w:rPr>
      </w:pPr>
      <w:r>
        <w:rPr>
          <w:rFonts w:ascii="Bookman Old Style" w:hAnsi="Bookman Old Style"/>
        </w:rPr>
        <w:t>Si je ne m’aventurerai pas à fournir une réponse exhaustive à cette question dans les deux ans et demi à venir,</w:t>
      </w:r>
    </w:p>
    <w:p w:rsidR="006975A2" w:rsidRDefault="009A2A64" w:rsidP="004E64D5">
      <w:pPr>
        <w:spacing w:line="288" w:lineRule="auto"/>
        <w:jc w:val="both"/>
        <w:rPr>
          <w:rFonts w:ascii="Bookman Old Style" w:hAnsi="Bookman Old Style"/>
        </w:rPr>
      </w:pPr>
      <w:proofErr w:type="gramStart"/>
      <w:r>
        <w:rPr>
          <w:rFonts w:ascii="Bookman Old Style" w:hAnsi="Bookman Old Style"/>
        </w:rPr>
        <w:t>je</w:t>
      </w:r>
      <w:proofErr w:type="gramEnd"/>
      <w:r>
        <w:rPr>
          <w:rFonts w:ascii="Bookman Old Style" w:hAnsi="Bookman Old Style"/>
        </w:rPr>
        <w:t xml:space="preserve"> m’appliquerai néanmoins, à vos côtés, à renforcer le rôle du CESE, s’agissant de restaurer l’unité et le dynamisme de l’Union européenne et de lui faire prendre une nouvelle direction.</w:t>
      </w:r>
    </w:p>
    <w:p w:rsidR="006E433F" w:rsidRPr="006B70ED" w:rsidRDefault="007E03EF" w:rsidP="004E64D5">
      <w:pPr>
        <w:spacing w:line="288" w:lineRule="auto"/>
        <w:jc w:val="both"/>
        <w:rPr>
          <w:rFonts w:ascii="Bookman Old Style" w:hAnsi="Bookman Old Style"/>
        </w:rPr>
      </w:pPr>
      <w:r>
        <w:rPr>
          <w:rFonts w:ascii="Bookman Old Style" w:hAnsi="Bookman Old Style"/>
        </w:rPr>
        <w:t>Nous lutterons contre les clivages au sein de nos sociétés et contre la montée du nationalisme et du populisme.</w:t>
      </w:r>
    </w:p>
    <w:p w:rsidR="009A2A64" w:rsidRPr="006B70ED" w:rsidRDefault="00C467E6" w:rsidP="004E64D5">
      <w:pPr>
        <w:spacing w:line="288" w:lineRule="auto"/>
        <w:jc w:val="both"/>
        <w:rPr>
          <w:rFonts w:ascii="Bookman Old Style" w:hAnsi="Bookman Old Style"/>
        </w:rPr>
      </w:pPr>
      <w:r>
        <w:rPr>
          <w:rFonts w:ascii="Bookman Old Style" w:hAnsi="Bookman Old Style"/>
        </w:rPr>
        <w:t>Le rétrécissement de l’espace dévolu aux citoyens, qui menace notre démocratie, n’a pas sa place dans l’Europe de demain!</w:t>
      </w:r>
    </w:p>
    <w:p w:rsidR="00271379" w:rsidRPr="006B70ED" w:rsidRDefault="00271379" w:rsidP="004E64D5">
      <w:pPr>
        <w:spacing w:line="288" w:lineRule="auto"/>
        <w:jc w:val="both"/>
        <w:rPr>
          <w:rFonts w:ascii="Bookman Old Style" w:hAnsi="Bookman Old Style"/>
          <w:lang w:val="en-GB"/>
        </w:rPr>
      </w:pPr>
    </w:p>
    <w:p w:rsidR="0061359D" w:rsidRPr="006B70ED" w:rsidRDefault="003A4109" w:rsidP="00284378">
      <w:pPr>
        <w:spacing w:line="288" w:lineRule="auto"/>
        <w:jc w:val="both"/>
        <w:rPr>
          <w:rFonts w:ascii="Bookman Old Style" w:hAnsi="Bookman Old Style"/>
        </w:rPr>
      </w:pPr>
      <w:r>
        <w:rPr>
          <w:rFonts w:ascii="Bookman Old Style" w:hAnsi="Bookman Old Style"/>
        </w:rPr>
        <w:t>L’Union européenne doit être fière des réalisations extraordinaires qui ont été les siennes durant les soixante dernières années, au cours desquelles nous avons su préserver la paix et la prospérité.</w:t>
      </w:r>
    </w:p>
    <w:p w:rsidR="007E03EF" w:rsidRPr="006B70ED" w:rsidRDefault="007E03EF" w:rsidP="00284378">
      <w:pPr>
        <w:spacing w:line="288" w:lineRule="auto"/>
        <w:jc w:val="both"/>
        <w:rPr>
          <w:rFonts w:ascii="Bookman Old Style" w:hAnsi="Bookman Old Style"/>
          <w:lang w:val="en-GB"/>
        </w:rPr>
      </w:pPr>
    </w:p>
    <w:p w:rsidR="00284378" w:rsidRPr="006B70ED" w:rsidRDefault="00284378" w:rsidP="00284378">
      <w:pPr>
        <w:spacing w:line="288" w:lineRule="auto"/>
        <w:jc w:val="both"/>
        <w:rPr>
          <w:rFonts w:ascii="Bookman Old Style" w:hAnsi="Bookman Old Style"/>
        </w:rPr>
      </w:pPr>
      <w:r>
        <w:rPr>
          <w:rFonts w:ascii="Bookman Old Style" w:hAnsi="Bookman Old Style"/>
        </w:rPr>
        <w:t xml:space="preserve">N’oublions jamais que la plupart des États membres connaissent à ce jour leur plus longue période de </w:t>
      </w:r>
      <w:r>
        <w:rPr>
          <w:rFonts w:ascii="Bookman Old Style" w:hAnsi="Bookman Old Style"/>
          <w:i/>
        </w:rPr>
        <w:t>croissance économique ininterrompue</w:t>
      </w:r>
      <w:r>
        <w:rPr>
          <w:rFonts w:ascii="Bookman Old Style" w:hAnsi="Bookman Old Style"/>
        </w:rPr>
        <w:t xml:space="preserve">. L’année dernière, un consensus a été trouvé sur des </w:t>
      </w:r>
      <w:r>
        <w:rPr>
          <w:rFonts w:ascii="Bookman Old Style" w:hAnsi="Bookman Old Style"/>
          <w:i/>
        </w:rPr>
        <w:t>initiatives conjointes essentielles</w:t>
      </w:r>
      <w:r>
        <w:rPr>
          <w:rFonts w:ascii="Bookman Old Style" w:hAnsi="Bookman Old Style"/>
        </w:rPr>
        <w:t>, comme le socle européen des droits sociaux et le pacte de coopération de l’Union en matière de défense.</w:t>
      </w:r>
    </w:p>
    <w:p w:rsidR="006C28B7" w:rsidRPr="006B70ED" w:rsidRDefault="006C28B7" w:rsidP="004E64D5">
      <w:pPr>
        <w:spacing w:line="288" w:lineRule="auto"/>
        <w:jc w:val="both"/>
        <w:rPr>
          <w:rFonts w:ascii="Bookman Old Style" w:hAnsi="Bookman Old Style"/>
          <w:lang w:val="en-GB"/>
        </w:rPr>
      </w:pPr>
    </w:p>
    <w:p w:rsidR="0061359D" w:rsidRPr="006B70ED" w:rsidRDefault="003275D3" w:rsidP="009310F7">
      <w:pPr>
        <w:spacing w:line="288" w:lineRule="auto"/>
        <w:jc w:val="both"/>
        <w:rPr>
          <w:rFonts w:ascii="Bookman Old Style" w:hAnsi="Bookman Old Style"/>
        </w:rPr>
      </w:pPr>
      <w:r>
        <w:rPr>
          <w:rFonts w:ascii="Bookman Old Style" w:hAnsi="Bookman Old Style"/>
        </w:rPr>
        <w:t>Pour autant, nous ne devons pas verser dans l’autosatisfaction.</w:t>
      </w:r>
    </w:p>
    <w:p w:rsidR="00D335E9" w:rsidRPr="006B70ED" w:rsidRDefault="00D335E9" w:rsidP="009310F7">
      <w:pPr>
        <w:spacing w:line="288" w:lineRule="auto"/>
        <w:jc w:val="both"/>
        <w:rPr>
          <w:rFonts w:ascii="Bookman Old Style" w:hAnsi="Bookman Old Style"/>
          <w:lang w:val="en-GB"/>
        </w:rPr>
      </w:pPr>
    </w:p>
    <w:p w:rsidR="00271379" w:rsidRPr="006B70ED" w:rsidRDefault="003275D3" w:rsidP="009310F7">
      <w:pPr>
        <w:spacing w:line="288" w:lineRule="auto"/>
        <w:jc w:val="both"/>
        <w:rPr>
          <w:rFonts w:ascii="Bookman Old Style" w:hAnsi="Bookman Old Style"/>
        </w:rPr>
      </w:pPr>
      <w:r>
        <w:rPr>
          <w:rFonts w:ascii="Bookman Old Style" w:hAnsi="Bookman Old Style"/>
        </w:rPr>
        <w:t>De nombreuses incertitudes pointent à l’horizon, tant dans l’Union qu’ailleurs dans le monde.</w:t>
      </w:r>
    </w:p>
    <w:p w:rsidR="00D335E9" w:rsidRPr="006B70ED" w:rsidRDefault="00D335E9" w:rsidP="009310F7">
      <w:pPr>
        <w:spacing w:line="288" w:lineRule="auto"/>
        <w:jc w:val="both"/>
        <w:rPr>
          <w:rFonts w:ascii="Bookman Old Style" w:hAnsi="Bookman Old Style"/>
          <w:lang w:val="en-GB"/>
        </w:rPr>
      </w:pPr>
    </w:p>
    <w:p w:rsidR="000B7FF3" w:rsidRPr="006B70ED" w:rsidRDefault="00F370EE" w:rsidP="009310F7">
      <w:pPr>
        <w:spacing w:line="288" w:lineRule="auto"/>
        <w:jc w:val="both"/>
        <w:rPr>
          <w:rFonts w:ascii="Bookman Old Style" w:hAnsi="Bookman Old Style"/>
        </w:rPr>
      </w:pPr>
      <w:r>
        <w:rPr>
          <w:rFonts w:ascii="Bookman Old Style" w:hAnsi="Bookman Old Style"/>
        </w:rPr>
        <w:t xml:space="preserve">Il serait imprudent et profondément injuste de ne pas prêter attention, ni opposer une réaction constructive, aux signaux d’alerte, tels que la persistance de niveaux élevés de pauvreté, qui touche 24 % des Européens, les inégalités croissantes </w:t>
      </w:r>
      <w:r>
        <w:rPr>
          <w:rFonts w:ascii="Bookman Old Style" w:hAnsi="Bookman Old Style"/>
          <w:i/>
        </w:rPr>
        <w:t>entre</w:t>
      </w:r>
      <w:r>
        <w:rPr>
          <w:rFonts w:ascii="Bookman Old Style" w:hAnsi="Bookman Old Style"/>
        </w:rPr>
        <w:t xml:space="preserve"> les États membres de l’Union et </w:t>
      </w:r>
      <w:r>
        <w:rPr>
          <w:rFonts w:ascii="Bookman Old Style" w:hAnsi="Bookman Old Style"/>
          <w:i/>
        </w:rPr>
        <w:t>en leur sein</w:t>
      </w:r>
      <w:r>
        <w:rPr>
          <w:rFonts w:ascii="Bookman Old Style" w:hAnsi="Bookman Old Style"/>
        </w:rPr>
        <w:t>, le peu de crédit accordé aux institutions démocratiques, la crise migratoire non résolue qui pourrait briser l’unité européenne, ou encore l’inachèvement et la fragilité de l’Union économique et monétaire.</w:t>
      </w:r>
    </w:p>
    <w:p w:rsidR="009310F7" w:rsidRPr="006B70ED" w:rsidRDefault="009310F7" w:rsidP="009310F7">
      <w:pPr>
        <w:spacing w:line="288" w:lineRule="auto"/>
        <w:jc w:val="both"/>
        <w:rPr>
          <w:rFonts w:ascii="Bookman Old Style" w:hAnsi="Bookman Old Style"/>
        </w:rPr>
      </w:pPr>
    </w:p>
    <w:p w:rsidR="0061359D" w:rsidRPr="006975A2" w:rsidRDefault="001F2DAB" w:rsidP="009310F7">
      <w:pPr>
        <w:spacing w:line="288" w:lineRule="auto"/>
        <w:jc w:val="both"/>
        <w:rPr>
          <w:rFonts w:ascii="Bookman Old Style" w:hAnsi="Bookman Old Style"/>
          <w:i/>
        </w:rPr>
      </w:pPr>
      <w:r>
        <w:rPr>
          <w:rFonts w:ascii="Bookman Old Style" w:hAnsi="Bookman Old Style"/>
        </w:rPr>
        <w:t xml:space="preserve">Il est incontestable que l’Union européenne connaît actuellement </w:t>
      </w:r>
      <w:r>
        <w:rPr>
          <w:rFonts w:ascii="Bookman Old Style" w:hAnsi="Bookman Old Style"/>
          <w:i/>
        </w:rPr>
        <w:t>cinq transformations fondamentales</w:t>
      </w:r>
      <w:r>
        <w:rPr>
          <w:rFonts w:ascii="Bookman Old Style" w:hAnsi="Bookman Old Style"/>
        </w:rPr>
        <w:t>:</w:t>
      </w:r>
      <w:r>
        <w:rPr>
          <w:rFonts w:ascii="Bookman Old Style" w:hAnsi="Bookman Old Style"/>
          <w:i/>
        </w:rPr>
        <w:t xml:space="preserve"> </w:t>
      </w:r>
    </w:p>
    <w:p w:rsidR="000B7FF3" w:rsidRPr="008A7929" w:rsidRDefault="000B7FF3" w:rsidP="009310F7">
      <w:pPr>
        <w:spacing w:line="288" w:lineRule="auto"/>
        <w:jc w:val="both"/>
        <w:rPr>
          <w:rFonts w:ascii="Bookman Old Style" w:hAnsi="Bookman Old Style"/>
          <w:i/>
          <w:lang w:val="en-GB"/>
        </w:rPr>
      </w:pPr>
    </w:p>
    <w:p w:rsidR="0061359D" w:rsidRPr="008A7929" w:rsidRDefault="00BF2707" w:rsidP="001C3CB7">
      <w:pPr>
        <w:numPr>
          <w:ilvl w:val="0"/>
          <w:numId w:val="12"/>
        </w:numPr>
        <w:spacing w:line="288" w:lineRule="auto"/>
        <w:jc w:val="both"/>
        <w:rPr>
          <w:rFonts w:ascii="Bookman Old Style" w:hAnsi="Bookman Old Style"/>
        </w:rPr>
      </w:pPr>
      <w:r>
        <w:rPr>
          <w:rFonts w:ascii="Bookman Old Style" w:hAnsi="Bookman Old Style"/>
        </w:rPr>
        <w:t xml:space="preserve">Premièrement, </w:t>
      </w:r>
      <w:r>
        <w:rPr>
          <w:rFonts w:ascii="Bookman Old Style" w:hAnsi="Bookman Old Style"/>
          <w:b/>
          <w:i/>
        </w:rPr>
        <w:t>une transformation économique</w:t>
      </w:r>
      <w:r>
        <w:rPr>
          <w:rFonts w:ascii="Bookman Old Style" w:hAnsi="Bookman Old Style"/>
        </w:rPr>
        <w:t>, la quatrième révolution industrielle, qui soulève d’importantes questions éthiques et qui présente à la fois des défis et des opportunités sur les plans éducatif, social et économique.</w:t>
      </w:r>
    </w:p>
    <w:p w:rsidR="00863D3A" w:rsidRPr="008A7929" w:rsidRDefault="00863D3A">
      <w:pPr>
        <w:numPr>
          <w:ilvl w:val="0"/>
          <w:numId w:val="12"/>
        </w:numPr>
        <w:spacing w:line="288" w:lineRule="auto"/>
        <w:jc w:val="both"/>
        <w:rPr>
          <w:rFonts w:ascii="Bookman Old Style" w:hAnsi="Bookman Old Style"/>
        </w:rPr>
      </w:pPr>
      <w:r>
        <w:rPr>
          <w:rFonts w:ascii="Bookman Old Style" w:hAnsi="Bookman Old Style"/>
        </w:rPr>
        <w:t xml:space="preserve">Deuxièmement, </w:t>
      </w:r>
      <w:r>
        <w:rPr>
          <w:rFonts w:ascii="Bookman Old Style" w:hAnsi="Bookman Old Style"/>
          <w:b/>
          <w:i/>
        </w:rPr>
        <w:t>une transformation énergétique et écologique</w:t>
      </w:r>
      <w:r>
        <w:rPr>
          <w:rFonts w:ascii="Bookman Old Style" w:hAnsi="Bookman Old Style"/>
        </w:rPr>
        <w:t xml:space="preserve"> dans le sens d’une économie circulaire et sobre en carbone, qui tient compte de la finitude des ressources de notre planète et assigne un rôle essentiel aux citoyens et aux collectivités locales.</w:t>
      </w:r>
    </w:p>
    <w:p w:rsidR="00CE0360" w:rsidRPr="008A7929" w:rsidRDefault="00863D3A" w:rsidP="001C3CB7">
      <w:pPr>
        <w:numPr>
          <w:ilvl w:val="0"/>
          <w:numId w:val="12"/>
        </w:numPr>
        <w:spacing w:line="288" w:lineRule="auto"/>
        <w:jc w:val="both"/>
        <w:rPr>
          <w:rFonts w:ascii="Bookman Old Style" w:hAnsi="Bookman Old Style"/>
        </w:rPr>
      </w:pPr>
      <w:r>
        <w:rPr>
          <w:rFonts w:ascii="Bookman Old Style" w:hAnsi="Bookman Old Style"/>
        </w:rPr>
        <w:t xml:space="preserve">Troisièmement, une </w:t>
      </w:r>
      <w:r>
        <w:rPr>
          <w:rFonts w:ascii="Bookman Old Style" w:hAnsi="Bookman Old Style"/>
          <w:b/>
          <w:i/>
        </w:rPr>
        <w:t>profonde transformation sociale</w:t>
      </w:r>
      <w:r>
        <w:rPr>
          <w:rFonts w:ascii="Bookman Old Style" w:hAnsi="Bookman Old Style"/>
        </w:rPr>
        <w:t xml:space="preserve"> et une évolution du marché du travail et de la protection sociale, caractérisées par le rôle accru revenant à de nouveaux acteurs et à l’innovation sociale et par la nécessité cruciale de renforcer le modèle social européen pour toutes les générations.</w:t>
      </w:r>
    </w:p>
    <w:p w:rsidR="00E46DAB" w:rsidRPr="008A7929" w:rsidRDefault="00CE0360" w:rsidP="00C467E6">
      <w:pPr>
        <w:numPr>
          <w:ilvl w:val="0"/>
          <w:numId w:val="12"/>
        </w:numPr>
        <w:spacing w:line="288" w:lineRule="auto"/>
        <w:jc w:val="both"/>
        <w:rPr>
          <w:rFonts w:ascii="Bookman Old Style" w:hAnsi="Bookman Old Style"/>
        </w:rPr>
      </w:pPr>
      <w:r>
        <w:rPr>
          <w:rFonts w:ascii="Bookman Old Style" w:hAnsi="Bookman Old Style"/>
        </w:rPr>
        <w:t xml:space="preserve">Quatrièmement, une </w:t>
      </w:r>
      <w:r>
        <w:rPr>
          <w:rFonts w:ascii="Bookman Old Style" w:hAnsi="Bookman Old Style"/>
          <w:b/>
          <w:i/>
        </w:rPr>
        <w:t>transformation démocratique et participative</w:t>
      </w:r>
      <w:r>
        <w:rPr>
          <w:rFonts w:ascii="Bookman Old Style" w:hAnsi="Bookman Old Style"/>
        </w:rPr>
        <w:t>. Le rétrécissement des espaces dévolus au citoyen, les préjugés colportés par la désinformation, les nouvelles formes d’</w:t>
      </w:r>
      <w:proofErr w:type="spellStart"/>
      <w:r>
        <w:rPr>
          <w:rFonts w:ascii="Bookman Old Style" w:hAnsi="Bookman Old Style"/>
        </w:rPr>
        <w:t>illibéralisme</w:t>
      </w:r>
      <w:proofErr w:type="spellEnd"/>
      <w:r>
        <w:rPr>
          <w:rFonts w:ascii="Bookman Old Style" w:hAnsi="Bookman Old Style"/>
        </w:rPr>
        <w:t xml:space="preserve"> et la remise en question croissante des valeurs de l’Union représentent des dangers évidents pour nos démocraties.</w:t>
      </w:r>
    </w:p>
    <w:p w:rsidR="009D57C2" w:rsidRDefault="00A322D9" w:rsidP="008A7929">
      <w:pPr>
        <w:numPr>
          <w:ilvl w:val="0"/>
          <w:numId w:val="12"/>
        </w:numPr>
        <w:spacing w:line="288" w:lineRule="auto"/>
        <w:jc w:val="both"/>
        <w:rPr>
          <w:rFonts w:ascii="Bookman Old Style" w:hAnsi="Bookman Old Style"/>
        </w:rPr>
      </w:pPr>
      <w:r>
        <w:rPr>
          <w:rFonts w:ascii="Bookman Old Style" w:hAnsi="Bookman Old Style"/>
        </w:rPr>
        <w:t xml:space="preserve">Enfin, une </w:t>
      </w:r>
      <w:r>
        <w:rPr>
          <w:rFonts w:ascii="Bookman Old Style" w:hAnsi="Bookman Old Style"/>
          <w:b/>
          <w:i/>
        </w:rPr>
        <w:t>transition géopolitique dans les relations internationales</w:t>
      </w:r>
      <w:r>
        <w:rPr>
          <w:rFonts w:ascii="Bookman Old Style" w:hAnsi="Bookman Old Style"/>
        </w:rPr>
        <w:t>, que l’on peut résumer en quelques mots comme la transition rapide d’une concurrence coopérative à une concurrence disruptive, du commerce à la sécurité, de tensions croissantes à des guerres bien réelles aux frontières de l’Union.</w:t>
      </w:r>
    </w:p>
    <w:p w:rsidR="008A7929" w:rsidRPr="008A7929" w:rsidRDefault="008A7929" w:rsidP="00C85284">
      <w:pPr>
        <w:spacing w:line="288" w:lineRule="auto"/>
        <w:jc w:val="both"/>
        <w:rPr>
          <w:rFonts w:ascii="Bookman Old Style" w:hAnsi="Bookman Old Style"/>
          <w:lang w:val="en-GB"/>
        </w:rPr>
      </w:pPr>
    </w:p>
    <w:p w:rsidR="00DA37AD" w:rsidRPr="008A7929" w:rsidRDefault="00D335E9" w:rsidP="009D57C2">
      <w:pPr>
        <w:spacing w:line="288" w:lineRule="auto"/>
        <w:jc w:val="both"/>
        <w:rPr>
          <w:rFonts w:ascii="Bookman Old Style" w:hAnsi="Bookman Old Style"/>
        </w:rPr>
      </w:pPr>
      <w:r>
        <w:rPr>
          <w:rFonts w:ascii="Bookman Old Style" w:hAnsi="Bookman Old Style"/>
        </w:rPr>
        <w:t xml:space="preserve">Nous devons </w:t>
      </w:r>
      <w:r>
        <w:rPr>
          <w:rFonts w:ascii="Bookman Old Style" w:hAnsi="Bookman Old Style"/>
          <w:b/>
        </w:rPr>
        <w:t>devenir les artisans de ces transformations</w:t>
      </w:r>
      <w:r>
        <w:rPr>
          <w:rFonts w:ascii="Bookman Old Style" w:hAnsi="Bookman Old Style"/>
        </w:rPr>
        <w:t>.</w:t>
      </w:r>
    </w:p>
    <w:p w:rsidR="0061359D" w:rsidRPr="008A7929" w:rsidRDefault="0061359D" w:rsidP="009D57C2">
      <w:pPr>
        <w:spacing w:line="288" w:lineRule="auto"/>
        <w:jc w:val="both"/>
        <w:rPr>
          <w:rFonts w:ascii="Bookman Old Style" w:hAnsi="Bookman Old Style"/>
          <w:lang w:val="en-GB"/>
        </w:rPr>
      </w:pPr>
    </w:p>
    <w:p w:rsidR="0061359D" w:rsidRPr="008A7929" w:rsidRDefault="004E1D37" w:rsidP="009D57C2">
      <w:pPr>
        <w:spacing w:line="288" w:lineRule="auto"/>
        <w:jc w:val="both"/>
        <w:rPr>
          <w:rFonts w:ascii="Bookman Old Style" w:hAnsi="Bookman Old Style"/>
        </w:rPr>
      </w:pPr>
      <w:r>
        <w:rPr>
          <w:rFonts w:ascii="Bookman Old Style" w:hAnsi="Bookman Old Style"/>
        </w:rPr>
        <w:t xml:space="preserve">Nous devons embrasser et composer un </w:t>
      </w:r>
      <w:r>
        <w:rPr>
          <w:rFonts w:ascii="Bookman Old Style" w:hAnsi="Bookman Old Style"/>
          <w:i/>
        </w:rPr>
        <w:t>nouveau récit positif pour l’Europe</w:t>
      </w:r>
      <w:r>
        <w:rPr>
          <w:rFonts w:ascii="Bookman Old Style" w:hAnsi="Bookman Old Style"/>
        </w:rPr>
        <w:t xml:space="preserve">, et donner un nouvel élan à </w:t>
      </w:r>
      <w:r>
        <w:rPr>
          <w:rFonts w:ascii="Bookman Old Style" w:hAnsi="Bookman Old Style"/>
          <w:i/>
        </w:rPr>
        <w:t>l’engagement citoyen au service d’un avenir européen durable</w:t>
      </w:r>
      <w:r>
        <w:rPr>
          <w:rFonts w:ascii="Bookman Old Style" w:hAnsi="Bookman Old Style"/>
        </w:rPr>
        <w:t>.</w:t>
      </w:r>
    </w:p>
    <w:p w:rsidR="00F76C07" w:rsidRPr="008A7929" w:rsidRDefault="00F76C07" w:rsidP="009D57C2">
      <w:pPr>
        <w:spacing w:line="288" w:lineRule="auto"/>
        <w:jc w:val="both"/>
        <w:rPr>
          <w:rFonts w:ascii="Bookman Old Style" w:hAnsi="Bookman Old Style"/>
          <w:lang w:val="en-GB"/>
        </w:rPr>
      </w:pPr>
    </w:p>
    <w:p w:rsidR="006B70ED" w:rsidRDefault="0061359D" w:rsidP="009D57C2">
      <w:pPr>
        <w:spacing w:line="288" w:lineRule="auto"/>
        <w:jc w:val="both"/>
        <w:rPr>
          <w:rFonts w:ascii="Bookman Old Style" w:hAnsi="Bookman Old Style"/>
        </w:rPr>
      </w:pPr>
      <w:r>
        <w:rPr>
          <w:rFonts w:ascii="Bookman Old Style" w:hAnsi="Bookman Old Style"/>
        </w:rPr>
        <w:t>Comme le disait le philosophe Emmanuel Kant au XVIII</w:t>
      </w:r>
      <w:r>
        <w:rPr>
          <w:rFonts w:ascii="Bookman Old Style" w:hAnsi="Bookman Old Style"/>
          <w:vertAlign w:val="superscript"/>
        </w:rPr>
        <w:t>e</w:t>
      </w:r>
      <w:r>
        <w:rPr>
          <w:rFonts w:ascii="Bookman Old Style" w:hAnsi="Bookman Old Style"/>
        </w:rPr>
        <w:t> siècle,</w:t>
      </w:r>
    </w:p>
    <w:p w:rsidR="00541D11" w:rsidRPr="008A7929" w:rsidRDefault="00C53923" w:rsidP="009D57C2">
      <w:pPr>
        <w:spacing w:line="288" w:lineRule="auto"/>
        <w:jc w:val="both"/>
        <w:rPr>
          <w:rFonts w:ascii="Bookman Old Style" w:hAnsi="Bookman Old Style"/>
        </w:rPr>
      </w:pPr>
      <w:proofErr w:type="gramStart"/>
      <w:r>
        <w:rPr>
          <w:rFonts w:ascii="Bookman Old Style" w:hAnsi="Bookman Old Style"/>
        </w:rPr>
        <w:t>nous</w:t>
      </w:r>
      <w:proofErr w:type="gramEnd"/>
      <w:r>
        <w:rPr>
          <w:rFonts w:ascii="Bookman Old Style" w:hAnsi="Bookman Old Style"/>
        </w:rPr>
        <w:t xml:space="preserve"> devons «oser comprendre».</w:t>
      </w:r>
    </w:p>
    <w:p w:rsidR="00541D11" w:rsidRPr="008A7929" w:rsidRDefault="00541D11" w:rsidP="009D57C2">
      <w:pPr>
        <w:spacing w:line="288" w:lineRule="auto"/>
        <w:jc w:val="both"/>
        <w:rPr>
          <w:rFonts w:ascii="Bookman Old Style" w:hAnsi="Bookman Old Style"/>
          <w:lang w:val="en-GB"/>
        </w:rPr>
      </w:pPr>
    </w:p>
    <w:p w:rsidR="0061359D" w:rsidRPr="008A7929" w:rsidRDefault="00541D11" w:rsidP="009D57C2">
      <w:pPr>
        <w:spacing w:line="288" w:lineRule="auto"/>
        <w:jc w:val="both"/>
        <w:rPr>
          <w:rFonts w:ascii="Bookman Old Style" w:hAnsi="Bookman Old Style"/>
        </w:rPr>
      </w:pPr>
      <w:r>
        <w:rPr>
          <w:rFonts w:ascii="Bookman Old Style" w:hAnsi="Bookman Old Style"/>
        </w:rPr>
        <w:t>C’est d’autant plus vrai dans le monde d’aujourd’hui, marqué par des réactions passionnelles extrêmes. Nous devons comprendre, guidés par la raison, l’humanisme, la science et le progrès. Nous ne devons pas nous laisser guider par les préjugés, les peurs, la défiance ou la haine.</w:t>
      </w:r>
    </w:p>
    <w:p w:rsidR="00541D11" w:rsidRPr="006B70ED" w:rsidRDefault="00541D11" w:rsidP="009D57C2">
      <w:pPr>
        <w:spacing w:line="288" w:lineRule="auto"/>
        <w:jc w:val="both"/>
        <w:rPr>
          <w:rFonts w:ascii="Bookman Old Style" w:hAnsi="Bookman Old Style"/>
          <w:lang w:val="en-GB"/>
        </w:rPr>
      </w:pPr>
    </w:p>
    <w:p w:rsidR="008A7929" w:rsidRDefault="00541D11" w:rsidP="00541D11">
      <w:pPr>
        <w:spacing w:line="288" w:lineRule="auto"/>
        <w:jc w:val="both"/>
        <w:rPr>
          <w:rFonts w:ascii="Bookman Old Style" w:hAnsi="Bookman Old Style"/>
        </w:rPr>
      </w:pPr>
      <w:r>
        <w:rPr>
          <w:rFonts w:ascii="Bookman Old Style" w:hAnsi="Bookman Old Style"/>
        </w:rPr>
        <w:t>Cet usage de la raison et l’émotion ne sont pas antinomiques.</w:t>
      </w:r>
    </w:p>
    <w:p w:rsidR="000221B2" w:rsidRPr="006B70ED" w:rsidRDefault="00541D11" w:rsidP="00541D11">
      <w:pPr>
        <w:spacing w:line="288" w:lineRule="auto"/>
        <w:jc w:val="both"/>
        <w:rPr>
          <w:rFonts w:ascii="Bookman Old Style" w:hAnsi="Bookman Old Style"/>
        </w:rPr>
      </w:pPr>
      <w:r>
        <w:rPr>
          <w:rFonts w:ascii="Bookman Old Style" w:hAnsi="Bookman Old Style"/>
        </w:rPr>
        <w:lastRenderedPageBreak/>
        <w:t>L’espoir, l’amour, la frustration, la peur, la joie sont autant d’émotions qui nous réunissent.</w:t>
      </w:r>
    </w:p>
    <w:p w:rsidR="005A0B65" w:rsidRPr="006B70ED" w:rsidRDefault="00541D11" w:rsidP="00541D11">
      <w:pPr>
        <w:spacing w:line="288" w:lineRule="auto"/>
        <w:jc w:val="both"/>
        <w:rPr>
          <w:rFonts w:ascii="Bookman Old Style" w:hAnsi="Bookman Old Style"/>
        </w:rPr>
      </w:pPr>
      <w:r>
        <w:rPr>
          <w:rFonts w:ascii="Bookman Old Style" w:hAnsi="Bookman Old Style"/>
        </w:rPr>
        <w:t>Les émotions touchent à l’essence même de ce qui fait de nous des êtres</w:t>
      </w:r>
      <w:proofErr w:type="gramStart"/>
      <w:r>
        <w:rPr>
          <w:rFonts w:ascii="Bookman Old Style" w:hAnsi="Bookman Old Style"/>
        </w:rPr>
        <w:t xml:space="preserve"> «vivants</w:t>
      </w:r>
      <w:proofErr w:type="gramEnd"/>
      <w:r>
        <w:rPr>
          <w:rFonts w:ascii="Bookman Old Style" w:hAnsi="Bookman Old Style"/>
        </w:rPr>
        <w:t>».</w:t>
      </w:r>
    </w:p>
    <w:p w:rsidR="00541D11" w:rsidRPr="006B70ED" w:rsidRDefault="00541D11" w:rsidP="00541D11">
      <w:pPr>
        <w:spacing w:line="288" w:lineRule="auto"/>
        <w:jc w:val="both"/>
        <w:rPr>
          <w:rFonts w:ascii="Bookman Old Style" w:hAnsi="Bookman Old Style"/>
        </w:rPr>
      </w:pPr>
      <w:r>
        <w:rPr>
          <w:rFonts w:ascii="Bookman Old Style" w:hAnsi="Bookman Old Style"/>
        </w:rPr>
        <w:t>Passer outre nos émotions revient à nous couper de notre humanité, de notre besoin de créer des liens... et de rêver.</w:t>
      </w:r>
    </w:p>
    <w:p w:rsidR="00541D11" w:rsidRPr="006B70ED" w:rsidRDefault="00541D11" w:rsidP="009D57C2">
      <w:pPr>
        <w:spacing w:line="288" w:lineRule="auto"/>
        <w:jc w:val="both"/>
        <w:rPr>
          <w:rFonts w:ascii="Bookman Old Style" w:hAnsi="Bookman Old Style"/>
          <w:lang w:val="en-GB"/>
        </w:rPr>
      </w:pPr>
    </w:p>
    <w:p w:rsidR="005A0B65" w:rsidRPr="006B70ED" w:rsidRDefault="0061359D" w:rsidP="009D57C2">
      <w:pPr>
        <w:spacing w:line="288" w:lineRule="auto"/>
        <w:jc w:val="both"/>
        <w:rPr>
          <w:rFonts w:ascii="Bookman Old Style" w:hAnsi="Bookman Old Style"/>
          <w:b/>
        </w:rPr>
      </w:pPr>
      <w:r>
        <w:rPr>
          <w:rFonts w:ascii="Bookman Old Style" w:hAnsi="Bookman Old Style"/>
        </w:rPr>
        <w:t>Je suis de plus en plus fermement convaincu que l’Europe a aujourd’hui besoin d’une nouvelle</w:t>
      </w:r>
      <w:proofErr w:type="gramStart"/>
      <w:r>
        <w:rPr>
          <w:rFonts w:ascii="Bookman Old Style" w:hAnsi="Bookman Old Style"/>
        </w:rPr>
        <w:t xml:space="preserve"> «</w:t>
      </w:r>
      <w:r>
        <w:rPr>
          <w:rFonts w:ascii="Bookman Old Style" w:hAnsi="Bookman Old Style"/>
          <w:b/>
        </w:rPr>
        <w:t>Renaissance</w:t>
      </w:r>
      <w:proofErr w:type="gramEnd"/>
      <w:r>
        <w:rPr>
          <w:rFonts w:ascii="Bookman Old Style" w:hAnsi="Bookman Old Style"/>
        </w:rPr>
        <w:t>».</w:t>
      </w:r>
    </w:p>
    <w:p w:rsidR="00330025" w:rsidRPr="006B70ED" w:rsidRDefault="00330025" w:rsidP="009D57C2">
      <w:pPr>
        <w:spacing w:line="288" w:lineRule="auto"/>
        <w:jc w:val="both"/>
        <w:rPr>
          <w:rFonts w:ascii="Bookman Old Style" w:hAnsi="Bookman Old Style"/>
        </w:rPr>
      </w:pPr>
    </w:p>
    <w:p w:rsidR="00330025" w:rsidRPr="006B70ED" w:rsidRDefault="00C12443" w:rsidP="009D57C2">
      <w:pPr>
        <w:spacing w:line="288" w:lineRule="auto"/>
        <w:jc w:val="both"/>
        <w:rPr>
          <w:rFonts w:ascii="Bookman Old Style" w:hAnsi="Bookman Old Style"/>
        </w:rPr>
      </w:pPr>
      <w:r>
        <w:rPr>
          <w:rFonts w:ascii="Bookman Old Style" w:hAnsi="Bookman Old Style"/>
        </w:rPr>
        <w:t>La Renaissance fut une puissante révolution humaniste de grande envergure, qui a restauré la véritable dimension de la culture dans son rapport à la science, à l’art du gouvernement et à l’organisation de la vie économique et sociale, et qui a jeté les bases du basculement de l’Europe dans la modernité.</w:t>
      </w:r>
    </w:p>
    <w:p w:rsidR="000221B2" w:rsidRPr="006B70ED" w:rsidRDefault="00C12443" w:rsidP="009D57C2">
      <w:pPr>
        <w:spacing w:line="288" w:lineRule="auto"/>
        <w:jc w:val="both"/>
        <w:rPr>
          <w:rFonts w:ascii="Bookman Old Style" w:hAnsi="Bookman Old Style"/>
        </w:rPr>
      </w:pPr>
      <w:proofErr w:type="gramStart"/>
      <w:r>
        <w:rPr>
          <w:rFonts w:ascii="Bookman Old Style" w:hAnsi="Bookman Old Style"/>
        </w:rPr>
        <w:t>«</w:t>
      </w:r>
      <w:r>
        <w:rPr>
          <w:rFonts w:ascii="Bookman Old Style" w:hAnsi="Bookman Old Style"/>
          <w:i/>
        </w:rPr>
        <w:t>Homo</w:t>
      </w:r>
      <w:proofErr w:type="gramEnd"/>
      <w:r>
        <w:rPr>
          <w:rFonts w:ascii="Bookman Old Style" w:hAnsi="Bookman Old Style"/>
          <w:i/>
        </w:rPr>
        <w:t xml:space="preserve"> </w:t>
      </w:r>
      <w:proofErr w:type="spellStart"/>
      <w:r>
        <w:rPr>
          <w:rFonts w:ascii="Bookman Old Style" w:hAnsi="Bookman Old Style"/>
          <w:i/>
        </w:rPr>
        <w:t>faber</w:t>
      </w:r>
      <w:proofErr w:type="spellEnd"/>
      <w:r>
        <w:rPr>
          <w:rFonts w:ascii="Bookman Old Style" w:hAnsi="Bookman Old Style"/>
          <w:i/>
        </w:rPr>
        <w:t xml:space="preserve"> </w:t>
      </w:r>
      <w:proofErr w:type="spellStart"/>
      <w:r>
        <w:rPr>
          <w:rFonts w:ascii="Bookman Old Style" w:hAnsi="Bookman Old Style"/>
          <w:i/>
        </w:rPr>
        <w:t>ipsius</w:t>
      </w:r>
      <w:proofErr w:type="spellEnd"/>
      <w:r>
        <w:rPr>
          <w:rFonts w:ascii="Bookman Old Style" w:hAnsi="Bookman Old Style"/>
          <w:i/>
        </w:rPr>
        <w:t xml:space="preserve"> </w:t>
      </w:r>
      <w:proofErr w:type="spellStart"/>
      <w:r>
        <w:rPr>
          <w:rFonts w:ascii="Bookman Old Style" w:hAnsi="Bookman Old Style"/>
          <w:i/>
        </w:rPr>
        <w:t>fortunae</w:t>
      </w:r>
      <w:proofErr w:type="spellEnd"/>
      <w:r>
        <w:rPr>
          <w:rFonts w:ascii="Bookman Old Style" w:hAnsi="Bookman Old Style"/>
        </w:rPr>
        <w:t>»,</w:t>
      </w:r>
    </w:p>
    <w:p w:rsidR="00C12443" w:rsidRPr="008A7929" w:rsidRDefault="00C12443" w:rsidP="009D57C2">
      <w:pPr>
        <w:spacing w:line="288" w:lineRule="auto"/>
        <w:jc w:val="both"/>
        <w:rPr>
          <w:rFonts w:ascii="Bookman Old Style" w:hAnsi="Bookman Old Style"/>
        </w:rPr>
      </w:pPr>
      <w:proofErr w:type="gramStart"/>
      <w:r>
        <w:rPr>
          <w:rFonts w:ascii="Bookman Old Style" w:hAnsi="Bookman Old Style"/>
        </w:rPr>
        <w:t>l’homme</w:t>
      </w:r>
      <w:proofErr w:type="gramEnd"/>
      <w:r>
        <w:rPr>
          <w:rFonts w:ascii="Bookman Old Style" w:hAnsi="Bookman Old Style"/>
        </w:rPr>
        <w:t xml:space="preserve"> est maître de son propre destin. Aujourd’hui, nous avons besoin d’un mouvement similaire.</w:t>
      </w:r>
    </w:p>
    <w:p w:rsidR="006E3509" w:rsidRPr="006B70ED" w:rsidRDefault="006E3509" w:rsidP="009D57C2">
      <w:pPr>
        <w:spacing w:line="288" w:lineRule="auto"/>
        <w:jc w:val="both"/>
        <w:rPr>
          <w:rFonts w:ascii="Bookman Old Style" w:hAnsi="Bookman Old Style"/>
          <w:lang w:val="en-GB"/>
        </w:rPr>
      </w:pPr>
    </w:p>
    <w:p w:rsidR="00C12443" w:rsidRPr="006B70ED" w:rsidRDefault="00BA13C5" w:rsidP="009D57C2">
      <w:pPr>
        <w:spacing w:line="288" w:lineRule="auto"/>
        <w:jc w:val="both"/>
        <w:rPr>
          <w:rFonts w:ascii="Bookman Old Style" w:hAnsi="Bookman Old Style"/>
        </w:rPr>
      </w:pPr>
      <w:r>
        <w:rPr>
          <w:rFonts w:ascii="Bookman Old Style" w:hAnsi="Bookman Old Style"/>
        </w:rPr>
        <w:t>C’est pourquoi je me présente à vous avec quatre priorités pour les deux ans et demi à venir.</w:t>
      </w:r>
    </w:p>
    <w:p w:rsidR="00652B6F" w:rsidRPr="006B70ED" w:rsidRDefault="00652B6F" w:rsidP="009D57C2">
      <w:pPr>
        <w:spacing w:line="288" w:lineRule="auto"/>
        <w:jc w:val="both"/>
        <w:rPr>
          <w:rFonts w:ascii="Bookman Old Style" w:hAnsi="Bookman Old Style"/>
          <w:lang w:val="en-GB"/>
        </w:rPr>
      </w:pPr>
    </w:p>
    <w:p w:rsidR="008A7929" w:rsidRDefault="00BA13C5" w:rsidP="009D57C2">
      <w:pPr>
        <w:spacing w:line="288" w:lineRule="auto"/>
        <w:jc w:val="both"/>
        <w:rPr>
          <w:rFonts w:ascii="Bookman Old Style" w:hAnsi="Bookman Old Style"/>
        </w:rPr>
      </w:pPr>
      <w:r>
        <w:rPr>
          <w:rFonts w:ascii="Bookman Old Style" w:hAnsi="Bookman Old Style"/>
          <w:b/>
          <w:i/>
        </w:rPr>
        <w:t>Quatre priorités formant un programme de rassemblement pour l’avenir.</w:t>
      </w:r>
    </w:p>
    <w:p w:rsidR="00826965" w:rsidRPr="006B70ED" w:rsidRDefault="00C12443" w:rsidP="009D57C2">
      <w:pPr>
        <w:spacing w:line="288" w:lineRule="auto"/>
        <w:jc w:val="both"/>
        <w:rPr>
          <w:rFonts w:ascii="Bookman Old Style" w:hAnsi="Bookman Old Style"/>
        </w:rPr>
      </w:pPr>
      <w:r>
        <w:rPr>
          <w:rFonts w:ascii="Bookman Old Style" w:hAnsi="Bookman Old Style"/>
        </w:rPr>
        <w:t xml:space="preserve">Pour donner véritablement sa chance à cette </w:t>
      </w:r>
      <w:proofErr w:type="spellStart"/>
      <w:r>
        <w:rPr>
          <w:rFonts w:ascii="Bookman Old Style" w:hAnsi="Bookman Old Style"/>
          <w:b/>
          <w:i/>
        </w:rPr>
        <w:t>rEUnaissance</w:t>
      </w:r>
      <w:proofErr w:type="spellEnd"/>
      <w:r>
        <w:rPr>
          <w:rFonts w:ascii="Bookman Old Style" w:hAnsi="Bookman Old Style"/>
        </w:rPr>
        <w:t>.</w:t>
      </w:r>
    </w:p>
    <w:p w:rsidR="00DA2341" w:rsidRPr="006B70ED" w:rsidRDefault="00DA2341" w:rsidP="009D57C2">
      <w:pPr>
        <w:spacing w:line="288" w:lineRule="auto"/>
        <w:jc w:val="both"/>
        <w:rPr>
          <w:rFonts w:ascii="Bookman Old Style" w:hAnsi="Bookman Old Style"/>
          <w:lang w:val="en-GB"/>
        </w:rPr>
      </w:pPr>
    </w:p>
    <w:p w:rsidR="005A0B65" w:rsidRPr="008A7929" w:rsidRDefault="003A4109" w:rsidP="009D57C2">
      <w:pPr>
        <w:spacing w:line="288" w:lineRule="auto"/>
        <w:jc w:val="both"/>
        <w:rPr>
          <w:rFonts w:ascii="Bookman Old Style" w:hAnsi="Bookman Old Style"/>
        </w:rPr>
      </w:pPr>
      <w:r>
        <w:rPr>
          <w:rFonts w:ascii="Bookman Old Style" w:hAnsi="Bookman Old Style"/>
          <w:i/>
        </w:rPr>
        <w:t xml:space="preserve">Premièrement, une </w:t>
      </w:r>
      <w:r>
        <w:rPr>
          <w:rFonts w:ascii="Bookman Old Style" w:hAnsi="Bookman Old Style"/>
          <w:b/>
          <w:i/>
        </w:rPr>
        <w:t>Union européenne du développement durable</w:t>
      </w:r>
      <w:r>
        <w:rPr>
          <w:rFonts w:ascii="Bookman Old Style" w:hAnsi="Bookman Old Style"/>
          <w:i/>
        </w:rPr>
        <w:t>.</w:t>
      </w:r>
      <w:r>
        <w:rPr>
          <w:rFonts w:ascii="Bookman Old Style" w:hAnsi="Bookman Old Style"/>
        </w:rPr>
        <w:t xml:space="preserve"> Le développement durable peut apporter les clés des cinq transformations que j’ai évoquées.</w:t>
      </w:r>
    </w:p>
    <w:p w:rsidR="00652B6F" w:rsidRPr="006B70ED" w:rsidRDefault="00EC5481" w:rsidP="009D57C2">
      <w:pPr>
        <w:spacing w:line="288" w:lineRule="auto"/>
        <w:jc w:val="both"/>
        <w:rPr>
          <w:rFonts w:ascii="Bookman Old Style" w:hAnsi="Bookman Old Style"/>
        </w:rPr>
      </w:pPr>
      <w:r>
        <w:rPr>
          <w:rFonts w:ascii="Bookman Old Style" w:hAnsi="Bookman Old Style"/>
        </w:rPr>
        <w:t>Il est impératif que l’Union fasse du programme à l’horizon 2030 la priorité transversale de l’Europe.</w:t>
      </w:r>
    </w:p>
    <w:p w:rsidR="00652B6F" w:rsidRPr="006B70ED" w:rsidRDefault="00652B6F" w:rsidP="009D57C2">
      <w:pPr>
        <w:spacing w:line="288" w:lineRule="auto"/>
        <w:jc w:val="both"/>
        <w:rPr>
          <w:rFonts w:ascii="Bookman Old Style" w:hAnsi="Bookman Old Style"/>
          <w:lang w:val="en-GB"/>
        </w:rPr>
      </w:pPr>
    </w:p>
    <w:p w:rsidR="008A7929" w:rsidRDefault="006D6F99" w:rsidP="009D57C2">
      <w:pPr>
        <w:spacing w:line="288" w:lineRule="auto"/>
        <w:jc w:val="both"/>
        <w:rPr>
          <w:rFonts w:ascii="Bookman Old Style" w:hAnsi="Bookman Old Style"/>
        </w:rPr>
      </w:pPr>
      <w:r>
        <w:rPr>
          <w:rFonts w:ascii="Bookman Old Style" w:hAnsi="Bookman Old Style"/>
        </w:rPr>
        <w:t>Il est temps de repenser nos modèles de croissance et de trouver un équilibre entre la prospérité économique et la durabilité environnementale, la promotion de l’investissement, l’innovation, la compétitivité, l’inclusion sociale et la cohésion, l’emploi de qualité et la participation démocratique.</w:t>
      </w:r>
    </w:p>
    <w:p w:rsidR="00190278" w:rsidRPr="006B70ED" w:rsidRDefault="00DA2341" w:rsidP="009D57C2">
      <w:pPr>
        <w:spacing w:line="288" w:lineRule="auto"/>
        <w:jc w:val="both"/>
        <w:rPr>
          <w:rFonts w:ascii="Bookman Old Style" w:hAnsi="Bookman Old Style"/>
        </w:rPr>
      </w:pPr>
      <w:r>
        <w:rPr>
          <w:rFonts w:ascii="Bookman Old Style" w:hAnsi="Bookman Old Style"/>
          <w:color w:val="000000"/>
        </w:rPr>
        <w:t>L’UE doit maintenir sa dynamique et embrasser le changement.</w:t>
      </w:r>
    </w:p>
    <w:p w:rsidR="00DA2341" w:rsidRPr="006B70ED" w:rsidRDefault="00DA2341" w:rsidP="009D57C2">
      <w:pPr>
        <w:spacing w:line="288" w:lineRule="auto"/>
        <w:jc w:val="both"/>
        <w:rPr>
          <w:rFonts w:ascii="Bookman Old Style" w:hAnsi="Bookman Old Style"/>
          <w:lang w:val="en-GB"/>
        </w:rPr>
      </w:pPr>
    </w:p>
    <w:p w:rsidR="003A4109" w:rsidRPr="006B70ED" w:rsidRDefault="00956E2C" w:rsidP="003A4109">
      <w:pPr>
        <w:spacing w:line="288" w:lineRule="auto"/>
        <w:jc w:val="both"/>
        <w:rPr>
          <w:rFonts w:ascii="Bookman Old Style" w:hAnsi="Bookman Old Style"/>
        </w:rPr>
      </w:pPr>
      <w:r>
        <w:rPr>
          <w:rFonts w:ascii="Bookman Old Style" w:hAnsi="Bookman Old Style"/>
        </w:rPr>
        <w:t>Une chose est sûre: cette transformation ne pourra avoir lieu que grâce à des initiatives émanant du terrain et menées par les collectivités locales et régionales, un rôle essentiel devant revenir à la société civile et aux citoyens.</w:t>
      </w:r>
    </w:p>
    <w:p w:rsidR="003A4109" w:rsidRPr="006B70ED" w:rsidRDefault="003A4109" w:rsidP="009D57C2">
      <w:pPr>
        <w:spacing w:line="288" w:lineRule="auto"/>
        <w:jc w:val="both"/>
        <w:rPr>
          <w:rFonts w:ascii="Bookman Old Style" w:hAnsi="Bookman Old Style"/>
          <w:lang w:val="en-GB"/>
        </w:rPr>
      </w:pPr>
    </w:p>
    <w:p w:rsidR="004C60C1" w:rsidRPr="009313C6" w:rsidRDefault="006D6F99" w:rsidP="009D57C2">
      <w:pPr>
        <w:spacing w:line="288" w:lineRule="auto"/>
        <w:jc w:val="both"/>
        <w:rPr>
          <w:rFonts w:ascii="Bookman Old Style" w:hAnsi="Bookman Old Style"/>
          <w:i/>
        </w:rPr>
      </w:pPr>
      <w:r>
        <w:rPr>
          <w:rFonts w:ascii="Bookman Old Style" w:hAnsi="Bookman Old Style"/>
        </w:rPr>
        <w:lastRenderedPageBreak/>
        <w:t xml:space="preserve">Les entreprises ont un rôle pivot à jouer dans cette stratégie pour le changement, mais sans une participation forte de nos syndicats et de toutes les autres organisations de la société civile, nous ne pourrons pas résoudre le problème des inégalités, ni conclure ce que je qualifierai de </w:t>
      </w:r>
      <w:r>
        <w:rPr>
          <w:rFonts w:ascii="Bookman Old Style" w:hAnsi="Bookman Old Style"/>
          <w:i/>
        </w:rPr>
        <w:t>nouveau pacte économique et social pour le XXI</w:t>
      </w:r>
      <w:r>
        <w:rPr>
          <w:rFonts w:ascii="Bookman Old Style" w:hAnsi="Bookman Old Style"/>
          <w:i/>
          <w:vertAlign w:val="superscript"/>
        </w:rPr>
        <w:t>e</w:t>
      </w:r>
      <w:r>
        <w:rPr>
          <w:rFonts w:ascii="Bookman Old Style" w:hAnsi="Bookman Old Style"/>
          <w:i/>
        </w:rPr>
        <w:t> siècle</w:t>
      </w:r>
      <w:r>
        <w:rPr>
          <w:rFonts w:ascii="Bookman Old Style" w:hAnsi="Bookman Old Style"/>
        </w:rPr>
        <w:t>!</w:t>
      </w:r>
      <w:r>
        <w:rPr>
          <w:rFonts w:ascii="Bookman Old Style" w:hAnsi="Bookman Old Style"/>
          <w:i/>
        </w:rPr>
        <w:t xml:space="preserve"> </w:t>
      </w:r>
    </w:p>
    <w:p w:rsidR="004C60C1" w:rsidRPr="006B70ED" w:rsidRDefault="004C60C1" w:rsidP="009D57C2">
      <w:pPr>
        <w:spacing w:line="288" w:lineRule="auto"/>
        <w:jc w:val="both"/>
        <w:rPr>
          <w:rFonts w:ascii="Bookman Old Style" w:hAnsi="Bookman Old Style"/>
          <w:lang w:val="en-GB"/>
        </w:rPr>
      </w:pPr>
    </w:p>
    <w:p w:rsidR="00185FE8" w:rsidRPr="006B70ED" w:rsidRDefault="004C60C1" w:rsidP="009D57C2">
      <w:pPr>
        <w:spacing w:line="288" w:lineRule="auto"/>
        <w:jc w:val="both"/>
        <w:rPr>
          <w:rFonts w:ascii="Bookman Old Style" w:hAnsi="Bookman Old Style"/>
        </w:rPr>
      </w:pPr>
      <w:r>
        <w:rPr>
          <w:rFonts w:ascii="Bookman Old Style" w:hAnsi="Bookman Old Style"/>
        </w:rPr>
        <w:t xml:space="preserve">Ma </w:t>
      </w:r>
      <w:r>
        <w:rPr>
          <w:rFonts w:ascii="Bookman Old Style" w:hAnsi="Bookman Old Style"/>
          <w:b/>
          <w:i/>
        </w:rPr>
        <w:t>deuxième priorité est la promotion de la paix</w:t>
      </w:r>
      <w:r>
        <w:rPr>
          <w:rFonts w:ascii="Bookman Old Style" w:hAnsi="Bookman Old Style"/>
        </w:rPr>
        <w:t>.</w:t>
      </w:r>
    </w:p>
    <w:p w:rsidR="007649C3" w:rsidRPr="008A7929" w:rsidRDefault="00185FE8" w:rsidP="009D57C2">
      <w:pPr>
        <w:spacing w:line="288" w:lineRule="auto"/>
        <w:jc w:val="both"/>
        <w:rPr>
          <w:rFonts w:ascii="Bookman Old Style" w:hAnsi="Bookman Old Style"/>
        </w:rPr>
      </w:pPr>
      <w:r>
        <w:rPr>
          <w:rFonts w:ascii="Bookman Old Style" w:hAnsi="Bookman Old Style"/>
        </w:rPr>
        <w:t>Nous ne devons pas prendre la paix pour acquise.</w:t>
      </w:r>
    </w:p>
    <w:p w:rsidR="00DD6E17" w:rsidRPr="006B70ED" w:rsidRDefault="00EC5379" w:rsidP="009D57C2">
      <w:pPr>
        <w:spacing w:line="288" w:lineRule="auto"/>
        <w:jc w:val="both"/>
        <w:rPr>
          <w:rFonts w:ascii="Bookman Old Style" w:hAnsi="Bookman Old Style"/>
        </w:rPr>
      </w:pPr>
      <w:r>
        <w:rPr>
          <w:rFonts w:ascii="Bookman Old Style" w:hAnsi="Bookman Old Style"/>
        </w:rPr>
        <w:t>Dans quelques mois, nous commémorerons le centième anniversaire de la fin de la Première Guerre mondiale.</w:t>
      </w:r>
    </w:p>
    <w:p w:rsidR="003C7599" w:rsidRPr="006B70ED" w:rsidRDefault="00AC4906" w:rsidP="009D57C2">
      <w:pPr>
        <w:spacing w:line="288" w:lineRule="auto"/>
        <w:jc w:val="both"/>
        <w:rPr>
          <w:rFonts w:ascii="Bookman Old Style" w:hAnsi="Bookman Old Style"/>
        </w:rPr>
      </w:pPr>
      <w:r>
        <w:rPr>
          <w:rFonts w:ascii="Bookman Old Style" w:hAnsi="Bookman Old Style"/>
        </w:rPr>
        <w:t xml:space="preserve">La réconciliation et la paix comptent parmi les </w:t>
      </w:r>
      <w:r>
        <w:rPr>
          <w:rFonts w:ascii="Bookman Old Style" w:hAnsi="Bookman Old Style"/>
          <w:i/>
        </w:rPr>
        <w:t>plus grandes</w:t>
      </w:r>
      <w:r>
        <w:rPr>
          <w:rFonts w:ascii="Bookman Old Style" w:hAnsi="Bookman Old Style"/>
        </w:rPr>
        <w:t xml:space="preserve"> réalisations de l’Union européenne. En entremêlant nos économies et nos intérêts, en perfectionnant l’art du compromis, nous avons fondé le système le plus efficace au monde pour assurer une paix durable.</w:t>
      </w:r>
    </w:p>
    <w:p w:rsidR="002741AF" w:rsidRPr="006B70ED" w:rsidRDefault="002741AF" w:rsidP="009D57C2">
      <w:pPr>
        <w:spacing w:line="288" w:lineRule="auto"/>
        <w:jc w:val="both"/>
        <w:rPr>
          <w:rFonts w:ascii="Bookman Old Style" w:hAnsi="Bookman Old Style"/>
          <w:lang w:val="en-GB"/>
        </w:rPr>
      </w:pPr>
    </w:p>
    <w:p w:rsidR="00DD6E17" w:rsidRPr="006B70ED" w:rsidRDefault="002741AF" w:rsidP="009D57C2">
      <w:pPr>
        <w:spacing w:line="288" w:lineRule="auto"/>
        <w:jc w:val="both"/>
        <w:rPr>
          <w:rFonts w:ascii="Bookman Old Style" w:hAnsi="Bookman Old Style"/>
        </w:rPr>
      </w:pPr>
      <w:r>
        <w:rPr>
          <w:rFonts w:ascii="Bookman Old Style" w:hAnsi="Bookman Old Style"/>
        </w:rPr>
        <w:t>Pour autant, n’oublions pas, comme M. Herman Van </w:t>
      </w:r>
      <w:proofErr w:type="spellStart"/>
      <w:r>
        <w:rPr>
          <w:rFonts w:ascii="Bookman Old Style" w:hAnsi="Bookman Old Style"/>
        </w:rPr>
        <w:t>Rompuy</w:t>
      </w:r>
      <w:proofErr w:type="spellEnd"/>
      <w:r>
        <w:rPr>
          <w:rFonts w:ascii="Bookman Old Style" w:hAnsi="Bookman Old Style"/>
        </w:rPr>
        <w:t xml:space="preserve"> l’a souligné, en 2014, à Ypres:</w:t>
      </w:r>
      <w:proofErr w:type="gramStart"/>
      <w:r>
        <w:rPr>
          <w:rFonts w:ascii="Bookman Old Style" w:hAnsi="Bookman Old Style"/>
        </w:rPr>
        <w:t xml:space="preserve"> «La</w:t>
      </w:r>
      <w:proofErr w:type="gramEnd"/>
      <w:r>
        <w:rPr>
          <w:rFonts w:ascii="Bookman Old Style" w:hAnsi="Bookman Old Style"/>
        </w:rPr>
        <w:t xml:space="preserve"> guerre est devenue inconcevable.</w:t>
      </w:r>
      <w:r>
        <w:rPr>
          <w:rFonts w:ascii="Bookman Old Style" w:hAnsi="Bookman Old Style"/>
          <w:i/>
        </w:rPr>
        <w:t xml:space="preserve"> </w:t>
      </w:r>
      <w:r>
        <w:rPr>
          <w:rFonts w:ascii="Bookman Old Style" w:hAnsi="Bookman Old Style"/>
        </w:rPr>
        <w:t>Mais “inconcevable” ne signifie pas “impossible”</w:t>
      </w:r>
      <w:proofErr w:type="gramStart"/>
      <w:r>
        <w:rPr>
          <w:rFonts w:ascii="Bookman Old Style" w:hAnsi="Bookman Old Style"/>
        </w:rPr>
        <w:t>.»</w:t>
      </w:r>
      <w:proofErr w:type="gramEnd"/>
    </w:p>
    <w:p w:rsidR="002741AF" w:rsidRPr="006B70ED" w:rsidRDefault="002741AF" w:rsidP="009D57C2">
      <w:pPr>
        <w:spacing w:line="288" w:lineRule="auto"/>
        <w:jc w:val="both"/>
        <w:rPr>
          <w:rFonts w:ascii="Bookman Old Style" w:hAnsi="Bookman Old Style"/>
          <w:lang w:val="en-GB"/>
        </w:rPr>
      </w:pPr>
    </w:p>
    <w:p w:rsidR="00AC4906" w:rsidRPr="008A7929" w:rsidRDefault="004D48C0" w:rsidP="009D57C2">
      <w:pPr>
        <w:spacing w:line="288" w:lineRule="auto"/>
        <w:jc w:val="both"/>
        <w:rPr>
          <w:rFonts w:ascii="Bookman Old Style" w:hAnsi="Bookman Old Style"/>
        </w:rPr>
      </w:pPr>
      <w:r>
        <w:rPr>
          <w:rFonts w:ascii="Bookman Old Style" w:hAnsi="Bookman Old Style"/>
        </w:rPr>
        <w:t>La menace d’un conflit mondial guette, à la lumière des récents revirements géopolitiques.</w:t>
      </w:r>
    </w:p>
    <w:p w:rsidR="0067280B" w:rsidRPr="006B70ED" w:rsidRDefault="0067280B" w:rsidP="009D57C2">
      <w:pPr>
        <w:spacing w:line="288" w:lineRule="auto"/>
        <w:jc w:val="both"/>
        <w:rPr>
          <w:rFonts w:ascii="Bookman Old Style" w:hAnsi="Bookman Old Style"/>
          <w:lang w:val="en-GB"/>
        </w:rPr>
      </w:pPr>
    </w:p>
    <w:p w:rsidR="000C21E0" w:rsidRPr="008A7929" w:rsidRDefault="00AC4906" w:rsidP="009D57C2">
      <w:pPr>
        <w:spacing w:line="288" w:lineRule="auto"/>
        <w:jc w:val="both"/>
        <w:rPr>
          <w:rFonts w:ascii="Bookman Old Style" w:hAnsi="Bookman Old Style"/>
        </w:rPr>
      </w:pPr>
      <w:r>
        <w:rPr>
          <w:rFonts w:ascii="Bookman Old Style" w:hAnsi="Bookman Old Style"/>
        </w:rPr>
        <w:t>Pour la première fois depuis sa création, l’Union européenne se voit remise en question par son premier divorce, avec le départ du Royaume-Uni, et les tensions croissantes dans son voisinage – dans les Balkans, sur la rive méridionale de la Méditerranée et à ses frontières orientales.</w:t>
      </w:r>
    </w:p>
    <w:p w:rsidR="000C21E0" w:rsidRPr="006B70ED" w:rsidRDefault="000C21E0" w:rsidP="009D57C2">
      <w:pPr>
        <w:spacing w:line="288" w:lineRule="auto"/>
        <w:jc w:val="both"/>
        <w:rPr>
          <w:rFonts w:ascii="Bookman Old Style" w:hAnsi="Bookman Old Style"/>
          <w:lang w:val="en-GB"/>
        </w:rPr>
      </w:pPr>
    </w:p>
    <w:p w:rsidR="00AC4906" w:rsidRPr="006B70ED" w:rsidRDefault="000C21E0" w:rsidP="009D57C2">
      <w:pPr>
        <w:spacing w:line="288" w:lineRule="auto"/>
        <w:jc w:val="both"/>
        <w:rPr>
          <w:rFonts w:ascii="Bookman Old Style" w:hAnsi="Bookman Old Style"/>
        </w:rPr>
      </w:pPr>
      <w:r>
        <w:rPr>
          <w:rFonts w:ascii="Bookman Old Style" w:hAnsi="Bookman Old Style"/>
        </w:rPr>
        <w:t>Sur le plan intérieur, certains ne parviennent pas à préserver les droits fondamentaux, les valeurs de liberté, la solidarité, la démocratie et l’état de droit. Nous nous trouvons abasourdis devant la montée de l’antisémitisme, du racisme, du terrorisme et du protectionnisme.</w:t>
      </w:r>
    </w:p>
    <w:p w:rsidR="000C21E0" w:rsidRPr="006B70ED" w:rsidRDefault="000C21E0" w:rsidP="009D57C2">
      <w:pPr>
        <w:spacing w:line="288" w:lineRule="auto"/>
        <w:jc w:val="both"/>
        <w:rPr>
          <w:rFonts w:ascii="Bookman Old Style" w:hAnsi="Bookman Old Style"/>
          <w:lang w:val="en-GB"/>
        </w:rPr>
      </w:pPr>
    </w:p>
    <w:p w:rsidR="008A7929" w:rsidRDefault="00533A04" w:rsidP="009D57C2">
      <w:pPr>
        <w:spacing w:line="288" w:lineRule="auto"/>
        <w:jc w:val="both"/>
        <w:rPr>
          <w:rFonts w:ascii="Bookman Old Style" w:hAnsi="Bookman Old Style"/>
        </w:rPr>
      </w:pPr>
      <w:r>
        <w:rPr>
          <w:rFonts w:ascii="Bookman Old Style" w:hAnsi="Bookman Old Style"/>
        </w:rPr>
        <w:t>Il est inquiétant de constater l’impréparation du monde et de l’Europe. Or, sans la paix, il n’y a pas de croissance, pas d’emplois décents et pas de cohésion.</w:t>
      </w:r>
    </w:p>
    <w:p w:rsidR="00DD6E17" w:rsidRPr="006B70ED" w:rsidRDefault="00DD6E17" w:rsidP="009D57C2">
      <w:pPr>
        <w:spacing w:line="288" w:lineRule="auto"/>
        <w:jc w:val="both"/>
        <w:rPr>
          <w:rFonts w:ascii="Bookman Old Style" w:hAnsi="Bookman Old Style"/>
        </w:rPr>
      </w:pPr>
      <w:r>
        <w:rPr>
          <w:rFonts w:ascii="Bookman Old Style" w:hAnsi="Bookman Old Style"/>
        </w:rPr>
        <w:t>Sans la paix, il n’y a pas d’Europe durable.</w:t>
      </w:r>
    </w:p>
    <w:p w:rsidR="000955C3" w:rsidRPr="006B70ED" w:rsidRDefault="000955C3" w:rsidP="009D57C2">
      <w:pPr>
        <w:spacing w:line="288" w:lineRule="auto"/>
        <w:jc w:val="both"/>
        <w:rPr>
          <w:rFonts w:ascii="Bookman Old Style" w:hAnsi="Bookman Old Style"/>
          <w:lang w:val="en-GB"/>
        </w:rPr>
      </w:pPr>
    </w:p>
    <w:p w:rsidR="000C21E0" w:rsidRPr="006B70ED" w:rsidRDefault="009A1DB3" w:rsidP="00DB2377">
      <w:pPr>
        <w:spacing w:line="288" w:lineRule="auto"/>
        <w:jc w:val="both"/>
        <w:rPr>
          <w:rFonts w:ascii="Bookman Old Style" w:hAnsi="Bookman Old Style"/>
          <w:b/>
        </w:rPr>
      </w:pPr>
      <w:r>
        <w:rPr>
          <w:rFonts w:ascii="Bookman Old Style" w:hAnsi="Bookman Old Style"/>
        </w:rPr>
        <w:t xml:space="preserve">Ma troisième priorité consiste à </w:t>
      </w:r>
      <w:r>
        <w:rPr>
          <w:rFonts w:ascii="Bookman Old Style" w:hAnsi="Bookman Old Style"/>
          <w:b/>
          <w:i/>
        </w:rPr>
        <w:t>renforcer le rôle de la culture dans le discours politique européen</w:t>
      </w:r>
      <w:r>
        <w:rPr>
          <w:rFonts w:ascii="Bookman Old Style" w:hAnsi="Bookman Old Style"/>
        </w:rPr>
        <w:t>.</w:t>
      </w:r>
      <w:r>
        <w:rPr>
          <w:rFonts w:ascii="Bookman Old Style" w:hAnsi="Bookman Old Style"/>
          <w:b/>
        </w:rPr>
        <w:t xml:space="preserve"> </w:t>
      </w:r>
    </w:p>
    <w:p w:rsidR="000C21E0" w:rsidRPr="006B70ED" w:rsidRDefault="000C21E0" w:rsidP="00DB2377">
      <w:pPr>
        <w:spacing w:line="288" w:lineRule="auto"/>
        <w:jc w:val="both"/>
        <w:rPr>
          <w:rFonts w:ascii="Bookman Old Style" w:hAnsi="Bookman Old Style"/>
          <w:lang w:val="en-GB"/>
        </w:rPr>
      </w:pPr>
    </w:p>
    <w:p w:rsidR="000C21E0" w:rsidRPr="006576A3" w:rsidRDefault="000C21E0" w:rsidP="000C21E0">
      <w:pPr>
        <w:spacing w:line="288" w:lineRule="auto"/>
        <w:jc w:val="both"/>
        <w:rPr>
          <w:rFonts w:ascii="Bookman Old Style" w:hAnsi="Bookman Old Style"/>
        </w:rPr>
      </w:pPr>
      <w:r>
        <w:rPr>
          <w:rFonts w:ascii="Bookman Old Style" w:hAnsi="Bookman Old Style"/>
        </w:rPr>
        <w:lastRenderedPageBreak/>
        <w:t xml:space="preserve">La culture recèle un </w:t>
      </w:r>
      <w:r>
        <w:rPr>
          <w:rFonts w:ascii="Bookman Old Style" w:hAnsi="Bookman Old Style"/>
          <w:i/>
        </w:rPr>
        <w:t>immense potentiel, non exploité</w:t>
      </w:r>
      <w:r>
        <w:rPr>
          <w:rFonts w:ascii="Bookman Old Style" w:hAnsi="Bookman Old Style"/>
        </w:rPr>
        <w:t>, pour devenir une force de rassemblement et de mobilisation pour l’Europe. Nous partageons un même patrimoine européen, constitué d’une histoire et de valeurs partagées, qui nous inspire un sentiment d’appartenance à un espace commun, en constante évolution et ouvert à la diversité.</w:t>
      </w:r>
    </w:p>
    <w:p w:rsidR="00DA0004" w:rsidRPr="006B70ED" w:rsidRDefault="00DA0004" w:rsidP="000C21E0">
      <w:pPr>
        <w:spacing w:line="288" w:lineRule="auto"/>
        <w:jc w:val="both"/>
        <w:rPr>
          <w:rFonts w:ascii="Bookman Old Style" w:hAnsi="Bookman Old Style"/>
        </w:rPr>
      </w:pPr>
      <w:r>
        <w:rPr>
          <w:rFonts w:ascii="Bookman Old Style" w:hAnsi="Bookman Old Style"/>
        </w:rPr>
        <w:t>Désormais, l’économie sociale de marché, le modèle social européen, la subsidiarité et le développement durable constituent également des pans de ce patrimoine.</w:t>
      </w:r>
    </w:p>
    <w:p w:rsidR="000C21E0" w:rsidRPr="006B70ED" w:rsidRDefault="000C21E0" w:rsidP="00DB2377">
      <w:pPr>
        <w:spacing w:line="288" w:lineRule="auto"/>
        <w:jc w:val="both"/>
        <w:rPr>
          <w:rFonts w:ascii="Bookman Old Style" w:hAnsi="Bookman Old Style"/>
          <w:lang w:val="en-GB"/>
        </w:rPr>
      </w:pPr>
    </w:p>
    <w:p w:rsidR="00364D27" w:rsidRPr="006576A3" w:rsidRDefault="001E2160" w:rsidP="00DB2377">
      <w:pPr>
        <w:spacing w:line="288" w:lineRule="auto"/>
        <w:jc w:val="both"/>
        <w:rPr>
          <w:rFonts w:ascii="Bookman Old Style" w:hAnsi="Bookman Old Style"/>
        </w:rPr>
      </w:pPr>
      <w:r>
        <w:rPr>
          <w:rFonts w:ascii="Bookman Old Style" w:hAnsi="Bookman Old Style"/>
        </w:rPr>
        <w:t xml:space="preserve">De nombreuses initiatives culturelles sont menées avec succès au niveau européen, comme l’Année européenne du patrimoine culturel en ce moment même </w:t>
      </w:r>
      <w:r w:rsidR="00C85284">
        <w:rPr>
          <w:rFonts w:ascii="Bookman Old Style" w:hAnsi="Bookman Old Style"/>
        </w:rPr>
        <w:t>où</w:t>
      </w:r>
      <w:r>
        <w:rPr>
          <w:rFonts w:ascii="Bookman Old Style" w:hAnsi="Bookman Old Style"/>
        </w:rPr>
        <w:t xml:space="preserve"> la stratégie de l’UE dans le domaine des relations culturelles internationales, pour n</w:t>
      </w:r>
      <w:r w:rsidR="00C85284">
        <w:rPr>
          <w:rFonts w:ascii="Bookman Old Style" w:hAnsi="Bookman Old Style"/>
        </w:rPr>
        <w:t xml:space="preserve">e citer que ces deux exemples. </w:t>
      </w:r>
      <w:r>
        <w:rPr>
          <w:rFonts w:ascii="Bookman Old Style" w:hAnsi="Bookman Old Style"/>
        </w:rPr>
        <w:t>Mais ce n’est pas suffisant. La culture peut nous aider à surmonter les crises systémique, politique et identitaire que l’Europe traverse actuellement, et nous pousser à rêver, à créer de nouvelles perspectives.</w:t>
      </w:r>
    </w:p>
    <w:p w:rsidR="009A1DB3" w:rsidRPr="006B70ED" w:rsidRDefault="00966DF8" w:rsidP="00DB2377">
      <w:pPr>
        <w:spacing w:line="288" w:lineRule="auto"/>
        <w:jc w:val="both"/>
        <w:rPr>
          <w:rFonts w:ascii="Bookman Old Style" w:hAnsi="Bookman Old Style"/>
        </w:rPr>
      </w:pPr>
      <w:r>
        <w:rPr>
          <w:rFonts w:ascii="Bookman Old Style" w:hAnsi="Bookman Old Style"/>
        </w:rPr>
        <w:t>Elle peut jouer un rôle crucial pour renforcer la cohésion sociale et territoriale, créer de la croissance et des emplois, ouvrir un dialogue et restaurer des liens de confiance.</w:t>
      </w:r>
    </w:p>
    <w:p w:rsidR="009A1DB3" w:rsidRPr="006B70ED" w:rsidRDefault="00966DF8" w:rsidP="00DB2377">
      <w:pPr>
        <w:spacing w:line="288" w:lineRule="auto"/>
        <w:jc w:val="both"/>
        <w:rPr>
          <w:rFonts w:ascii="Bookman Old Style" w:hAnsi="Bookman Old Style"/>
        </w:rPr>
      </w:pPr>
      <w:r>
        <w:rPr>
          <w:rFonts w:ascii="Bookman Old Style" w:hAnsi="Bookman Old Style"/>
        </w:rPr>
        <w:t>La culture peut apporter à l’Europe de l’espoir, de nouveaux récits et une deuxième Renaissance!</w:t>
      </w:r>
    </w:p>
    <w:p w:rsidR="00E81E55" w:rsidRPr="006B70ED" w:rsidRDefault="00E81E55" w:rsidP="00DB2377">
      <w:pPr>
        <w:spacing w:line="288" w:lineRule="auto"/>
        <w:jc w:val="both"/>
        <w:rPr>
          <w:rFonts w:ascii="Bookman Old Style" w:hAnsi="Bookman Old Style"/>
          <w:lang w:val="en-GB"/>
        </w:rPr>
      </w:pPr>
    </w:p>
    <w:p w:rsidR="008457B3" w:rsidRPr="006B70ED" w:rsidRDefault="000C21E0" w:rsidP="00DB2377">
      <w:pPr>
        <w:spacing w:line="288" w:lineRule="auto"/>
        <w:jc w:val="both"/>
        <w:rPr>
          <w:rFonts w:ascii="Bookman Old Style" w:hAnsi="Bookman Old Style"/>
        </w:rPr>
      </w:pPr>
      <w:r>
        <w:rPr>
          <w:rFonts w:ascii="Bookman Old Style" w:hAnsi="Bookman Old Style"/>
        </w:rPr>
        <w:t>Enfin, ma dernière priorité n’est pas la moins importante, il s’agit d’</w:t>
      </w:r>
      <w:r>
        <w:rPr>
          <w:rFonts w:ascii="Bookman Old Style" w:hAnsi="Bookman Old Style"/>
          <w:b/>
          <w:i/>
        </w:rPr>
        <w:t>accorder à notre jeunesse l’attention et l’espace qu’elle mérite</w:t>
      </w:r>
      <w:r>
        <w:rPr>
          <w:rFonts w:ascii="Bookman Old Style" w:hAnsi="Bookman Old Style"/>
        </w:rPr>
        <w:t xml:space="preserve">. Les jeunes doivent devenir les tout premiers </w:t>
      </w:r>
      <w:r>
        <w:rPr>
          <w:rFonts w:ascii="Bookman Old Style" w:hAnsi="Bookman Old Style"/>
          <w:i/>
        </w:rPr>
        <w:t>acteurs du changement</w:t>
      </w:r>
      <w:r>
        <w:rPr>
          <w:rFonts w:ascii="Bookman Old Style" w:hAnsi="Bookman Old Style"/>
        </w:rPr>
        <w:t>.</w:t>
      </w:r>
    </w:p>
    <w:p w:rsidR="00A4421D" w:rsidRDefault="00A4421D" w:rsidP="00DB2377">
      <w:pPr>
        <w:spacing w:line="288" w:lineRule="auto"/>
        <w:jc w:val="both"/>
        <w:rPr>
          <w:rFonts w:ascii="Bookman Old Style" w:hAnsi="Bookman Old Style"/>
          <w:lang w:val="en-GB"/>
        </w:rPr>
      </w:pPr>
    </w:p>
    <w:p w:rsidR="001E2160" w:rsidRDefault="000C21E0" w:rsidP="00DB2377">
      <w:pPr>
        <w:spacing w:line="288" w:lineRule="auto"/>
        <w:jc w:val="both"/>
        <w:rPr>
          <w:rFonts w:ascii="Bookman Old Style" w:hAnsi="Bookman Old Style"/>
        </w:rPr>
      </w:pPr>
      <w:r>
        <w:rPr>
          <w:rFonts w:ascii="Bookman Old Style" w:hAnsi="Bookman Old Style"/>
        </w:rPr>
        <w:t>J’œuvrerai aux côtés de chacun d’entre vous pour trouver les moyens de redonner aux jeunes la volonté de s’investir dans le système démocratique. On ne saurait accepter le désenchantement et l’isolement ressentis par les plus jeunes dans la plupart de nos pays. En Grande-Bretagne et en Pologne, moins de la moitié des moins de 25 ans ont voté aux dernières élections générales de leur pays. En Italie, si une majorité des jeunes a participé au dernier scrutin, marquant une tendance à la hausse, la plupart d’entre eux ont voté contre le système actuel.</w:t>
      </w:r>
    </w:p>
    <w:p w:rsidR="001E2160" w:rsidRDefault="001E2160" w:rsidP="00DB2377">
      <w:pPr>
        <w:spacing w:line="288" w:lineRule="auto"/>
        <w:jc w:val="both"/>
        <w:rPr>
          <w:rFonts w:ascii="Bookman Old Style" w:hAnsi="Bookman Old Style"/>
          <w:lang w:val="en-GB"/>
        </w:rPr>
      </w:pPr>
    </w:p>
    <w:p w:rsidR="000753A6" w:rsidRPr="006B70ED" w:rsidRDefault="0048673B" w:rsidP="00DB2377">
      <w:pPr>
        <w:spacing w:line="288" w:lineRule="auto"/>
        <w:jc w:val="both"/>
        <w:rPr>
          <w:rFonts w:ascii="Bookman Old Style" w:hAnsi="Bookman Old Style"/>
        </w:rPr>
      </w:pPr>
      <w:r>
        <w:rPr>
          <w:rFonts w:ascii="Bookman Old Style" w:hAnsi="Bookman Old Style"/>
        </w:rPr>
        <w:t>C’est là un défi supplémentaire auquel sont confrontées nos institutions.</w:t>
      </w:r>
    </w:p>
    <w:p w:rsidR="000C21E0" w:rsidRPr="006B70ED" w:rsidRDefault="000C21E0" w:rsidP="00DB2377">
      <w:pPr>
        <w:spacing w:line="288" w:lineRule="auto"/>
        <w:jc w:val="both"/>
        <w:rPr>
          <w:rFonts w:ascii="Bookman Old Style" w:hAnsi="Bookman Old Style"/>
          <w:lang w:val="en-GB"/>
        </w:rPr>
      </w:pPr>
    </w:p>
    <w:p w:rsidR="0048673B" w:rsidRPr="006576A3" w:rsidRDefault="00BC4780" w:rsidP="00DB2377">
      <w:pPr>
        <w:spacing w:line="288" w:lineRule="auto"/>
        <w:jc w:val="both"/>
        <w:rPr>
          <w:rFonts w:ascii="Bookman Old Style" w:hAnsi="Bookman Old Style"/>
        </w:rPr>
      </w:pPr>
      <w:r>
        <w:rPr>
          <w:rFonts w:ascii="Bookman Old Style" w:hAnsi="Bookman Old Style"/>
        </w:rPr>
        <w:t>M. Frans Timmermans, le premier vice-président de la Commission européenne, s’interrogeait, lorsqu’il a assisté à notre session plénière l’an passé:</w:t>
      </w:r>
      <w:proofErr w:type="gramStart"/>
      <w:r>
        <w:rPr>
          <w:rFonts w:ascii="Bookman Old Style" w:hAnsi="Bookman Old Style"/>
        </w:rPr>
        <w:t xml:space="preserve"> «Pourquoi</w:t>
      </w:r>
      <w:proofErr w:type="gramEnd"/>
      <w:r>
        <w:rPr>
          <w:rFonts w:ascii="Bookman Old Style" w:hAnsi="Bookman Old Style"/>
        </w:rPr>
        <w:t xml:space="preserve"> n’arrivons-nous pas à faire rêver ces jeunes?»</w:t>
      </w:r>
    </w:p>
    <w:p w:rsidR="00051698" w:rsidRPr="006576A3" w:rsidRDefault="00051698" w:rsidP="00DB2377">
      <w:pPr>
        <w:spacing w:line="288" w:lineRule="auto"/>
        <w:jc w:val="both"/>
        <w:rPr>
          <w:rFonts w:ascii="Bookman Old Style" w:hAnsi="Bookman Old Style"/>
        </w:rPr>
      </w:pPr>
      <w:r>
        <w:rPr>
          <w:rFonts w:ascii="Bookman Old Style" w:hAnsi="Bookman Old Style"/>
        </w:rPr>
        <w:t>Nous ne pourrons pas bâtir l’Europe durable de demain sans notre jeunesse!</w:t>
      </w:r>
    </w:p>
    <w:p w:rsidR="00051698" w:rsidRPr="006B70ED" w:rsidRDefault="00051698" w:rsidP="00DB2377">
      <w:pPr>
        <w:spacing w:line="288" w:lineRule="auto"/>
        <w:jc w:val="both"/>
        <w:rPr>
          <w:rFonts w:ascii="Bookman Old Style" w:hAnsi="Bookman Old Style"/>
          <w:lang w:val="en-GB"/>
        </w:rPr>
      </w:pPr>
    </w:p>
    <w:p w:rsidR="00502FA1" w:rsidRPr="006B70ED" w:rsidRDefault="00502FA1" w:rsidP="00DB2377">
      <w:pPr>
        <w:spacing w:line="288" w:lineRule="auto"/>
        <w:jc w:val="both"/>
        <w:rPr>
          <w:rFonts w:ascii="Bookman Old Style" w:hAnsi="Bookman Old Style"/>
          <w:lang w:val="en-GB"/>
        </w:rPr>
      </w:pPr>
    </w:p>
    <w:p w:rsidR="00403B60" w:rsidRPr="006576A3" w:rsidRDefault="000C21E0" w:rsidP="00DB2377">
      <w:pPr>
        <w:spacing w:line="288" w:lineRule="auto"/>
        <w:jc w:val="both"/>
        <w:rPr>
          <w:rFonts w:ascii="Bookman Old Style" w:hAnsi="Bookman Old Style"/>
        </w:rPr>
      </w:pPr>
      <w:r>
        <w:rPr>
          <w:rFonts w:ascii="Bookman Old Style" w:hAnsi="Bookman Old Style"/>
        </w:rPr>
        <w:t xml:space="preserve">Pour finir, très chers collègues, je dirai quelques mots du </w:t>
      </w:r>
      <w:r>
        <w:rPr>
          <w:rFonts w:ascii="Bookman Old Style" w:hAnsi="Bookman Old Style"/>
          <w:b/>
        </w:rPr>
        <w:t>rôle du CESE dans ce changement positif</w:t>
      </w:r>
      <w:r>
        <w:rPr>
          <w:rFonts w:ascii="Bookman Old Style" w:hAnsi="Bookman Old Style"/>
        </w:rPr>
        <w:t>.</w:t>
      </w:r>
    </w:p>
    <w:p w:rsidR="00FA37BD" w:rsidRPr="006B70ED" w:rsidRDefault="00FA37BD" w:rsidP="00DB2377">
      <w:pPr>
        <w:spacing w:line="288" w:lineRule="auto"/>
        <w:jc w:val="both"/>
        <w:rPr>
          <w:rFonts w:ascii="Bookman Old Style" w:hAnsi="Bookman Old Style"/>
          <w:lang w:val="en-GB"/>
        </w:rPr>
      </w:pPr>
    </w:p>
    <w:p w:rsidR="00FA37BD" w:rsidRPr="006576A3" w:rsidRDefault="002B5A65" w:rsidP="00DB2377">
      <w:pPr>
        <w:spacing w:line="288" w:lineRule="auto"/>
        <w:jc w:val="both"/>
        <w:rPr>
          <w:rFonts w:ascii="Bookman Old Style" w:hAnsi="Bookman Old Style"/>
        </w:rPr>
      </w:pPr>
      <w:r>
        <w:rPr>
          <w:rFonts w:ascii="Bookman Old Style" w:hAnsi="Bookman Old Style"/>
        </w:rPr>
        <w:t>Nous avons déjà un programme européen de rassemblement. Il ne procède pas seulement de l’Union des valeurs</w:t>
      </w:r>
      <w:proofErr w:type="gramStart"/>
      <w:r>
        <w:rPr>
          <w:rFonts w:ascii="Bookman Old Style" w:hAnsi="Bookman Old Style"/>
        </w:rPr>
        <w:t xml:space="preserve"> «communes</w:t>
      </w:r>
      <w:proofErr w:type="gramEnd"/>
      <w:r>
        <w:rPr>
          <w:rFonts w:ascii="Bookman Old Style" w:hAnsi="Bookman Old Style"/>
        </w:rPr>
        <w:t>» visée à l’article 2 du traité sur l’UE. Plus récemment, ont été proclamées aussi la déclaration de Bratislava, en septembre 2016, et la déclaration de Rome, en mars 2017.</w:t>
      </w:r>
    </w:p>
    <w:p w:rsidR="00FA37BD" w:rsidRPr="006B70ED" w:rsidRDefault="00FA37BD" w:rsidP="00DB2377">
      <w:pPr>
        <w:spacing w:line="288" w:lineRule="auto"/>
        <w:jc w:val="both"/>
        <w:rPr>
          <w:rFonts w:ascii="Bookman Old Style" w:hAnsi="Bookman Old Style"/>
          <w:lang w:val="en-GB"/>
        </w:rPr>
      </w:pPr>
    </w:p>
    <w:p w:rsidR="00403B60" w:rsidRPr="006B70ED" w:rsidRDefault="00A97059" w:rsidP="00DB2377">
      <w:pPr>
        <w:spacing w:line="288" w:lineRule="auto"/>
        <w:jc w:val="both"/>
        <w:rPr>
          <w:rFonts w:ascii="Bookman Old Style" w:hAnsi="Bookman Old Style"/>
        </w:rPr>
      </w:pPr>
      <w:r>
        <w:rPr>
          <w:rFonts w:ascii="Bookman Old Style" w:hAnsi="Bookman Old Style"/>
        </w:rPr>
        <w:t>Rappelons-nous de qui est dit dans la déclaration de Rome:</w:t>
      </w:r>
      <w:proofErr w:type="gramStart"/>
      <w:r>
        <w:rPr>
          <w:rFonts w:ascii="Bookman Old Style" w:hAnsi="Bookman Old Style"/>
        </w:rPr>
        <w:t xml:space="preserve"> «[</w:t>
      </w:r>
      <w:proofErr w:type="gramEnd"/>
      <w:r>
        <w:rPr>
          <w:rFonts w:ascii="Bookman Old Style" w:hAnsi="Bookman Old Style"/>
        </w:rPr>
        <w:t>n]</w:t>
      </w:r>
      <w:proofErr w:type="spellStart"/>
      <w:r>
        <w:rPr>
          <w:rFonts w:ascii="Bookman Old Style" w:hAnsi="Bookman Old Style"/>
        </w:rPr>
        <w:t>ous</w:t>
      </w:r>
      <w:proofErr w:type="spellEnd"/>
      <w:r>
        <w:rPr>
          <w:rFonts w:ascii="Bookman Old Style" w:hAnsi="Bookman Old Style"/>
        </w:rPr>
        <w:t xml:space="preserve"> avons mis en place une Union unique en son genre, dotée d’institutions communes et de valeurs fortes, une communauté fondée sur la paix, la liberté, la démocratie, les droits de l'homme et l’État de droit, et une grande puissance économique assurant des niveaux de protection sociale et de bien-être sans pareils.»</w:t>
      </w:r>
    </w:p>
    <w:p w:rsidR="009F0FA3" w:rsidRPr="006B70ED" w:rsidRDefault="009F0FA3" w:rsidP="00DB2377">
      <w:pPr>
        <w:spacing w:line="288" w:lineRule="auto"/>
        <w:jc w:val="both"/>
        <w:rPr>
          <w:rFonts w:ascii="Bookman Old Style" w:hAnsi="Bookman Old Style"/>
          <w:lang w:val="en-GB"/>
        </w:rPr>
      </w:pPr>
    </w:p>
    <w:p w:rsidR="002B5A65" w:rsidRPr="006B70ED" w:rsidRDefault="002B5A65" w:rsidP="00DB2377">
      <w:pPr>
        <w:spacing w:line="288" w:lineRule="auto"/>
        <w:jc w:val="both"/>
        <w:rPr>
          <w:rFonts w:ascii="Bookman Old Style" w:hAnsi="Bookman Old Style"/>
        </w:rPr>
      </w:pPr>
      <w:r>
        <w:rPr>
          <w:rFonts w:ascii="Bookman Old Style" w:hAnsi="Bookman Old Style"/>
        </w:rPr>
        <w:t>Au niveau du Comité, nous avons transposé ces idées transversales en documents politiques concrets, à l’image de la résolution de 2017 sur l’avenir de l’Europe et au-delà et des priorités politiques du CESE pour 2018.</w:t>
      </w:r>
    </w:p>
    <w:p w:rsidR="00502FA1" w:rsidRPr="006B70ED" w:rsidRDefault="00502FA1" w:rsidP="00DB2377">
      <w:pPr>
        <w:spacing w:line="288" w:lineRule="auto"/>
        <w:jc w:val="both"/>
        <w:rPr>
          <w:rFonts w:ascii="Bookman Old Style" w:hAnsi="Bookman Old Style"/>
        </w:rPr>
      </w:pPr>
      <w:r>
        <w:rPr>
          <w:rFonts w:ascii="Bookman Old Style" w:hAnsi="Bookman Old Style"/>
        </w:rPr>
        <w:t>Nous pouvons compter sur l’engagement résolu des trois groupes et sur le travail concret de nos sections et des autres organes internes, ainsi que des trois nouvelles structures que nous venons de créer pour traiter des priorités essentielles: l’état de droit et les droits fondamentaux, le Semestre européen et l’intelligence artificielle.</w:t>
      </w:r>
    </w:p>
    <w:p w:rsidR="00E37535" w:rsidRPr="006B70ED" w:rsidRDefault="00E37535" w:rsidP="00DB2377">
      <w:pPr>
        <w:spacing w:line="288" w:lineRule="auto"/>
        <w:jc w:val="both"/>
        <w:rPr>
          <w:rFonts w:ascii="Bookman Old Style" w:hAnsi="Bookman Old Style"/>
          <w:lang w:val="en-GB"/>
        </w:rPr>
      </w:pPr>
    </w:p>
    <w:p w:rsidR="00441955" w:rsidRPr="006576A3" w:rsidRDefault="00345995" w:rsidP="00DB2377">
      <w:pPr>
        <w:spacing w:line="288" w:lineRule="auto"/>
        <w:jc w:val="both"/>
        <w:rPr>
          <w:rFonts w:ascii="Bookman Old Style" w:hAnsi="Bookman Old Style"/>
        </w:rPr>
      </w:pPr>
      <w:r>
        <w:rPr>
          <w:rFonts w:ascii="Bookman Old Style" w:hAnsi="Bookman Old Style"/>
        </w:rPr>
        <w:t>Au moyen de ces instruments, nous devrons répondre</w:t>
      </w:r>
      <w:proofErr w:type="gramStart"/>
      <w:r>
        <w:rPr>
          <w:rFonts w:ascii="Bookman Old Style" w:hAnsi="Bookman Old Style"/>
        </w:rPr>
        <w:t xml:space="preserve"> «présent</w:t>
      </w:r>
      <w:proofErr w:type="gramEnd"/>
      <w:r>
        <w:rPr>
          <w:rFonts w:ascii="Bookman Old Style" w:hAnsi="Bookman Old Style"/>
        </w:rPr>
        <w:t>» lors des prochains rendez-vous stratégiques: les négociations sur le budget de l’Union après 2020, la conclusion des pourparlers sur le retrait du Royaume-Uni, les élections européennes, le sommet européen de Sibiu sur l’avenir de l’Europe et notre participation aux consultations citoyennes du président Macron.</w:t>
      </w:r>
    </w:p>
    <w:p w:rsidR="00441955" w:rsidRPr="006B70ED" w:rsidRDefault="000753A6" w:rsidP="00DB2377">
      <w:pPr>
        <w:spacing w:line="288" w:lineRule="auto"/>
        <w:jc w:val="both"/>
        <w:rPr>
          <w:rFonts w:ascii="Bookman Old Style" w:hAnsi="Bookman Old Style"/>
        </w:rPr>
      </w:pPr>
      <w:r>
        <w:rPr>
          <w:rFonts w:ascii="Bookman Old Style" w:hAnsi="Bookman Old Style"/>
        </w:rPr>
        <w:t>Je n’oublie pas, bien sûr, notre contribution aux priorités politiques et législatives de la prochaine Commission européenne, qui mettront aussi l’accent sur un Fonds européen pour les investissements stratégiques, l’EFSI, renouvelé et assorti d’un plan spécifique pour encourager les investissements dans les infrastructures sociales.</w:t>
      </w:r>
    </w:p>
    <w:p w:rsidR="006A0719" w:rsidRPr="006B70ED" w:rsidRDefault="006A0719" w:rsidP="00DB2377">
      <w:pPr>
        <w:spacing w:line="288" w:lineRule="auto"/>
        <w:jc w:val="both"/>
        <w:rPr>
          <w:rFonts w:ascii="Bookman Old Style" w:hAnsi="Bookman Old Style"/>
          <w:lang w:val="en-GB"/>
        </w:rPr>
      </w:pPr>
    </w:p>
    <w:p w:rsidR="00F422F6" w:rsidRPr="006576A3" w:rsidRDefault="00097DA1" w:rsidP="00DB2377">
      <w:pPr>
        <w:spacing w:line="288" w:lineRule="auto"/>
        <w:jc w:val="both"/>
        <w:rPr>
          <w:rFonts w:ascii="Bookman Old Style" w:hAnsi="Bookman Old Style"/>
        </w:rPr>
      </w:pPr>
      <w:r>
        <w:rPr>
          <w:rFonts w:ascii="Bookman Old Style" w:hAnsi="Bookman Old Style"/>
        </w:rPr>
        <w:t>Nous devons renforcer notre coopération avec les autres institutions européennes et muscler notre initiative</w:t>
      </w:r>
      <w:proofErr w:type="gramStart"/>
      <w:r>
        <w:rPr>
          <w:rFonts w:ascii="Bookman Old Style" w:hAnsi="Bookman Old Style"/>
        </w:rPr>
        <w:t xml:space="preserve"> «</w:t>
      </w:r>
      <w:proofErr w:type="spellStart"/>
      <w:r>
        <w:rPr>
          <w:rFonts w:ascii="Bookman Old Style" w:hAnsi="Bookman Old Style"/>
        </w:rPr>
        <w:t>Going</w:t>
      </w:r>
      <w:proofErr w:type="spellEnd"/>
      <w:proofErr w:type="gramEnd"/>
      <w:r>
        <w:rPr>
          <w:rFonts w:ascii="Bookman Old Style" w:hAnsi="Bookman Old Style"/>
        </w:rPr>
        <w:t xml:space="preserve"> local» qui vise à investir l’échelon local, afin d’engager un dialogue approfondi avec nos collectivités et la société civile au sens large dans tous les États membres de l’Union.</w:t>
      </w:r>
    </w:p>
    <w:p w:rsidR="00F422F6" w:rsidRPr="006B70ED" w:rsidRDefault="00F422F6" w:rsidP="00DB2377">
      <w:pPr>
        <w:spacing w:line="288" w:lineRule="auto"/>
        <w:jc w:val="both"/>
        <w:rPr>
          <w:rFonts w:ascii="Bookman Old Style" w:hAnsi="Bookman Old Style"/>
          <w:lang w:val="en-GB"/>
        </w:rPr>
      </w:pPr>
    </w:p>
    <w:p w:rsidR="00147B49" w:rsidRPr="006B70ED" w:rsidRDefault="00147B49" w:rsidP="00DB2377">
      <w:pPr>
        <w:spacing w:line="288" w:lineRule="auto"/>
        <w:jc w:val="both"/>
        <w:rPr>
          <w:rFonts w:ascii="Bookman Old Style" w:hAnsi="Bookman Old Style"/>
        </w:rPr>
      </w:pPr>
      <w:r>
        <w:rPr>
          <w:rFonts w:ascii="Bookman Old Style" w:hAnsi="Bookman Old Style"/>
        </w:rPr>
        <w:lastRenderedPageBreak/>
        <w:t xml:space="preserve">Nos Comités sont placés à la fois devant </w:t>
      </w:r>
      <w:r>
        <w:rPr>
          <w:rFonts w:ascii="Bookman Old Style" w:hAnsi="Bookman Old Style"/>
          <w:b/>
          <w:i/>
        </w:rPr>
        <w:t>des perspectives et des responsabilités</w:t>
      </w:r>
      <w:r>
        <w:rPr>
          <w:rFonts w:ascii="Bookman Old Style" w:hAnsi="Bookman Old Style"/>
        </w:rPr>
        <w:t>.</w:t>
      </w:r>
      <w:r>
        <w:rPr>
          <w:rFonts w:ascii="Bookman Old Style" w:hAnsi="Bookman Old Style"/>
          <w:b/>
        </w:rPr>
        <w:t xml:space="preserve"> </w:t>
      </w:r>
    </w:p>
    <w:p w:rsidR="00FA37BD" w:rsidRPr="006B70ED" w:rsidRDefault="00FA37BD" w:rsidP="00DB2377">
      <w:pPr>
        <w:spacing w:line="288" w:lineRule="auto"/>
        <w:jc w:val="both"/>
        <w:rPr>
          <w:rFonts w:ascii="Bookman Old Style" w:hAnsi="Bookman Old Style"/>
          <w:lang w:val="en-GB"/>
        </w:rPr>
      </w:pPr>
    </w:p>
    <w:p w:rsidR="00FA37BD" w:rsidRPr="006B70ED" w:rsidRDefault="00663711" w:rsidP="00DB2377">
      <w:pPr>
        <w:spacing w:line="288" w:lineRule="auto"/>
        <w:jc w:val="both"/>
        <w:rPr>
          <w:rFonts w:ascii="Bookman Old Style" w:hAnsi="Bookman Old Style"/>
        </w:rPr>
      </w:pPr>
      <w:r>
        <w:rPr>
          <w:rFonts w:ascii="Bookman Old Style" w:hAnsi="Bookman Old Style"/>
        </w:rPr>
        <w:t>La perspective qui nous est donnée est celle d’imprimer un nouvel élan à l’engagement de la société civile européenne.</w:t>
      </w:r>
    </w:p>
    <w:p w:rsidR="009F0FA3" w:rsidRPr="006B70ED" w:rsidRDefault="00147B49" w:rsidP="00DB2377">
      <w:pPr>
        <w:spacing w:line="288" w:lineRule="auto"/>
        <w:jc w:val="both"/>
        <w:rPr>
          <w:rFonts w:ascii="Bookman Old Style" w:hAnsi="Bookman Old Style"/>
        </w:rPr>
      </w:pPr>
      <w:r>
        <w:rPr>
          <w:rFonts w:ascii="Bookman Old Style" w:hAnsi="Bookman Old Style"/>
        </w:rPr>
        <w:t>Nous pourrons assumer les responsabilités qui sont les nôtres à condition de coopérer et de présenter un front solide et uni, les groupes, les sections et l’administration faisant corps ensemble.</w:t>
      </w:r>
    </w:p>
    <w:p w:rsidR="009F0FA3" w:rsidRPr="006B70ED" w:rsidRDefault="009F0FA3" w:rsidP="00DB2377">
      <w:pPr>
        <w:spacing w:line="288" w:lineRule="auto"/>
        <w:jc w:val="both"/>
        <w:rPr>
          <w:rFonts w:ascii="Bookman Old Style" w:hAnsi="Bookman Old Style"/>
          <w:lang w:val="en-GB"/>
        </w:rPr>
      </w:pPr>
    </w:p>
    <w:p w:rsidR="000753A6" w:rsidRPr="006576A3" w:rsidRDefault="00E63CE4" w:rsidP="00DB2377">
      <w:pPr>
        <w:spacing w:line="288" w:lineRule="auto"/>
        <w:jc w:val="both"/>
        <w:rPr>
          <w:rFonts w:ascii="Bookman Old Style" w:hAnsi="Bookman Old Style"/>
        </w:rPr>
      </w:pPr>
      <w:r>
        <w:rPr>
          <w:rFonts w:ascii="Bookman Old Style" w:hAnsi="Bookman Old Style"/>
        </w:rPr>
        <w:t>Nous devons améliorer notre façon de communiquer et renforcer la</w:t>
      </w:r>
      <w:proofErr w:type="gramStart"/>
      <w:r>
        <w:rPr>
          <w:rFonts w:ascii="Bookman Old Style" w:hAnsi="Bookman Old Style"/>
        </w:rPr>
        <w:t xml:space="preserve"> «compétition</w:t>
      </w:r>
      <w:proofErr w:type="gramEnd"/>
      <w:r>
        <w:rPr>
          <w:rFonts w:ascii="Bookman Old Style" w:hAnsi="Bookman Old Style"/>
        </w:rPr>
        <w:t xml:space="preserve">» au sens latin de ce mot, </w:t>
      </w:r>
      <w:proofErr w:type="spellStart"/>
      <w:r>
        <w:rPr>
          <w:rFonts w:ascii="Bookman Old Style" w:hAnsi="Bookman Old Style"/>
          <w:i/>
        </w:rPr>
        <w:t>petere</w:t>
      </w:r>
      <w:proofErr w:type="spellEnd"/>
      <w:r>
        <w:rPr>
          <w:rFonts w:ascii="Bookman Old Style" w:hAnsi="Bookman Old Style"/>
          <w:i/>
        </w:rPr>
        <w:t> cum</w:t>
      </w:r>
      <w:r>
        <w:rPr>
          <w:rFonts w:ascii="Bookman Old Style" w:hAnsi="Bookman Old Style"/>
        </w:rPr>
        <w:t>, pour travailler de manière plus ciblée et mener à bien des actions stratégiques, en adaptant constamment nos méthodes et nos instruments à la situation.</w:t>
      </w:r>
    </w:p>
    <w:p w:rsidR="000753A6" w:rsidRPr="006B70ED" w:rsidRDefault="000753A6" w:rsidP="00DB2377">
      <w:pPr>
        <w:spacing w:line="288" w:lineRule="auto"/>
        <w:jc w:val="both"/>
        <w:rPr>
          <w:rFonts w:ascii="Bookman Old Style" w:hAnsi="Bookman Old Style"/>
          <w:lang w:val="en-GB"/>
        </w:rPr>
      </w:pPr>
    </w:p>
    <w:p w:rsidR="006576A3" w:rsidRDefault="00B763B8" w:rsidP="0056243A">
      <w:pPr>
        <w:spacing w:line="288" w:lineRule="auto"/>
        <w:jc w:val="both"/>
        <w:rPr>
          <w:rFonts w:ascii="Bookman Old Style" w:hAnsi="Bookman Old Style"/>
        </w:rPr>
      </w:pPr>
      <w:r>
        <w:rPr>
          <w:rFonts w:ascii="Bookman Old Style" w:hAnsi="Bookman Old Style"/>
        </w:rPr>
        <w:t xml:space="preserve">Mesdames et Messieurs, Albert Einstein disait que «la logique vous conduira d’un point A à un point B, l’imagination vous conduira où vous le </w:t>
      </w:r>
      <w:proofErr w:type="gramStart"/>
      <w:r>
        <w:rPr>
          <w:rFonts w:ascii="Bookman Old Style" w:hAnsi="Bookman Old Style"/>
        </w:rPr>
        <w:t>désirez»</w:t>
      </w:r>
      <w:proofErr w:type="gramEnd"/>
      <w:r>
        <w:rPr>
          <w:rFonts w:ascii="Bookman Old Style" w:hAnsi="Bookman Old Style"/>
        </w:rPr>
        <w:t>.</w:t>
      </w:r>
      <w:r>
        <w:rPr>
          <w:rFonts w:ascii="Bookman Old Style" w:hAnsi="Bookman Old Style"/>
          <w:i/>
        </w:rPr>
        <w:t xml:space="preserve"> </w:t>
      </w:r>
      <w:r>
        <w:rPr>
          <w:rFonts w:ascii="Bookman Old Style" w:hAnsi="Bookman Old Style"/>
        </w:rPr>
        <w:t>Seule l’imagination a le pouvoir d’opérer le changement de perspective nécessaire pour concevoir l’avenir.</w:t>
      </w:r>
    </w:p>
    <w:p w:rsidR="002C0B0F" w:rsidRPr="006576A3" w:rsidRDefault="00B763B8" w:rsidP="0056243A">
      <w:pPr>
        <w:spacing w:line="288" w:lineRule="auto"/>
        <w:jc w:val="both"/>
        <w:rPr>
          <w:rFonts w:ascii="Bookman Old Style" w:hAnsi="Bookman Old Style"/>
        </w:rPr>
      </w:pPr>
      <w:r>
        <w:rPr>
          <w:rFonts w:ascii="Bookman Old Style" w:hAnsi="Bookman Old Style"/>
        </w:rPr>
        <w:t xml:space="preserve">Pour l’Europe de demain, nous devons avoir le courage, nous devons oser </w:t>
      </w:r>
      <w:r>
        <w:rPr>
          <w:rFonts w:ascii="Bookman Old Style" w:hAnsi="Bookman Old Style"/>
          <w:i/>
        </w:rPr>
        <w:t>imaginer</w:t>
      </w:r>
      <w:r>
        <w:rPr>
          <w:rFonts w:ascii="Bookman Old Style" w:hAnsi="Bookman Old Style"/>
        </w:rPr>
        <w:t xml:space="preserve"> un monde nouveau.</w:t>
      </w:r>
    </w:p>
    <w:p w:rsidR="009F0FA3" w:rsidRPr="006B70ED" w:rsidRDefault="009F0FA3" w:rsidP="0056243A">
      <w:pPr>
        <w:spacing w:line="288" w:lineRule="auto"/>
        <w:jc w:val="both"/>
        <w:rPr>
          <w:rFonts w:ascii="Bookman Old Style" w:hAnsi="Bookman Old Style"/>
          <w:lang w:val="en-GB"/>
        </w:rPr>
      </w:pPr>
    </w:p>
    <w:p w:rsidR="002C0B0F" w:rsidRPr="006B70ED" w:rsidRDefault="0056243A" w:rsidP="0056243A">
      <w:pPr>
        <w:spacing w:line="288" w:lineRule="auto"/>
        <w:jc w:val="both"/>
        <w:rPr>
          <w:rFonts w:ascii="Bookman Old Style" w:hAnsi="Bookman Old Style"/>
        </w:rPr>
      </w:pPr>
      <w:r>
        <w:rPr>
          <w:rFonts w:ascii="Bookman Old Style" w:hAnsi="Bookman Old Style"/>
        </w:rPr>
        <w:t>Nous devons avoir l’</w:t>
      </w:r>
      <w:r>
        <w:rPr>
          <w:rFonts w:ascii="Bookman Old Style" w:hAnsi="Bookman Old Style"/>
          <w:i/>
        </w:rPr>
        <w:t>ambition</w:t>
      </w:r>
      <w:r>
        <w:rPr>
          <w:rFonts w:ascii="Bookman Old Style" w:hAnsi="Bookman Old Style"/>
        </w:rPr>
        <w:t xml:space="preserve"> de faire passer les possibilités et les objectifs avant les problèmes.</w:t>
      </w:r>
    </w:p>
    <w:p w:rsidR="006576A3" w:rsidRDefault="0056243A" w:rsidP="0056243A">
      <w:pPr>
        <w:spacing w:line="288" w:lineRule="auto"/>
        <w:jc w:val="both"/>
        <w:rPr>
          <w:rFonts w:ascii="Bookman Old Style" w:hAnsi="Bookman Old Style"/>
        </w:rPr>
      </w:pPr>
      <w:r>
        <w:rPr>
          <w:rFonts w:ascii="Bookman Old Style" w:hAnsi="Bookman Old Style"/>
        </w:rPr>
        <w:t xml:space="preserve">Nous devons faire preuve de la </w:t>
      </w:r>
      <w:r>
        <w:rPr>
          <w:rFonts w:ascii="Bookman Old Style" w:hAnsi="Bookman Old Style"/>
          <w:i/>
        </w:rPr>
        <w:t>créativité</w:t>
      </w:r>
      <w:r>
        <w:rPr>
          <w:rFonts w:ascii="Bookman Old Style" w:hAnsi="Bookman Old Style"/>
        </w:rPr>
        <w:t xml:space="preserve"> et de la </w:t>
      </w:r>
      <w:r>
        <w:rPr>
          <w:rFonts w:ascii="Bookman Old Style" w:hAnsi="Bookman Old Style"/>
          <w:i/>
        </w:rPr>
        <w:t>détermination</w:t>
      </w:r>
      <w:r>
        <w:rPr>
          <w:rFonts w:ascii="Bookman Old Style" w:hAnsi="Bookman Old Style"/>
        </w:rPr>
        <w:t xml:space="preserve"> nécessaires pour transformer une vision en un récit européen positif.</w:t>
      </w:r>
    </w:p>
    <w:p w:rsidR="002568B0" w:rsidRPr="006B70ED" w:rsidRDefault="00814B7A" w:rsidP="0056243A">
      <w:pPr>
        <w:spacing w:line="288" w:lineRule="auto"/>
        <w:jc w:val="both"/>
        <w:rPr>
          <w:rFonts w:ascii="Bookman Old Style" w:hAnsi="Bookman Old Style"/>
        </w:rPr>
      </w:pPr>
      <w:r>
        <w:rPr>
          <w:rFonts w:ascii="Bookman Old Style" w:hAnsi="Bookman Old Style"/>
        </w:rPr>
        <w:t>Un récit profondément humain. Le tact, l’écologie humaine, le mot oublié de la Révolution française: la fraternité.</w:t>
      </w:r>
    </w:p>
    <w:p w:rsidR="006942A3" w:rsidRPr="006B70ED" w:rsidRDefault="006942A3" w:rsidP="0056243A">
      <w:pPr>
        <w:spacing w:line="288" w:lineRule="auto"/>
        <w:jc w:val="both"/>
        <w:rPr>
          <w:rFonts w:ascii="Bookman Old Style" w:hAnsi="Bookman Old Style"/>
          <w:b/>
          <w:i/>
        </w:rPr>
      </w:pPr>
      <w:r>
        <w:rPr>
          <w:rFonts w:ascii="Bookman Old Style" w:hAnsi="Bookman Old Style"/>
        </w:rPr>
        <w:t xml:space="preserve">Il n’y a pas de temps à perdre. En effet, tant de défaites au cours de l’histoire peuvent être résumées en deux mots: </w:t>
      </w:r>
      <w:r>
        <w:rPr>
          <w:rFonts w:ascii="Bookman Old Style" w:hAnsi="Bookman Old Style"/>
          <w:b/>
          <w:i/>
        </w:rPr>
        <w:t>trop tard</w:t>
      </w:r>
      <w:r>
        <w:rPr>
          <w:rFonts w:ascii="Bookman Old Style" w:hAnsi="Bookman Old Style"/>
        </w:rPr>
        <w:t>.</w:t>
      </w:r>
    </w:p>
    <w:p w:rsidR="006A0719" w:rsidRPr="006B70ED" w:rsidRDefault="006A0719" w:rsidP="0056243A">
      <w:pPr>
        <w:spacing w:line="288" w:lineRule="auto"/>
        <w:jc w:val="both"/>
        <w:rPr>
          <w:rFonts w:ascii="Bookman Old Style" w:hAnsi="Bookman Old Style"/>
          <w:lang w:val="en-GB"/>
        </w:rPr>
      </w:pPr>
    </w:p>
    <w:p w:rsidR="00774BBF" w:rsidRPr="006B70ED" w:rsidRDefault="00590389" w:rsidP="0056243A">
      <w:pPr>
        <w:spacing w:line="288" w:lineRule="auto"/>
        <w:jc w:val="both"/>
        <w:rPr>
          <w:rFonts w:ascii="Bookman Old Style" w:hAnsi="Bookman Old Style"/>
        </w:rPr>
      </w:pPr>
      <w:r>
        <w:rPr>
          <w:rFonts w:ascii="Bookman Old Style" w:hAnsi="Bookman Old Style"/>
        </w:rPr>
        <w:t>Chers collègues et amis,</w:t>
      </w:r>
    </w:p>
    <w:p w:rsidR="002C0B0F" w:rsidRPr="006B70ED" w:rsidRDefault="002C0B0F" w:rsidP="0056243A">
      <w:pPr>
        <w:spacing w:line="288" w:lineRule="auto"/>
        <w:jc w:val="both"/>
        <w:rPr>
          <w:rFonts w:ascii="Bookman Old Style" w:hAnsi="Bookman Old Style"/>
          <w:lang w:val="it-IT"/>
        </w:rPr>
      </w:pPr>
    </w:p>
    <w:p w:rsidR="00E36DD9" w:rsidRPr="006B70ED" w:rsidRDefault="00590389" w:rsidP="0056243A">
      <w:pPr>
        <w:spacing w:line="288" w:lineRule="auto"/>
        <w:jc w:val="both"/>
        <w:rPr>
          <w:rFonts w:ascii="Bookman Old Style" w:hAnsi="Bookman Old Style"/>
        </w:rPr>
      </w:pPr>
      <w:r>
        <w:rPr>
          <w:rFonts w:ascii="Bookman Old Style" w:hAnsi="Bookman Old Style"/>
        </w:rPr>
        <w:t>Nous avons tous des enfants. Ou bien des neveux, ou encore des amis et des parents qui, eux, ont des enfants et des neveux.</w:t>
      </w:r>
    </w:p>
    <w:p w:rsidR="004258D2" w:rsidRPr="006B70ED" w:rsidRDefault="00590389" w:rsidP="0056243A">
      <w:pPr>
        <w:spacing w:line="288" w:lineRule="auto"/>
        <w:jc w:val="both"/>
        <w:rPr>
          <w:rFonts w:ascii="Bookman Old Style" w:hAnsi="Bookman Old Style"/>
          <w:highlight w:val="yellow"/>
        </w:rPr>
      </w:pPr>
      <w:r>
        <w:rPr>
          <w:rFonts w:ascii="Bookman Old Style" w:hAnsi="Bookman Old Style"/>
        </w:rPr>
        <w:t>C’est là que réside notre écologie humaine, dans la conviction que tout ce que nous faisons, nous le faisons pour nos enfants, pour que leur vie soit agréable, paisible, sûre et pleine d’opportunités.</w:t>
      </w:r>
    </w:p>
    <w:p w:rsidR="00590389" w:rsidRPr="006B70ED" w:rsidRDefault="00590389" w:rsidP="0056243A">
      <w:pPr>
        <w:spacing w:line="288" w:lineRule="auto"/>
        <w:jc w:val="both"/>
        <w:rPr>
          <w:rFonts w:ascii="Bookman Old Style" w:hAnsi="Bookman Old Style"/>
        </w:rPr>
      </w:pPr>
      <w:r>
        <w:rPr>
          <w:rFonts w:ascii="Bookman Old Style" w:hAnsi="Bookman Old Style"/>
        </w:rPr>
        <w:t>Les enfants nous obligent à songer à l’avenir, ils nous poussent à choisir ce qui compte et ce qui dure.</w:t>
      </w:r>
    </w:p>
    <w:p w:rsidR="00F33993" w:rsidRPr="006B70ED" w:rsidRDefault="00F33993" w:rsidP="0056243A">
      <w:pPr>
        <w:spacing w:line="288" w:lineRule="auto"/>
        <w:jc w:val="both"/>
        <w:rPr>
          <w:rFonts w:ascii="Bookman Old Style" w:hAnsi="Bookman Old Style"/>
          <w:lang w:val="it-IT"/>
        </w:rPr>
      </w:pPr>
    </w:p>
    <w:p w:rsidR="004258D2" w:rsidRPr="006B70ED" w:rsidRDefault="00590389" w:rsidP="0056243A">
      <w:pPr>
        <w:spacing w:line="288" w:lineRule="auto"/>
        <w:jc w:val="both"/>
        <w:rPr>
          <w:rFonts w:ascii="Bookman Old Style" w:hAnsi="Bookman Old Style"/>
        </w:rPr>
      </w:pPr>
      <w:r>
        <w:rPr>
          <w:rFonts w:ascii="Bookman Old Style" w:hAnsi="Bookman Old Style"/>
        </w:rPr>
        <w:lastRenderedPageBreak/>
        <w:t>C’est presque inconsciemment que nous appliquons les trois principes énoncés par le grand architecte romain Vitruve.</w:t>
      </w:r>
    </w:p>
    <w:p w:rsidR="006A0719" w:rsidRPr="006B70ED" w:rsidRDefault="00590389" w:rsidP="0056243A">
      <w:pPr>
        <w:spacing w:line="288" w:lineRule="auto"/>
        <w:jc w:val="both"/>
        <w:rPr>
          <w:rFonts w:ascii="Bookman Old Style" w:hAnsi="Bookman Old Style"/>
        </w:rPr>
      </w:pPr>
      <w:r>
        <w:rPr>
          <w:rFonts w:ascii="Bookman Old Style" w:hAnsi="Bookman Old Style"/>
        </w:rPr>
        <w:t xml:space="preserve">Celui-ci considérait que l’architecture n’était pas seulement </w:t>
      </w:r>
      <w:proofErr w:type="gramStart"/>
      <w:r>
        <w:rPr>
          <w:rFonts w:ascii="Bookman Old Style" w:hAnsi="Bookman Old Style"/>
        </w:rPr>
        <w:t>affaire</w:t>
      </w:r>
      <w:proofErr w:type="gramEnd"/>
      <w:r>
        <w:rPr>
          <w:rFonts w:ascii="Bookman Old Style" w:hAnsi="Bookman Old Style"/>
        </w:rPr>
        <w:t xml:space="preserve"> de géométrie, mais qu’elle était avant tout un moyen de donner forme aux relations humaines, qu’elles soient d’ordre privé ou public. C’est pourquoi il estimait que chaque œuvre doit être </w:t>
      </w:r>
      <w:r>
        <w:rPr>
          <w:rFonts w:ascii="Bookman Old Style" w:hAnsi="Bookman Old Style"/>
          <w:b/>
        </w:rPr>
        <w:t>utile et durable</w:t>
      </w:r>
      <w:r>
        <w:rPr>
          <w:rFonts w:ascii="Bookman Old Style" w:hAnsi="Bookman Old Style"/>
        </w:rPr>
        <w:t>.</w:t>
      </w:r>
    </w:p>
    <w:p w:rsidR="00E36DD9" w:rsidRPr="006B70ED" w:rsidRDefault="00590389" w:rsidP="0056243A">
      <w:pPr>
        <w:spacing w:line="288" w:lineRule="auto"/>
        <w:jc w:val="both"/>
        <w:rPr>
          <w:rFonts w:ascii="Bookman Old Style" w:hAnsi="Bookman Old Style"/>
        </w:rPr>
      </w:pPr>
      <w:r>
        <w:rPr>
          <w:rFonts w:ascii="Bookman Old Style" w:hAnsi="Bookman Old Style"/>
        </w:rPr>
        <w:t xml:space="preserve">Mais elle doit aussi être </w:t>
      </w:r>
      <w:r>
        <w:rPr>
          <w:rFonts w:ascii="Bookman Old Style" w:hAnsi="Bookman Old Style"/>
          <w:b/>
        </w:rPr>
        <w:t>belle</w:t>
      </w:r>
      <w:r>
        <w:rPr>
          <w:rFonts w:ascii="Bookman Old Style" w:hAnsi="Bookman Old Style"/>
        </w:rPr>
        <w:t>, de nature à inspirer le contentement et à flatter le regard.</w:t>
      </w:r>
    </w:p>
    <w:p w:rsidR="00830E42" w:rsidRPr="006B70ED" w:rsidRDefault="00830E42" w:rsidP="0056243A">
      <w:pPr>
        <w:spacing w:line="288" w:lineRule="auto"/>
        <w:jc w:val="both"/>
        <w:rPr>
          <w:rFonts w:ascii="Bookman Old Style" w:hAnsi="Bookman Old Style"/>
          <w:lang w:val="it-IT"/>
        </w:rPr>
      </w:pPr>
    </w:p>
    <w:p w:rsidR="00830E42" w:rsidRPr="006576A3" w:rsidRDefault="00E36DD9" w:rsidP="00FA37BD">
      <w:pPr>
        <w:spacing w:line="288" w:lineRule="auto"/>
        <w:jc w:val="both"/>
        <w:rPr>
          <w:rFonts w:ascii="Bookman Old Style" w:hAnsi="Bookman Old Style"/>
        </w:rPr>
      </w:pPr>
      <w:r>
        <w:rPr>
          <w:rFonts w:ascii="Bookman Old Style" w:hAnsi="Bookman Old Style"/>
        </w:rPr>
        <w:t>Ainsi, c’est la soif de vrai, de beau et de bon animant toute entreprise humaine digne de ce nom qui nous fait émerger du tourbillon des défis que nous avons évoqués.</w:t>
      </w:r>
    </w:p>
    <w:p w:rsidR="00590389" w:rsidRPr="006576A3" w:rsidRDefault="004258D2" w:rsidP="00FA37BD">
      <w:pPr>
        <w:spacing w:line="288" w:lineRule="auto"/>
        <w:jc w:val="both"/>
        <w:rPr>
          <w:rFonts w:ascii="Bookman Old Style" w:hAnsi="Bookman Old Style"/>
        </w:rPr>
      </w:pPr>
      <w:r>
        <w:rPr>
          <w:rFonts w:ascii="Bookman Old Style" w:hAnsi="Bookman Old Style"/>
        </w:rPr>
        <w:t xml:space="preserve">Laissons donc ce désir ruisseler et déborder, devenir la source d’une nouvelle culture de progrès et tracer ainsi le sillon d’une seconde Renaissance de l’Europe, qui place en son </w:t>
      </w:r>
      <w:proofErr w:type="spellStart"/>
      <w:r>
        <w:rPr>
          <w:rFonts w:ascii="Bookman Old Style" w:hAnsi="Bookman Old Style"/>
        </w:rPr>
        <w:t>centre</w:t>
      </w:r>
      <w:proofErr w:type="spellEnd"/>
      <w:r>
        <w:rPr>
          <w:rFonts w:ascii="Bookman Old Style" w:hAnsi="Bookman Old Style"/>
        </w:rPr>
        <w:t xml:space="preserve"> les hommes et les femmes qui ont à cœur l’action concrète.</w:t>
      </w:r>
    </w:p>
    <w:p w:rsidR="00830E42" w:rsidRPr="006576A3" w:rsidRDefault="00830E42" w:rsidP="00FA37BD">
      <w:pPr>
        <w:spacing w:line="288" w:lineRule="auto"/>
        <w:jc w:val="both"/>
        <w:rPr>
          <w:rFonts w:ascii="Bookman Old Style" w:hAnsi="Bookman Old Style"/>
          <w:lang w:val="it-IT"/>
        </w:rPr>
      </w:pPr>
    </w:p>
    <w:p w:rsidR="00A25303" w:rsidRPr="006576A3" w:rsidRDefault="004258D2" w:rsidP="009F0FA3">
      <w:pPr>
        <w:spacing w:line="288" w:lineRule="auto"/>
        <w:jc w:val="both"/>
        <w:rPr>
          <w:rFonts w:ascii="Bookman Old Style" w:hAnsi="Bookman Old Style"/>
        </w:rPr>
      </w:pPr>
      <w:r>
        <w:rPr>
          <w:rFonts w:ascii="Bookman Old Style" w:hAnsi="Bookman Old Style"/>
        </w:rPr>
        <w:t>Nous, qui représentons les mille déclinaisons de cette Europe du concret,</w:t>
      </w:r>
    </w:p>
    <w:p w:rsidR="004258D2" w:rsidRPr="006576A3" w:rsidRDefault="004258D2" w:rsidP="009F0FA3">
      <w:pPr>
        <w:spacing w:line="288" w:lineRule="auto"/>
        <w:jc w:val="both"/>
        <w:rPr>
          <w:rFonts w:ascii="Bookman Old Style" w:hAnsi="Bookman Old Style"/>
        </w:rPr>
      </w:pPr>
      <w:proofErr w:type="gramStart"/>
      <w:r>
        <w:rPr>
          <w:rFonts w:ascii="Bookman Old Style" w:hAnsi="Bookman Old Style"/>
        </w:rPr>
        <w:t>faisons</w:t>
      </w:r>
      <w:proofErr w:type="gramEnd"/>
      <w:r>
        <w:rPr>
          <w:rFonts w:ascii="Bookman Old Style" w:hAnsi="Bookman Old Style"/>
        </w:rPr>
        <w:t xml:space="preserve"> en sorte de mobiliser cette force pour de bon et devenons, ensemble, les architectes de ce grand ouvrage.</w:t>
      </w:r>
    </w:p>
    <w:p w:rsidR="00590389" w:rsidRPr="006576A3" w:rsidRDefault="00590389" w:rsidP="0056243A">
      <w:pPr>
        <w:spacing w:line="288" w:lineRule="auto"/>
        <w:jc w:val="both"/>
        <w:rPr>
          <w:rFonts w:ascii="Bookman Old Style" w:hAnsi="Bookman Old Style"/>
          <w:lang w:val="it-IT"/>
        </w:rPr>
      </w:pPr>
    </w:p>
    <w:p w:rsidR="003F78CC" w:rsidRPr="006576A3" w:rsidRDefault="00111C3E" w:rsidP="00DB2377">
      <w:pPr>
        <w:spacing w:line="288" w:lineRule="auto"/>
        <w:jc w:val="both"/>
        <w:rPr>
          <w:rFonts w:ascii="Bookman Old Style" w:hAnsi="Bookman Old Style"/>
        </w:rPr>
      </w:pPr>
      <w:r>
        <w:rPr>
          <w:rFonts w:ascii="Bookman Old Style" w:hAnsi="Bookman Old Style"/>
        </w:rPr>
        <w:t>Je vous remercie pour votre attention.</w:t>
      </w:r>
    </w:p>
    <w:p w:rsidR="00C53923" w:rsidRDefault="00C53923" w:rsidP="009D57C2">
      <w:pPr>
        <w:spacing w:line="288" w:lineRule="auto"/>
        <w:jc w:val="both"/>
        <w:rPr>
          <w:sz w:val="22"/>
          <w:szCs w:val="22"/>
        </w:rPr>
      </w:pPr>
    </w:p>
    <w:sectPr w:rsidR="00C53923" w:rsidSect="00A4421D">
      <w:footerReference w:type="default" r:id="rId14"/>
      <w:pgSz w:w="11907" w:h="16839"/>
      <w:pgMar w:top="1417" w:right="1417" w:bottom="1417" w:left="1417"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11053" w16cid:durableId="1E74C73A"/>
  <w16cid:commentId w16cid:paraId="51396211" w16cid:durableId="1E74C73B"/>
  <w16cid:commentId w16cid:paraId="6CEDDBF2" w16cid:durableId="1E74C73C"/>
  <w16cid:commentId w16cid:paraId="58AA594E" w16cid:durableId="1E74C7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69" w:rsidRDefault="00815669" w:rsidP="002F1D21">
      <w:r>
        <w:separator/>
      </w:r>
    </w:p>
  </w:endnote>
  <w:endnote w:type="continuationSeparator" w:id="0">
    <w:p w:rsidR="00815669" w:rsidRDefault="00815669" w:rsidP="002F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34" w:rsidRPr="00A4421D" w:rsidRDefault="00A4421D" w:rsidP="00A4421D">
    <w:pPr>
      <w:pStyle w:val="Footer"/>
    </w:pPr>
    <w:r>
      <w:t xml:space="preserve">EESC-2018-02013-00-00-DISC-TRA (FR/EN/IT) </w:t>
    </w:r>
    <w:r>
      <w:fldChar w:fldCharType="begin"/>
    </w:r>
    <w:r>
      <w:instrText xml:space="preserve"> PAGE  \* Arabic  \* MERGEFORMAT </w:instrText>
    </w:r>
    <w:r>
      <w:fldChar w:fldCharType="separate"/>
    </w:r>
    <w:r w:rsidR="00580F2B">
      <w:rPr>
        <w:noProof/>
      </w:rPr>
      <w:t>10</w:t>
    </w:r>
    <w:r>
      <w:fldChar w:fldCharType="end"/>
    </w:r>
    <w:r>
      <w:t>/</w:t>
    </w:r>
    <w:r>
      <w:fldChar w:fldCharType="begin"/>
    </w:r>
    <w:r>
      <w:instrText xml:space="preserve"> = </w:instrText>
    </w:r>
    <w:r w:rsidR="006E4E2F">
      <w:rPr>
        <w:noProof/>
      </w:rPr>
      <w:fldChar w:fldCharType="begin"/>
    </w:r>
    <w:r w:rsidR="006E4E2F">
      <w:rPr>
        <w:noProof/>
      </w:rPr>
      <w:instrText xml:space="preserve"> NUMPAGES </w:instrText>
    </w:r>
    <w:r w:rsidR="006E4E2F">
      <w:rPr>
        <w:noProof/>
      </w:rPr>
      <w:fldChar w:fldCharType="separate"/>
    </w:r>
    <w:r w:rsidR="00580F2B">
      <w:rPr>
        <w:noProof/>
      </w:rPr>
      <w:instrText>10</w:instrText>
    </w:r>
    <w:r w:rsidR="006E4E2F">
      <w:rPr>
        <w:noProof/>
      </w:rPr>
      <w:fldChar w:fldCharType="end"/>
    </w:r>
    <w:r>
      <w:instrText xml:space="preserve"> </w:instrText>
    </w:r>
    <w:r>
      <w:fldChar w:fldCharType="separate"/>
    </w:r>
    <w:r w:rsidR="00580F2B">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69" w:rsidRDefault="00815669" w:rsidP="002F1D21">
      <w:r>
        <w:separator/>
      </w:r>
    </w:p>
  </w:footnote>
  <w:footnote w:type="continuationSeparator" w:id="0">
    <w:p w:rsidR="00815669" w:rsidRDefault="00815669" w:rsidP="002F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FE66227"/>
    <w:multiLevelType w:val="hybridMultilevel"/>
    <w:tmpl w:val="EC82ED7C"/>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D377E9"/>
    <w:multiLevelType w:val="hybridMultilevel"/>
    <w:tmpl w:val="EFA64A20"/>
    <w:lvl w:ilvl="0" w:tplc="026426F6">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3" w15:restartNumberingAfterBreak="0">
    <w:nsid w:val="32CE57F3"/>
    <w:multiLevelType w:val="hybridMultilevel"/>
    <w:tmpl w:val="7E46DC30"/>
    <w:lvl w:ilvl="0" w:tplc="026426F6">
      <w:start w:val="1"/>
      <w:numFmt w:val="bullet"/>
      <w:lvlText w:val=""/>
      <w:lvlJc w:val="left"/>
      <w:pPr>
        <w:ind w:left="1158" w:hanging="360"/>
      </w:pPr>
      <w:rPr>
        <w:rFonts w:ascii="Symbol" w:hAnsi="Symbol" w:hint="default"/>
      </w:rPr>
    </w:lvl>
    <w:lvl w:ilvl="1" w:tplc="080C0003" w:tentative="1">
      <w:start w:val="1"/>
      <w:numFmt w:val="bullet"/>
      <w:lvlText w:val="o"/>
      <w:lvlJc w:val="left"/>
      <w:pPr>
        <w:ind w:left="1878" w:hanging="360"/>
      </w:pPr>
      <w:rPr>
        <w:rFonts w:ascii="Courier New" w:hAnsi="Courier New" w:cs="Courier New" w:hint="default"/>
      </w:rPr>
    </w:lvl>
    <w:lvl w:ilvl="2" w:tplc="080C0005" w:tentative="1">
      <w:start w:val="1"/>
      <w:numFmt w:val="bullet"/>
      <w:lvlText w:val=""/>
      <w:lvlJc w:val="left"/>
      <w:pPr>
        <w:ind w:left="2598" w:hanging="360"/>
      </w:pPr>
      <w:rPr>
        <w:rFonts w:ascii="Wingdings" w:hAnsi="Wingdings" w:hint="default"/>
      </w:rPr>
    </w:lvl>
    <w:lvl w:ilvl="3" w:tplc="080C0001" w:tentative="1">
      <w:start w:val="1"/>
      <w:numFmt w:val="bullet"/>
      <w:lvlText w:val=""/>
      <w:lvlJc w:val="left"/>
      <w:pPr>
        <w:ind w:left="3318" w:hanging="360"/>
      </w:pPr>
      <w:rPr>
        <w:rFonts w:ascii="Symbol" w:hAnsi="Symbol" w:hint="default"/>
      </w:rPr>
    </w:lvl>
    <w:lvl w:ilvl="4" w:tplc="080C0003" w:tentative="1">
      <w:start w:val="1"/>
      <w:numFmt w:val="bullet"/>
      <w:lvlText w:val="o"/>
      <w:lvlJc w:val="left"/>
      <w:pPr>
        <w:ind w:left="4038" w:hanging="360"/>
      </w:pPr>
      <w:rPr>
        <w:rFonts w:ascii="Courier New" w:hAnsi="Courier New" w:cs="Courier New" w:hint="default"/>
      </w:rPr>
    </w:lvl>
    <w:lvl w:ilvl="5" w:tplc="080C0005" w:tentative="1">
      <w:start w:val="1"/>
      <w:numFmt w:val="bullet"/>
      <w:lvlText w:val=""/>
      <w:lvlJc w:val="left"/>
      <w:pPr>
        <w:ind w:left="4758" w:hanging="360"/>
      </w:pPr>
      <w:rPr>
        <w:rFonts w:ascii="Wingdings" w:hAnsi="Wingdings" w:hint="default"/>
      </w:rPr>
    </w:lvl>
    <w:lvl w:ilvl="6" w:tplc="080C0001" w:tentative="1">
      <w:start w:val="1"/>
      <w:numFmt w:val="bullet"/>
      <w:lvlText w:val=""/>
      <w:lvlJc w:val="left"/>
      <w:pPr>
        <w:ind w:left="5478" w:hanging="360"/>
      </w:pPr>
      <w:rPr>
        <w:rFonts w:ascii="Symbol" w:hAnsi="Symbol" w:hint="default"/>
      </w:rPr>
    </w:lvl>
    <w:lvl w:ilvl="7" w:tplc="080C0003" w:tentative="1">
      <w:start w:val="1"/>
      <w:numFmt w:val="bullet"/>
      <w:lvlText w:val="o"/>
      <w:lvlJc w:val="left"/>
      <w:pPr>
        <w:ind w:left="6198" w:hanging="360"/>
      </w:pPr>
      <w:rPr>
        <w:rFonts w:ascii="Courier New" w:hAnsi="Courier New" w:cs="Courier New" w:hint="default"/>
      </w:rPr>
    </w:lvl>
    <w:lvl w:ilvl="8" w:tplc="080C0005" w:tentative="1">
      <w:start w:val="1"/>
      <w:numFmt w:val="bullet"/>
      <w:lvlText w:val=""/>
      <w:lvlJc w:val="left"/>
      <w:pPr>
        <w:ind w:left="6918" w:hanging="360"/>
      </w:pPr>
      <w:rPr>
        <w:rFonts w:ascii="Wingdings" w:hAnsi="Wingdings" w:hint="default"/>
      </w:rPr>
    </w:lvl>
  </w:abstractNum>
  <w:abstractNum w:abstractNumId="4" w15:restartNumberingAfterBreak="0">
    <w:nsid w:val="4BC628DC"/>
    <w:multiLevelType w:val="hybridMultilevel"/>
    <w:tmpl w:val="72D274EC"/>
    <w:lvl w:ilvl="0" w:tplc="026426F6">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5" w15:restartNumberingAfterBreak="0">
    <w:nsid w:val="4EC75DA8"/>
    <w:multiLevelType w:val="hybridMultilevel"/>
    <w:tmpl w:val="769CCDA8"/>
    <w:lvl w:ilvl="0" w:tplc="6F88521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466A4F"/>
    <w:multiLevelType w:val="hybridMultilevel"/>
    <w:tmpl w:val="57F83646"/>
    <w:lvl w:ilvl="0" w:tplc="026426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7134462"/>
    <w:multiLevelType w:val="hybridMultilevel"/>
    <w:tmpl w:val="8970044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EAD63DD"/>
    <w:multiLevelType w:val="hybridMultilevel"/>
    <w:tmpl w:val="DE944F4E"/>
    <w:lvl w:ilvl="0" w:tplc="026426F6">
      <w:start w:val="1"/>
      <w:numFmt w:val="bullet"/>
      <w:lvlText w:val=""/>
      <w:lvlJc w:val="left"/>
      <w:pPr>
        <w:ind w:left="2285" w:hanging="360"/>
      </w:pPr>
      <w:rPr>
        <w:rFonts w:ascii="Symbol" w:hAnsi="Symbol" w:hint="default"/>
      </w:rPr>
    </w:lvl>
    <w:lvl w:ilvl="1" w:tplc="080C0003" w:tentative="1">
      <w:start w:val="1"/>
      <w:numFmt w:val="bullet"/>
      <w:lvlText w:val="o"/>
      <w:lvlJc w:val="left"/>
      <w:pPr>
        <w:ind w:left="3005" w:hanging="360"/>
      </w:pPr>
      <w:rPr>
        <w:rFonts w:ascii="Courier New" w:hAnsi="Courier New" w:cs="Courier New" w:hint="default"/>
      </w:rPr>
    </w:lvl>
    <w:lvl w:ilvl="2" w:tplc="080C0005" w:tentative="1">
      <w:start w:val="1"/>
      <w:numFmt w:val="bullet"/>
      <w:lvlText w:val=""/>
      <w:lvlJc w:val="left"/>
      <w:pPr>
        <w:ind w:left="3725" w:hanging="360"/>
      </w:pPr>
      <w:rPr>
        <w:rFonts w:ascii="Wingdings" w:hAnsi="Wingdings" w:hint="default"/>
      </w:rPr>
    </w:lvl>
    <w:lvl w:ilvl="3" w:tplc="080C0001" w:tentative="1">
      <w:start w:val="1"/>
      <w:numFmt w:val="bullet"/>
      <w:lvlText w:val=""/>
      <w:lvlJc w:val="left"/>
      <w:pPr>
        <w:ind w:left="4445" w:hanging="360"/>
      </w:pPr>
      <w:rPr>
        <w:rFonts w:ascii="Symbol" w:hAnsi="Symbol" w:hint="default"/>
      </w:rPr>
    </w:lvl>
    <w:lvl w:ilvl="4" w:tplc="080C0003" w:tentative="1">
      <w:start w:val="1"/>
      <w:numFmt w:val="bullet"/>
      <w:lvlText w:val="o"/>
      <w:lvlJc w:val="left"/>
      <w:pPr>
        <w:ind w:left="5165" w:hanging="360"/>
      </w:pPr>
      <w:rPr>
        <w:rFonts w:ascii="Courier New" w:hAnsi="Courier New" w:cs="Courier New" w:hint="default"/>
      </w:rPr>
    </w:lvl>
    <w:lvl w:ilvl="5" w:tplc="080C0005" w:tentative="1">
      <w:start w:val="1"/>
      <w:numFmt w:val="bullet"/>
      <w:lvlText w:val=""/>
      <w:lvlJc w:val="left"/>
      <w:pPr>
        <w:ind w:left="5885" w:hanging="360"/>
      </w:pPr>
      <w:rPr>
        <w:rFonts w:ascii="Wingdings" w:hAnsi="Wingdings" w:hint="default"/>
      </w:rPr>
    </w:lvl>
    <w:lvl w:ilvl="6" w:tplc="080C0001" w:tentative="1">
      <w:start w:val="1"/>
      <w:numFmt w:val="bullet"/>
      <w:lvlText w:val=""/>
      <w:lvlJc w:val="left"/>
      <w:pPr>
        <w:ind w:left="6605" w:hanging="360"/>
      </w:pPr>
      <w:rPr>
        <w:rFonts w:ascii="Symbol" w:hAnsi="Symbol" w:hint="default"/>
      </w:rPr>
    </w:lvl>
    <w:lvl w:ilvl="7" w:tplc="080C0003" w:tentative="1">
      <w:start w:val="1"/>
      <w:numFmt w:val="bullet"/>
      <w:lvlText w:val="o"/>
      <w:lvlJc w:val="left"/>
      <w:pPr>
        <w:ind w:left="7325" w:hanging="360"/>
      </w:pPr>
      <w:rPr>
        <w:rFonts w:ascii="Courier New" w:hAnsi="Courier New" w:cs="Courier New" w:hint="default"/>
      </w:rPr>
    </w:lvl>
    <w:lvl w:ilvl="8" w:tplc="080C0005" w:tentative="1">
      <w:start w:val="1"/>
      <w:numFmt w:val="bullet"/>
      <w:lvlText w:val=""/>
      <w:lvlJc w:val="left"/>
      <w:pPr>
        <w:ind w:left="8045" w:hanging="360"/>
      </w:pPr>
      <w:rPr>
        <w:rFonts w:ascii="Wingdings" w:hAnsi="Wingdings" w:hint="default"/>
      </w:rPr>
    </w:lvl>
  </w:abstractNum>
  <w:abstractNum w:abstractNumId="9" w15:restartNumberingAfterBreak="0">
    <w:nsid w:val="666874D5"/>
    <w:multiLevelType w:val="hybridMultilevel"/>
    <w:tmpl w:val="D9F07B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0DD1A4C"/>
    <w:multiLevelType w:val="hybridMultilevel"/>
    <w:tmpl w:val="E86292BE"/>
    <w:lvl w:ilvl="0" w:tplc="7AEADEEE">
      <w:start w:val="1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734B55A2"/>
    <w:multiLevelType w:val="hybridMultilevel"/>
    <w:tmpl w:val="D4704F74"/>
    <w:lvl w:ilvl="0" w:tplc="026426F6">
      <w:start w:val="1"/>
      <w:numFmt w:val="bullet"/>
      <w:lvlText w:val=""/>
      <w:lvlJc w:val="left"/>
      <w:pPr>
        <w:ind w:left="1033" w:hanging="360"/>
      </w:pPr>
      <w:rPr>
        <w:rFonts w:ascii="Symbol" w:hAnsi="Symbol" w:hint="default"/>
      </w:rPr>
    </w:lvl>
    <w:lvl w:ilvl="1" w:tplc="080C0003" w:tentative="1">
      <w:start w:val="1"/>
      <w:numFmt w:val="bullet"/>
      <w:lvlText w:val="o"/>
      <w:lvlJc w:val="left"/>
      <w:pPr>
        <w:ind w:left="1753" w:hanging="360"/>
      </w:pPr>
      <w:rPr>
        <w:rFonts w:ascii="Courier New" w:hAnsi="Courier New" w:cs="Courier New" w:hint="default"/>
      </w:rPr>
    </w:lvl>
    <w:lvl w:ilvl="2" w:tplc="080C0005" w:tentative="1">
      <w:start w:val="1"/>
      <w:numFmt w:val="bullet"/>
      <w:lvlText w:val=""/>
      <w:lvlJc w:val="left"/>
      <w:pPr>
        <w:ind w:left="2473" w:hanging="360"/>
      </w:pPr>
      <w:rPr>
        <w:rFonts w:ascii="Wingdings" w:hAnsi="Wingdings" w:hint="default"/>
      </w:rPr>
    </w:lvl>
    <w:lvl w:ilvl="3" w:tplc="080C0001" w:tentative="1">
      <w:start w:val="1"/>
      <w:numFmt w:val="bullet"/>
      <w:lvlText w:val=""/>
      <w:lvlJc w:val="left"/>
      <w:pPr>
        <w:ind w:left="3193" w:hanging="360"/>
      </w:pPr>
      <w:rPr>
        <w:rFonts w:ascii="Symbol" w:hAnsi="Symbol" w:hint="default"/>
      </w:rPr>
    </w:lvl>
    <w:lvl w:ilvl="4" w:tplc="080C0003" w:tentative="1">
      <w:start w:val="1"/>
      <w:numFmt w:val="bullet"/>
      <w:lvlText w:val="o"/>
      <w:lvlJc w:val="left"/>
      <w:pPr>
        <w:ind w:left="3913" w:hanging="360"/>
      </w:pPr>
      <w:rPr>
        <w:rFonts w:ascii="Courier New" w:hAnsi="Courier New" w:cs="Courier New" w:hint="default"/>
      </w:rPr>
    </w:lvl>
    <w:lvl w:ilvl="5" w:tplc="080C0005" w:tentative="1">
      <w:start w:val="1"/>
      <w:numFmt w:val="bullet"/>
      <w:lvlText w:val=""/>
      <w:lvlJc w:val="left"/>
      <w:pPr>
        <w:ind w:left="4633" w:hanging="360"/>
      </w:pPr>
      <w:rPr>
        <w:rFonts w:ascii="Wingdings" w:hAnsi="Wingdings" w:hint="default"/>
      </w:rPr>
    </w:lvl>
    <w:lvl w:ilvl="6" w:tplc="080C0001" w:tentative="1">
      <w:start w:val="1"/>
      <w:numFmt w:val="bullet"/>
      <w:lvlText w:val=""/>
      <w:lvlJc w:val="left"/>
      <w:pPr>
        <w:ind w:left="5353" w:hanging="360"/>
      </w:pPr>
      <w:rPr>
        <w:rFonts w:ascii="Symbol" w:hAnsi="Symbol" w:hint="default"/>
      </w:rPr>
    </w:lvl>
    <w:lvl w:ilvl="7" w:tplc="080C0003" w:tentative="1">
      <w:start w:val="1"/>
      <w:numFmt w:val="bullet"/>
      <w:lvlText w:val="o"/>
      <w:lvlJc w:val="left"/>
      <w:pPr>
        <w:ind w:left="6073" w:hanging="360"/>
      </w:pPr>
      <w:rPr>
        <w:rFonts w:ascii="Courier New" w:hAnsi="Courier New" w:cs="Courier New" w:hint="default"/>
      </w:rPr>
    </w:lvl>
    <w:lvl w:ilvl="8" w:tplc="080C0005" w:tentative="1">
      <w:start w:val="1"/>
      <w:numFmt w:val="bullet"/>
      <w:lvlText w:val=""/>
      <w:lvlJc w:val="left"/>
      <w:pPr>
        <w:ind w:left="6793"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9"/>
  </w:num>
  <w:num w:numId="6">
    <w:abstractNumId w:val="10"/>
  </w:num>
  <w:num w:numId="7">
    <w:abstractNumId w:val="2"/>
  </w:num>
  <w:num w:numId="8">
    <w:abstractNumId w:val="4"/>
  </w:num>
  <w:num w:numId="9">
    <w:abstractNumId w:val="8"/>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it-IT"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nl-BE"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6E"/>
    <w:rsid w:val="00001493"/>
    <w:rsid w:val="00001506"/>
    <w:rsid w:val="0000184E"/>
    <w:rsid w:val="00004981"/>
    <w:rsid w:val="00010240"/>
    <w:rsid w:val="00011CBE"/>
    <w:rsid w:val="00012F9E"/>
    <w:rsid w:val="000135FA"/>
    <w:rsid w:val="00015C16"/>
    <w:rsid w:val="0001652C"/>
    <w:rsid w:val="00016E1A"/>
    <w:rsid w:val="00020FF1"/>
    <w:rsid w:val="000213C0"/>
    <w:rsid w:val="000221B2"/>
    <w:rsid w:val="00023975"/>
    <w:rsid w:val="000266F1"/>
    <w:rsid w:val="00026F49"/>
    <w:rsid w:val="000324B3"/>
    <w:rsid w:val="000325BB"/>
    <w:rsid w:val="00035DA6"/>
    <w:rsid w:val="00040085"/>
    <w:rsid w:val="00040092"/>
    <w:rsid w:val="00042A87"/>
    <w:rsid w:val="000460A2"/>
    <w:rsid w:val="00046945"/>
    <w:rsid w:val="00046A6A"/>
    <w:rsid w:val="000478F4"/>
    <w:rsid w:val="00047E5F"/>
    <w:rsid w:val="00050EC9"/>
    <w:rsid w:val="00051698"/>
    <w:rsid w:val="00053BC3"/>
    <w:rsid w:val="00055E7B"/>
    <w:rsid w:val="00057558"/>
    <w:rsid w:val="000601BB"/>
    <w:rsid w:val="0006029A"/>
    <w:rsid w:val="00060815"/>
    <w:rsid w:val="00061EA7"/>
    <w:rsid w:val="0006279F"/>
    <w:rsid w:val="00063F35"/>
    <w:rsid w:val="00064150"/>
    <w:rsid w:val="00064F7C"/>
    <w:rsid w:val="0007204F"/>
    <w:rsid w:val="00072694"/>
    <w:rsid w:val="00072783"/>
    <w:rsid w:val="0007393D"/>
    <w:rsid w:val="00073C60"/>
    <w:rsid w:val="00074DE0"/>
    <w:rsid w:val="000753A6"/>
    <w:rsid w:val="00077C07"/>
    <w:rsid w:val="00080300"/>
    <w:rsid w:val="0008154E"/>
    <w:rsid w:val="00081E32"/>
    <w:rsid w:val="000827F2"/>
    <w:rsid w:val="00082894"/>
    <w:rsid w:val="0008435B"/>
    <w:rsid w:val="00084551"/>
    <w:rsid w:val="0008641A"/>
    <w:rsid w:val="000929F5"/>
    <w:rsid w:val="0009357E"/>
    <w:rsid w:val="00093E89"/>
    <w:rsid w:val="00094A82"/>
    <w:rsid w:val="000955C3"/>
    <w:rsid w:val="00097DA1"/>
    <w:rsid w:val="000A0381"/>
    <w:rsid w:val="000A2EC0"/>
    <w:rsid w:val="000A76DA"/>
    <w:rsid w:val="000B053E"/>
    <w:rsid w:val="000B2851"/>
    <w:rsid w:val="000B2BD5"/>
    <w:rsid w:val="000B4573"/>
    <w:rsid w:val="000B49AE"/>
    <w:rsid w:val="000B4B67"/>
    <w:rsid w:val="000B59BE"/>
    <w:rsid w:val="000B7FF3"/>
    <w:rsid w:val="000C03A8"/>
    <w:rsid w:val="000C15A6"/>
    <w:rsid w:val="000C21E0"/>
    <w:rsid w:val="000C23BC"/>
    <w:rsid w:val="000C5123"/>
    <w:rsid w:val="000D0D8B"/>
    <w:rsid w:val="000D3A22"/>
    <w:rsid w:val="000D53B8"/>
    <w:rsid w:val="000D671F"/>
    <w:rsid w:val="000D7249"/>
    <w:rsid w:val="000D7FE2"/>
    <w:rsid w:val="000E2D16"/>
    <w:rsid w:val="000E3040"/>
    <w:rsid w:val="000E5011"/>
    <w:rsid w:val="000E5367"/>
    <w:rsid w:val="000E53E2"/>
    <w:rsid w:val="000E5B47"/>
    <w:rsid w:val="000E5BEC"/>
    <w:rsid w:val="000E7BFC"/>
    <w:rsid w:val="000F2588"/>
    <w:rsid w:val="000F28CB"/>
    <w:rsid w:val="000F3039"/>
    <w:rsid w:val="000F4DDC"/>
    <w:rsid w:val="000F7048"/>
    <w:rsid w:val="000F7334"/>
    <w:rsid w:val="000F75F0"/>
    <w:rsid w:val="00106B8B"/>
    <w:rsid w:val="0010753D"/>
    <w:rsid w:val="00111C3E"/>
    <w:rsid w:val="00112731"/>
    <w:rsid w:val="00114FB0"/>
    <w:rsid w:val="00115C8C"/>
    <w:rsid w:val="0011674A"/>
    <w:rsid w:val="00117284"/>
    <w:rsid w:val="0011760E"/>
    <w:rsid w:val="0011770A"/>
    <w:rsid w:val="00120827"/>
    <w:rsid w:val="00121A0F"/>
    <w:rsid w:val="001228BD"/>
    <w:rsid w:val="001232C5"/>
    <w:rsid w:val="001303A8"/>
    <w:rsid w:val="001307F1"/>
    <w:rsid w:val="00130E86"/>
    <w:rsid w:val="001311BE"/>
    <w:rsid w:val="0013691D"/>
    <w:rsid w:val="001407DA"/>
    <w:rsid w:val="00141F77"/>
    <w:rsid w:val="00142772"/>
    <w:rsid w:val="00143CD9"/>
    <w:rsid w:val="00147B49"/>
    <w:rsid w:val="00147D59"/>
    <w:rsid w:val="00153F1A"/>
    <w:rsid w:val="00161564"/>
    <w:rsid w:val="00163C1F"/>
    <w:rsid w:val="00170BBE"/>
    <w:rsid w:val="00171652"/>
    <w:rsid w:val="001716A4"/>
    <w:rsid w:val="00173AEE"/>
    <w:rsid w:val="00174FC4"/>
    <w:rsid w:val="001769CD"/>
    <w:rsid w:val="00176E71"/>
    <w:rsid w:val="00176F00"/>
    <w:rsid w:val="00180EBD"/>
    <w:rsid w:val="001817A7"/>
    <w:rsid w:val="00185FE8"/>
    <w:rsid w:val="0018602B"/>
    <w:rsid w:val="001869AC"/>
    <w:rsid w:val="00190278"/>
    <w:rsid w:val="00192B2C"/>
    <w:rsid w:val="00193D49"/>
    <w:rsid w:val="00194666"/>
    <w:rsid w:val="00195FA2"/>
    <w:rsid w:val="001962EE"/>
    <w:rsid w:val="00197CA7"/>
    <w:rsid w:val="001A3969"/>
    <w:rsid w:val="001A6D66"/>
    <w:rsid w:val="001A7688"/>
    <w:rsid w:val="001B0A64"/>
    <w:rsid w:val="001B43D9"/>
    <w:rsid w:val="001B4763"/>
    <w:rsid w:val="001B4DF9"/>
    <w:rsid w:val="001C08D0"/>
    <w:rsid w:val="001C2DEF"/>
    <w:rsid w:val="001C336B"/>
    <w:rsid w:val="001C3CB7"/>
    <w:rsid w:val="001D04B4"/>
    <w:rsid w:val="001D0DD6"/>
    <w:rsid w:val="001D1A47"/>
    <w:rsid w:val="001D2156"/>
    <w:rsid w:val="001D251A"/>
    <w:rsid w:val="001D4149"/>
    <w:rsid w:val="001D7008"/>
    <w:rsid w:val="001D7847"/>
    <w:rsid w:val="001D7E93"/>
    <w:rsid w:val="001E2160"/>
    <w:rsid w:val="001E2A4B"/>
    <w:rsid w:val="001E34CA"/>
    <w:rsid w:val="001E720E"/>
    <w:rsid w:val="001E729F"/>
    <w:rsid w:val="001E7353"/>
    <w:rsid w:val="001E77CE"/>
    <w:rsid w:val="001F02D7"/>
    <w:rsid w:val="001F0E1B"/>
    <w:rsid w:val="001F29E0"/>
    <w:rsid w:val="001F2DAB"/>
    <w:rsid w:val="001F3994"/>
    <w:rsid w:val="001F460A"/>
    <w:rsid w:val="001F565D"/>
    <w:rsid w:val="001F5FD8"/>
    <w:rsid w:val="002005E9"/>
    <w:rsid w:val="002026C4"/>
    <w:rsid w:val="00214245"/>
    <w:rsid w:val="00214B1B"/>
    <w:rsid w:val="00216172"/>
    <w:rsid w:val="002163E2"/>
    <w:rsid w:val="002175D2"/>
    <w:rsid w:val="0022635E"/>
    <w:rsid w:val="00226A96"/>
    <w:rsid w:val="00227311"/>
    <w:rsid w:val="00227460"/>
    <w:rsid w:val="00230126"/>
    <w:rsid w:val="00234513"/>
    <w:rsid w:val="0023532A"/>
    <w:rsid w:val="00236BB6"/>
    <w:rsid w:val="00240368"/>
    <w:rsid w:val="00240569"/>
    <w:rsid w:val="00240BB1"/>
    <w:rsid w:val="00242010"/>
    <w:rsid w:val="0024404C"/>
    <w:rsid w:val="002447D5"/>
    <w:rsid w:val="00245A24"/>
    <w:rsid w:val="002529B4"/>
    <w:rsid w:val="002552EA"/>
    <w:rsid w:val="00255F70"/>
    <w:rsid w:val="002568B0"/>
    <w:rsid w:val="002569E5"/>
    <w:rsid w:val="00257EAC"/>
    <w:rsid w:val="00260204"/>
    <w:rsid w:val="00260DB2"/>
    <w:rsid w:val="00261999"/>
    <w:rsid w:val="00266B04"/>
    <w:rsid w:val="00271379"/>
    <w:rsid w:val="00271C1F"/>
    <w:rsid w:val="00271D8E"/>
    <w:rsid w:val="002741AF"/>
    <w:rsid w:val="00275470"/>
    <w:rsid w:val="00275A5F"/>
    <w:rsid w:val="00275E6C"/>
    <w:rsid w:val="00276A13"/>
    <w:rsid w:val="002776E1"/>
    <w:rsid w:val="00280723"/>
    <w:rsid w:val="002818F0"/>
    <w:rsid w:val="002829B7"/>
    <w:rsid w:val="00283C4C"/>
    <w:rsid w:val="00284378"/>
    <w:rsid w:val="00284697"/>
    <w:rsid w:val="00291537"/>
    <w:rsid w:val="00292AAE"/>
    <w:rsid w:val="0029440B"/>
    <w:rsid w:val="002945CE"/>
    <w:rsid w:val="00295115"/>
    <w:rsid w:val="002963D6"/>
    <w:rsid w:val="002A11A0"/>
    <w:rsid w:val="002A21D0"/>
    <w:rsid w:val="002A32C3"/>
    <w:rsid w:val="002A6C44"/>
    <w:rsid w:val="002B2AD6"/>
    <w:rsid w:val="002B4C61"/>
    <w:rsid w:val="002B5A65"/>
    <w:rsid w:val="002B5C68"/>
    <w:rsid w:val="002B60E4"/>
    <w:rsid w:val="002B6A79"/>
    <w:rsid w:val="002B72CC"/>
    <w:rsid w:val="002C0B0F"/>
    <w:rsid w:val="002C195D"/>
    <w:rsid w:val="002C22F1"/>
    <w:rsid w:val="002C2953"/>
    <w:rsid w:val="002C2E48"/>
    <w:rsid w:val="002D0FDC"/>
    <w:rsid w:val="002D12B4"/>
    <w:rsid w:val="002D1700"/>
    <w:rsid w:val="002D1E02"/>
    <w:rsid w:val="002D30F9"/>
    <w:rsid w:val="002D3389"/>
    <w:rsid w:val="002D53D6"/>
    <w:rsid w:val="002D69E1"/>
    <w:rsid w:val="002D6A1D"/>
    <w:rsid w:val="002D7DF6"/>
    <w:rsid w:val="002E1378"/>
    <w:rsid w:val="002E3850"/>
    <w:rsid w:val="002E46B0"/>
    <w:rsid w:val="002E4BC1"/>
    <w:rsid w:val="002E4CC9"/>
    <w:rsid w:val="002F1D21"/>
    <w:rsid w:val="002F1EDE"/>
    <w:rsid w:val="002F209E"/>
    <w:rsid w:val="002F5686"/>
    <w:rsid w:val="002F7362"/>
    <w:rsid w:val="00300FEF"/>
    <w:rsid w:val="00303324"/>
    <w:rsid w:val="00304129"/>
    <w:rsid w:val="00306615"/>
    <w:rsid w:val="003069CF"/>
    <w:rsid w:val="0030770B"/>
    <w:rsid w:val="00315088"/>
    <w:rsid w:val="003156E5"/>
    <w:rsid w:val="0032181A"/>
    <w:rsid w:val="0032184F"/>
    <w:rsid w:val="00323BB9"/>
    <w:rsid w:val="00326322"/>
    <w:rsid w:val="003275D3"/>
    <w:rsid w:val="00330025"/>
    <w:rsid w:val="003304D0"/>
    <w:rsid w:val="00331CC7"/>
    <w:rsid w:val="003325D5"/>
    <w:rsid w:val="003325DA"/>
    <w:rsid w:val="003327AB"/>
    <w:rsid w:val="00333723"/>
    <w:rsid w:val="00334A06"/>
    <w:rsid w:val="003360DF"/>
    <w:rsid w:val="003379D4"/>
    <w:rsid w:val="00344FBD"/>
    <w:rsid w:val="00345379"/>
    <w:rsid w:val="00345831"/>
    <w:rsid w:val="00345995"/>
    <w:rsid w:val="0035219A"/>
    <w:rsid w:val="00352F11"/>
    <w:rsid w:val="0035418F"/>
    <w:rsid w:val="003550A5"/>
    <w:rsid w:val="00355664"/>
    <w:rsid w:val="00356BEF"/>
    <w:rsid w:val="00357759"/>
    <w:rsid w:val="00357801"/>
    <w:rsid w:val="00360F95"/>
    <w:rsid w:val="0036122A"/>
    <w:rsid w:val="00361BA4"/>
    <w:rsid w:val="003634C7"/>
    <w:rsid w:val="00364D27"/>
    <w:rsid w:val="00365D7B"/>
    <w:rsid w:val="003660BD"/>
    <w:rsid w:val="003664A6"/>
    <w:rsid w:val="00370DA2"/>
    <w:rsid w:val="00375C59"/>
    <w:rsid w:val="00376C4D"/>
    <w:rsid w:val="00377F94"/>
    <w:rsid w:val="00382B55"/>
    <w:rsid w:val="0038421E"/>
    <w:rsid w:val="00385354"/>
    <w:rsid w:val="00385AC1"/>
    <w:rsid w:val="00386B78"/>
    <w:rsid w:val="00386E5A"/>
    <w:rsid w:val="0038707D"/>
    <w:rsid w:val="003922BD"/>
    <w:rsid w:val="003940D4"/>
    <w:rsid w:val="003A0BC2"/>
    <w:rsid w:val="003A4109"/>
    <w:rsid w:val="003A6765"/>
    <w:rsid w:val="003A7A04"/>
    <w:rsid w:val="003B0C2A"/>
    <w:rsid w:val="003B1D61"/>
    <w:rsid w:val="003B1F5F"/>
    <w:rsid w:val="003B2BE5"/>
    <w:rsid w:val="003B5163"/>
    <w:rsid w:val="003B570D"/>
    <w:rsid w:val="003B6ADA"/>
    <w:rsid w:val="003B6DAE"/>
    <w:rsid w:val="003C0179"/>
    <w:rsid w:val="003C0FD6"/>
    <w:rsid w:val="003C325F"/>
    <w:rsid w:val="003C3C39"/>
    <w:rsid w:val="003C53D0"/>
    <w:rsid w:val="003C64AF"/>
    <w:rsid w:val="003C652A"/>
    <w:rsid w:val="003C7599"/>
    <w:rsid w:val="003C7965"/>
    <w:rsid w:val="003D2DC4"/>
    <w:rsid w:val="003D7FB4"/>
    <w:rsid w:val="003E6247"/>
    <w:rsid w:val="003F0721"/>
    <w:rsid w:val="003F0925"/>
    <w:rsid w:val="003F1782"/>
    <w:rsid w:val="003F287C"/>
    <w:rsid w:val="003F33CA"/>
    <w:rsid w:val="003F53B1"/>
    <w:rsid w:val="003F6C0D"/>
    <w:rsid w:val="003F78CC"/>
    <w:rsid w:val="003F7D1A"/>
    <w:rsid w:val="004019A9"/>
    <w:rsid w:val="00402BBD"/>
    <w:rsid w:val="00403A12"/>
    <w:rsid w:val="00403B60"/>
    <w:rsid w:val="004078A1"/>
    <w:rsid w:val="00407B3C"/>
    <w:rsid w:val="00410300"/>
    <w:rsid w:val="0041155D"/>
    <w:rsid w:val="0041167D"/>
    <w:rsid w:val="00414FA1"/>
    <w:rsid w:val="004167B0"/>
    <w:rsid w:val="00416AA4"/>
    <w:rsid w:val="00420A2E"/>
    <w:rsid w:val="00421C65"/>
    <w:rsid w:val="00423930"/>
    <w:rsid w:val="00423DCF"/>
    <w:rsid w:val="00424CD5"/>
    <w:rsid w:val="004258D2"/>
    <w:rsid w:val="00425C98"/>
    <w:rsid w:val="00427A0E"/>
    <w:rsid w:val="0043023D"/>
    <w:rsid w:val="0043062B"/>
    <w:rsid w:val="0043343A"/>
    <w:rsid w:val="00433575"/>
    <w:rsid w:val="004363D4"/>
    <w:rsid w:val="00436C89"/>
    <w:rsid w:val="004404B5"/>
    <w:rsid w:val="00441955"/>
    <w:rsid w:val="004424F8"/>
    <w:rsid w:val="00443743"/>
    <w:rsid w:val="00444E91"/>
    <w:rsid w:val="004452A3"/>
    <w:rsid w:val="00451753"/>
    <w:rsid w:val="004533EF"/>
    <w:rsid w:val="00460A67"/>
    <w:rsid w:val="00461C34"/>
    <w:rsid w:val="004624EC"/>
    <w:rsid w:val="00465107"/>
    <w:rsid w:val="00466240"/>
    <w:rsid w:val="00471DE2"/>
    <w:rsid w:val="00473CB1"/>
    <w:rsid w:val="00474E6F"/>
    <w:rsid w:val="004801A7"/>
    <w:rsid w:val="0048028D"/>
    <w:rsid w:val="00480EA9"/>
    <w:rsid w:val="00482DE0"/>
    <w:rsid w:val="0048673B"/>
    <w:rsid w:val="00486F59"/>
    <w:rsid w:val="00487F89"/>
    <w:rsid w:val="00491B08"/>
    <w:rsid w:val="00491EAF"/>
    <w:rsid w:val="00492E88"/>
    <w:rsid w:val="0049408D"/>
    <w:rsid w:val="00495087"/>
    <w:rsid w:val="004A0C7F"/>
    <w:rsid w:val="004A171A"/>
    <w:rsid w:val="004A3D91"/>
    <w:rsid w:val="004A52B8"/>
    <w:rsid w:val="004B2179"/>
    <w:rsid w:val="004B2C7D"/>
    <w:rsid w:val="004B3C9D"/>
    <w:rsid w:val="004B4AC3"/>
    <w:rsid w:val="004B4D18"/>
    <w:rsid w:val="004B5515"/>
    <w:rsid w:val="004B7AA1"/>
    <w:rsid w:val="004C2E3B"/>
    <w:rsid w:val="004C5613"/>
    <w:rsid w:val="004C5AAE"/>
    <w:rsid w:val="004C5D3A"/>
    <w:rsid w:val="004C60C1"/>
    <w:rsid w:val="004C6B4B"/>
    <w:rsid w:val="004D0079"/>
    <w:rsid w:val="004D3DB2"/>
    <w:rsid w:val="004D48C0"/>
    <w:rsid w:val="004D5AB9"/>
    <w:rsid w:val="004D7D7C"/>
    <w:rsid w:val="004E0296"/>
    <w:rsid w:val="004E1D37"/>
    <w:rsid w:val="004E32CE"/>
    <w:rsid w:val="004E3439"/>
    <w:rsid w:val="004E44B1"/>
    <w:rsid w:val="004E4A83"/>
    <w:rsid w:val="004E4E81"/>
    <w:rsid w:val="004E64D5"/>
    <w:rsid w:val="004F04C8"/>
    <w:rsid w:val="004F0646"/>
    <w:rsid w:val="004F0731"/>
    <w:rsid w:val="004F07E5"/>
    <w:rsid w:val="004F0BE4"/>
    <w:rsid w:val="004F4639"/>
    <w:rsid w:val="00501037"/>
    <w:rsid w:val="00502522"/>
    <w:rsid w:val="00502FA1"/>
    <w:rsid w:val="005053FE"/>
    <w:rsid w:val="0050581D"/>
    <w:rsid w:val="00506A6F"/>
    <w:rsid w:val="00506E73"/>
    <w:rsid w:val="005116FB"/>
    <w:rsid w:val="0051224C"/>
    <w:rsid w:val="0051499A"/>
    <w:rsid w:val="00516312"/>
    <w:rsid w:val="005164C0"/>
    <w:rsid w:val="005164C3"/>
    <w:rsid w:val="0051652D"/>
    <w:rsid w:val="0051735C"/>
    <w:rsid w:val="005216DE"/>
    <w:rsid w:val="005237B3"/>
    <w:rsid w:val="00526152"/>
    <w:rsid w:val="00526B56"/>
    <w:rsid w:val="00527366"/>
    <w:rsid w:val="00530D29"/>
    <w:rsid w:val="005319E9"/>
    <w:rsid w:val="0053283E"/>
    <w:rsid w:val="005329B6"/>
    <w:rsid w:val="00533A04"/>
    <w:rsid w:val="005346C3"/>
    <w:rsid w:val="005362ED"/>
    <w:rsid w:val="00536673"/>
    <w:rsid w:val="00536B1A"/>
    <w:rsid w:val="0054127F"/>
    <w:rsid w:val="00541350"/>
    <w:rsid w:val="00541694"/>
    <w:rsid w:val="00541D11"/>
    <w:rsid w:val="00542505"/>
    <w:rsid w:val="00544E7B"/>
    <w:rsid w:val="00544FD1"/>
    <w:rsid w:val="00545ADE"/>
    <w:rsid w:val="00546D32"/>
    <w:rsid w:val="005477DD"/>
    <w:rsid w:val="00551707"/>
    <w:rsid w:val="005523A0"/>
    <w:rsid w:val="00552BAF"/>
    <w:rsid w:val="0055331B"/>
    <w:rsid w:val="005560B4"/>
    <w:rsid w:val="005565DF"/>
    <w:rsid w:val="00557723"/>
    <w:rsid w:val="00557B27"/>
    <w:rsid w:val="00561163"/>
    <w:rsid w:val="005612B8"/>
    <w:rsid w:val="0056243A"/>
    <w:rsid w:val="0056269C"/>
    <w:rsid w:val="005632CC"/>
    <w:rsid w:val="0056391D"/>
    <w:rsid w:val="00572500"/>
    <w:rsid w:val="005731E6"/>
    <w:rsid w:val="005737D2"/>
    <w:rsid w:val="00577B93"/>
    <w:rsid w:val="005802F6"/>
    <w:rsid w:val="0058071E"/>
    <w:rsid w:val="00580F2B"/>
    <w:rsid w:val="005848AE"/>
    <w:rsid w:val="0058576F"/>
    <w:rsid w:val="00586ED5"/>
    <w:rsid w:val="00587F5F"/>
    <w:rsid w:val="00590389"/>
    <w:rsid w:val="0059049C"/>
    <w:rsid w:val="0059110B"/>
    <w:rsid w:val="005917CB"/>
    <w:rsid w:val="005945F5"/>
    <w:rsid w:val="00595940"/>
    <w:rsid w:val="005970C3"/>
    <w:rsid w:val="00597BD8"/>
    <w:rsid w:val="005A0B65"/>
    <w:rsid w:val="005A11A6"/>
    <w:rsid w:val="005A4988"/>
    <w:rsid w:val="005A7181"/>
    <w:rsid w:val="005A731F"/>
    <w:rsid w:val="005A75C3"/>
    <w:rsid w:val="005B0FDB"/>
    <w:rsid w:val="005B32CF"/>
    <w:rsid w:val="005B6204"/>
    <w:rsid w:val="005C066F"/>
    <w:rsid w:val="005C09EB"/>
    <w:rsid w:val="005C2AED"/>
    <w:rsid w:val="005C3953"/>
    <w:rsid w:val="005D12AF"/>
    <w:rsid w:val="005D3154"/>
    <w:rsid w:val="005D458A"/>
    <w:rsid w:val="005E0DD0"/>
    <w:rsid w:val="005E0E87"/>
    <w:rsid w:val="005E0EA9"/>
    <w:rsid w:val="005E2204"/>
    <w:rsid w:val="005E3A99"/>
    <w:rsid w:val="005E4ABE"/>
    <w:rsid w:val="005E6270"/>
    <w:rsid w:val="005F0097"/>
    <w:rsid w:val="005F2047"/>
    <w:rsid w:val="005F2723"/>
    <w:rsid w:val="005F374A"/>
    <w:rsid w:val="005F41F6"/>
    <w:rsid w:val="005F4E70"/>
    <w:rsid w:val="005F5555"/>
    <w:rsid w:val="005F6475"/>
    <w:rsid w:val="005F6944"/>
    <w:rsid w:val="005F7574"/>
    <w:rsid w:val="005F7966"/>
    <w:rsid w:val="005F7A6B"/>
    <w:rsid w:val="005F7AA2"/>
    <w:rsid w:val="006022E3"/>
    <w:rsid w:val="006023E6"/>
    <w:rsid w:val="00602A22"/>
    <w:rsid w:val="00602B99"/>
    <w:rsid w:val="00603144"/>
    <w:rsid w:val="0060390D"/>
    <w:rsid w:val="00604792"/>
    <w:rsid w:val="006056D1"/>
    <w:rsid w:val="00607EF4"/>
    <w:rsid w:val="00610AB8"/>
    <w:rsid w:val="00611FF1"/>
    <w:rsid w:val="0061359D"/>
    <w:rsid w:val="00613F66"/>
    <w:rsid w:val="00614C37"/>
    <w:rsid w:val="006155BE"/>
    <w:rsid w:val="006160CC"/>
    <w:rsid w:val="006175EA"/>
    <w:rsid w:val="0061796B"/>
    <w:rsid w:val="00622326"/>
    <w:rsid w:val="00624D29"/>
    <w:rsid w:val="006268C1"/>
    <w:rsid w:val="006321B3"/>
    <w:rsid w:val="00632370"/>
    <w:rsid w:val="0063339D"/>
    <w:rsid w:val="006355C5"/>
    <w:rsid w:val="00643F68"/>
    <w:rsid w:val="0064483D"/>
    <w:rsid w:val="006455DD"/>
    <w:rsid w:val="006500A1"/>
    <w:rsid w:val="006511D4"/>
    <w:rsid w:val="0065185A"/>
    <w:rsid w:val="0065289D"/>
    <w:rsid w:val="00652B6F"/>
    <w:rsid w:val="00653797"/>
    <w:rsid w:val="00654971"/>
    <w:rsid w:val="00654E59"/>
    <w:rsid w:val="006556CD"/>
    <w:rsid w:val="006572B3"/>
    <w:rsid w:val="006576A3"/>
    <w:rsid w:val="0066060C"/>
    <w:rsid w:val="00662301"/>
    <w:rsid w:val="00663711"/>
    <w:rsid w:val="00665151"/>
    <w:rsid w:val="006661FA"/>
    <w:rsid w:val="00670D20"/>
    <w:rsid w:val="00672068"/>
    <w:rsid w:val="0067280B"/>
    <w:rsid w:val="00674DB9"/>
    <w:rsid w:val="00676D34"/>
    <w:rsid w:val="00677646"/>
    <w:rsid w:val="00677BB4"/>
    <w:rsid w:val="006805AE"/>
    <w:rsid w:val="00681D5B"/>
    <w:rsid w:val="0068265F"/>
    <w:rsid w:val="00684A01"/>
    <w:rsid w:val="00684EB4"/>
    <w:rsid w:val="00687566"/>
    <w:rsid w:val="00687F10"/>
    <w:rsid w:val="00690A2A"/>
    <w:rsid w:val="0069125B"/>
    <w:rsid w:val="00691CFA"/>
    <w:rsid w:val="00692112"/>
    <w:rsid w:val="00693122"/>
    <w:rsid w:val="006942A3"/>
    <w:rsid w:val="00695DBF"/>
    <w:rsid w:val="006963E2"/>
    <w:rsid w:val="006975A2"/>
    <w:rsid w:val="006A0719"/>
    <w:rsid w:val="006A106C"/>
    <w:rsid w:val="006A216D"/>
    <w:rsid w:val="006A2A2A"/>
    <w:rsid w:val="006A35EC"/>
    <w:rsid w:val="006B2DB5"/>
    <w:rsid w:val="006B397A"/>
    <w:rsid w:val="006B4FE1"/>
    <w:rsid w:val="006B70ED"/>
    <w:rsid w:val="006C0EC7"/>
    <w:rsid w:val="006C28B7"/>
    <w:rsid w:val="006C42A0"/>
    <w:rsid w:val="006D1373"/>
    <w:rsid w:val="006D30AD"/>
    <w:rsid w:val="006D4243"/>
    <w:rsid w:val="006D50FF"/>
    <w:rsid w:val="006D6267"/>
    <w:rsid w:val="006D6F99"/>
    <w:rsid w:val="006E2485"/>
    <w:rsid w:val="006E3509"/>
    <w:rsid w:val="006E433F"/>
    <w:rsid w:val="006E469B"/>
    <w:rsid w:val="006E4E2F"/>
    <w:rsid w:val="006E69EA"/>
    <w:rsid w:val="006F06A9"/>
    <w:rsid w:val="006F2C0D"/>
    <w:rsid w:val="006F61EB"/>
    <w:rsid w:val="00701815"/>
    <w:rsid w:val="00701E5E"/>
    <w:rsid w:val="00702302"/>
    <w:rsid w:val="00703B60"/>
    <w:rsid w:val="00704C5F"/>
    <w:rsid w:val="00707634"/>
    <w:rsid w:val="00714D85"/>
    <w:rsid w:val="0071603D"/>
    <w:rsid w:val="00717413"/>
    <w:rsid w:val="00725689"/>
    <w:rsid w:val="0072790A"/>
    <w:rsid w:val="0073037F"/>
    <w:rsid w:val="00730422"/>
    <w:rsid w:val="00730AD9"/>
    <w:rsid w:val="007317BC"/>
    <w:rsid w:val="0073182A"/>
    <w:rsid w:val="007321E3"/>
    <w:rsid w:val="007346CE"/>
    <w:rsid w:val="00734FE9"/>
    <w:rsid w:val="00737C40"/>
    <w:rsid w:val="007403E9"/>
    <w:rsid w:val="0074419C"/>
    <w:rsid w:val="00744CAC"/>
    <w:rsid w:val="00745876"/>
    <w:rsid w:val="00747748"/>
    <w:rsid w:val="00747B06"/>
    <w:rsid w:val="00751C6D"/>
    <w:rsid w:val="00751EB2"/>
    <w:rsid w:val="00753F88"/>
    <w:rsid w:val="00755D6C"/>
    <w:rsid w:val="00756D3B"/>
    <w:rsid w:val="00757819"/>
    <w:rsid w:val="00760EF1"/>
    <w:rsid w:val="007621D8"/>
    <w:rsid w:val="007649C3"/>
    <w:rsid w:val="00764E8A"/>
    <w:rsid w:val="0076585A"/>
    <w:rsid w:val="00766582"/>
    <w:rsid w:val="00766750"/>
    <w:rsid w:val="00766CFD"/>
    <w:rsid w:val="00770286"/>
    <w:rsid w:val="0077043B"/>
    <w:rsid w:val="00770D81"/>
    <w:rsid w:val="007710DE"/>
    <w:rsid w:val="00773F13"/>
    <w:rsid w:val="0077484D"/>
    <w:rsid w:val="00774BBF"/>
    <w:rsid w:val="00776710"/>
    <w:rsid w:val="007805C4"/>
    <w:rsid w:val="00780B65"/>
    <w:rsid w:val="00782A47"/>
    <w:rsid w:val="007836D1"/>
    <w:rsid w:val="007851E9"/>
    <w:rsid w:val="00786526"/>
    <w:rsid w:val="007904D8"/>
    <w:rsid w:val="00792A4C"/>
    <w:rsid w:val="00794BD1"/>
    <w:rsid w:val="007A1AAD"/>
    <w:rsid w:val="007A3C68"/>
    <w:rsid w:val="007A4749"/>
    <w:rsid w:val="007A696E"/>
    <w:rsid w:val="007B4B44"/>
    <w:rsid w:val="007B4CDB"/>
    <w:rsid w:val="007B5181"/>
    <w:rsid w:val="007C015B"/>
    <w:rsid w:val="007C1E8F"/>
    <w:rsid w:val="007C2614"/>
    <w:rsid w:val="007C3059"/>
    <w:rsid w:val="007C42C0"/>
    <w:rsid w:val="007C45CB"/>
    <w:rsid w:val="007C520E"/>
    <w:rsid w:val="007C6049"/>
    <w:rsid w:val="007C6292"/>
    <w:rsid w:val="007C6424"/>
    <w:rsid w:val="007C68C1"/>
    <w:rsid w:val="007D24FA"/>
    <w:rsid w:val="007D4439"/>
    <w:rsid w:val="007D537A"/>
    <w:rsid w:val="007D5736"/>
    <w:rsid w:val="007D5DCF"/>
    <w:rsid w:val="007D6EEC"/>
    <w:rsid w:val="007D7CB5"/>
    <w:rsid w:val="007E03EF"/>
    <w:rsid w:val="007E0EEE"/>
    <w:rsid w:val="007E237D"/>
    <w:rsid w:val="007E402D"/>
    <w:rsid w:val="007E54B1"/>
    <w:rsid w:val="007E5B42"/>
    <w:rsid w:val="007E784F"/>
    <w:rsid w:val="007F1DE2"/>
    <w:rsid w:val="007F2E29"/>
    <w:rsid w:val="007F4D61"/>
    <w:rsid w:val="007F52C0"/>
    <w:rsid w:val="007F566C"/>
    <w:rsid w:val="00801990"/>
    <w:rsid w:val="0080335F"/>
    <w:rsid w:val="00805266"/>
    <w:rsid w:val="00805BF3"/>
    <w:rsid w:val="00806B9D"/>
    <w:rsid w:val="008074BD"/>
    <w:rsid w:val="008114C6"/>
    <w:rsid w:val="00811DD8"/>
    <w:rsid w:val="008129F3"/>
    <w:rsid w:val="0081400B"/>
    <w:rsid w:val="008149AB"/>
    <w:rsid w:val="00814ABA"/>
    <w:rsid w:val="00814B7A"/>
    <w:rsid w:val="00815669"/>
    <w:rsid w:val="008216F0"/>
    <w:rsid w:val="00821894"/>
    <w:rsid w:val="00821E38"/>
    <w:rsid w:val="00821F0E"/>
    <w:rsid w:val="00821F20"/>
    <w:rsid w:val="00825047"/>
    <w:rsid w:val="00826965"/>
    <w:rsid w:val="00827693"/>
    <w:rsid w:val="008302D6"/>
    <w:rsid w:val="00830E42"/>
    <w:rsid w:val="00830E44"/>
    <w:rsid w:val="0083207A"/>
    <w:rsid w:val="00832A54"/>
    <w:rsid w:val="00834368"/>
    <w:rsid w:val="00836272"/>
    <w:rsid w:val="00837DA9"/>
    <w:rsid w:val="008457B3"/>
    <w:rsid w:val="0085306B"/>
    <w:rsid w:val="008617A6"/>
    <w:rsid w:val="00861D39"/>
    <w:rsid w:val="00863092"/>
    <w:rsid w:val="00863D3A"/>
    <w:rsid w:val="00864673"/>
    <w:rsid w:val="00865B23"/>
    <w:rsid w:val="00865FED"/>
    <w:rsid w:val="00870016"/>
    <w:rsid w:val="00870B59"/>
    <w:rsid w:val="00872B16"/>
    <w:rsid w:val="008738E8"/>
    <w:rsid w:val="00873D18"/>
    <w:rsid w:val="00875190"/>
    <w:rsid w:val="00876024"/>
    <w:rsid w:val="00876DC6"/>
    <w:rsid w:val="008776B8"/>
    <w:rsid w:val="0088054A"/>
    <w:rsid w:val="0088098B"/>
    <w:rsid w:val="008823C5"/>
    <w:rsid w:val="0088546E"/>
    <w:rsid w:val="00885E8B"/>
    <w:rsid w:val="00890ACF"/>
    <w:rsid w:val="00891064"/>
    <w:rsid w:val="00892C94"/>
    <w:rsid w:val="00894952"/>
    <w:rsid w:val="00895CC3"/>
    <w:rsid w:val="00897C9A"/>
    <w:rsid w:val="008A1C9A"/>
    <w:rsid w:val="008A23C8"/>
    <w:rsid w:val="008A3C88"/>
    <w:rsid w:val="008A4427"/>
    <w:rsid w:val="008A6858"/>
    <w:rsid w:val="008A7929"/>
    <w:rsid w:val="008B25D1"/>
    <w:rsid w:val="008B3C2C"/>
    <w:rsid w:val="008B46DA"/>
    <w:rsid w:val="008B4962"/>
    <w:rsid w:val="008B5030"/>
    <w:rsid w:val="008B6444"/>
    <w:rsid w:val="008B654B"/>
    <w:rsid w:val="008B7BD9"/>
    <w:rsid w:val="008C09A3"/>
    <w:rsid w:val="008C2273"/>
    <w:rsid w:val="008C2C9A"/>
    <w:rsid w:val="008C34F1"/>
    <w:rsid w:val="008C3703"/>
    <w:rsid w:val="008C5DCA"/>
    <w:rsid w:val="008D0BC9"/>
    <w:rsid w:val="008D461D"/>
    <w:rsid w:val="008D7C69"/>
    <w:rsid w:val="008E06A2"/>
    <w:rsid w:val="008E1885"/>
    <w:rsid w:val="008E3B50"/>
    <w:rsid w:val="008E78E1"/>
    <w:rsid w:val="008F44C4"/>
    <w:rsid w:val="008F694C"/>
    <w:rsid w:val="008F77CB"/>
    <w:rsid w:val="00900696"/>
    <w:rsid w:val="00900A8E"/>
    <w:rsid w:val="00902C17"/>
    <w:rsid w:val="00902E9C"/>
    <w:rsid w:val="009030F4"/>
    <w:rsid w:val="00903F19"/>
    <w:rsid w:val="009045F9"/>
    <w:rsid w:val="00905604"/>
    <w:rsid w:val="00905790"/>
    <w:rsid w:val="00907278"/>
    <w:rsid w:val="00907598"/>
    <w:rsid w:val="00907B2E"/>
    <w:rsid w:val="00907FC6"/>
    <w:rsid w:val="009107E0"/>
    <w:rsid w:val="0091504F"/>
    <w:rsid w:val="0091522C"/>
    <w:rsid w:val="009208FF"/>
    <w:rsid w:val="0092151D"/>
    <w:rsid w:val="00921730"/>
    <w:rsid w:val="009238F0"/>
    <w:rsid w:val="00924B39"/>
    <w:rsid w:val="00924E22"/>
    <w:rsid w:val="00925099"/>
    <w:rsid w:val="0092544D"/>
    <w:rsid w:val="00925526"/>
    <w:rsid w:val="00925E35"/>
    <w:rsid w:val="00926FB2"/>
    <w:rsid w:val="009274FC"/>
    <w:rsid w:val="009310F7"/>
    <w:rsid w:val="009313C6"/>
    <w:rsid w:val="00932831"/>
    <w:rsid w:val="009334CE"/>
    <w:rsid w:val="0093428D"/>
    <w:rsid w:val="009434C6"/>
    <w:rsid w:val="009467B7"/>
    <w:rsid w:val="00947828"/>
    <w:rsid w:val="00947B8D"/>
    <w:rsid w:val="00951299"/>
    <w:rsid w:val="00955221"/>
    <w:rsid w:val="00956E2C"/>
    <w:rsid w:val="009618B0"/>
    <w:rsid w:val="009624B9"/>
    <w:rsid w:val="009644B0"/>
    <w:rsid w:val="00966DF8"/>
    <w:rsid w:val="00967246"/>
    <w:rsid w:val="00971368"/>
    <w:rsid w:val="0097385F"/>
    <w:rsid w:val="00973E5C"/>
    <w:rsid w:val="009751F0"/>
    <w:rsid w:val="00977D53"/>
    <w:rsid w:val="00980041"/>
    <w:rsid w:val="009825E5"/>
    <w:rsid w:val="00985289"/>
    <w:rsid w:val="00990435"/>
    <w:rsid w:val="00991707"/>
    <w:rsid w:val="0099272E"/>
    <w:rsid w:val="00993F37"/>
    <w:rsid w:val="00994414"/>
    <w:rsid w:val="00997632"/>
    <w:rsid w:val="009A1241"/>
    <w:rsid w:val="009A1DB3"/>
    <w:rsid w:val="009A2A64"/>
    <w:rsid w:val="009A2CB6"/>
    <w:rsid w:val="009A34BA"/>
    <w:rsid w:val="009A394F"/>
    <w:rsid w:val="009A6E71"/>
    <w:rsid w:val="009A7432"/>
    <w:rsid w:val="009B12CB"/>
    <w:rsid w:val="009B38DE"/>
    <w:rsid w:val="009B3918"/>
    <w:rsid w:val="009B3991"/>
    <w:rsid w:val="009C0E4A"/>
    <w:rsid w:val="009C1105"/>
    <w:rsid w:val="009C1F9B"/>
    <w:rsid w:val="009C20E1"/>
    <w:rsid w:val="009C20F3"/>
    <w:rsid w:val="009C235E"/>
    <w:rsid w:val="009C315F"/>
    <w:rsid w:val="009C3852"/>
    <w:rsid w:val="009C6B5A"/>
    <w:rsid w:val="009C7CB9"/>
    <w:rsid w:val="009D0100"/>
    <w:rsid w:val="009D1391"/>
    <w:rsid w:val="009D21AA"/>
    <w:rsid w:val="009D374C"/>
    <w:rsid w:val="009D3A96"/>
    <w:rsid w:val="009D432B"/>
    <w:rsid w:val="009D4422"/>
    <w:rsid w:val="009D4C63"/>
    <w:rsid w:val="009D57C2"/>
    <w:rsid w:val="009E0D6E"/>
    <w:rsid w:val="009E138D"/>
    <w:rsid w:val="009E394F"/>
    <w:rsid w:val="009E4BEB"/>
    <w:rsid w:val="009E5B6C"/>
    <w:rsid w:val="009E6458"/>
    <w:rsid w:val="009E7FBE"/>
    <w:rsid w:val="009F0696"/>
    <w:rsid w:val="009F0DA7"/>
    <w:rsid w:val="009F0FA3"/>
    <w:rsid w:val="009F3D5B"/>
    <w:rsid w:val="009F6F57"/>
    <w:rsid w:val="00A00386"/>
    <w:rsid w:val="00A0229D"/>
    <w:rsid w:val="00A04634"/>
    <w:rsid w:val="00A04CD6"/>
    <w:rsid w:val="00A070A1"/>
    <w:rsid w:val="00A074EB"/>
    <w:rsid w:val="00A07EFF"/>
    <w:rsid w:val="00A10B7A"/>
    <w:rsid w:val="00A110E7"/>
    <w:rsid w:val="00A1224E"/>
    <w:rsid w:val="00A12844"/>
    <w:rsid w:val="00A137E4"/>
    <w:rsid w:val="00A13CCB"/>
    <w:rsid w:val="00A16220"/>
    <w:rsid w:val="00A16797"/>
    <w:rsid w:val="00A24E3F"/>
    <w:rsid w:val="00A25303"/>
    <w:rsid w:val="00A26F9D"/>
    <w:rsid w:val="00A303B6"/>
    <w:rsid w:val="00A322D9"/>
    <w:rsid w:val="00A32538"/>
    <w:rsid w:val="00A34D99"/>
    <w:rsid w:val="00A35AD1"/>
    <w:rsid w:val="00A3688C"/>
    <w:rsid w:val="00A3743A"/>
    <w:rsid w:val="00A405E8"/>
    <w:rsid w:val="00A4078B"/>
    <w:rsid w:val="00A40987"/>
    <w:rsid w:val="00A418C4"/>
    <w:rsid w:val="00A4421D"/>
    <w:rsid w:val="00A44AAF"/>
    <w:rsid w:val="00A45286"/>
    <w:rsid w:val="00A47601"/>
    <w:rsid w:val="00A478C8"/>
    <w:rsid w:val="00A479DD"/>
    <w:rsid w:val="00A57AD3"/>
    <w:rsid w:val="00A6092C"/>
    <w:rsid w:val="00A625AB"/>
    <w:rsid w:val="00A62B20"/>
    <w:rsid w:val="00A631E6"/>
    <w:rsid w:val="00A64034"/>
    <w:rsid w:val="00A652EE"/>
    <w:rsid w:val="00A663D8"/>
    <w:rsid w:val="00A66AD1"/>
    <w:rsid w:val="00A670CF"/>
    <w:rsid w:val="00A67629"/>
    <w:rsid w:val="00A70F91"/>
    <w:rsid w:val="00A718F9"/>
    <w:rsid w:val="00A71BB7"/>
    <w:rsid w:val="00A740ED"/>
    <w:rsid w:val="00A744E5"/>
    <w:rsid w:val="00A745D2"/>
    <w:rsid w:val="00A7467D"/>
    <w:rsid w:val="00A7680D"/>
    <w:rsid w:val="00A769C5"/>
    <w:rsid w:val="00A77D33"/>
    <w:rsid w:val="00A81318"/>
    <w:rsid w:val="00A81905"/>
    <w:rsid w:val="00A83499"/>
    <w:rsid w:val="00A84A6E"/>
    <w:rsid w:val="00A86DDB"/>
    <w:rsid w:val="00A9155A"/>
    <w:rsid w:val="00A93480"/>
    <w:rsid w:val="00A95A22"/>
    <w:rsid w:val="00A97059"/>
    <w:rsid w:val="00AA4EA2"/>
    <w:rsid w:val="00AA4EDA"/>
    <w:rsid w:val="00AA558D"/>
    <w:rsid w:val="00AA57CF"/>
    <w:rsid w:val="00AA6012"/>
    <w:rsid w:val="00AA6528"/>
    <w:rsid w:val="00AA7EC2"/>
    <w:rsid w:val="00AB37E1"/>
    <w:rsid w:val="00AB3B34"/>
    <w:rsid w:val="00AB4612"/>
    <w:rsid w:val="00AB47FA"/>
    <w:rsid w:val="00AB5849"/>
    <w:rsid w:val="00AB5AC7"/>
    <w:rsid w:val="00AB7EA1"/>
    <w:rsid w:val="00AC046E"/>
    <w:rsid w:val="00AC0A2F"/>
    <w:rsid w:val="00AC16B7"/>
    <w:rsid w:val="00AC386B"/>
    <w:rsid w:val="00AC4099"/>
    <w:rsid w:val="00AC4906"/>
    <w:rsid w:val="00AD3138"/>
    <w:rsid w:val="00AD457F"/>
    <w:rsid w:val="00AD7C65"/>
    <w:rsid w:val="00AE0131"/>
    <w:rsid w:val="00AE67A9"/>
    <w:rsid w:val="00AE75D1"/>
    <w:rsid w:val="00AE7F57"/>
    <w:rsid w:val="00AF1173"/>
    <w:rsid w:val="00AF2158"/>
    <w:rsid w:val="00AF2239"/>
    <w:rsid w:val="00AF261C"/>
    <w:rsid w:val="00AF4DE3"/>
    <w:rsid w:val="00AF581E"/>
    <w:rsid w:val="00B00F68"/>
    <w:rsid w:val="00B011F9"/>
    <w:rsid w:val="00B02245"/>
    <w:rsid w:val="00B04071"/>
    <w:rsid w:val="00B07ECE"/>
    <w:rsid w:val="00B11F95"/>
    <w:rsid w:val="00B13045"/>
    <w:rsid w:val="00B13DD0"/>
    <w:rsid w:val="00B14543"/>
    <w:rsid w:val="00B16C1E"/>
    <w:rsid w:val="00B16EA2"/>
    <w:rsid w:val="00B16FEB"/>
    <w:rsid w:val="00B20C89"/>
    <w:rsid w:val="00B21032"/>
    <w:rsid w:val="00B21E9D"/>
    <w:rsid w:val="00B22B5B"/>
    <w:rsid w:val="00B24095"/>
    <w:rsid w:val="00B25118"/>
    <w:rsid w:val="00B25BD6"/>
    <w:rsid w:val="00B25CE8"/>
    <w:rsid w:val="00B25ECF"/>
    <w:rsid w:val="00B336AD"/>
    <w:rsid w:val="00B339CA"/>
    <w:rsid w:val="00B3565D"/>
    <w:rsid w:val="00B37968"/>
    <w:rsid w:val="00B407D3"/>
    <w:rsid w:val="00B416E3"/>
    <w:rsid w:val="00B43025"/>
    <w:rsid w:val="00B43F95"/>
    <w:rsid w:val="00B46638"/>
    <w:rsid w:val="00B46BA8"/>
    <w:rsid w:val="00B47338"/>
    <w:rsid w:val="00B47A05"/>
    <w:rsid w:val="00B502DF"/>
    <w:rsid w:val="00B547A6"/>
    <w:rsid w:val="00B54EF8"/>
    <w:rsid w:val="00B57F9E"/>
    <w:rsid w:val="00B60065"/>
    <w:rsid w:val="00B6020E"/>
    <w:rsid w:val="00B62FC9"/>
    <w:rsid w:val="00B638A3"/>
    <w:rsid w:val="00B70F78"/>
    <w:rsid w:val="00B711EB"/>
    <w:rsid w:val="00B725A0"/>
    <w:rsid w:val="00B75FC0"/>
    <w:rsid w:val="00B763B8"/>
    <w:rsid w:val="00B809F6"/>
    <w:rsid w:val="00B8134C"/>
    <w:rsid w:val="00B81A52"/>
    <w:rsid w:val="00B84994"/>
    <w:rsid w:val="00B87C07"/>
    <w:rsid w:val="00B87D5C"/>
    <w:rsid w:val="00B90334"/>
    <w:rsid w:val="00B90A70"/>
    <w:rsid w:val="00B939E6"/>
    <w:rsid w:val="00B93D67"/>
    <w:rsid w:val="00B973B1"/>
    <w:rsid w:val="00B97D7F"/>
    <w:rsid w:val="00BA0E74"/>
    <w:rsid w:val="00BA13C5"/>
    <w:rsid w:val="00BA22D7"/>
    <w:rsid w:val="00BA433D"/>
    <w:rsid w:val="00BA56EB"/>
    <w:rsid w:val="00BA6336"/>
    <w:rsid w:val="00BA7CF1"/>
    <w:rsid w:val="00BB1780"/>
    <w:rsid w:val="00BB1AF4"/>
    <w:rsid w:val="00BB3B36"/>
    <w:rsid w:val="00BB4463"/>
    <w:rsid w:val="00BB4D1C"/>
    <w:rsid w:val="00BC1578"/>
    <w:rsid w:val="00BC157E"/>
    <w:rsid w:val="00BC28BC"/>
    <w:rsid w:val="00BC2D8E"/>
    <w:rsid w:val="00BC444D"/>
    <w:rsid w:val="00BC4780"/>
    <w:rsid w:val="00BC7ABE"/>
    <w:rsid w:val="00BD0D03"/>
    <w:rsid w:val="00BD2015"/>
    <w:rsid w:val="00BD2D7F"/>
    <w:rsid w:val="00BD47B8"/>
    <w:rsid w:val="00BD5F9B"/>
    <w:rsid w:val="00BD6997"/>
    <w:rsid w:val="00BD6B92"/>
    <w:rsid w:val="00BD747A"/>
    <w:rsid w:val="00BE2087"/>
    <w:rsid w:val="00BE694C"/>
    <w:rsid w:val="00BE6B90"/>
    <w:rsid w:val="00BF07BF"/>
    <w:rsid w:val="00BF223E"/>
    <w:rsid w:val="00BF2707"/>
    <w:rsid w:val="00BF3981"/>
    <w:rsid w:val="00BF3D58"/>
    <w:rsid w:val="00BF48BC"/>
    <w:rsid w:val="00BF5CC2"/>
    <w:rsid w:val="00BF638A"/>
    <w:rsid w:val="00BF69A9"/>
    <w:rsid w:val="00C00C60"/>
    <w:rsid w:val="00C029FA"/>
    <w:rsid w:val="00C02B76"/>
    <w:rsid w:val="00C065B8"/>
    <w:rsid w:val="00C10C8A"/>
    <w:rsid w:val="00C10F61"/>
    <w:rsid w:val="00C11243"/>
    <w:rsid w:val="00C12443"/>
    <w:rsid w:val="00C228BE"/>
    <w:rsid w:val="00C31C64"/>
    <w:rsid w:val="00C31DD5"/>
    <w:rsid w:val="00C32EC1"/>
    <w:rsid w:val="00C34957"/>
    <w:rsid w:val="00C350B1"/>
    <w:rsid w:val="00C3751E"/>
    <w:rsid w:val="00C43186"/>
    <w:rsid w:val="00C45B43"/>
    <w:rsid w:val="00C467E6"/>
    <w:rsid w:val="00C50827"/>
    <w:rsid w:val="00C52E3D"/>
    <w:rsid w:val="00C53923"/>
    <w:rsid w:val="00C53C3A"/>
    <w:rsid w:val="00C54D6D"/>
    <w:rsid w:val="00C55F3D"/>
    <w:rsid w:val="00C60DEB"/>
    <w:rsid w:val="00C60F0E"/>
    <w:rsid w:val="00C6130D"/>
    <w:rsid w:val="00C61C95"/>
    <w:rsid w:val="00C633A1"/>
    <w:rsid w:val="00C63989"/>
    <w:rsid w:val="00C63C97"/>
    <w:rsid w:val="00C63E40"/>
    <w:rsid w:val="00C63FA4"/>
    <w:rsid w:val="00C64AA5"/>
    <w:rsid w:val="00C66BAE"/>
    <w:rsid w:val="00C6707B"/>
    <w:rsid w:val="00C71854"/>
    <w:rsid w:val="00C72270"/>
    <w:rsid w:val="00C72E5B"/>
    <w:rsid w:val="00C7508A"/>
    <w:rsid w:val="00C7616A"/>
    <w:rsid w:val="00C773D0"/>
    <w:rsid w:val="00C8346E"/>
    <w:rsid w:val="00C83D9E"/>
    <w:rsid w:val="00C8403B"/>
    <w:rsid w:val="00C85284"/>
    <w:rsid w:val="00C86106"/>
    <w:rsid w:val="00C91C63"/>
    <w:rsid w:val="00C95191"/>
    <w:rsid w:val="00C95238"/>
    <w:rsid w:val="00CA1427"/>
    <w:rsid w:val="00CA2B9B"/>
    <w:rsid w:val="00CA46D1"/>
    <w:rsid w:val="00CA55CB"/>
    <w:rsid w:val="00CA6E02"/>
    <w:rsid w:val="00CB0546"/>
    <w:rsid w:val="00CB3C16"/>
    <w:rsid w:val="00CB3D23"/>
    <w:rsid w:val="00CB4D8B"/>
    <w:rsid w:val="00CB4DAA"/>
    <w:rsid w:val="00CB5B71"/>
    <w:rsid w:val="00CB5FC2"/>
    <w:rsid w:val="00CB713E"/>
    <w:rsid w:val="00CB7F6B"/>
    <w:rsid w:val="00CC05CC"/>
    <w:rsid w:val="00CC14A3"/>
    <w:rsid w:val="00CC2351"/>
    <w:rsid w:val="00CC23C5"/>
    <w:rsid w:val="00CC2B82"/>
    <w:rsid w:val="00CC4186"/>
    <w:rsid w:val="00CC65AC"/>
    <w:rsid w:val="00CD037E"/>
    <w:rsid w:val="00CD0ACB"/>
    <w:rsid w:val="00CD3004"/>
    <w:rsid w:val="00CD374B"/>
    <w:rsid w:val="00CD66AC"/>
    <w:rsid w:val="00CE0360"/>
    <w:rsid w:val="00CE104F"/>
    <w:rsid w:val="00CE16EF"/>
    <w:rsid w:val="00CE2976"/>
    <w:rsid w:val="00CE3497"/>
    <w:rsid w:val="00CE49FD"/>
    <w:rsid w:val="00CE4C97"/>
    <w:rsid w:val="00CE58E3"/>
    <w:rsid w:val="00CE65CC"/>
    <w:rsid w:val="00CE6918"/>
    <w:rsid w:val="00CF25ED"/>
    <w:rsid w:val="00CF3D54"/>
    <w:rsid w:val="00CF4152"/>
    <w:rsid w:val="00CF4D68"/>
    <w:rsid w:val="00CF5EF3"/>
    <w:rsid w:val="00D03FF1"/>
    <w:rsid w:val="00D10B9F"/>
    <w:rsid w:val="00D1518F"/>
    <w:rsid w:val="00D21913"/>
    <w:rsid w:val="00D25671"/>
    <w:rsid w:val="00D256F5"/>
    <w:rsid w:val="00D25A93"/>
    <w:rsid w:val="00D25C4C"/>
    <w:rsid w:val="00D26754"/>
    <w:rsid w:val="00D3081C"/>
    <w:rsid w:val="00D313E0"/>
    <w:rsid w:val="00D335E9"/>
    <w:rsid w:val="00D34831"/>
    <w:rsid w:val="00D35666"/>
    <w:rsid w:val="00D36767"/>
    <w:rsid w:val="00D3774D"/>
    <w:rsid w:val="00D40562"/>
    <w:rsid w:val="00D40A09"/>
    <w:rsid w:val="00D4302D"/>
    <w:rsid w:val="00D433DC"/>
    <w:rsid w:val="00D434CE"/>
    <w:rsid w:val="00D453B5"/>
    <w:rsid w:val="00D45CB4"/>
    <w:rsid w:val="00D467FD"/>
    <w:rsid w:val="00D5115D"/>
    <w:rsid w:val="00D51258"/>
    <w:rsid w:val="00D52F6E"/>
    <w:rsid w:val="00D53086"/>
    <w:rsid w:val="00D53E12"/>
    <w:rsid w:val="00D54F5C"/>
    <w:rsid w:val="00D56A28"/>
    <w:rsid w:val="00D57AF6"/>
    <w:rsid w:val="00D612A9"/>
    <w:rsid w:val="00D61352"/>
    <w:rsid w:val="00D61E61"/>
    <w:rsid w:val="00D62C57"/>
    <w:rsid w:val="00D66425"/>
    <w:rsid w:val="00D70401"/>
    <w:rsid w:val="00D75CC8"/>
    <w:rsid w:val="00D8075D"/>
    <w:rsid w:val="00D8248C"/>
    <w:rsid w:val="00D82BD1"/>
    <w:rsid w:val="00D864F6"/>
    <w:rsid w:val="00D86A4A"/>
    <w:rsid w:val="00D913C1"/>
    <w:rsid w:val="00D91BED"/>
    <w:rsid w:val="00D93DD5"/>
    <w:rsid w:val="00D94A40"/>
    <w:rsid w:val="00D95A77"/>
    <w:rsid w:val="00D964B4"/>
    <w:rsid w:val="00DA0004"/>
    <w:rsid w:val="00DA1266"/>
    <w:rsid w:val="00DA1390"/>
    <w:rsid w:val="00DA1838"/>
    <w:rsid w:val="00DA2341"/>
    <w:rsid w:val="00DA37AD"/>
    <w:rsid w:val="00DA3911"/>
    <w:rsid w:val="00DA3C8C"/>
    <w:rsid w:val="00DA4ACD"/>
    <w:rsid w:val="00DA5521"/>
    <w:rsid w:val="00DA64A9"/>
    <w:rsid w:val="00DA66A3"/>
    <w:rsid w:val="00DA6A77"/>
    <w:rsid w:val="00DA72B0"/>
    <w:rsid w:val="00DA780D"/>
    <w:rsid w:val="00DB12A1"/>
    <w:rsid w:val="00DB2377"/>
    <w:rsid w:val="00DB23DD"/>
    <w:rsid w:val="00DB3A3A"/>
    <w:rsid w:val="00DB4F2A"/>
    <w:rsid w:val="00DB50B8"/>
    <w:rsid w:val="00DB74A2"/>
    <w:rsid w:val="00DC0C0A"/>
    <w:rsid w:val="00DC19A5"/>
    <w:rsid w:val="00DC27DE"/>
    <w:rsid w:val="00DC30D4"/>
    <w:rsid w:val="00DC3721"/>
    <w:rsid w:val="00DC6322"/>
    <w:rsid w:val="00DD0B83"/>
    <w:rsid w:val="00DD27CD"/>
    <w:rsid w:val="00DD3662"/>
    <w:rsid w:val="00DD4958"/>
    <w:rsid w:val="00DD6E17"/>
    <w:rsid w:val="00DE7C17"/>
    <w:rsid w:val="00DF1639"/>
    <w:rsid w:val="00DF30E7"/>
    <w:rsid w:val="00DF553D"/>
    <w:rsid w:val="00DF5571"/>
    <w:rsid w:val="00DF59EF"/>
    <w:rsid w:val="00DF5AC3"/>
    <w:rsid w:val="00DF661C"/>
    <w:rsid w:val="00DF698F"/>
    <w:rsid w:val="00DF75BF"/>
    <w:rsid w:val="00DF7E7D"/>
    <w:rsid w:val="00E01032"/>
    <w:rsid w:val="00E01EA5"/>
    <w:rsid w:val="00E05403"/>
    <w:rsid w:val="00E07072"/>
    <w:rsid w:val="00E07129"/>
    <w:rsid w:val="00E1254F"/>
    <w:rsid w:val="00E13359"/>
    <w:rsid w:val="00E13D37"/>
    <w:rsid w:val="00E14695"/>
    <w:rsid w:val="00E169CB"/>
    <w:rsid w:val="00E16CBD"/>
    <w:rsid w:val="00E20EB5"/>
    <w:rsid w:val="00E2408E"/>
    <w:rsid w:val="00E24594"/>
    <w:rsid w:val="00E253C5"/>
    <w:rsid w:val="00E278B3"/>
    <w:rsid w:val="00E278FB"/>
    <w:rsid w:val="00E30BF8"/>
    <w:rsid w:val="00E31E36"/>
    <w:rsid w:val="00E326AB"/>
    <w:rsid w:val="00E326E8"/>
    <w:rsid w:val="00E33053"/>
    <w:rsid w:val="00E36AB4"/>
    <w:rsid w:val="00E36DD9"/>
    <w:rsid w:val="00E37535"/>
    <w:rsid w:val="00E41BCD"/>
    <w:rsid w:val="00E4391F"/>
    <w:rsid w:val="00E43EA1"/>
    <w:rsid w:val="00E450B1"/>
    <w:rsid w:val="00E45EC9"/>
    <w:rsid w:val="00E4690B"/>
    <w:rsid w:val="00E46DAB"/>
    <w:rsid w:val="00E500FB"/>
    <w:rsid w:val="00E51599"/>
    <w:rsid w:val="00E53063"/>
    <w:rsid w:val="00E5349A"/>
    <w:rsid w:val="00E53FC3"/>
    <w:rsid w:val="00E54FDE"/>
    <w:rsid w:val="00E55698"/>
    <w:rsid w:val="00E56E0E"/>
    <w:rsid w:val="00E60A31"/>
    <w:rsid w:val="00E6138B"/>
    <w:rsid w:val="00E61DFD"/>
    <w:rsid w:val="00E62D9C"/>
    <w:rsid w:val="00E62EC6"/>
    <w:rsid w:val="00E638DE"/>
    <w:rsid w:val="00E63CE4"/>
    <w:rsid w:val="00E673D5"/>
    <w:rsid w:val="00E71500"/>
    <w:rsid w:val="00E72C0D"/>
    <w:rsid w:val="00E72E4D"/>
    <w:rsid w:val="00E72F71"/>
    <w:rsid w:val="00E746C4"/>
    <w:rsid w:val="00E753A2"/>
    <w:rsid w:val="00E81E55"/>
    <w:rsid w:val="00E824B3"/>
    <w:rsid w:val="00E839E7"/>
    <w:rsid w:val="00E83BC2"/>
    <w:rsid w:val="00E84BC7"/>
    <w:rsid w:val="00E85F42"/>
    <w:rsid w:val="00E87C17"/>
    <w:rsid w:val="00E924B3"/>
    <w:rsid w:val="00E92E88"/>
    <w:rsid w:val="00E933C4"/>
    <w:rsid w:val="00E9480E"/>
    <w:rsid w:val="00E97D65"/>
    <w:rsid w:val="00EA0394"/>
    <w:rsid w:val="00EA06BA"/>
    <w:rsid w:val="00EA2F33"/>
    <w:rsid w:val="00EA615D"/>
    <w:rsid w:val="00EA780F"/>
    <w:rsid w:val="00EA7A75"/>
    <w:rsid w:val="00EB0BF2"/>
    <w:rsid w:val="00EB1804"/>
    <w:rsid w:val="00EB320E"/>
    <w:rsid w:val="00EB36D5"/>
    <w:rsid w:val="00EB4FD2"/>
    <w:rsid w:val="00EB6C95"/>
    <w:rsid w:val="00EB7E56"/>
    <w:rsid w:val="00EC3D81"/>
    <w:rsid w:val="00EC44F8"/>
    <w:rsid w:val="00EC5379"/>
    <w:rsid w:val="00EC5383"/>
    <w:rsid w:val="00EC5481"/>
    <w:rsid w:val="00EC58CF"/>
    <w:rsid w:val="00EC6AA6"/>
    <w:rsid w:val="00ED03F9"/>
    <w:rsid w:val="00ED17C8"/>
    <w:rsid w:val="00ED1F90"/>
    <w:rsid w:val="00ED324F"/>
    <w:rsid w:val="00ED6BF0"/>
    <w:rsid w:val="00ED7BF1"/>
    <w:rsid w:val="00EE04C4"/>
    <w:rsid w:val="00EE0B53"/>
    <w:rsid w:val="00EE2713"/>
    <w:rsid w:val="00EE2F09"/>
    <w:rsid w:val="00EE3103"/>
    <w:rsid w:val="00EE3759"/>
    <w:rsid w:val="00EE38D3"/>
    <w:rsid w:val="00EE5EAB"/>
    <w:rsid w:val="00EE7D73"/>
    <w:rsid w:val="00EF065B"/>
    <w:rsid w:val="00EF0673"/>
    <w:rsid w:val="00EF0BEC"/>
    <w:rsid w:val="00EF1DFC"/>
    <w:rsid w:val="00EF269E"/>
    <w:rsid w:val="00EF71DA"/>
    <w:rsid w:val="00F028AE"/>
    <w:rsid w:val="00F02E5F"/>
    <w:rsid w:val="00F04C10"/>
    <w:rsid w:val="00F0663F"/>
    <w:rsid w:val="00F1042E"/>
    <w:rsid w:val="00F111F5"/>
    <w:rsid w:val="00F123D7"/>
    <w:rsid w:val="00F132AD"/>
    <w:rsid w:val="00F14C45"/>
    <w:rsid w:val="00F162CF"/>
    <w:rsid w:val="00F212BE"/>
    <w:rsid w:val="00F22914"/>
    <w:rsid w:val="00F25B3A"/>
    <w:rsid w:val="00F26D52"/>
    <w:rsid w:val="00F26D53"/>
    <w:rsid w:val="00F271E6"/>
    <w:rsid w:val="00F30BA0"/>
    <w:rsid w:val="00F31330"/>
    <w:rsid w:val="00F33993"/>
    <w:rsid w:val="00F34466"/>
    <w:rsid w:val="00F35BCC"/>
    <w:rsid w:val="00F35F42"/>
    <w:rsid w:val="00F370EE"/>
    <w:rsid w:val="00F37313"/>
    <w:rsid w:val="00F37E62"/>
    <w:rsid w:val="00F4014D"/>
    <w:rsid w:val="00F41FBA"/>
    <w:rsid w:val="00F422F6"/>
    <w:rsid w:val="00F42ABE"/>
    <w:rsid w:val="00F4708B"/>
    <w:rsid w:val="00F51043"/>
    <w:rsid w:val="00F51FFE"/>
    <w:rsid w:val="00F52E9C"/>
    <w:rsid w:val="00F53D84"/>
    <w:rsid w:val="00F554AB"/>
    <w:rsid w:val="00F56730"/>
    <w:rsid w:val="00F56DC9"/>
    <w:rsid w:val="00F61876"/>
    <w:rsid w:val="00F61B72"/>
    <w:rsid w:val="00F64667"/>
    <w:rsid w:val="00F64F7D"/>
    <w:rsid w:val="00F6759A"/>
    <w:rsid w:val="00F67B27"/>
    <w:rsid w:val="00F67C16"/>
    <w:rsid w:val="00F71189"/>
    <w:rsid w:val="00F73C9F"/>
    <w:rsid w:val="00F747ED"/>
    <w:rsid w:val="00F76C07"/>
    <w:rsid w:val="00F76EC2"/>
    <w:rsid w:val="00F774EB"/>
    <w:rsid w:val="00F82B18"/>
    <w:rsid w:val="00F83677"/>
    <w:rsid w:val="00F92993"/>
    <w:rsid w:val="00F93991"/>
    <w:rsid w:val="00F94BE7"/>
    <w:rsid w:val="00FA0313"/>
    <w:rsid w:val="00FA37BD"/>
    <w:rsid w:val="00FA3B28"/>
    <w:rsid w:val="00FA3D98"/>
    <w:rsid w:val="00FA443C"/>
    <w:rsid w:val="00FA4B7F"/>
    <w:rsid w:val="00FA4DEC"/>
    <w:rsid w:val="00FA71B8"/>
    <w:rsid w:val="00FA7315"/>
    <w:rsid w:val="00FA73BF"/>
    <w:rsid w:val="00FA761E"/>
    <w:rsid w:val="00FA7BD6"/>
    <w:rsid w:val="00FA7E93"/>
    <w:rsid w:val="00FB055C"/>
    <w:rsid w:val="00FB16CC"/>
    <w:rsid w:val="00FB2F0C"/>
    <w:rsid w:val="00FB373E"/>
    <w:rsid w:val="00FB3D24"/>
    <w:rsid w:val="00FB571D"/>
    <w:rsid w:val="00FB77C2"/>
    <w:rsid w:val="00FC0C6C"/>
    <w:rsid w:val="00FC1450"/>
    <w:rsid w:val="00FC1B97"/>
    <w:rsid w:val="00FC2938"/>
    <w:rsid w:val="00FC6897"/>
    <w:rsid w:val="00FD0D15"/>
    <w:rsid w:val="00FE1588"/>
    <w:rsid w:val="00FE2089"/>
    <w:rsid w:val="00FE4CFB"/>
    <w:rsid w:val="00FF3DF8"/>
    <w:rsid w:val="00FF578A"/>
    <w:rsid w:val="00FF6221"/>
    <w:rsid w:val="00FF7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3E95"/>
  <w15:docId w15:val="{3D361591-E54B-43FC-8CEA-57989A96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D7F"/>
    <w:rPr>
      <w:rFonts w:ascii="Times New Roman" w:hAnsi="Times New Roman"/>
      <w:sz w:val="24"/>
      <w:szCs w:val="24"/>
      <w:lang w:eastAsia="fr-BE"/>
    </w:rPr>
  </w:style>
  <w:style w:type="paragraph" w:styleId="Heading1">
    <w:name w:val="heading 1"/>
    <w:basedOn w:val="Normal"/>
    <w:next w:val="Normal"/>
    <w:link w:val="Heading1Char"/>
    <w:qFormat/>
    <w:rsid w:val="00AC046E"/>
    <w:pPr>
      <w:numPr>
        <w:numId w:val="1"/>
      </w:numPr>
      <w:ind w:left="720" w:hanging="720"/>
      <w:outlineLvl w:val="0"/>
    </w:pPr>
    <w:rPr>
      <w:kern w:val="28"/>
    </w:rPr>
  </w:style>
  <w:style w:type="paragraph" w:styleId="Heading2">
    <w:name w:val="heading 2"/>
    <w:basedOn w:val="Normal"/>
    <w:next w:val="Normal"/>
    <w:link w:val="Heading2Char"/>
    <w:qFormat/>
    <w:rsid w:val="00AC046E"/>
    <w:pPr>
      <w:numPr>
        <w:ilvl w:val="1"/>
        <w:numId w:val="1"/>
      </w:numPr>
      <w:ind w:left="720" w:hanging="720"/>
      <w:outlineLvl w:val="1"/>
    </w:pPr>
  </w:style>
  <w:style w:type="paragraph" w:styleId="Heading3">
    <w:name w:val="heading 3"/>
    <w:basedOn w:val="Normal"/>
    <w:next w:val="Normal"/>
    <w:link w:val="Heading3Char"/>
    <w:qFormat/>
    <w:rsid w:val="00AC046E"/>
    <w:pPr>
      <w:numPr>
        <w:ilvl w:val="2"/>
        <w:numId w:val="1"/>
      </w:numPr>
      <w:ind w:left="720" w:hanging="720"/>
      <w:outlineLvl w:val="2"/>
    </w:pPr>
  </w:style>
  <w:style w:type="paragraph" w:styleId="Heading4">
    <w:name w:val="heading 4"/>
    <w:basedOn w:val="Normal"/>
    <w:next w:val="Normal"/>
    <w:link w:val="Heading4Char"/>
    <w:qFormat/>
    <w:rsid w:val="00AC046E"/>
    <w:pPr>
      <w:numPr>
        <w:ilvl w:val="3"/>
        <w:numId w:val="1"/>
      </w:numPr>
      <w:ind w:left="720" w:hanging="720"/>
      <w:outlineLvl w:val="3"/>
    </w:pPr>
  </w:style>
  <w:style w:type="paragraph" w:styleId="Heading5">
    <w:name w:val="heading 5"/>
    <w:basedOn w:val="Normal"/>
    <w:next w:val="Normal"/>
    <w:link w:val="Heading5Char"/>
    <w:qFormat/>
    <w:rsid w:val="00AC046E"/>
    <w:pPr>
      <w:numPr>
        <w:ilvl w:val="4"/>
        <w:numId w:val="1"/>
      </w:numPr>
      <w:ind w:left="720" w:hanging="720"/>
      <w:outlineLvl w:val="4"/>
    </w:pPr>
  </w:style>
  <w:style w:type="paragraph" w:styleId="Heading6">
    <w:name w:val="heading 6"/>
    <w:basedOn w:val="Normal"/>
    <w:next w:val="Normal"/>
    <w:link w:val="Heading6Char"/>
    <w:qFormat/>
    <w:rsid w:val="00AC046E"/>
    <w:pPr>
      <w:numPr>
        <w:ilvl w:val="5"/>
        <w:numId w:val="1"/>
      </w:numPr>
      <w:ind w:left="720" w:hanging="720"/>
      <w:outlineLvl w:val="5"/>
    </w:pPr>
  </w:style>
  <w:style w:type="paragraph" w:styleId="Heading7">
    <w:name w:val="heading 7"/>
    <w:basedOn w:val="Normal"/>
    <w:next w:val="Normal"/>
    <w:link w:val="Heading7Char"/>
    <w:qFormat/>
    <w:rsid w:val="00AC046E"/>
    <w:pPr>
      <w:numPr>
        <w:ilvl w:val="6"/>
        <w:numId w:val="1"/>
      </w:numPr>
      <w:ind w:left="720" w:hanging="720"/>
      <w:outlineLvl w:val="6"/>
    </w:pPr>
  </w:style>
  <w:style w:type="paragraph" w:styleId="Heading8">
    <w:name w:val="heading 8"/>
    <w:basedOn w:val="Normal"/>
    <w:next w:val="Normal"/>
    <w:link w:val="Heading8Char"/>
    <w:qFormat/>
    <w:rsid w:val="00AC046E"/>
    <w:pPr>
      <w:numPr>
        <w:ilvl w:val="7"/>
        <w:numId w:val="1"/>
      </w:numPr>
      <w:ind w:left="720" w:hanging="720"/>
      <w:outlineLvl w:val="7"/>
    </w:pPr>
  </w:style>
  <w:style w:type="paragraph" w:styleId="Heading9">
    <w:name w:val="heading 9"/>
    <w:basedOn w:val="Normal"/>
    <w:next w:val="Normal"/>
    <w:link w:val="Heading9Char"/>
    <w:qFormat/>
    <w:rsid w:val="00AC046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046E"/>
    <w:rPr>
      <w:rFonts w:ascii="Times New Roman" w:eastAsia="Times New Roman" w:hAnsi="Times New Roman"/>
      <w:kern w:val="28"/>
      <w:sz w:val="22"/>
      <w:szCs w:val="22"/>
      <w:lang w:val="fr-FR" w:eastAsia="en-US"/>
    </w:rPr>
  </w:style>
  <w:style w:type="character" w:customStyle="1" w:styleId="Heading2Char">
    <w:name w:val="Heading 2 Char"/>
    <w:link w:val="Heading2"/>
    <w:rsid w:val="00AC046E"/>
    <w:rPr>
      <w:rFonts w:ascii="Times New Roman" w:eastAsia="Times New Roman" w:hAnsi="Times New Roman"/>
      <w:sz w:val="22"/>
      <w:szCs w:val="22"/>
      <w:lang w:val="fr-FR" w:eastAsia="en-US"/>
    </w:rPr>
  </w:style>
  <w:style w:type="character" w:customStyle="1" w:styleId="Heading3Char">
    <w:name w:val="Heading 3 Char"/>
    <w:link w:val="Heading3"/>
    <w:rsid w:val="00AC046E"/>
    <w:rPr>
      <w:rFonts w:ascii="Times New Roman" w:eastAsia="Times New Roman" w:hAnsi="Times New Roman"/>
      <w:sz w:val="22"/>
      <w:szCs w:val="22"/>
      <w:lang w:val="fr-FR" w:eastAsia="en-US"/>
    </w:rPr>
  </w:style>
  <w:style w:type="character" w:customStyle="1" w:styleId="Heading4Char">
    <w:name w:val="Heading 4 Char"/>
    <w:link w:val="Heading4"/>
    <w:rsid w:val="00AC046E"/>
    <w:rPr>
      <w:rFonts w:ascii="Times New Roman" w:eastAsia="Times New Roman" w:hAnsi="Times New Roman"/>
      <w:sz w:val="22"/>
      <w:szCs w:val="22"/>
      <w:lang w:val="fr-FR" w:eastAsia="en-US"/>
    </w:rPr>
  </w:style>
  <w:style w:type="character" w:customStyle="1" w:styleId="Heading5Char">
    <w:name w:val="Heading 5 Char"/>
    <w:link w:val="Heading5"/>
    <w:rsid w:val="00AC046E"/>
    <w:rPr>
      <w:rFonts w:ascii="Times New Roman" w:eastAsia="Times New Roman" w:hAnsi="Times New Roman"/>
      <w:sz w:val="22"/>
      <w:szCs w:val="22"/>
      <w:lang w:val="fr-FR" w:eastAsia="en-US"/>
    </w:rPr>
  </w:style>
  <w:style w:type="character" w:customStyle="1" w:styleId="Heading6Char">
    <w:name w:val="Heading 6 Char"/>
    <w:link w:val="Heading6"/>
    <w:rsid w:val="00AC046E"/>
    <w:rPr>
      <w:rFonts w:ascii="Times New Roman" w:eastAsia="Times New Roman" w:hAnsi="Times New Roman"/>
      <w:sz w:val="22"/>
      <w:szCs w:val="22"/>
      <w:lang w:val="fr-FR" w:eastAsia="en-US"/>
    </w:rPr>
  </w:style>
  <w:style w:type="character" w:customStyle="1" w:styleId="Heading7Char">
    <w:name w:val="Heading 7 Char"/>
    <w:link w:val="Heading7"/>
    <w:rsid w:val="00AC046E"/>
    <w:rPr>
      <w:rFonts w:ascii="Times New Roman" w:eastAsia="Times New Roman" w:hAnsi="Times New Roman"/>
      <w:sz w:val="22"/>
      <w:szCs w:val="22"/>
      <w:lang w:val="fr-FR" w:eastAsia="en-US"/>
    </w:rPr>
  </w:style>
  <w:style w:type="character" w:customStyle="1" w:styleId="Heading8Char">
    <w:name w:val="Heading 8 Char"/>
    <w:link w:val="Heading8"/>
    <w:rsid w:val="00AC046E"/>
    <w:rPr>
      <w:rFonts w:ascii="Times New Roman" w:eastAsia="Times New Roman" w:hAnsi="Times New Roman"/>
      <w:sz w:val="22"/>
      <w:szCs w:val="22"/>
      <w:lang w:val="fr-FR" w:eastAsia="en-US"/>
    </w:rPr>
  </w:style>
  <w:style w:type="character" w:customStyle="1" w:styleId="Heading9Char">
    <w:name w:val="Heading 9 Char"/>
    <w:link w:val="Heading9"/>
    <w:rsid w:val="00AC046E"/>
    <w:rPr>
      <w:rFonts w:ascii="Times New Roman" w:eastAsia="Times New Roman" w:hAnsi="Times New Roman"/>
      <w:sz w:val="22"/>
      <w:szCs w:val="22"/>
      <w:lang w:val="fr-FR" w:eastAsia="en-US"/>
    </w:rPr>
  </w:style>
  <w:style w:type="paragraph" w:styleId="Footer">
    <w:name w:val="footer"/>
    <w:basedOn w:val="Normal"/>
    <w:link w:val="FooterChar"/>
    <w:uiPriority w:val="99"/>
    <w:qFormat/>
    <w:rsid w:val="00AC046E"/>
    <w:pPr>
      <w:spacing w:line="288" w:lineRule="auto"/>
      <w:jc w:val="both"/>
    </w:pPr>
    <w:rPr>
      <w:sz w:val="22"/>
    </w:rPr>
  </w:style>
  <w:style w:type="character" w:customStyle="1" w:styleId="FooterChar">
    <w:name w:val="Footer Char"/>
    <w:link w:val="Footer"/>
    <w:uiPriority w:val="99"/>
    <w:rsid w:val="00AC046E"/>
    <w:rPr>
      <w:rFonts w:ascii="Times New Roman" w:hAnsi="Times New Roman"/>
      <w:sz w:val="22"/>
      <w:szCs w:val="24"/>
      <w:lang w:val="fr-FR" w:eastAsia="fr-BE"/>
    </w:rPr>
  </w:style>
  <w:style w:type="paragraph" w:styleId="FootnoteText">
    <w:name w:val="footnote text"/>
    <w:basedOn w:val="Normal"/>
    <w:link w:val="FootnoteTextChar"/>
    <w:qFormat/>
    <w:rsid w:val="00AC046E"/>
    <w:pPr>
      <w:keepLines/>
      <w:spacing w:after="60"/>
      <w:ind w:left="720" w:hanging="720"/>
    </w:pPr>
    <w:rPr>
      <w:sz w:val="16"/>
    </w:rPr>
  </w:style>
  <w:style w:type="character" w:customStyle="1" w:styleId="FootnoteTextChar">
    <w:name w:val="Footnote Text Char"/>
    <w:link w:val="FootnoteText"/>
    <w:rsid w:val="00AC046E"/>
    <w:rPr>
      <w:rFonts w:ascii="Times New Roman" w:eastAsia="Times New Roman" w:hAnsi="Times New Roman"/>
      <w:sz w:val="16"/>
      <w:szCs w:val="22"/>
      <w:lang w:val="fr-FR" w:eastAsia="en-US"/>
    </w:rPr>
  </w:style>
  <w:style w:type="paragraph" w:styleId="Header">
    <w:name w:val="header"/>
    <w:basedOn w:val="Normal"/>
    <w:link w:val="HeaderChar"/>
    <w:uiPriority w:val="99"/>
    <w:qFormat/>
    <w:rsid w:val="00AC046E"/>
    <w:pPr>
      <w:spacing w:line="288" w:lineRule="auto"/>
      <w:jc w:val="both"/>
    </w:pPr>
    <w:rPr>
      <w:sz w:val="22"/>
    </w:rPr>
  </w:style>
  <w:style w:type="character" w:customStyle="1" w:styleId="HeaderChar">
    <w:name w:val="Header Char"/>
    <w:link w:val="Header"/>
    <w:uiPriority w:val="99"/>
    <w:rsid w:val="00AC046E"/>
    <w:rPr>
      <w:rFonts w:ascii="Times New Roman" w:hAnsi="Times New Roman"/>
      <w:sz w:val="22"/>
      <w:szCs w:val="24"/>
      <w:lang w:val="fr-FR" w:eastAsia="fr-BE"/>
    </w:rPr>
  </w:style>
  <w:style w:type="paragraph" w:customStyle="1" w:styleId="quotes">
    <w:name w:val="quotes"/>
    <w:basedOn w:val="Normal"/>
    <w:next w:val="Normal"/>
    <w:rsid w:val="00AC046E"/>
    <w:pPr>
      <w:ind w:left="720"/>
    </w:pPr>
    <w:rPr>
      <w:i/>
    </w:rPr>
  </w:style>
  <w:style w:type="character" w:styleId="FootnoteReference">
    <w:name w:val="footnote reference"/>
    <w:uiPriority w:val="99"/>
    <w:unhideWhenUsed/>
    <w:qFormat/>
    <w:rsid w:val="00AC046E"/>
    <w:rPr>
      <w:sz w:val="24"/>
      <w:vertAlign w:val="superscript"/>
    </w:rPr>
  </w:style>
  <w:style w:type="paragraph" w:styleId="BalloonText">
    <w:name w:val="Balloon Text"/>
    <w:basedOn w:val="Normal"/>
    <w:link w:val="BalloonTextChar"/>
    <w:uiPriority w:val="99"/>
    <w:semiHidden/>
    <w:unhideWhenUsed/>
    <w:rsid w:val="00F028AE"/>
    <w:rPr>
      <w:rFonts w:ascii="Tahoma" w:hAnsi="Tahoma" w:cs="Tahoma"/>
      <w:sz w:val="16"/>
      <w:szCs w:val="16"/>
    </w:rPr>
  </w:style>
  <w:style w:type="character" w:customStyle="1" w:styleId="BalloonTextChar">
    <w:name w:val="Balloon Text Char"/>
    <w:link w:val="BalloonText"/>
    <w:uiPriority w:val="99"/>
    <w:semiHidden/>
    <w:rsid w:val="00F028AE"/>
    <w:rPr>
      <w:rFonts w:ascii="Tahoma" w:eastAsia="Times New Roman" w:hAnsi="Tahoma" w:cs="Tahoma"/>
      <w:sz w:val="16"/>
      <w:szCs w:val="16"/>
      <w:lang w:val="fr-FR" w:eastAsia="en-US"/>
    </w:rPr>
  </w:style>
  <w:style w:type="character" w:styleId="Hyperlink">
    <w:name w:val="Hyperlink"/>
    <w:uiPriority w:val="99"/>
    <w:unhideWhenUsed/>
    <w:rsid w:val="00A16797"/>
    <w:rPr>
      <w:color w:val="0000FF"/>
      <w:u w:val="single"/>
    </w:rPr>
  </w:style>
  <w:style w:type="paragraph" w:customStyle="1" w:styleId="Default">
    <w:name w:val="Default"/>
    <w:rsid w:val="00A074EB"/>
    <w:pPr>
      <w:autoSpaceDE w:val="0"/>
      <w:autoSpaceDN w:val="0"/>
      <w:adjustRightInd w:val="0"/>
    </w:pPr>
    <w:rPr>
      <w:rFonts w:ascii="Times New Roman" w:eastAsia="SimSun" w:hAnsi="Times New Roman"/>
      <w:color w:val="000000"/>
      <w:sz w:val="24"/>
      <w:szCs w:val="24"/>
      <w:lang w:eastAsia="zh-CN"/>
    </w:rPr>
  </w:style>
  <w:style w:type="paragraph" w:styleId="ListParagraph">
    <w:name w:val="List Paragraph"/>
    <w:basedOn w:val="Normal"/>
    <w:uiPriority w:val="34"/>
    <w:qFormat/>
    <w:rsid w:val="00747748"/>
    <w:pPr>
      <w:spacing w:after="200" w:line="276" w:lineRule="auto"/>
      <w:ind w:left="720"/>
      <w:contextualSpacing/>
    </w:pPr>
    <w:rPr>
      <w:rFonts w:ascii="Calibri" w:hAnsi="Calibri"/>
    </w:rPr>
  </w:style>
  <w:style w:type="character" w:styleId="FollowedHyperlink">
    <w:name w:val="FollowedHyperlink"/>
    <w:uiPriority w:val="99"/>
    <w:semiHidden/>
    <w:unhideWhenUsed/>
    <w:rsid w:val="001A7688"/>
    <w:rPr>
      <w:color w:val="800080"/>
      <w:u w:val="single"/>
    </w:rPr>
  </w:style>
  <w:style w:type="character" w:styleId="Strong">
    <w:name w:val="Strong"/>
    <w:uiPriority w:val="22"/>
    <w:qFormat/>
    <w:rsid w:val="006F61EB"/>
    <w:rPr>
      <w:b/>
      <w:bCs/>
    </w:rPr>
  </w:style>
  <w:style w:type="character" w:styleId="Emphasis">
    <w:name w:val="Emphasis"/>
    <w:uiPriority w:val="20"/>
    <w:qFormat/>
    <w:rsid w:val="000827F2"/>
    <w:rPr>
      <w:i/>
      <w:iCs/>
    </w:rPr>
  </w:style>
  <w:style w:type="character" w:styleId="CommentReference">
    <w:name w:val="annotation reference"/>
    <w:uiPriority w:val="99"/>
    <w:semiHidden/>
    <w:unhideWhenUsed/>
    <w:rsid w:val="00F370EE"/>
    <w:rPr>
      <w:sz w:val="16"/>
      <w:szCs w:val="16"/>
    </w:rPr>
  </w:style>
  <w:style w:type="paragraph" w:styleId="CommentText">
    <w:name w:val="annotation text"/>
    <w:basedOn w:val="Normal"/>
    <w:link w:val="CommentTextChar"/>
    <w:uiPriority w:val="99"/>
    <w:semiHidden/>
    <w:unhideWhenUsed/>
    <w:rsid w:val="00F370EE"/>
    <w:rPr>
      <w:sz w:val="20"/>
      <w:szCs w:val="20"/>
    </w:rPr>
  </w:style>
  <w:style w:type="character" w:customStyle="1" w:styleId="CommentTextChar">
    <w:name w:val="Comment Text Char"/>
    <w:link w:val="CommentText"/>
    <w:uiPriority w:val="99"/>
    <w:semiHidden/>
    <w:rsid w:val="00F370EE"/>
    <w:rPr>
      <w:rFonts w:ascii="Times New Roman" w:hAnsi="Times New Roman"/>
      <w:lang w:val="fr-FR" w:eastAsia="fr-BE"/>
    </w:rPr>
  </w:style>
  <w:style w:type="paragraph" w:styleId="CommentSubject">
    <w:name w:val="annotation subject"/>
    <w:basedOn w:val="CommentText"/>
    <w:next w:val="CommentText"/>
    <w:link w:val="CommentSubjectChar"/>
    <w:uiPriority w:val="99"/>
    <w:semiHidden/>
    <w:unhideWhenUsed/>
    <w:rsid w:val="00F370EE"/>
    <w:rPr>
      <w:b/>
      <w:bCs/>
    </w:rPr>
  </w:style>
  <w:style w:type="character" w:customStyle="1" w:styleId="CommentSubjectChar">
    <w:name w:val="Comment Subject Char"/>
    <w:link w:val="CommentSubject"/>
    <w:uiPriority w:val="99"/>
    <w:semiHidden/>
    <w:rsid w:val="00F370EE"/>
    <w:rPr>
      <w:rFonts w:ascii="Times New Roman" w:hAnsi="Times New Roman"/>
      <w:b/>
      <w:bCs/>
      <w:lang w:val="fr-FR" w:eastAsia="fr-BE"/>
    </w:rPr>
  </w:style>
  <w:style w:type="character" w:styleId="HTMLCite">
    <w:name w:val="HTML Cite"/>
    <w:basedOn w:val="DefaultParagraphFont"/>
    <w:uiPriority w:val="99"/>
    <w:semiHidden/>
    <w:unhideWhenUsed/>
    <w:rsid w:val="00861D39"/>
    <w:rPr>
      <w:i/>
      <w:iCs/>
    </w:rPr>
  </w:style>
  <w:style w:type="paragraph" w:styleId="Revision">
    <w:name w:val="Revision"/>
    <w:hidden/>
    <w:uiPriority w:val="99"/>
    <w:semiHidden/>
    <w:rsid w:val="00A322D9"/>
    <w:rPr>
      <w:rFonts w:ascii="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6009">
      <w:bodyDiv w:val="1"/>
      <w:marLeft w:val="0"/>
      <w:marRight w:val="0"/>
      <w:marTop w:val="0"/>
      <w:marBottom w:val="0"/>
      <w:divBdr>
        <w:top w:val="none" w:sz="0" w:space="0" w:color="auto"/>
        <w:left w:val="none" w:sz="0" w:space="0" w:color="auto"/>
        <w:bottom w:val="none" w:sz="0" w:space="0" w:color="auto"/>
        <w:right w:val="none" w:sz="0" w:space="0" w:color="auto"/>
      </w:divBdr>
    </w:div>
    <w:div w:id="1043168067">
      <w:bodyDiv w:val="1"/>
      <w:marLeft w:val="0"/>
      <w:marRight w:val="0"/>
      <w:marTop w:val="0"/>
      <w:marBottom w:val="0"/>
      <w:divBdr>
        <w:top w:val="none" w:sz="0" w:space="0" w:color="auto"/>
        <w:left w:val="none" w:sz="0" w:space="0" w:color="auto"/>
        <w:bottom w:val="none" w:sz="0" w:space="0" w:color="auto"/>
        <w:right w:val="none" w:sz="0" w:space="0" w:color="auto"/>
      </w:divBdr>
    </w:div>
    <w:div w:id="1428500613">
      <w:bodyDiv w:val="1"/>
      <w:marLeft w:val="0"/>
      <w:marRight w:val="0"/>
      <w:marTop w:val="0"/>
      <w:marBottom w:val="0"/>
      <w:divBdr>
        <w:top w:val="none" w:sz="0" w:space="0" w:color="auto"/>
        <w:left w:val="none" w:sz="0" w:space="0" w:color="auto"/>
        <w:bottom w:val="none" w:sz="0" w:space="0" w:color="auto"/>
        <w:right w:val="none" w:sz="0" w:space="0" w:color="auto"/>
      </w:divBdr>
    </w:div>
    <w:div w:id="1597403240">
      <w:bodyDiv w:val="1"/>
      <w:marLeft w:val="0"/>
      <w:marRight w:val="0"/>
      <w:marTop w:val="0"/>
      <w:marBottom w:val="0"/>
      <w:divBdr>
        <w:top w:val="none" w:sz="0" w:space="0" w:color="auto"/>
        <w:left w:val="none" w:sz="0" w:space="0" w:color="auto"/>
        <w:bottom w:val="none" w:sz="0" w:space="0" w:color="auto"/>
        <w:right w:val="none" w:sz="0" w:space="0" w:color="auto"/>
      </w:divBdr>
    </w:div>
    <w:div w:id="1615483077">
      <w:bodyDiv w:val="1"/>
      <w:marLeft w:val="0"/>
      <w:marRight w:val="0"/>
      <w:marTop w:val="0"/>
      <w:marBottom w:val="0"/>
      <w:divBdr>
        <w:top w:val="none" w:sz="0" w:space="0" w:color="auto"/>
        <w:left w:val="none" w:sz="0" w:space="0" w:color="auto"/>
        <w:bottom w:val="none" w:sz="0" w:space="0" w:color="auto"/>
        <w:right w:val="none" w:sz="0" w:space="0" w:color="auto"/>
      </w:divBdr>
    </w:div>
    <w:div w:id="1706634267">
      <w:bodyDiv w:val="1"/>
      <w:marLeft w:val="0"/>
      <w:marRight w:val="0"/>
      <w:marTop w:val="0"/>
      <w:marBottom w:val="0"/>
      <w:divBdr>
        <w:top w:val="none" w:sz="0" w:space="0" w:color="auto"/>
        <w:left w:val="none" w:sz="0" w:space="0" w:color="auto"/>
        <w:bottom w:val="none" w:sz="0" w:space="0" w:color="auto"/>
        <w:right w:val="none" w:sz="0" w:space="0" w:color="auto"/>
      </w:divBdr>
      <w:divsChild>
        <w:div w:id="1077751465">
          <w:marLeft w:val="0"/>
          <w:marRight w:val="0"/>
          <w:marTop w:val="0"/>
          <w:marBottom w:val="0"/>
          <w:divBdr>
            <w:top w:val="none" w:sz="0" w:space="0" w:color="auto"/>
            <w:left w:val="none" w:sz="0" w:space="0" w:color="auto"/>
            <w:bottom w:val="none" w:sz="0" w:space="0" w:color="auto"/>
            <w:right w:val="none" w:sz="0" w:space="0" w:color="auto"/>
          </w:divBdr>
          <w:divsChild>
            <w:div w:id="21366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RCSZ5D2JPTA3-5-33</_dlc_DocId>
    <_dlc_DocIdUrl xmlns="8975caae-a2e4-4a1b-856a-87d8a7cad937">
      <Url>http://dm/EESC/2018/_layouts/DocIdRedir.aspx?ID=RCSZ5D2JPTA3-5-33</Url>
      <Description>RCSZ5D2JPTA3-5-33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DISC</TermName>
          <TermId xmlns="http://schemas.microsoft.com/office/infopath/2007/PartnerControls">db7a2ca1-3725-48d6-997a-959bbc489601</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2018-04-19T12:00:00+00:00</ProductionDate>
    <DocumentNumber xmlns="b2fd9cfc-69a7-468d-842d-8645d9eed445">2013</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110</Value>
      <Value>38</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4791</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EF9D-6240-4512-AD47-530CD22C03C2}">
  <ds:schemaRefs>
    <ds:schemaRef ds:uri="http://schemas.microsoft.com/sharepoint/events"/>
  </ds:schemaRefs>
</ds:datastoreItem>
</file>

<file path=customXml/itemProps2.xml><?xml version="1.0" encoding="utf-8"?>
<ds:datastoreItem xmlns:ds="http://schemas.openxmlformats.org/officeDocument/2006/customXml" ds:itemID="{8ADAD15E-3BF9-4D71-822E-415D3664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48609-20BE-4C37-BA92-C3C787C220D6}">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b2fd9cfc-69a7-468d-842d-8645d9eed445"/>
  </ds:schemaRefs>
</ds:datastoreItem>
</file>

<file path=customXml/itemProps4.xml><?xml version="1.0" encoding="utf-8"?>
<ds:datastoreItem xmlns:ds="http://schemas.openxmlformats.org/officeDocument/2006/customXml" ds:itemID="{743A8636-C897-4B77-8D34-588B432885D0}">
  <ds:schemaRefs>
    <ds:schemaRef ds:uri="http://schemas.microsoft.com/sharepoint/v3/contenttype/forms"/>
  </ds:schemaRefs>
</ds:datastoreItem>
</file>

<file path=customXml/itemProps5.xml><?xml version="1.0" encoding="utf-8"?>
<ds:datastoreItem xmlns:ds="http://schemas.openxmlformats.org/officeDocument/2006/customXml" ds:itemID="{A44CD2A5-C77F-42A6-8309-21911309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2727</Words>
  <Characters>15544</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Discours prononcé par Lucas Jahier à l'occasion de son élection</vt:lpstr>
      <vt:lpstr>Speech inaugurale L Jahier</vt:lpstr>
    </vt:vector>
  </TitlesOfParts>
  <Company>CESE-CdR</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 prononcé par Lucas Jahier à l'occasion de son élection</dc:title>
  <dc:subject>Discours</dc:subject>
  <dc:creator>Susanna Baizou</dc:creator>
  <cp:keywords>EESC-2018-02013-00-00-DISC-TRA-FR</cp:keywords>
  <dc:description>Rapporteur:  - Original language: FR, EN, IT - Date of document: 19/04/2018 - Date of meeting:  - External documents:  - Administrator: Mme Marangoni Daniela</dc:description>
  <cp:lastModifiedBy>ghaus</cp:lastModifiedBy>
  <cp:revision>2</cp:revision>
  <cp:lastPrinted>2018-04-12T15:28:00Z</cp:lastPrinted>
  <dcterms:created xsi:type="dcterms:W3CDTF">2018-12-11T11:51:00Z</dcterms:created>
  <dcterms:modified xsi:type="dcterms:W3CDTF">2018-12-11T11:51:00Z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18/04/2018</vt:lpwstr>
  </property>
  <property fmtid="{D5CDD505-2E9C-101B-9397-08002B2CF9AE}" pid="4" name="Pref_Time">
    <vt:lpwstr>17:51:54</vt:lpwstr>
  </property>
  <property fmtid="{D5CDD505-2E9C-101B-9397-08002B2CF9AE}" pid="5" name="Pref_User">
    <vt:lpwstr>enied</vt:lpwstr>
  </property>
  <property fmtid="{D5CDD505-2E9C-101B-9397-08002B2CF9AE}" pid="6" name="Pref_FileName">
    <vt:lpwstr>EESC-2018-02013-00-00-DISC-ORI.docx</vt:lpwstr>
  </property>
  <property fmtid="{D5CDD505-2E9C-101B-9397-08002B2CF9AE}" pid="7" name="ContentTypeId">
    <vt:lpwstr>0x010100EA97B91038054C99906057A708A1480A00C11DA2224A10F34E86FCC8C9E81793CC</vt:lpwstr>
  </property>
  <property fmtid="{D5CDD505-2E9C-101B-9397-08002B2CF9AE}" pid="8" name="_dlc_DocIdItemGuid">
    <vt:lpwstr>46188d9d-8819-436a-8341-e28a512988af</vt:lpwstr>
  </property>
  <property fmtid="{D5CDD505-2E9C-101B-9397-08002B2CF9AE}" pid="9" name="DocumentType_0">
    <vt:lpwstr>DISC|db7a2ca1-3725-48d6-997a-959bbc489601</vt:lpwstr>
  </property>
  <property fmtid="{D5CDD505-2E9C-101B-9397-08002B2CF9AE}" pid="10" name="AvailableTranslations">
    <vt:lpwstr>38;#IT|0774613c-01ed-4e5d-a25d-11d2388de825;#4;#EN|f2175f21-25d7-44a3-96da-d6a61b075e1b;#8;#FR|d2afafd3-4c81-4f60-8f52-ee33f2f54ff3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2013</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110;#DISC|db7a2ca1-3725-48d6-997a-959bbc489601</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8;#FR|d2afafd3-4c81-4f60-8f52-ee33f2f54ff3;#4;#EN|f2175f21-25d7-44a3-96da-d6a61b075e1b;#38;#IT|0774613c-01ed-4e5d-a25d-11d2388de825</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FR|d2afafd3-4c81-4f60-8f52-ee33f2f54ff3;EN|f2175f21-25d7-44a3-96da-d6a61b075e1b;IT|0774613c-01ed-4e5d-a25d-11d2388de825</vt:lpwstr>
  </property>
  <property fmtid="{D5CDD505-2E9C-101B-9397-08002B2CF9AE}" pid="29" name="TaxCatchAll">
    <vt:lpwstr>110;#DISC|db7a2ca1-3725-48d6-997a-959bbc489601;#38;#IT|0774613c-01ed-4e5d-a25d-11d2388de825;#8;#FR|d2afafd3-4c81-4f60-8f52-ee33f2f54ff3;#7;#TRA|150d2a88-1431-44e6-a8ca-0bb753ab8672;#6;#Final|ea5e6674-7b27-4bac-b091-73adbb394efe;#5;#Unrestricted|826e22d7-d</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4791</vt:i4>
  </property>
  <property fmtid="{D5CDD505-2E9C-101B-9397-08002B2CF9AE}" pid="34" name="DocumentYear">
    <vt:i4>2018</vt:i4>
  </property>
  <property fmtid="{D5CDD505-2E9C-101B-9397-08002B2CF9AE}" pid="35" name="DocumentLanguage">
    <vt:lpwstr>8;#FR|d2afafd3-4c81-4f60-8f52-ee33f2f54ff3</vt:lpwstr>
  </property>
</Properties>
</file>