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919" w:rsidR="008C414A" w:rsidP="00034C51" w:rsidRDefault="00352A25" w14:paraId="5B55F9ED" w14:textId="3FBEB8D3">
      <w:pPr>
        <w:rPr>
          <w:rFonts w:asciiTheme="majorHAnsi" w:hAnsiTheme="majorHAnsi" w:cstheme="majorHAnsi"/>
        </w:rPr>
      </w:pPr>
      <w:r>
        <w:rPr>
          <w:rFonts w:asciiTheme="majorHAnsi" w:hAnsiTheme="majorHAnsi"/>
        </w:rPr>
        <w:t>“JŪSU EIROPA, JŪSU LĒMUMI” 2023. gadā jaunieši prasa pārredzamāku, digitālāku un vienkāršotāku Eiropas Savienību</w:t>
      </w:r>
    </w:p>
    <w:p w:rsidRPr="00D16919" w:rsidR="00AD6A75" w:rsidP="00034C51" w:rsidRDefault="00276343" w14:paraId="5DE3CF7B" w14:textId="3AB5EC40">
      <w:pPr>
        <w:rPr>
          <w:rFonts w:asciiTheme="majorHAnsi" w:hAnsiTheme="majorHAnsi" w:cstheme="majorHAnsi"/>
        </w:rPr>
      </w:pPr>
      <w:r>
        <w:rPr>
          <w:rFonts w:asciiTheme="majorHAnsi" w:hAnsiTheme="majorHAnsi"/>
        </w:rPr>
        <w:t xml:space="preserve"> </w:t>
      </w:r>
      <w:r>
        <w:rPr>
          <w:noProof/>
          <w:sz w:val="20"/>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D16919" w:rsidRDefault="00D16919" w14:paraId="65886052"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Pr="00D16919" w:rsidR="00AD6A75" w:rsidP="00034C51" w:rsidRDefault="00AD6A75" w14:paraId="74852256" w14:textId="5195D6E2">
      <w:pPr>
        <w:rPr>
          <w:rFonts w:asciiTheme="majorHAnsi" w:hAnsiTheme="majorHAnsi" w:cstheme="majorHAnsi"/>
          <w:b/>
          <w:bCs/>
        </w:rPr>
      </w:pPr>
      <w:r>
        <w:rPr>
          <w:rFonts w:asciiTheme="majorHAnsi" w:hAnsiTheme="majorHAnsi"/>
          <w:b/>
        </w:rPr>
        <w:t xml:space="preserve">23. un 24. martā Eiropas Ekonomikas un sociālo lietu komitejā 14. reizi norisinājās pasākums “Jūsu Eiropa, jūsu lēmumi”, kurā piedalījās 105 skolēni no 35 skolām. Jaunieši bija ieradušies no visām Eiropas Savienības 27 dalībvalstīm un septiņām kandidātvalstīm. Ņemot vērā daudzās sociālās un ekonomiskās problēmas, pilsoniskās darbības telpas sašaurināšanos un miera un </w:t>
      </w:r>
      <w:proofErr w:type="spellStart"/>
      <w:r>
        <w:rPr>
          <w:rFonts w:asciiTheme="majorHAnsi" w:hAnsiTheme="majorHAnsi"/>
          <w:b/>
        </w:rPr>
        <w:t>pamattiesību</w:t>
      </w:r>
      <w:proofErr w:type="spellEnd"/>
      <w:r>
        <w:rPr>
          <w:rFonts w:asciiTheme="majorHAnsi" w:hAnsiTheme="majorHAnsi"/>
          <w:b/>
        </w:rPr>
        <w:t xml:space="preserve"> apdraudējumu, šī gada konference bija veltīta jauniešu dialogiem par demokrātiju, un tās mērķis bija panākt, lai laikā, kad tiek veidota Eiropas nākotne, tiktu sadzirdēts jauniešu viedoklis. Skolēnu ieteikumi 2023. gada jūnijā tiks iesniegti Eiropas iestādēm un ietekmīgiem Eiropas Savienības politiķiem.</w:t>
      </w:r>
    </w:p>
    <w:p w:rsidRPr="00D16919" w:rsidR="00AD6A75" w:rsidP="00034C51" w:rsidRDefault="00AD6A75" w14:paraId="7409A901" w14:textId="31A57191">
      <w:pPr>
        <w:rPr>
          <w:rFonts w:asciiTheme="majorHAnsi" w:hAnsiTheme="majorHAnsi" w:cstheme="majorHAnsi"/>
          <w:lang w:val="en-GB"/>
        </w:rPr>
      </w:pPr>
    </w:p>
    <w:p w:rsidRPr="00D16919" w:rsidR="004C5A42" w:rsidP="00F03925" w:rsidRDefault="00AC6DEF" w14:paraId="25D22124" w14:textId="75431F65">
      <w:pPr>
        <w:rPr>
          <w:rFonts w:asciiTheme="majorHAnsi" w:hAnsiTheme="majorHAnsi" w:cstheme="majorHAnsi"/>
        </w:rPr>
      </w:pPr>
      <w:r>
        <w:rPr>
          <w:rFonts w:asciiTheme="majorHAnsi" w:hAnsiTheme="majorHAnsi"/>
        </w:rPr>
        <w:t>Viņu ieteikumi Eiropas Savienības iestādēm ir šādi:</w:t>
      </w:r>
    </w:p>
    <w:p w:rsidRPr="00D16919" w:rsidR="00F03925" w:rsidP="00F03925" w:rsidRDefault="00F03925" w14:paraId="5CC45C85" w14:textId="156075EA">
      <w:pPr>
        <w:pStyle w:val="ListParagraph"/>
        <w:numPr>
          <w:ilvl w:val="0"/>
          <w:numId w:val="5"/>
        </w:numPr>
        <w:rPr>
          <w:rFonts w:asciiTheme="majorHAnsi" w:hAnsiTheme="majorHAnsi" w:cstheme="majorHAnsi"/>
        </w:rPr>
      </w:pPr>
      <w:r>
        <w:rPr>
          <w:rFonts w:asciiTheme="majorHAnsi" w:hAnsiTheme="majorHAnsi"/>
          <w:b/>
          <w:bCs/>
        </w:rPr>
        <w:t xml:space="preserve">vienkāršota Eiropas Savienība: lietotne </w:t>
      </w:r>
      <w:proofErr w:type="spellStart"/>
      <w:r>
        <w:rPr>
          <w:rFonts w:asciiTheme="majorHAnsi" w:hAnsiTheme="majorHAnsi"/>
          <w:b/>
          <w:bCs/>
          <w:i/>
          <w:iCs/>
        </w:rPr>
        <w:t>EYou</w:t>
      </w:r>
      <w:proofErr w:type="spellEnd"/>
      <w:r>
        <w:rPr>
          <w:rFonts w:asciiTheme="majorHAnsi" w:hAnsiTheme="majorHAnsi"/>
        </w:rPr>
        <w:t>, ar kuras palīdzību jaunieši, izvēloties savu galveno interešu loku, varētu tiešā veidā diskutēt ar politiķiem un pilsonisko sabiedrību un sekot līdzi jaunākajiem vietējiem notikumiem;</w:t>
      </w:r>
    </w:p>
    <w:p w:rsidRPr="00D16919" w:rsidR="00EF5CFA" w:rsidP="004C5A42" w:rsidRDefault="00D61E60" w14:paraId="4A669278" w14:textId="5D91BE65">
      <w:pPr>
        <w:pStyle w:val="ListParagraph"/>
        <w:numPr>
          <w:ilvl w:val="0"/>
          <w:numId w:val="5"/>
        </w:numPr>
        <w:rPr>
          <w:rFonts w:asciiTheme="majorHAnsi" w:hAnsiTheme="majorHAnsi" w:cstheme="majorHAnsi"/>
        </w:rPr>
      </w:pPr>
      <w:r>
        <w:rPr>
          <w:rFonts w:asciiTheme="majorHAnsi" w:hAnsiTheme="majorHAnsi"/>
        </w:rPr>
        <w:t xml:space="preserve">platforma </w:t>
      </w:r>
      <w:r>
        <w:rPr>
          <w:rFonts w:asciiTheme="majorHAnsi" w:hAnsiTheme="majorHAnsi"/>
          <w:b/>
          <w:i/>
          <w:iCs/>
        </w:rPr>
        <w:t>E-</w:t>
      </w:r>
      <w:proofErr w:type="spellStart"/>
      <w:r>
        <w:rPr>
          <w:rFonts w:asciiTheme="majorHAnsi" w:hAnsiTheme="majorHAnsi"/>
          <w:b/>
          <w:i/>
          <w:iCs/>
        </w:rPr>
        <w:t>Youth</w:t>
      </w:r>
      <w:proofErr w:type="spellEnd"/>
      <w:r>
        <w:rPr>
          <w:rFonts w:asciiTheme="majorHAnsi" w:hAnsiTheme="majorHAnsi"/>
        </w:rPr>
        <w:t>, kurā tiktu sniegta informācija par Eiropas Savienību tā, lai tā būtu vieglāk saprotama jaunākajām paaudzēm un dotu iespēju jauniešiem izteikties un tikt uzklausītiem;</w:t>
      </w:r>
    </w:p>
    <w:p w:rsidRPr="00D16919" w:rsidR="00F03925" w:rsidP="00F03925" w:rsidRDefault="00D61E60" w14:paraId="46640A79" w14:textId="3B420ED2">
      <w:pPr>
        <w:pStyle w:val="ListParagraph"/>
        <w:numPr>
          <w:ilvl w:val="0"/>
          <w:numId w:val="5"/>
        </w:numPr>
        <w:rPr>
          <w:rFonts w:asciiTheme="majorHAnsi" w:hAnsiTheme="majorHAnsi" w:cstheme="majorHAnsi"/>
        </w:rPr>
      </w:pPr>
      <w:r>
        <w:rPr>
          <w:rFonts w:asciiTheme="majorHAnsi" w:hAnsiTheme="majorHAnsi"/>
        </w:rPr>
        <w:t xml:space="preserve">platforma </w:t>
      </w:r>
      <w:proofErr w:type="spellStart"/>
      <w:r>
        <w:rPr>
          <w:rFonts w:asciiTheme="majorHAnsi" w:hAnsiTheme="majorHAnsi"/>
          <w:b/>
          <w:i/>
          <w:iCs/>
        </w:rPr>
        <w:t>EYout</w:t>
      </w:r>
      <w:proofErr w:type="spellEnd"/>
      <w:r>
        <w:rPr>
          <w:rFonts w:asciiTheme="majorHAnsi" w:hAnsiTheme="majorHAnsi"/>
          <w:b/>
          <w:i/>
          <w:iCs/>
        </w:rPr>
        <w:t>(h)</w:t>
      </w:r>
      <w:proofErr w:type="spellStart"/>
      <w:r>
        <w:rPr>
          <w:rFonts w:asciiTheme="majorHAnsi" w:hAnsiTheme="majorHAnsi"/>
          <w:b/>
          <w:i/>
          <w:iCs/>
        </w:rPr>
        <w:t>rust</w:t>
      </w:r>
      <w:proofErr w:type="spellEnd"/>
      <w:r>
        <w:rPr>
          <w:rFonts w:asciiTheme="majorHAnsi" w:hAnsiTheme="majorHAnsi"/>
        </w:rPr>
        <w:t xml:space="preserve"> palielinās politikas pārredzamību vietējā, valstu un Eiropas Savienības līmenī;</w:t>
      </w:r>
    </w:p>
    <w:p w:rsidRPr="00D16919" w:rsidR="00F03925" w:rsidP="00EF5CFA" w:rsidRDefault="00F03925" w14:paraId="681BE4C2" w14:textId="21E295B5">
      <w:pPr>
        <w:pStyle w:val="ListParagraph"/>
        <w:numPr>
          <w:ilvl w:val="0"/>
          <w:numId w:val="5"/>
        </w:numPr>
        <w:rPr>
          <w:rFonts w:asciiTheme="majorHAnsi" w:hAnsiTheme="majorHAnsi" w:cstheme="majorHAnsi"/>
        </w:rPr>
      </w:pPr>
      <w:r>
        <w:rPr>
          <w:rFonts w:asciiTheme="majorHAnsi" w:hAnsiTheme="majorHAnsi"/>
        </w:rPr>
        <w:t xml:space="preserve">projekts </w:t>
      </w:r>
      <w:proofErr w:type="spellStart"/>
      <w:r>
        <w:rPr>
          <w:rFonts w:asciiTheme="majorHAnsi" w:hAnsiTheme="majorHAnsi"/>
          <w:b/>
          <w:i/>
          <w:iCs/>
        </w:rPr>
        <w:t>Youth</w:t>
      </w:r>
      <w:proofErr w:type="spellEnd"/>
      <w:r>
        <w:rPr>
          <w:rFonts w:asciiTheme="majorHAnsi" w:hAnsiTheme="majorHAnsi"/>
          <w:b/>
          <w:i/>
          <w:iCs/>
        </w:rPr>
        <w:t xml:space="preserve"> </w:t>
      </w:r>
      <w:proofErr w:type="spellStart"/>
      <w:r>
        <w:rPr>
          <w:rFonts w:asciiTheme="majorHAnsi" w:hAnsiTheme="majorHAnsi"/>
          <w:b/>
          <w:i/>
          <w:iCs/>
        </w:rPr>
        <w:t>Democratic</w:t>
      </w:r>
      <w:proofErr w:type="spellEnd"/>
      <w:r>
        <w:rPr>
          <w:rFonts w:asciiTheme="majorHAnsi" w:hAnsiTheme="majorHAnsi"/>
          <w:b/>
          <w:i/>
          <w:iCs/>
        </w:rPr>
        <w:t xml:space="preserve"> </w:t>
      </w:r>
      <w:proofErr w:type="spellStart"/>
      <w:r>
        <w:rPr>
          <w:rFonts w:asciiTheme="majorHAnsi" w:hAnsiTheme="majorHAnsi"/>
          <w:b/>
          <w:i/>
          <w:iCs/>
        </w:rPr>
        <w:t>Opinion</w:t>
      </w:r>
      <w:proofErr w:type="spellEnd"/>
      <w:r>
        <w:rPr>
          <w:rFonts w:asciiTheme="majorHAnsi" w:hAnsiTheme="majorHAnsi"/>
          <w:b/>
        </w:rPr>
        <w:t xml:space="preserve"> (</w:t>
      </w:r>
      <w:r>
        <w:rPr>
          <w:rFonts w:asciiTheme="majorHAnsi" w:hAnsiTheme="majorHAnsi"/>
          <w:b/>
          <w:i/>
          <w:iCs/>
        </w:rPr>
        <w:t>YDO</w:t>
      </w:r>
      <w:r>
        <w:rPr>
          <w:rFonts w:asciiTheme="majorHAnsi" w:hAnsiTheme="majorHAnsi"/>
          <w:b/>
        </w:rPr>
        <w:t>)</w:t>
      </w:r>
      <w:r>
        <w:rPr>
          <w:rFonts w:asciiTheme="majorHAnsi" w:hAnsiTheme="majorHAnsi"/>
        </w:rPr>
        <w:t xml:space="preserve"> uzlabos pilsoniskās izglītības kvalitāti un ieinteresētību par Eiropu. Tā ietvaros tiks izveidota ES vēstnieku programma, kas ļaus apkopot jauniešu viedokļus un sniegt ierosinājumus politikas veidotājiem;</w:t>
      </w:r>
    </w:p>
    <w:p w:rsidRPr="00D16919" w:rsidR="004B5077" w:rsidP="00034C51" w:rsidRDefault="00F03925" w14:paraId="715E41D5" w14:textId="0C960F35">
      <w:pPr>
        <w:pStyle w:val="ListParagraph"/>
        <w:numPr>
          <w:ilvl w:val="0"/>
          <w:numId w:val="5"/>
        </w:numPr>
        <w:rPr>
          <w:rFonts w:asciiTheme="majorHAnsi" w:hAnsiTheme="majorHAnsi" w:cstheme="majorHAnsi"/>
        </w:rPr>
      </w:pPr>
      <w:r>
        <w:rPr>
          <w:rFonts w:asciiTheme="majorHAnsi" w:hAnsiTheme="majorHAnsi"/>
        </w:rPr>
        <w:t xml:space="preserve">vairāk </w:t>
      </w:r>
      <w:r>
        <w:rPr>
          <w:rFonts w:asciiTheme="majorHAnsi" w:hAnsiTheme="majorHAnsi"/>
          <w:b/>
        </w:rPr>
        <w:t>Eiropas Savienības finansētu, jauniešu vadītu un uz jauniešiem vērstu iniciatīvu</w:t>
      </w:r>
      <w:r>
        <w:rPr>
          <w:rFonts w:asciiTheme="majorHAnsi" w:hAnsiTheme="majorHAnsi"/>
        </w:rPr>
        <w:t>.</w:t>
      </w:r>
    </w:p>
    <w:p w:rsidRPr="00D16919" w:rsidR="00CC3D04" w:rsidP="00034C51" w:rsidRDefault="00CC3D04" w14:paraId="00FEEDB4" w14:textId="77777777">
      <w:pPr>
        <w:rPr>
          <w:rFonts w:asciiTheme="minorHAnsi" w:hAnsiTheme="minorHAnsi" w:cstheme="minorHAnsi"/>
          <w:lang w:val="en-GB"/>
        </w:rPr>
      </w:pPr>
    </w:p>
    <w:p w:rsidRPr="00D16919" w:rsidR="003D40FB" w:rsidP="00034C51" w:rsidRDefault="004B5077" w14:paraId="0D7EBCF8" w14:textId="1DAF2A0E">
      <w:pPr>
        <w:rPr>
          <w:rFonts w:asciiTheme="majorHAnsi" w:hAnsiTheme="majorHAnsi" w:cstheme="majorHAnsi"/>
          <w:i/>
          <w:iCs/>
        </w:rPr>
      </w:pPr>
      <w:r>
        <w:rPr>
          <w:rFonts w:asciiTheme="majorHAnsi" w:hAnsiTheme="majorHAnsi"/>
          <w:i/>
        </w:rPr>
        <w:t xml:space="preserve">“Kādas cerības un vēlmes jūs saistāt ar Eiropas nākotni? Kam būtu jāmainās? </w:t>
      </w:r>
      <w:r>
        <w:rPr>
          <w:rFonts w:asciiTheme="majorHAnsi" w:hAnsiTheme="majorHAnsi"/>
          <w:i/>
          <w:iCs/>
        </w:rPr>
        <w:t>Uzņemieties iniciatīvu, paudiet savu viedokli, esiet radoši un dedzīgi,”</w:t>
      </w:r>
      <w:r>
        <w:rPr>
          <w:rFonts w:asciiTheme="majorHAnsi" w:hAnsiTheme="majorHAnsi"/>
        </w:rPr>
        <w:t xml:space="preserve"> – tā pasākumā kopā sanākušos jauniešus uzrunāja EESK priekšsēdētāja </w:t>
      </w:r>
      <w:r>
        <w:rPr>
          <w:rFonts w:asciiTheme="majorHAnsi" w:hAnsiTheme="majorHAnsi"/>
          <w:b/>
        </w:rPr>
        <w:t xml:space="preserve">Krista </w:t>
      </w:r>
      <w:proofErr w:type="spellStart"/>
      <w:r>
        <w:rPr>
          <w:rFonts w:asciiTheme="majorHAnsi" w:hAnsiTheme="majorHAnsi"/>
          <w:b/>
        </w:rPr>
        <w:t>Švenga</w:t>
      </w:r>
      <w:proofErr w:type="spellEnd"/>
      <w:r>
        <w:rPr>
          <w:rFonts w:asciiTheme="majorHAnsi" w:hAnsiTheme="majorHAnsi"/>
          <w:b/>
        </w:rPr>
        <w:t xml:space="preserve"> (</w:t>
      </w:r>
      <w:proofErr w:type="spellStart"/>
      <w:r>
        <w:rPr>
          <w:rFonts w:asciiTheme="majorHAnsi" w:hAnsiTheme="majorHAnsi"/>
          <w:b/>
          <w:i/>
          <w:iCs/>
        </w:rPr>
        <w:t>Christa</w:t>
      </w:r>
      <w:proofErr w:type="spellEnd"/>
      <w:r>
        <w:rPr>
          <w:rFonts w:asciiTheme="majorHAnsi" w:hAnsiTheme="majorHAnsi"/>
          <w:b/>
          <w:i/>
          <w:iCs/>
        </w:rPr>
        <w:t xml:space="preserve"> </w:t>
      </w:r>
      <w:proofErr w:type="spellStart"/>
      <w:r>
        <w:rPr>
          <w:rFonts w:asciiTheme="majorHAnsi" w:hAnsiTheme="majorHAnsi"/>
          <w:b/>
          <w:i/>
          <w:iCs/>
        </w:rPr>
        <w:t>Schweng</w:t>
      </w:r>
      <w:proofErr w:type="spellEnd"/>
      <w:r>
        <w:rPr>
          <w:rFonts w:asciiTheme="majorHAnsi" w:hAnsiTheme="majorHAnsi"/>
          <w:b/>
        </w:rPr>
        <w:t>)</w:t>
      </w:r>
      <w:r>
        <w:rPr>
          <w:rFonts w:asciiTheme="majorHAnsi" w:hAnsiTheme="majorHAnsi"/>
        </w:rPr>
        <w:t xml:space="preserve">. </w:t>
      </w:r>
      <w:r>
        <w:rPr>
          <w:rFonts w:asciiTheme="majorHAnsi" w:hAnsiTheme="majorHAnsi"/>
          <w:i/>
          <w:iCs/>
        </w:rPr>
        <w:t>“Pašreizējais laiks ir pārbaudījums tam, vai Eiropa tiešām var sevi saukt par miera, demokrātijas un labklājības vietu.</w:t>
      </w:r>
      <w:r>
        <w:rPr>
          <w:rFonts w:asciiTheme="majorHAnsi" w:hAnsiTheme="majorHAnsi"/>
          <w:i/>
        </w:rPr>
        <w:t xml:space="preserve"> Lai tiktu galā ar jaunajām problēmām, Eiropas Savienībai ir jāieklausās jauniešos un jāuzklausa jaunās idejas. Mēs rūpēsimies par to, lai jūsu šodienas darba rezultāti nepaliktu bez sekām.”</w:t>
      </w:r>
    </w:p>
    <w:p w:rsidRPr="00D16919" w:rsidR="006739F1" w:rsidP="00034C51" w:rsidRDefault="004B5077" w14:paraId="043494DF" w14:textId="7330CBCF">
      <w:pPr>
        <w:rPr>
          <w:rFonts w:asciiTheme="majorHAnsi" w:hAnsiTheme="majorHAnsi" w:cstheme="majorHAnsi"/>
          <w:i/>
          <w:iCs/>
        </w:rPr>
      </w:pPr>
      <w:r>
        <w:rPr>
          <w:rFonts w:asciiTheme="majorHAnsi" w:hAnsiTheme="majorHAnsi"/>
          <w:i/>
        </w:rPr>
        <w:t xml:space="preserve"> </w:t>
      </w:r>
    </w:p>
    <w:p w:rsidRPr="00D16919" w:rsidR="008C414A" w:rsidP="00034C51" w:rsidRDefault="006739F1" w14:paraId="40689F6A" w14:textId="3A9D8884">
      <w:pPr>
        <w:rPr>
          <w:rFonts w:asciiTheme="majorHAnsi" w:hAnsiTheme="majorHAnsi" w:cstheme="majorHAnsi"/>
          <w:i/>
          <w:iCs/>
        </w:rPr>
      </w:pPr>
      <w:r>
        <w:rPr>
          <w:rFonts w:asciiTheme="majorHAnsi" w:hAnsiTheme="majorHAnsi"/>
        </w:rPr>
        <w:t xml:space="preserve">EESK priekšsēdētājas vietnieks komunikācijas jautājumos </w:t>
      </w:r>
      <w:proofErr w:type="spellStart"/>
      <w:r>
        <w:rPr>
          <w:rFonts w:asciiTheme="majorHAnsi" w:hAnsiTheme="majorHAnsi"/>
          <w:b/>
        </w:rPr>
        <w:t>Kilians</w:t>
      </w:r>
      <w:proofErr w:type="spellEnd"/>
      <w:r>
        <w:rPr>
          <w:rFonts w:asciiTheme="majorHAnsi" w:hAnsiTheme="majorHAnsi"/>
          <w:b/>
        </w:rPr>
        <w:t xml:space="preserve"> </w:t>
      </w:r>
      <w:proofErr w:type="spellStart"/>
      <w:r>
        <w:rPr>
          <w:rFonts w:asciiTheme="majorHAnsi" w:hAnsiTheme="majorHAnsi"/>
          <w:b/>
        </w:rPr>
        <w:t>Lohans</w:t>
      </w:r>
      <w:proofErr w:type="spellEnd"/>
      <w:r>
        <w:rPr>
          <w:rFonts w:asciiTheme="majorHAnsi" w:hAnsiTheme="majorHAnsi"/>
          <w:b/>
        </w:rPr>
        <w:t xml:space="preserve"> (</w:t>
      </w:r>
      <w:proofErr w:type="spellStart"/>
      <w:r>
        <w:rPr>
          <w:rFonts w:asciiTheme="majorHAnsi" w:hAnsiTheme="majorHAnsi"/>
          <w:b/>
          <w:i/>
          <w:iCs/>
        </w:rPr>
        <w:t>Cillian</w:t>
      </w:r>
      <w:proofErr w:type="spellEnd"/>
      <w:r>
        <w:rPr>
          <w:rFonts w:asciiTheme="majorHAnsi" w:hAnsiTheme="majorHAnsi"/>
          <w:b/>
          <w:i/>
          <w:iCs/>
        </w:rPr>
        <w:t xml:space="preserve"> </w:t>
      </w:r>
      <w:proofErr w:type="spellStart"/>
      <w:r>
        <w:rPr>
          <w:rFonts w:asciiTheme="majorHAnsi" w:hAnsiTheme="majorHAnsi"/>
          <w:b/>
          <w:i/>
          <w:iCs/>
        </w:rPr>
        <w:t>Lohan</w:t>
      </w:r>
      <w:proofErr w:type="spellEnd"/>
      <w:r>
        <w:rPr>
          <w:rFonts w:asciiTheme="majorHAnsi" w:hAnsiTheme="majorHAnsi"/>
          <w:b/>
        </w:rPr>
        <w:t>)</w:t>
      </w:r>
      <w:r>
        <w:rPr>
          <w:rFonts w:asciiTheme="majorHAnsi" w:hAnsiTheme="majorHAnsi"/>
        </w:rPr>
        <w:t xml:space="preserve"> skolēniem apliecināja, ka EESK viņu ieteikumus jūnijā nogādās Strasbūrā uz Eiropas Parlamenta Eiropas Jaunatnes dienu pasākumu.</w:t>
      </w:r>
      <w:r>
        <w:rPr>
          <w:rFonts w:asciiTheme="majorHAnsi" w:hAnsiTheme="majorHAnsi"/>
          <w:i/>
        </w:rPr>
        <w:t xml:space="preserve"> </w:t>
      </w:r>
      <w:r>
        <w:rPr>
          <w:rFonts w:asciiTheme="majorHAnsi" w:hAnsiTheme="majorHAnsi"/>
        </w:rPr>
        <w:t>Jauniešu viedoklis ir svarīgs, jo viņiem caur pārmaiņām būs jāved Eiropa uz nākotni.</w:t>
      </w:r>
      <w:r>
        <w:rPr>
          <w:rFonts w:asciiTheme="majorHAnsi" w:hAnsiTheme="majorHAnsi"/>
          <w:i/>
        </w:rPr>
        <w:t xml:space="preserve"> Priekšsēdētājas vietnieka K. </w:t>
      </w:r>
      <w:proofErr w:type="spellStart"/>
      <w:r>
        <w:rPr>
          <w:rFonts w:asciiTheme="majorHAnsi" w:hAnsiTheme="majorHAnsi"/>
          <w:i/>
        </w:rPr>
        <w:t>Lohana</w:t>
      </w:r>
      <w:proofErr w:type="spellEnd"/>
      <w:r>
        <w:rPr>
          <w:rFonts w:asciiTheme="majorHAnsi" w:hAnsiTheme="majorHAnsi"/>
          <w:i/>
        </w:rPr>
        <w:t xml:space="preserve"> skatījumā, “krīzes laikā ir svarīgi, lai mēs sāktu darboties aktīvi. Kad sistēma sāk šķobīties vai ir apdraudēta, mums visiem ir jāspēj izbrīvēt daļu no sava privātā laika un jākļūst aktīviem. Jūs to šodien esat izdarījuši – paldies jums!” </w:t>
      </w:r>
    </w:p>
    <w:p w:rsidRPr="00D16919" w:rsidR="008C414A" w:rsidP="00034C51" w:rsidRDefault="008C414A" w14:paraId="0894473B" w14:textId="77777777">
      <w:pPr>
        <w:rPr>
          <w:rFonts w:asciiTheme="majorHAnsi" w:hAnsiTheme="majorHAnsi" w:cstheme="majorHAnsi"/>
          <w:i/>
          <w:iCs/>
          <w:lang w:val="en-GB"/>
        </w:rPr>
      </w:pPr>
    </w:p>
    <w:p w:rsidRPr="00D16919" w:rsidR="00C81C5E" w:rsidP="00034C51" w:rsidRDefault="00C02861" w14:paraId="4E44FC7F" w14:textId="23B7A20A">
      <w:pPr>
        <w:rPr>
          <w:rFonts w:asciiTheme="majorHAnsi" w:hAnsiTheme="majorHAnsi" w:cstheme="majorHAnsi"/>
          <w:b/>
          <w:bCs/>
        </w:rPr>
      </w:pPr>
      <w:r>
        <w:rPr>
          <w:rFonts w:asciiTheme="majorHAnsi" w:hAnsiTheme="majorHAnsi"/>
        </w:rPr>
        <w:t xml:space="preserve">Eiropas Komisijas jaunatnes jautājumu koordinatore </w:t>
      </w:r>
      <w:proofErr w:type="spellStart"/>
      <w:r>
        <w:rPr>
          <w:rFonts w:asciiTheme="majorHAnsi" w:hAnsiTheme="majorHAnsi"/>
          <w:b/>
        </w:rPr>
        <w:t>Biliana</w:t>
      </w:r>
      <w:proofErr w:type="spellEnd"/>
      <w:r>
        <w:rPr>
          <w:rFonts w:asciiTheme="majorHAnsi" w:hAnsiTheme="majorHAnsi"/>
          <w:b/>
        </w:rPr>
        <w:t xml:space="preserve"> </w:t>
      </w:r>
      <w:proofErr w:type="spellStart"/>
      <w:r>
        <w:rPr>
          <w:rFonts w:asciiTheme="majorHAnsi" w:hAnsiTheme="majorHAnsi"/>
          <w:b/>
        </w:rPr>
        <w:t>Sirakova</w:t>
      </w:r>
      <w:proofErr w:type="spellEnd"/>
      <w:r>
        <w:rPr>
          <w:rFonts w:asciiTheme="majorHAnsi" w:hAnsiTheme="majorHAnsi"/>
          <w:b/>
        </w:rPr>
        <w:t xml:space="preserve"> (</w:t>
      </w:r>
      <w:proofErr w:type="spellStart"/>
      <w:r>
        <w:rPr>
          <w:rFonts w:asciiTheme="majorHAnsi" w:hAnsiTheme="majorHAnsi"/>
          <w:b/>
          <w:i/>
          <w:iCs/>
        </w:rPr>
        <w:t>Biliana</w:t>
      </w:r>
      <w:proofErr w:type="spellEnd"/>
      <w:r>
        <w:rPr>
          <w:rFonts w:asciiTheme="majorHAnsi" w:hAnsiTheme="majorHAnsi"/>
          <w:b/>
          <w:i/>
          <w:iCs/>
        </w:rPr>
        <w:t xml:space="preserve"> </w:t>
      </w:r>
      <w:proofErr w:type="spellStart"/>
      <w:r>
        <w:rPr>
          <w:rFonts w:asciiTheme="majorHAnsi" w:hAnsiTheme="majorHAnsi"/>
          <w:b/>
          <w:i/>
          <w:iCs/>
        </w:rPr>
        <w:t>Sirakova</w:t>
      </w:r>
      <w:proofErr w:type="spellEnd"/>
      <w:r>
        <w:rPr>
          <w:rFonts w:asciiTheme="majorHAnsi" w:hAnsiTheme="majorHAnsi"/>
          <w:b/>
        </w:rPr>
        <w:t>)</w:t>
      </w:r>
      <w:r>
        <w:rPr>
          <w:rFonts w:asciiTheme="majorHAnsi" w:hAnsiTheme="majorHAnsi"/>
        </w:rPr>
        <w:t xml:space="preserve"> mums atgādināja, ka “</w:t>
      </w:r>
      <w:r>
        <w:rPr>
          <w:rFonts w:asciiTheme="majorHAnsi" w:hAnsiTheme="majorHAnsi"/>
          <w:i/>
        </w:rPr>
        <w:t xml:space="preserve">šo iniciatīvu mērķis ir panākt, lai jaunieši kļūtu par aktīviem pilsoņiem. Bez aktīviem pilsoņiem demokrātija nedarbojas. Tas, kā šie jaunie cilvēki šodien strādāja, ir lielisks piemērs tam, kas </w:t>
      </w:r>
      <w:r>
        <w:rPr>
          <w:rFonts w:asciiTheme="majorHAnsi" w:hAnsiTheme="majorHAnsi"/>
          <w:i/>
        </w:rPr>
        <w:lastRenderedPageBreak/>
        <w:t>ir demokrātija: tas ir to cilvēku spēks, kuri ir spējuši sanākt kopā, lai panāktu pārmaiņas un gūtu rezultātus.”</w:t>
      </w:r>
    </w:p>
    <w:p w:rsidRPr="00D16919" w:rsidR="00BC6DDC" w:rsidP="00034C51" w:rsidRDefault="00BC6DDC" w14:paraId="1DBC14DD" w14:textId="684BC0F4">
      <w:pPr>
        <w:rPr>
          <w:rFonts w:asciiTheme="majorHAnsi" w:hAnsiTheme="majorHAnsi" w:cstheme="majorHAnsi"/>
          <w:lang w:val="en-GB"/>
        </w:rPr>
      </w:pPr>
    </w:p>
    <w:p w:rsidRPr="00D16919" w:rsidR="006953D5" w:rsidP="00034C51" w:rsidRDefault="006953D5" w14:paraId="54659EFA" w14:textId="77375698">
      <w:pPr>
        <w:rPr>
          <w:rFonts w:asciiTheme="majorHAnsi" w:hAnsiTheme="majorHAnsi" w:cstheme="majorHAnsi"/>
        </w:rPr>
      </w:pPr>
      <w:r>
        <w:rPr>
          <w:rFonts w:asciiTheme="majorHAnsi" w:hAnsiTheme="majorHAnsi"/>
        </w:rPr>
        <w:t xml:space="preserve">Diskusijās atklājās, ka jauniešu skatījumā pašlaik viņu viedoklim Eiropas Savienībā nav vietas. Viņi stāstīja par zaudētām cerībām un vilšanos, jo instrumenti un informācija, kas nepieciešama, lai varētu rīkoties un panākt pārmaiņas sabiedrībā, viņiem šķiet nepieejama. </w:t>
      </w:r>
    </w:p>
    <w:p w:rsidRPr="00D16919" w:rsidR="00BC6DDC" w:rsidP="00034C51" w:rsidRDefault="00E473F9" w14:paraId="271C7407" w14:textId="3B016CBD">
      <w:pPr>
        <w:rPr>
          <w:rFonts w:asciiTheme="majorHAnsi" w:hAnsiTheme="majorHAnsi" w:cstheme="majorHAnsi"/>
        </w:rPr>
      </w:pPr>
      <w:r>
        <w:rPr>
          <w:rFonts w:asciiTheme="majorHAnsi" w:hAnsiTheme="majorHAnsi"/>
        </w:rPr>
        <w:t xml:space="preserve">EESK locekle </w:t>
      </w:r>
      <w:proofErr w:type="spellStart"/>
      <w:r>
        <w:rPr>
          <w:rFonts w:asciiTheme="majorHAnsi" w:hAnsiTheme="majorHAnsi"/>
          <w:b/>
        </w:rPr>
        <w:t>Neža</w:t>
      </w:r>
      <w:proofErr w:type="spellEnd"/>
      <w:r>
        <w:rPr>
          <w:rFonts w:asciiTheme="majorHAnsi" w:hAnsiTheme="majorHAnsi"/>
          <w:b/>
        </w:rPr>
        <w:t xml:space="preserve"> </w:t>
      </w:r>
      <w:proofErr w:type="spellStart"/>
      <w:r>
        <w:rPr>
          <w:rFonts w:asciiTheme="majorHAnsi" w:hAnsiTheme="majorHAnsi"/>
          <w:b/>
        </w:rPr>
        <w:t>Repanšeka</w:t>
      </w:r>
      <w:proofErr w:type="spellEnd"/>
      <w:r>
        <w:rPr>
          <w:rFonts w:asciiTheme="majorHAnsi" w:hAnsiTheme="majorHAnsi"/>
          <w:b/>
        </w:rPr>
        <w:t xml:space="preserve"> (</w:t>
      </w:r>
      <w:proofErr w:type="spellStart"/>
      <w:r>
        <w:rPr>
          <w:rFonts w:asciiTheme="majorHAnsi" w:hAnsiTheme="majorHAnsi"/>
          <w:b/>
          <w:i/>
          <w:iCs/>
        </w:rPr>
        <w:t>Neža</w:t>
      </w:r>
      <w:proofErr w:type="spellEnd"/>
      <w:r>
        <w:rPr>
          <w:rFonts w:asciiTheme="majorHAnsi" w:hAnsiTheme="majorHAnsi"/>
          <w:b/>
          <w:i/>
          <w:iCs/>
        </w:rPr>
        <w:t xml:space="preserve"> </w:t>
      </w:r>
      <w:proofErr w:type="spellStart"/>
      <w:r>
        <w:rPr>
          <w:rFonts w:asciiTheme="majorHAnsi" w:hAnsiTheme="majorHAnsi"/>
          <w:b/>
          <w:i/>
          <w:iCs/>
        </w:rPr>
        <w:t>Repanšek</w:t>
      </w:r>
      <w:proofErr w:type="spellEnd"/>
      <w:r>
        <w:rPr>
          <w:rFonts w:asciiTheme="majorHAnsi" w:hAnsiTheme="majorHAnsi"/>
          <w:b/>
        </w:rPr>
        <w:t>)</w:t>
      </w:r>
      <w:r>
        <w:rPr>
          <w:rFonts w:asciiTheme="majorHAnsi" w:hAnsiTheme="majorHAnsi"/>
        </w:rPr>
        <w:t xml:space="preserve">, balstīdamās uz savu pieredzi, mudināja viņus savu neapmierinātību uzskatīt par labu sākuma punktu pārmaiņām: </w:t>
      </w:r>
      <w:r>
        <w:rPr>
          <w:rFonts w:asciiTheme="majorHAnsi" w:hAnsiTheme="majorHAnsi"/>
          <w:i/>
          <w:iCs/>
        </w:rPr>
        <w:t>“Tieši neapmierinātība bija mans sākuma punkts aktīvai darbībai.</w:t>
      </w:r>
      <w:r>
        <w:rPr>
          <w:rFonts w:asciiTheme="majorHAnsi" w:hAnsiTheme="majorHAnsi"/>
          <w:i/>
        </w:rPr>
        <w:t xml:space="preserve"> Es sapratu, ka tad, kad jaunieši saliedējas, viņi var iegūt ļoti lielu spēku. Cilvēks nekad nevar būt pārāk jauns, lai pasaulē kaut ko mainītu.” </w:t>
      </w:r>
    </w:p>
    <w:p w:rsidRPr="00D16919" w:rsidR="002E7A84" w:rsidP="00C02861" w:rsidRDefault="00A540F3" w14:paraId="35228215" w14:textId="60F24B18">
      <w:pPr>
        <w:rPr>
          <w:rFonts w:asciiTheme="majorHAnsi" w:hAnsiTheme="majorHAnsi" w:cstheme="majorHAnsi"/>
          <w:lang w:val="en-GB"/>
        </w:rPr>
      </w:pPr>
    </w:p>
    <w:p w:rsidRPr="00D16919" w:rsidR="00F7175D" w:rsidP="00C02861" w:rsidRDefault="00C81C5E" w14:paraId="233F626B" w14:textId="45191094">
      <w:pPr>
        <w:rPr>
          <w:rFonts w:asciiTheme="majorHAnsi" w:hAnsiTheme="majorHAnsi" w:cstheme="majorHAnsi"/>
          <w:i/>
          <w:iCs/>
        </w:rPr>
      </w:pPr>
      <w:r>
        <w:rPr>
          <w:rFonts w:asciiTheme="majorHAnsi" w:hAnsiTheme="majorHAnsi"/>
        </w:rPr>
        <w:t xml:space="preserve">Eiropas Jaunatnes foruma valdes loceklis </w:t>
      </w:r>
      <w:proofErr w:type="spellStart"/>
      <w:r>
        <w:rPr>
          <w:rFonts w:asciiTheme="majorHAnsi" w:hAnsiTheme="majorHAnsi"/>
          <w:b/>
        </w:rPr>
        <w:t>Ismaēls</w:t>
      </w:r>
      <w:proofErr w:type="spellEnd"/>
      <w:r>
        <w:rPr>
          <w:rFonts w:asciiTheme="majorHAnsi" w:hAnsiTheme="majorHAnsi"/>
          <w:b/>
        </w:rPr>
        <w:t xml:space="preserve"> </w:t>
      </w:r>
      <w:proofErr w:type="spellStart"/>
      <w:r>
        <w:rPr>
          <w:rFonts w:asciiTheme="majorHAnsi" w:hAnsiTheme="majorHAnsi"/>
          <w:b/>
        </w:rPr>
        <w:t>Paēs</w:t>
      </w:r>
      <w:proofErr w:type="spellEnd"/>
      <w:r>
        <w:rPr>
          <w:rFonts w:asciiTheme="majorHAnsi" w:hAnsiTheme="majorHAnsi"/>
          <w:b/>
        </w:rPr>
        <w:t xml:space="preserve"> </w:t>
      </w:r>
      <w:proofErr w:type="spellStart"/>
      <w:r>
        <w:rPr>
          <w:rFonts w:asciiTheme="majorHAnsi" w:hAnsiTheme="majorHAnsi"/>
          <w:b/>
        </w:rPr>
        <w:t>Kiviko</w:t>
      </w:r>
      <w:proofErr w:type="spellEnd"/>
      <w:r>
        <w:rPr>
          <w:rFonts w:asciiTheme="majorHAnsi" w:hAnsiTheme="majorHAnsi"/>
          <w:b/>
        </w:rPr>
        <w:t xml:space="preserve"> (</w:t>
      </w:r>
      <w:proofErr w:type="spellStart"/>
      <w:r>
        <w:rPr>
          <w:rFonts w:asciiTheme="majorHAnsi" w:hAnsiTheme="majorHAnsi"/>
          <w:b/>
          <w:i/>
          <w:iCs/>
        </w:rPr>
        <w:t>Ismael</w:t>
      </w:r>
      <w:proofErr w:type="spellEnd"/>
      <w:r>
        <w:rPr>
          <w:rFonts w:asciiTheme="majorHAnsi" w:hAnsiTheme="majorHAnsi"/>
          <w:b/>
          <w:i/>
          <w:iCs/>
        </w:rPr>
        <w:t xml:space="preserve"> </w:t>
      </w:r>
      <w:proofErr w:type="spellStart"/>
      <w:r>
        <w:rPr>
          <w:rFonts w:asciiTheme="majorHAnsi" w:hAnsiTheme="majorHAnsi"/>
          <w:b/>
          <w:i/>
          <w:iCs/>
        </w:rPr>
        <w:t>Páez</w:t>
      </w:r>
      <w:proofErr w:type="spellEnd"/>
      <w:r>
        <w:rPr>
          <w:rFonts w:asciiTheme="majorHAnsi" w:hAnsiTheme="majorHAnsi"/>
          <w:b/>
          <w:i/>
          <w:iCs/>
        </w:rPr>
        <w:t xml:space="preserve"> </w:t>
      </w:r>
      <w:proofErr w:type="spellStart"/>
      <w:r>
        <w:rPr>
          <w:rFonts w:asciiTheme="majorHAnsi" w:hAnsiTheme="majorHAnsi"/>
          <w:b/>
          <w:i/>
          <w:iCs/>
        </w:rPr>
        <w:t>Civico</w:t>
      </w:r>
      <w:proofErr w:type="spellEnd"/>
      <w:r>
        <w:rPr>
          <w:rFonts w:asciiTheme="majorHAnsi" w:hAnsiTheme="majorHAnsi"/>
          <w:b/>
        </w:rPr>
        <w:t>)</w:t>
      </w:r>
      <w:r>
        <w:rPr>
          <w:rFonts w:asciiTheme="majorHAnsi" w:hAnsiTheme="majorHAnsi"/>
        </w:rPr>
        <w:t xml:space="preserve"> norādīja: </w:t>
      </w:r>
      <w:r>
        <w:rPr>
          <w:rFonts w:asciiTheme="majorHAnsi" w:hAnsiTheme="majorHAnsi"/>
          <w:i/>
        </w:rPr>
        <w:t>“Pārmaiņas nevar notikt ātri – tām ir vajadzīgs laiks. Tomēr, lūdzu, nezaudējiet cerību! Un turpiniet cīnīties par pārmaiņām, jo tas, ko jūs sakāt, var arī nonākt līdz lēmumu pieņēmējiem.”</w:t>
      </w:r>
    </w:p>
    <w:p w:rsidRPr="00D16919" w:rsidR="00E473F9" w:rsidP="00C02861" w:rsidRDefault="00E473F9" w14:paraId="6D9DCD90" w14:textId="59E3F84F">
      <w:pPr>
        <w:rPr>
          <w:rFonts w:asciiTheme="majorHAnsi" w:hAnsiTheme="majorHAnsi" w:cstheme="majorHAnsi"/>
          <w:i/>
          <w:iCs/>
          <w:lang w:val="en-GB"/>
        </w:rPr>
      </w:pPr>
    </w:p>
    <w:p w:rsidRPr="00D16919" w:rsidR="00E473F9" w:rsidP="00C02861" w:rsidRDefault="00E473F9" w14:paraId="19B9D73A" w14:textId="18BBA949">
      <w:pPr>
        <w:rPr>
          <w:rFonts w:asciiTheme="majorHAnsi" w:hAnsiTheme="majorHAnsi" w:cstheme="majorHAnsi"/>
        </w:rPr>
      </w:pPr>
      <w:r>
        <w:rPr>
          <w:rFonts w:asciiTheme="majorHAnsi" w:hAnsiTheme="majorHAnsi"/>
        </w:rPr>
        <w:t xml:space="preserve">Pasākuma “Jūsu Eiropa, jūsu lēmumi” noslēgumā dalībnieki apmeklēja </w:t>
      </w:r>
      <w:r>
        <w:rPr>
          <w:rFonts w:asciiTheme="majorHAnsi" w:hAnsiTheme="majorHAnsi"/>
          <w:i/>
          <w:iCs/>
        </w:rPr>
        <w:t>“</w:t>
      </w:r>
      <w:proofErr w:type="spellStart"/>
      <w:r>
        <w:rPr>
          <w:rFonts w:asciiTheme="majorHAnsi" w:hAnsiTheme="majorHAnsi"/>
          <w:i/>
          <w:iCs/>
        </w:rPr>
        <w:t>Theatre</w:t>
      </w:r>
      <w:proofErr w:type="spellEnd"/>
      <w:r>
        <w:rPr>
          <w:rFonts w:asciiTheme="majorHAnsi" w:hAnsiTheme="majorHAnsi"/>
          <w:i/>
          <w:iCs/>
        </w:rPr>
        <w:t xml:space="preserve"> </w:t>
      </w:r>
      <w:proofErr w:type="spellStart"/>
      <w:r>
        <w:rPr>
          <w:rFonts w:asciiTheme="majorHAnsi" w:hAnsiTheme="majorHAnsi"/>
          <w:i/>
          <w:iCs/>
        </w:rPr>
        <w:t>Navpaky</w:t>
      </w:r>
      <w:proofErr w:type="spellEnd"/>
      <w:r>
        <w:rPr>
          <w:rFonts w:asciiTheme="majorHAnsi" w:hAnsiTheme="majorHAnsi"/>
          <w:i/>
          <w:iCs/>
        </w:rPr>
        <w:t>”</w:t>
      </w:r>
      <w:r>
        <w:rPr>
          <w:rFonts w:asciiTheme="majorHAnsi" w:hAnsiTheme="majorHAnsi"/>
        </w:rPr>
        <w:t xml:space="preserve"> uzvedumu ar deviņām dziesmām ukraiņu valodā. Tajā izskanēja jauniešu stāsti par dažādu dzīves pieredzi, kurā atspoguļojas pašreizējie notikumi Ukrainā. Šī nebija izrāde par majestātiskām bronzas statujām, bet par vienkāršiem cilvēkiem – ikdienas varoņiem, kuri cīnās par savu brīvību.</w:t>
      </w:r>
    </w:p>
    <w:sectPr w:rsidRPr="00D1691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DF7" w14:textId="17224C4C"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370D84">
      <w:t>1</w:t>
    </w:r>
    <w:r>
      <w:fldChar w:fldCharType="end"/>
    </w:r>
    <w:r>
      <w:t>/</w:t>
    </w:r>
    <w:r w:rsidR="00A540F3">
      <w:fldChar w:fldCharType="begin"/>
    </w:r>
    <w:r w:rsidR="00A540F3">
      <w:instrText xml:space="preserve"> NUMPAGES </w:instrText>
    </w:r>
    <w:r w:rsidR="00A540F3">
      <w:fldChar w:fldCharType="separate"/>
    </w:r>
    <w:r w:rsidR="00370D84">
      <w:t>2</w:t>
    </w:r>
    <w:r w:rsidR="00A540F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34C51"/>
    <w:rsid w:val="0007168D"/>
    <w:rsid w:val="001011F0"/>
    <w:rsid w:val="0016117F"/>
    <w:rsid w:val="001C43F7"/>
    <w:rsid w:val="001C5D1F"/>
    <w:rsid w:val="00204801"/>
    <w:rsid w:val="00216C28"/>
    <w:rsid w:val="00243EFF"/>
    <w:rsid w:val="002621C2"/>
    <w:rsid w:val="00276343"/>
    <w:rsid w:val="00301B27"/>
    <w:rsid w:val="003350E6"/>
    <w:rsid w:val="00352A25"/>
    <w:rsid w:val="00370D84"/>
    <w:rsid w:val="003A4DF9"/>
    <w:rsid w:val="003D40FB"/>
    <w:rsid w:val="0041554C"/>
    <w:rsid w:val="004259E7"/>
    <w:rsid w:val="00425B76"/>
    <w:rsid w:val="00434926"/>
    <w:rsid w:val="00464B14"/>
    <w:rsid w:val="00483F1E"/>
    <w:rsid w:val="004B5077"/>
    <w:rsid w:val="004C5A42"/>
    <w:rsid w:val="004E7946"/>
    <w:rsid w:val="0050204B"/>
    <w:rsid w:val="00565DFA"/>
    <w:rsid w:val="00594D5F"/>
    <w:rsid w:val="005E6E82"/>
    <w:rsid w:val="006577B7"/>
    <w:rsid w:val="00673084"/>
    <w:rsid w:val="006739F1"/>
    <w:rsid w:val="006953D5"/>
    <w:rsid w:val="006B56FC"/>
    <w:rsid w:val="00703F70"/>
    <w:rsid w:val="00766BAF"/>
    <w:rsid w:val="00837960"/>
    <w:rsid w:val="00841E27"/>
    <w:rsid w:val="00866B52"/>
    <w:rsid w:val="008C414A"/>
    <w:rsid w:val="0090565E"/>
    <w:rsid w:val="00950994"/>
    <w:rsid w:val="00A72505"/>
    <w:rsid w:val="00AC6DEF"/>
    <w:rsid w:val="00AD6A75"/>
    <w:rsid w:val="00AF55F1"/>
    <w:rsid w:val="00AF7CAB"/>
    <w:rsid w:val="00B26D73"/>
    <w:rsid w:val="00BA253C"/>
    <w:rsid w:val="00BB1004"/>
    <w:rsid w:val="00BC6DDC"/>
    <w:rsid w:val="00C02861"/>
    <w:rsid w:val="00C62F36"/>
    <w:rsid w:val="00C81C5E"/>
    <w:rsid w:val="00CC3D04"/>
    <w:rsid w:val="00D16919"/>
    <w:rsid w:val="00D61E60"/>
    <w:rsid w:val="00D631DA"/>
    <w:rsid w:val="00D80804"/>
    <w:rsid w:val="00D960E8"/>
    <w:rsid w:val="00DA4974"/>
    <w:rsid w:val="00E05C7E"/>
    <w:rsid w:val="00E473F9"/>
    <w:rsid w:val="00E57F1E"/>
    <w:rsid w:val="00EA4284"/>
    <w:rsid w:val="00EF5CFA"/>
    <w:rsid w:val="00F03925"/>
    <w:rsid w:val="00F335E2"/>
    <w:rsid w:val="00F37B54"/>
    <w:rsid w:val="00F7175D"/>
    <w:rsid w:val="00F96BD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lv-LV"/>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XMKEDVFMMJCW-1587818345-2366</_dlc_DocId>
    <_dlc_DocIdUrl xmlns="56a5413d-c261-4a00-870c-a20d3379ae6d">
      <Url>http://dm2016/eesc/2023/_layouts/15/DocIdRedir.aspx?ID=XMKEDVFMMJCW-1587818345-2366</Url>
      <Description>XMKEDVFMMJCW-1587818345-2366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2023-03-28T12:00:00+00:00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35</Value>
      <Value>33</Value>
      <Value>32</Value>
      <Value>7</Value>
      <Value>30</Value>
      <Value>31</Value>
      <Value>25</Value>
      <Value>24</Value>
      <Value>21</Value>
      <Value>39</Value>
      <Value>16</Value>
      <Value>40</Value>
      <Value>10</Value>
      <Value>9</Value>
      <Value>44</Value>
      <Value>43</Value>
      <Value>5</Value>
      <Value>41</Value>
      <Value>3</Value>
      <Value>36</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Skubina Ieva</DisplayName>
        <AccountId>1611</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AC33378-DBCD-4C9D-ACAF-BA2F9C4C2DA9}"/>
</file>

<file path=customXml/itemProps2.xml><?xml version="1.0" encoding="utf-8"?>
<ds:datastoreItem xmlns:ds="http://schemas.openxmlformats.org/officeDocument/2006/customXml" ds:itemID="{876309FA-780A-4C55-9CD0-0F4893AC4D6A}"/>
</file>

<file path=customXml/itemProps3.xml><?xml version="1.0" encoding="utf-8"?>
<ds:datastoreItem xmlns:ds="http://schemas.openxmlformats.org/officeDocument/2006/customXml" ds:itemID="{C819DA69-4629-4ADA-A97E-05B3028C71E6}"/>
</file>

<file path=customXml/itemProps4.xml><?xml version="1.0" encoding="utf-8"?>
<ds:datastoreItem xmlns:ds="http://schemas.openxmlformats.org/officeDocument/2006/customXml" ds:itemID="{41D8A0A7-D47B-456C-A267-D4B4FF3F335A}"/>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PR</dc:title>
  <dc:subject>CP</dc:subject>
  <dc:creator>Battiato Giorgia</dc:creator>
  <cp:keywords>EESC-2023-01696-00-00-CP-TRA-EN</cp:keywords>
  <dc:description>Rapporteur:  - Original language: EN - Date of document: 28/03/2023 - Date of meeting:  - External documents:  - Administrator:  KERSTEN THOMAS</dc:description>
  <cp:lastModifiedBy>Skubina Ieva</cp:lastModifiedBy>
  <cp:revision>9</cp:revision>
  <cp:lastPrinted>2023-03-24T18:42:00Z</cp:lastPrinted>
  <dcterms:created xsi:type="dcterms:W3CDTF">2023-03-27T06:51:00Z</dcterms:created>
  <dcterms:modified xsi:type="dcterms:W3CDTF">2023-03-28T13:57:00Z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dee177f5-c041-4dbc-86fb-a7dd4309f13d</vt:lpwstr>
  </property>
  <property fmtid="{D5CDD505-2E9C-101B-9397-08002B2CF9AE}" pid="9" name="AvailableTranslations">
    <vt:lpwstr>24;#PL|1e03da61-4678-4e07-b136-b5024ca9197b;#10;#FR|d2afafd3-4c81-4f60-8f52-ee33f2f54ff3;#35;#SL|98a412ae-eb01-49e9-ae3d-585a81724cfc;#30;#IT|0774613c-01ed-4e5d-a25d-11d2388de825;#31;#NL|55c6556c-b4f4-441d-9acf-c498d4f838bd;#44;#BG|1a1b3951-7821-4e6a-85f5-5673fc08bd2c;#40;#RO|feb747a2-64cd-4299-af12-4833ddc30497;#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5;#EN|f2175f21-25d7-44a3-96da-d6a61b075e1b;#9;#Unrestricted|826e22d7-d029-4ec0-a450-0c28ff673572;#7;#Final|ea5e6674-7b27-4bac-b091-73adbb394efe;#73;#CP|de8ad211-9e8d-408b-8324-674d21bb7d18;#3;#TRA|150d2a88-1431-44e6-a8ca-0bb753ab8672;#1;#EESC|422833ec-8d7e-4e65-8e4e-8bed07ffb729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33;#LV|46f7e311-5d9f-4663-b433-18aeccb7ace7</vt:lpwstr>
  </property>
  <property fmtid="{D5CDD505-2E9C-101B-9397-08002B2CF9AE}" pid="37" name="_docset_NoMedatataSyncRequired">
    <vt:lpwstr>False</vt:lpwstr>
  </property>
</Properties>
</file>