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35F4" w:rsidR="0018742F" w:rsidP="0018742F" w:rsidRDefault="00C742AD" w14:paraId="7BFA54D4" w14:textId="2DB2B88A">
      <w:pPr>
        <w:overflowPunct w:val="0"/>
        <w:autoSpaceDE w:val="0"/>
        <w:autoSpaceDN w:val="0"/>
        <w:adjustRightInd w:val="0"/>
        <w:spacing w:after="0" w:line="240" w:lineRule="auto"/>
        <w:jc w:val="both"/>
        <w:textAlignment w:val="baseline"/>
        <w:rPr>
          <w:rFonts w:ascii="Verdana" w:hAnsi="Verdana" w:eastAsia="Times New Roman" w:cs="Times New Roman"/>
          <w:sz w:val="20"/>
          <w:szCs w:val="20"/>
          <w:lang w:eastAsia="en-US"/>
        </w:rPr>
      </w:pPr>
      <w:bookmarkStart w:name="_GoBack" w:id="0"/>
      <w:bookmarkEnd w:id="0"/>
      <w:r>
        <w:rPr>
          <w:rFonts w:ascii="Verdana" w:hAnsi="Verdana" w:eastAsia="Times New Roman" w:cs="Times New Roman"/>
          <w:noProof/>
          <w:sz w:val="20"/>
          <w:szCs w:val="20"/>
          <w:lang w:val="en-GB" w:eastAsia="en-GB"/>
        </w:rPr>
        <mc:AlternateContent>
          <mc:Choice Requires="wps">
            <w:drawing>
              <wp:anchor distT="0" distB="0" distL="114300" distR="114300" simplePos="0" relativeHeight="251658752" behindDoc="0" locked="0" layoutInCell="1" allowOverlap="1" wp14:editId="53D501CB" wp14:anchorId="7BFA5500">
                <wp:simplePos x="0" y="0"/>
                <wp:positionH relativeFrom="column">
                  <wp:posOffset>2933700</wp:posOffset>
                </wp:positionH>
                <wp:positionV relativeFrom="paragraph">
                  <wp:posOffset>238125</wp:posOffset>
                </wp:positionV>
                <wp:extent cx="1476375" cy="34290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2900"/>
                        </a:xfrm>
                        <a:prstGeom prst="rect">
                          <a:avLst/>
                        </a:prstGeom>
                        <a:solidFill>
                          <a:srgbClr val="00B0F0"/>
                        </a:solidFill>
                        <a:ln w="9525">
                          <a:solidFill>
                            <a:srgbClr val="00B0F0"/>
                          </a:solidFill>
                          <a:miter lim="800000"/>
                          <a:headEnd/>
                          <a:tailEnd/>
                        </a:ln>
                      </wps:spPr>
                      <wps:txbx>
                        <w:txbxContent>
                          <w:p w:rsidRPr="006C58C7" w:rsidR="00B429BA" w:rsidRDefault="00B429BA" w14:paraId="7BFA5517" w14:textId="77777777">
                            <w:pPr>
                              <w:rPr>
                                <w:b/>
                                <w:color w:val="FFFFFF"/>
                                <w:sz w:val="16"/>
                                <w:szCs w:val="16"/>
                              </w:rPr>
                            </w:pPr>
                            <w:r w:rsidRPr="006C58C7">
                              <w:rPr>
                                <w:b/>
                                <w:color w:val="FFFFFF"/>
                                <w:sz w:val="16"/>
                                <w:szCs w:val="16"/>
                              </w:rPr>
                              <w:t xml:space="preserve">Європейський </w:t>
                            </w:r>
                            <w:r w:rsidRPr="006C58C7" w:rsidR="00F465CA">
                              <w:rPr>
                                <w:b/>
                                <w:color w:val="FFFFFF"/>
                                <w:sz w:val="16"/>
                                <w:szCs w:val="16"/>
                              </w:rPr>
                              <w:t>Соціально-Економіч</w:t>
                            </w:r>
                            <w:r w:rsidRPr="006C58C7">
                              <w:rPr>
                                <w:b/>
                                <w:color w:val="FFFFFF"/>
                                <w:sz w:val="16"/>
                                <w:szCs w:val="16"/>
                              </w:rPr>
                              <w:t>ний Комітет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FA5500">
                <v:stroke joinstyle="miter"/>
                <v:path gradientshapeok="t" o:connecttype="rect"/>
              </v:shapetype>
              <v:shape id="Text Box 5" style="position:absolute;left:0;text-align:left;margin-left:231pt;margin-top:18.75pt;width:116.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b0f0" stroke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">
                <v:textbox>
                  <w:txbxContent>
                    <w:p w:rsidRPr="006C58C7" w:rsidR="00B429BA" w:rsidRDefault="00B429BA" w14:paraId="7BFA5517" w14:textId="77777777">
                      <w:pPr>
                        <w:rPr>
                          <w:b/>
                          <w:color w:val="FFFFFF"/>
                          <w:sz w:val="16"/>
                          <w:szCs w:val="16"/>
                        </w:rPr>
                      </w:pPr>
                      <w:r w:rsidRPr="006C58C7">
                        <w:rPr>
                          <w:b/>
                          <w:color w:val="FFFFFF"/>
                          <w:sz w:val="16"/>
                          <w:szCs w:val="16"/>
                        </w:rPr>
                        <w:t xml:space="preserve">Європейський </w:t>
                      </w:r>
                      <w:r w:rsidRPr="006C58C7" w:rsidR="00F465CA">
                        <w:rPr>
                          <w:b/>
                          <w:color w:val="FFFFFF"/>
                          <w:sz w:val="16"/>
                          <w:szCs w:val="16"/>
                        </w:rPr>
                        <w:t>Соціально-Економіч</w:t>
                      </w:r>
                      <w:r w:rsidRPr="006C58C7">
                        <w:rPr>
                          <w:b/>
                          <w:color w:val="FFFFFF"/>
                          <w:sz w:val="16"/>
                          <w:szCs w:val="16"/>
                        </w:rPr>
                        <w:t>ний Комітет</w:t>
                      </w:r>
                    </w:p>
                  </w:txbxContent>
                </v:textbox>
              </v:shape>
            </w:pict>
          </mc:Fallback>
        </mc:AlternateContent>
      </w:r>
      <w:r>
        <w:rPr>
          <w:rFonts w:ascii="Verdana" w:hAnsi="Verdana" w:eastAsia="Times New Roman" w:cs="Times New Roman"/>
          <w:noProof/>
          <w:sz w:val="20"/>
          <w:szCs w:val="20"/>
          <w:lang w:val="en-GB" w:eastAsia="en-GB"/>
        </w:rPr>
        <mc:AlternateContent>
          <mc:Choice Requires="wps">
            <w:drawing>
              <wp:anchor distT="0" distB="0" distL="114300" distR="114300" simplePos="0" relativeHeight="251657728" behindDoc="0" locked="0" layoutInCell="1" allowOverlap="1" wp14:editId="0141EEE2" wp14:anchorId="7BFA5501">
                <wp:simplePos x="0" y="0"/>
                <wp:positionH relativeFrom="column">
                  <wp:posOffset>752475</wp:posOffset>
                </wp:positionH>
                <wp:positionV relativeFrom="paragraph">
                  <wp:posOffset>866775</wp:posOffset>
                </wp:positionV>
                <wp:extent cx="2133600" cy="428625"/>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28625"/>
                        </a:xfrm>
                        <a:prstGeom prst="rect">
                          <a:avLst/>
                        </a:prstGeom>
                        <a:solidFill>
                          <a:srgbClr val="FFFFFF"/>
                        </a:solidFill>
                        <a:ln w="9525">
                          <a:solidFill>
                            <a:srgbClr val="FFFFFF"/>
                          </a:solidFill>
                          <a:miter lim="800000"/>
                          <a:headEnd/>
                          <a:tailEnd/>
                        </a:ln>
                      </wps:spPr>
                      <wps:txbx>
                        <w:txbxContent>
                          <w:p w:rsidRPr="006C58C7" w:rsidR="00B429BA" w:rsidRDefault="00B429BA" w14:paraId="7BFA5518" w14:textId="77777777">
                            <w:pPr>
                              <w:rPr>
                                <w:color w:val="17365D"/>
                                <w:sz w:val="40"/>
                                <w:szCs w:val="40"/>
                              </w:rPr>
                            </w:pPr>
                            <w:r w:rsidRPr="006C58C7">
                              <w:rPr>
                                <w:color w:val="17365D"/>
                                <w:sz w:val="40"/>
                                <w:szCs w:val="40"/>
                              </w:rPr>
                              <w:t>ПРЕС-РЕЛІЗ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59.25pt;margin-top:68.25pt;width:168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iJgIAAFc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" w14:anchorId="7BFA5501">
                <v:textbox>
                  <w:txbxContent>
                    <w:p w:rsidRPr="006C58C7" w:rsidR="00B429BA" w:rsidRDefault="00B429BA" w14:paraId="7BFA5518" w14:textId="77777777">
                      <w:pPr>
                        <w:rPr>
                          <w:color w:val="17365D"/>
                          <w:sz w:val="40"/>
                          <w:szCs w:val="40"/>
                        </w:rPr>
                      </w:pPr>
                      <w:r w:rsidRPr="006C58C7">
                        <w:rPr>
                          <w:color w:val="17365D"/>
                          <w:sz w:val="40"/>
                          <w:szCs w:val="40"/>
                        </w:rPr>
                        <w:t>ПРЕС-РЕЛІЗ</w:t>
                      </w:r>
                    </w:p>
                  </w:txbxContent>
                </v:textbox>
              </v:shape>
            </w:pict>
          </mc:Fallback>
        </mc:AlternateContent>
      </w:r>
      <w:r w:rsidR="00324F5B">
        <w:rPr>
          <w:rFonts w:ascii="Verdana" w:hAnsi="Verdana" w:eastAsia="Times New Roman" w:cs="Times New Roman"/>
          <w:noProof/>
          <w:sz w:val="20"/>
          <w:szCs w:val="20"/>
          <w:lang w:val="en-GB" w:eastAsia="en-GB"/>
        </w:rPr>
        <w:drawing>
          <wp:inline distT="0" distB="0" distL="0" distR="0" wp14:anchorId="7BFA5502" wp14:editId="7BFA5503">
            <wp:extent cx="5758815" cy="139827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58815" cy="139827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019"/>
        <w:gridCol w:w="4007"/>
      </w:tblGrid>
      <w:tr w:rsidRPr="005535F4" w:rsidR="0018742F" w:rsidTr="004870C5" w14:paraId="7BFA54D7" w14:textId="77777777">
        <w:trPr>
          <w:cantSplit/>
        </w:trPr>
        <w:tc>
          <w:tcPr>
            <w:tcW w:w="5168" w:type="dxa"/>
          </w:tcPr>
          <w:p w:rsidRPr="005535F4" w:rsidR="0018742F" w:rsidP="0018742F" w:rsidRDefault="00C742AD" w14:paraId="7BFA54D5" w14:textId="657DC15C">
            <w:pPr>
              <w:overflowPunct w:val="0"/>
              <w:autoSpaceDE w:val="0"/>
              <w:autoSpaceDN w:val="0"/>
              <w:adjustRightInd w:val="0"/>
              <w:spacing w:before="120" w:after="120" w:line="240" w:lineRule="auto"/>
              <w:jc w:val="both"/>
              <w:textAlignment w:val="baseline"/>
              <w:rPr>
                <w:rFonts w:ascii="Verdana" w:hAnsi="Verdana" w:eastAsia="Times New Roman" w:cs="Times New Roman"/>
                <w:b/>
                <w:bCs/>
                <w:sz w:val="20"/>
                <w:szCs w:val="20"/>
                <w:lang w:eastAsia="en-US"/>
              </w:rPr>
            </w:pPr>
            <w:r>
              <w:rPr>
                <w:rFonts w:ascii="Verdana" w:hAnsi="Verdana" w:eastAsia="Times New Roman" w:cs="Times New Roman"/>
                <w:b/>
                <w:bCs/>
                <w:noProof/>
                <w:sz w:val="20"/>
                <w:szCs w:val="20"/>
                <w:lang w:val="en-GB" w:eastAsia="en-GB"/>
              </w:rPr>
              <mc:AlternateContent>
                <mc:Choice Requires="wps">
                  <w:drawing>
                    <wp:anchor distT="0" distB="0" distL="114300" distR="114300" simplePos="0" relativeHeight="251656704" behindDoc="1" locked="0" layoutInCell="0" allowOverlap="1" wp14:editId="01885050" wp14:anchorId="7BFA5504">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FAB" w:rsidR="0018742F" w:rsidP="0018742F" w:rsidRDefault="00A83FAB" w14:paraId="7BFA5519" w14:textId="77777777">
                                  <w:pPr>
                                    <w:jc w:val="center"/>
                                    <w:rPr>
                                      <w:rFonts w:ascii="Arial" w:hAnsi="Arial" w:cs="Arial"/>
                                      <w:b/>
                                      <w:bCs/>
                                      <w:sz w:val="48"/>
                                    </w:rPr>
                                  </w:pPr>
                                  <w:r>
                                    <w:rPr>
                                      <w:rFonts w:ascii="Arial" w:hAnsi="Arial" w:cs="Arial"/>
                                      <w:b/>
                                      <w:bCs/>
                                      <w:sz w:val="48"/>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Hkh4bu6&#10;AgAAwQUAAA4AAAAAAAAAAAAAAAAALgIAAGRycy9lMm9Eb2MueG1sUEsBAi0AFAAGAAgAAAAhAOtU&#10;MVreAAAADwEAAA8AAAAAAAAAAAAAAAAAFAUAAGRycy9kb3ducmV2LnhtbFBLBQYAAAAABAAEAPMA&#10;AAAfBgAAAAA=&#10;" w14:anchorId="7BFA5504">
                      <v:textbox>
                        <w:txbxContent>
                          <w:p w:rsidRPr="00A83FAB" w:rsidR="0018742F" w:rsidP="0018742F" w:rsidRDefault="00A83FAB" w14:paraId="7BFA5519" w14:textId="77777777">
                            <w:pPr>
                              <w:jc w:val="center"/>
                              <w:rPr>
                                <w:rFonts w:ascii="Arial" w:hAnsi="Arial" w:cs="Arial"/>
                                <w:b/>
                                <w:bCs/>
                                <w:sz w:val="48"/>
                              </w:rPr>
                            </w:pPr>
                            <w:r>
                              <w:rPr>
                                <w:rFonts w:ascii="Arial" w:hAnsi="Arial" w:cs="Arial"/>
                                <w:b/>
                                <w:bCs/>
                                <w:sz w:val="48"/>
                              </w:rPr>
                              <w:t>UK</w:t>
                            </w:r>
                          </w:p>
                        </w:txbxContent>
                      </v:textbox>
                      <w10:wrap anchorx="page" anchory="page"/>
                    </v:shape>
                  </w:pict>
                </mc:Fallback>
              </mc:AlternateContent>
            </w:r>
            <w:r w:rsidRPr="005535F4" w:rsidR="00A77D7F">
              <w:rPr>
                <w:rFonts w:ascii="Verdana" w:hAnsi="Verdana" w:eastAsia="Times New Roman" w:cs="Times New Roman"/>
                <w:b/>
                <w:bCs/>
                <w:sz w:val="20"/>
                <w:szCs w:val="20"/>
                <w:lang w:eastAsia="en-US"/>
              </w:rPr>
              <w:t>ПРЕС-РЕЛІЗ №</w:t>
            </w:r>
            <w:r w:rsidRPr="005535F4" w:rsidR="0018742F">
              <w:rPr>
                <w:rFonts w:ascii="Verdana" w:hAnsi="Verdana" w:eastAsia="Times New Roman" w:cs="Times New Roman"/>
                <w:b/>
                <w:bCs/>
                <w:sz w:val="20"/>
                <w:szCs w:val="20"/>
                <w:lang w:eastAsia="en-US"/>
              </w:rPr>
              <w:t>4</w:t>
            </w:r>
            <w:r w:rsidRPr="005535F4" w:rsidR="00555BA8">
              <w:rPr>
                <w:rFonts w:ascii="Verdana" w:hAnsi="Verdana" w:eastAsia="Times New Roman" w:cs="Times New Roman"/>
                <w:b/>
                <w:bCs/>
                <w:sz w:val="20"/>
                <w:szCs w:val="20"/>
                <w:lang w:eastAsia="en-US"/>
              </w:rPr>
              <w:t>1</w:t>
            </w:r>
          </w:p>
        </w:tc>
        <w:tc>
          <w:tcPr>
            <w:tcW w:w="4119" w:type="dxa"/>
          </w:tcPr>
          <w:p w:rsidRPr="005535F4" w:rsidR="0018742F" w:rsidP="00A77D7F" w:rsidRDefault="0018742F" w14:paraId="7BFA54D6" w14:textId="77777777">
            <w:pPr>
              <w:overflowPunct w:val="0"/>
              <w:autoSpaceDE w:val="0"/>
              <w:autoSpaceDN w:val="0"/>
              <w:adjustRightInd w:val="0"/>
              <w:spacing w:before="120" w:after="120" w:line="240" w:lineRule="auto"/>
              <w:jc w:val="right"/>
              <w:textAlignment w:val="baseline"/>
              <w:rPr>
                <w:rFonts w:ascii="Verdana" w:hAnsi="Verdana" w:eastAsia="Times New Roman" w:cs="Times New Roman"/>
                <w:b/>
                <w:bCs/>
                <w:sz w:val="20"/>
                <w:szCs w:val="20"/>
                <w:lang w:eastAsia="en-US"/>
              </w:rPr>
            </w:pPr>
            <w:r w:rsidRPr="005535F4">
              <w:rPr>
                <w:rFonts w:ascii="Verdana" w:hAnsi="Verdana" w:eastAsia="Times New Roman" w:cs="Times New Roman"/>
                <w:b/>
                <w:bCs/>
                <w:sz w:val="20"/>
                <w:szCs w:val="20"/>
                <w:lang w:eastAsia="en-US"/>
              </w:rPr>
              <w:t xml:space="preserve">20 </w:t>
            </w:r>
            <w:r w:rsidRPr="005535F4" w:rsidR="00A77D7F">
              <w:rPr>
                <w:rFonts w:ascii="Verdana" w:hAnsi="Verdana" w:eastAsia="Times New Roman" w:cs="Times New Roman"/>
                <w:b/>
                <w:bCs/>
                <w:sz w:val="20"/>
                <w:szCs w:val="20"/>
                <w:lang w:eastAsia="en-US"/>
              </w:rPr>
              <w:t>липня</w:t>
            </w:r>
            <w:r w:rsidRPr="005535F4">
              <w:rPr>
                <w:rFonts w:ascii="Verdana" w:hAnsi="Verdana" w:eastAsia="Times New Roman" w:cs="Times New Roman"/>
                <w:b/>
                <w:bCs/>
                <w:sz w:val="20"/>
                <w:szCs w:val="20"/>
                <w:lang w:eastAsia="en-US"/>
              </w:rPr>
              <w:t xml:space="preserve"> 2022</w:t>
            </w:r>
            <w:r w:rsidRPr="005535F4" w:rsidR="00A77D7F">
              <w:rPr>
                <w:rFonts w:ascii="Verdana" w:hAnsi="Verdana" w:eastAsia="Times New Roman" w:cs="Times New Roman"/>
                <w:b/>
                <w:bCs/>
                <w:sz w:val="20"/>
                <w:szCs w:val="20"/>
                <w:lang w:eastAsia="en-US"/>
              </w:rPr>
              <w:t xml:space="preserve"> року</w:t>
            </w:r>
          </w:p>
        </w:tc>
      </w:tr>
    </w:tbl>
    <w:p w:rsidRPr="005535F4" w:rsidR="00770D30" w:rsidRDefault="00A77D7F" w14:paraId="7BFA54D8" w14:textId="77777777">
      <w:pPr>
        <w:spacing w:before="120" w:after="120" w:line="288" w:lineRule="auto"/>
        <w:jc w:val="center"/>
        <w:rPr>
          <w:rFonts w:ascii="Verdana" w:hAnsi="Verdana" w:eastAsia="Verdana" w:cs="Verdana"/>
          <w:b/>
        </w:rPr>
      </w:pPr>
      <w:r w:rsidRPr="005535F4">
        <w:rPr>
          <w:rFonts w:ascii="Verdana" w:hAnsi="Verdana" w:eastAsia="Verdana" w:cs="Verdana"/>
          <w:b/>
          <w:color w:val="0070C0"/>
        </w:rPr>
        <w:t>О</w:t>
      </w:r>
      <w:r w:rsidRPr="005535F4" w:rsidR="003E74B2">
        <w:rPr>
          <w:rFonts w:ascii="Verdana" w:hAnsi="Verdana" w:eastAsia="Verdana" w:cs="Verdana"/>
          <w:b/>
          <w:color w:val="0070C0"/>
        </w:rPr>
        <w:t>б</w:t>
      </w:r>
      <w:r w:rsidRPr="009F0FE9" w:rsidR="009F0FE9">
        <w:rPr>
          <w:rFonts w:ascii="Verdana" w:hAnsi="Verdana" w:eastAsia="Verdana" w:cs="Verdana"/>
          <w:b/>
          <w:color w:val="0070C0"/>
        </w:rPr>
        <w:t>’</w:t>
      </w:r>
      <w:r w:rsidRPr="005535F4" w:rsidR="003E74B2">
        <w:rPr>
          <w:rFonts w:ascii="Verdana" w:hAnsi="Verdana" w:eastAsia="Verdana" w:cs="Verdana"/>
          <w:b/>
          <w:color w:val="0070C0"/>
        </w:rPr>
        <w:t>єднане є</w:t>
      </w:r>
      <w:r w:rsidRPr="005535F4">
        <w:rPr>
          <w:rFonts w:ascii="Verdana" w:hAnsi="Verdana" w:eastAsia="Verdana" w:cs="Verdana"/>
          <w:b/>
          <w:color w:val="0070C0"/>
        </w:rPr>
        <w:t>вроп</w:t>
      </w:r>
      <w:r w:rsidRPr="005535F4" w:rsidR="003E74B2">
        <w:rPr>
          <w:rFonts w:ascii="Verdana" w:hAnsi="Verdana" w:eastAsia="Verdana" w:cs="Verdana"/>
          <w:b/>
          <w:color w:val="0070C0"/>
        </w:rPr>
        <w:t>ейське</w:t>
      </w:r>
      <w:r w:rsidRPr="005535F4">
        <w:rPr>
          <w:rFonts w:ascii="Verdana" w:hAnsi="Verdana" w:eastAsia="Verdana" w:cs="Verdana"/>
          <w:b/>
          <w:color w:val="0070C0"/>
        </w:rPr>
        <w:t xml:space="preserve"> громадянське суспільство не відмовиться від України</w:t>
      </w:r>
    </w:p>
    <w:p w:rsidRPr="005535F4" w:rsidR="00A33600" w:rsidRDefault="00A33600" w14:paraId="7BFA54D9" w14:textId="77777777">
      <w:pPr>
        <w:spacing w:before="120" w:after="120" w:line="288" w:lineRule="auto"/>
        <w:rPr>
          <w:rFonts w:ascii="Verdana" w:hAnsi="Verdana" w:eastAsia="Verdana" w:cs="Verdana"/>
          <w:b/>
          <w:color w:val="002060"/>
          <w:sz w:val="18"/>
          <w:szCs w:val="18"/>
        </w:rPr>
      </w:pPr>
    </w:p>
    <w:p w:rsidRPr="005535F4" w:rsidR="00770D30" w:rsidP="00BA7980" w:rsidRDefault="00A77D7F" w14:paraId="7BFA54DA" w14:textId="77777777">
      <w:pPr>
        <w:spacing w:before="120" w:after="120" w:line="288" w:lineRule="auto"/>
        <w:jc w:val="both"/>
        <w:rPr>
          <w:rFonts w:ascii="Verdana" w:hAnsi="Verdana" w:eastAsia="Verdana" w:cs="Verdana"/>
          <w:b/>
          <w:sz w:val="18"/>
          <w:szCs w:val="18"/>
        </w:rPr>
      </w:pPr>
      <w:r w:rsidRPr="005535F4">
        <w:rPr>
          <w:rFonts w:ascii="Verdana" w:hAnsi="Verdana" w:eastAsia="Verdana" w:cs="Verdana"/>
          <w:b/>
          <w:color w:val="002060"/>
          <w:sz w:val="18"/>
          <w:szCs w:val="18"/>
        </w:rPr>
        <w:t xml:space="preserve">19 липня Європейський </w:t>
      </w:r>
      <w:r w:rsidRPr="005535F4" w:rsidR="00F465CA">
        <w:rPr>
          <w:rFonts w:ascii="Verdana" w:hAnsi="Verdana" w:eastAsia="Verdana" w:cs="Verdana"/>
          <w:b/>
          <w:color w:val="002060"/>
          <w:sz w:val="18"/>
          <w:szCs w:val="18"/>
        </w:rPr>
        <w:t>Соціально-Економіч</w:t>
      </w:r>
      <w:r w:rsidRPr="005535F4">
        <w:rPr>
          <w:rFonts w:ascii="Verdana" w:hAnsi="Verdana" w:eastAsia="Verdana" w:cs="Verdana"/>
          <w:b/>
          <w:color w:val="002060"/>
          <w:sz w:val="18"/>
          <w:szCs w:val="18"/>
        </w:rPr>
        <w:t>ний Комітет (</w:t>
      </w:r>
      <w:r w:rsidRPr="005535F4" w:rsidR="00F465CA">
        <w:rPr>
          <w:rFonts w:ascii="Verdana" w:hAnsi="Verdana" w:eastAsia="Verdana" w:cs="Verdana"/>
          <w:b/>
          <w:color w:val="002060"/>
          <w:sz w:val="18"/>
          <w:szCs w:val="18"/>
        </w:rPr>
        <w:t>ЄСЕК</w:t>
      </w:r>
      <w:r w:rsidRPr="005535F4">
        <w:rPr>
          <w:rFonts w:ascii="Verdana" w:hAnsi="Verdana" w:eastAsia="Verdana" w:cs="Verdana"/>
          <w:b/>
          <w:color w:val="002060"/>
          <w:sz w:val="18"/>
          <w:szCs w:val="18"/>
        </w:rPr>
        <w:t xml:space="preserve">) провів на високому рівні конференцію з </w:t>
      </w:r>
      <w:r w:rsidRPr="005535F4" w:rsidR="003E74B2">
        <w:rPr>
          <w:rFonts w:ascii="Verdana" w:hAnsi="Verdana" w:eastAsia="Verdana" w:cs="Verdana"/>
          <w:b/>
          <w:color w:val="002060"/>
          <w:sz w:val="18"/>
          <w:szCs w:val="18"/>
        </w:rPr>
        <w:t>відновлення</w:t>
      </w:r>
      <w:r w:rsidRPr="005535F4">
        <w:rPr>
          <w:rFonts w:ascii="Verdana" w:hAnsi="Verdana" w:eastAsia="Verdana" w:cs="Verdana"/>
          <w:b/>
          <w:color w:val="002060"/>
          <w:sz w:val="18"/>
          <w:szCs w:val="18"/>
        </w:rPr>
        <w:t xml:space="preserve"> та </w:t>
      </w:r>
      <w:r w:rsidRPr="005535F4" w:rsidR="00A676EB">
        <w:rPr>
          <w:rFonts w:ascii="Verdana" w:hAnsi="Verdana" w:eastAsia="Verdana" w:cs="Verdana"/>
          <w:b/>
          <w:color w:val="002060"/>
          <w:sz w:val="18"/>
          <w:szCs w:val="18"/>
        </w:rPr>
        <w:t>відродження</w:t>
      </w:r>
      <w:r w:rsidRPr="005535F4">
        <w:rPr>
          <w:rFonts w:ascii="Verdana" w:hAnsi="Verdana" w:eastAsia="Verdana" w:cs="Verdana"/>
          <w:b/>
          <w:color w:val="002060"/>
          <w:sz w:val="18"/>
          <w:szCs w:val="18"/>
        </w:rPr>
        <w:t xml:space="preserve"> України, на якій він заявив про свою повну </w:t>
      </w:r>
      <w:r w:rsidRPr="005535F4" w:rsidR="00A676EB">
        <w:rPr>
          <w:rFonts w:ascii="Verdana" w:hAnsi="Verdana" w:eastAsia="Verdana" w:cs="Verdana"/>
          <w:b/>
          <w:color w:val="002060"/>
          <w:sz w:val="18"/>
          <w:szCs w:val="18"/>
        </w:rPr>
        <w:t xml:space="preserve">та всебічну </w:t>
      </w:r>
      <w:r w:rsidRPr="005535F4">
        <w:rPr>
          <w:rFonts w:ascii="Verdana" w:hAnsi="Verdana" w:eastAsia="Verdana" w:cs="Verdana"/>
          <w:b/>
          <w:color w:val="002060"/>
          <w:sz w:val="18"/>
          <w:szCs w:val="18"/>
        </w:rPr>
        <w:t>підтримку зруйнован</w:t>
      </w:r>
      <w:r w:rsidRPr="005535F4" w:rsidR="00A676EB">
        <w:rPr>
          <w:rFonts w:ascii="Verdana" w:hAnsi="Verdana" w:eastAsia="Verdana" w:cs="Verdana"/>
          <w:b/>
          <w:color w:val="002060"/>
          <w:sz w:val="18"/>
          <w:szCs w:val="18"/>
        </w:rPr>
        <w:t>ій</w:t>
      </w:r>
      <w:r w:rsidRPr="005535F4">
        <w:rPr>
          <w:rFonts w:ascii="Verdana" w:hAnsi="Verdana" w:eastAsia="Verdana" w:cs="Verdana"/>
          <w:b/>
          <w:color w:val="002060"/>
          <w:sz w:val="18"/>
          <w:szCs w:val="18"/>
        </w:rPr>
        <w:t xml:space="preserve"> війною країн</w:t>
      </w:r>
      <w:r w:rsidRPr="005535F4" w:rsidR="00A676EB">
        <w:rPr>
          <w:rFonts w:ascii="Verdana" w:hAnsi="Verdana" w:eastAsia="Verdana" w:cs="Verdana"/>
          <w:b/>
          <w:color w:val="002060"/>
          <w:sz w:val="18"/>
          <w:szCs w:val="18"/>
        </w:rPr>
        <w:t>і</w:t>
      </w:r>
    </w:p>
    <w:p w:rsidRPr="005535F4" w:rsidR="00770D30" w:rsidP="00BA7980" w:rsidRDefault="00B92DD3" w14:paraId="7BFA54DB"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На фоні </w:t>
      </w:r>
      <w:r w:rsidRPr="005535F4" w:rsidR="00A676EB">
        <w:rPr>
          <w:rFonts w:ascii="Verdana" w:hAnsi="Verdana" w:eastAsia="Verdana" w:cs="Verdana"/>
          <w:sz w:val="18"/>
          <w:szCs w:val="18"/>
        </w:rPr>
        <w:t>наростання</w:t>
      </w:r>
      <w:r w:rsidRPr="005535F4">
        <w:rPr>
          <w:rFonts w:ascii="Verdana" w:hAnsi="Verdana" w:eastAsia="Verdana" w:cs="Verdana"/>
          <w:sz w:val="18"/>
          <w:szCs w:val="18"/>
        </w:rPr>
        <w:t xml:space="preserve"> втоми від війни та</w:t>
      </w:r>
      <w:r w:rsidRPr="005535F4" w:rsidR="00A676EB">
        <w:rPr>
          <w:rFonts w:ascii="Verdana" w:hAnsi="Verdana" w:eastAsia="Verdana" w:cs="Verdana"/>
          <w:sz w:val="18"/>
          <w:szCs w:val="18"/>
        </w:rPr>
        <w:t>, здавалося б,</w:t>
      </w:r>
      <w:r w:rsidRPr="005535F4">
        <w:rPr>
          <w:rFonts w:ascii="Verdana" w:hAnsi="Verdana" w:eastAsia="Verdana" w:cs="Verdana"/>
          <w:sz w:val="18"/>
          <w:szCs w:val="18"/>
        </w:rPr>
        <w:t xml:space="preserve"> з</w:t>
      </w:r>
      <w:r w:rsidRPr="005535F4" w:rsidR="00A676EB">
        <w:rPr>
          <w:rFonts w:ascii="Verdana" w:hAnsi="Verdana" w:eastAsia="Verdana" w:cs="Verdana"/>
          <w:sz w:val="18"/>
          <w:szCs w:val="18"/>
        </w:rPr>
        <w:t>ниження</w:t>
      </w:r>
      <w:r w:rsidRPr="005535F4">
        <w:rPr>
          <w:rFonts w:ascii="Verdana" w:hAnsi="Verdana" w:eastAsia="Verdana" w:cs="Verdana"/>
          <w:sz w:val="18"/>
          <w:szCs w:val="18"/>
        </w:rPr>
        <w:t xml:space="preserve"> рівня солідарності</w:t>
      </w:r>
      <w:r w:rsidRPr="005535F4" w:rsidR="000806CE">
        <w:rPr>
          <w:rFonts w:ascii="Verdana" w:hAnsi="Verdana" w:eastAsia="Verdana" w:cs="Verdana"/>
          <w:sz w:val="18"/>
          <w:szCs w:val="18"/>
        </w:rPr>
        <w:t xml:space="preserve"> в часи</w:t>
      </w:r>
      <w:r w:rsidRPr="005535F4">
        <w:rPr>
          <w:rFonts w:ascii="Verdana" w:hAnsi="Verdana" w:eastAsia="Verdana" w:cs="Verdana"/>
          <w:sz w:val="18"/>
          <w:szCs w:val="18"/>
        </w:rPr>
        <w:t xml:space="preserve">, </w:t>
      </w:r>
      <w:r w:rsidRPr="005535F4" w:rsidR="000806CE">
        <w:rPr>
          <w:rFonts w:ascii="Verdana" w:hAnsi="Verdana" w:eastAsia="Verdana" w:cs="Verdana"/>
          <w:sz w:val="18"/>
          <w:szCs w:val="18"/>
        </w:rPr>
        <w:t>коли</w:t>
      </w:r>
      <w:r w:rsidRPr="005535F4">
        <w:rPr>
          <w:rFonts w:ascii="Verdana" w:hAnsi="Verdana" w:eastAsia="Verdana" w:cs="Verdana"/>
          <w:sz w:val="18"/>
          <w:szCs w:val="18"/>
        </w:rPr>
        <w:t xml:space="preserve"> Європа збирається з силами, готуючись до найсуворішої за останні де</w:t>
      </w:r>
      <w:r w:rsidRPr="005535F4" w:rsidR="000806CE">
        <w:rPr>
          <w:rFonts w:ascii="Verdana" w:hAnsi="Verdana" w:eastAsia="Verdana" w:cs="Verdana"/>
          <w:sz w:val="18"/>
          <w:szCs w:val="18"/>
        </w:rPr>
        <w:t>сятиліття</w:t>
      </w:r>
      <w:r w:rsidRPr="005535F4">
        <w:rPr>
          <w:rFonts w:ascii="Verdana" w:hAnsi="Verdana" w:eastAsia="Verdana" w:cs="Verdana"/>
          <w:sz w:val="18"/>
          <w:szCs w:val="18"/>
        </w:rPr>
        <w:t xml:space="preserve"> зими, європейське громадянське суспільство залишається відданим у своїй допомозі Україні на її шляху до відновлення та якомога кращої відбудови у відповідності до ключових європейських цінностей</w:t>
      </w:r>
      <w:r w:rsidRPr="005535F4" w:rsidR="001C43D9">
        <w:rPr>
          <w:rFonts w:ascii="Verdana" w:hAnsi="Verdana" w:eastAsia="Verdana" w:cs="Verdana"/>
          <w:sz w:val="18"/>
          <w:szCs w:val="18"/>
        </w:rPr>
        <w:t>.</w:t>
      </w:r>
    </w:p>
    <w:p w:rsidRPr="005535F4" w:rsidR="00863BE3" w:rsidP="00BA7980" w:rsidRDefault="00B92DD3" w14:paraId="7BFA54DC"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Оскільки </w:t>
      </w:r>
      <w:r w:rsidRPr="005535F4" w:rsidR="00CE1E0E">
        <w:rPr>
          <w:rFonts w:ascii="Verdana" w:hAnsi="Verdana" w:eastAsia="Verdana" w:cs="Verdana"/>
          <w:sz w:val="18"/>
          <w:szCs w:val="18"/>
        </w:rPr>
        <w:t>його</w:t>
      </w:r>
      <w:r w:rsidRPr="005535F4">
        <w:rPr>
          <w:rFonts w:ascii="Verdana" w:hAnsi="Verdana" w:eastAsia="Verdana" w:cs="Verdana"/>
          <w:sz w:val="18"/>
          <w:szCs w:val="18"/>
        </w:rPr>
        <w:t xml:space="preserve"> конференція проводилася у Кракові</w:t>
      </w:r>
      <w:r w:rsidRPr="005535F4" w:rsidR="001C43D9">
        <w:rPr>
          <w:rFonts w:ascii="Verdana" w:hAnsi="Verdana" w:eastAsia="Verdana" w:cs="Verdana"/>
          <w:sz w:val="18"/>
          <w:szCs w:val="18"/>
        </w:rPr>
        <w:t xml:space="preserve">, </w:t>
      </w:r>
      <w:r w:rsidRPr="005535F4" w:rsidR="00F465CA">
        <w:rPr>
          <w:rFonts w:ascii="Verdana" w:hAnsi="Verdana" w:eastAsia="Verdana" w:cs="Verdana"/>
          <w:sz w:val="18"/>
          <w:szCs w:val="18"/>
        </w:rPr>
        <w:t>ЄСЕК</w:t>
      </w:r>
      <w:r w:rsidRPr="005535F4">
        <w:rPr>
          <w:rFonts w:ascii="Verdana" w:hAnsi="Verdana" w:eastAsia="Verdana" w:cs="Verdana"/>
          <w:sz w:val="18"/>
          <w:szCs w:val="18"/>
        </w:rPr>
        <w:t xml:space="preserve"> – орган ЄС, що представляє громадянське суспільство на рівні ЄС</w:t>
      </w:r>
      <w:r w:rsidRPr="005535F4" w:rsidR="000806CE">
        <w:rPr>
          <w:rFonts w:ascii="Verdana" w:hAnsi="Verdana" w:eastAsia="Verdana" w:cs="Verdana"/>
          <w:sz w:val="18"/>
          <w:szCs w:val="18"/>
        </w:rPr>
        <w:t xml:space="preserve">, </w:t>
      </w:r>
      <w:r w:rsidRPr="005535F4" w:rsidR="00642B8E">
        <w:rPr>
          <w:rFonts w:ascii="Verdana" w:hAnsi="Verdana" w:eastAsia="Verdana" w:cs="Verdana"/>
          <w:sz w:val="18"/>
          <w:szCs w:val="18"/>
        </w:rPr>
        <w:t xml:space="preserve">наголосив, що буде відстоювати підтримку солідарності ЄС </w:t>
      </w:r>
      <w:r w:rsidRPr="005535F4" w:rsidR="000806CE">
        <w:rPr>
          <w:rFonts w:ascii="Verdana" w:hAnsi="Verdana" w:eastAsia="Verdana" w:cs="Verdana"/>
          <w:sz w:val="18"/>
          <w:szCs w:val="18"/>
        </w:rPr>
        <w:t>з</w:t>
      </w:r>
      <w:r w:rsidRPr="005535F4" w:rsidR="00642B8E">
        <w:rPr>
          <w:rFonts w:ascii="Verdana" w:hAnsi="Verdana" w:eastAsia="Verdana" w:cs="Verdana"/>
          <w:sz w:val="18"/>
          <w:szCs w:val="18"/>
        </w:rPr>
        <w:t xml:space="preserve"> Україн</w:t>
      </w:r>
      <w:r w:rsidRPr="005535F4" w:rsidR="000806CE">
        <w:rPr>
          <w:rFonts w:ascii="Verdana" w:hAnsi="Verdana" w:eastAsia="Verdana" w:cs="Verdana"/>
          <w:sz w:val="18"/>
          <w:szCs w:val="18"/>
        </w:rPr>
        <w:t>ою</w:t>
      </w:r>
      <w:r w:rsidRPr="005535F4" w:rsidR="001C43D9">
        <w:rPr>
          <w:rFonts w:ascii="Verdana" w:hAnsi="Verdana" w:eastAsia="Verdana" w:cs="Verdana"/>
          <w:sz w:val="18"/>
          <w:szCs w:val="18"/>
        </w:rPr>
        <w:t xml:space="preserve">. </w:t>
      </w:r>
      <w:r w:rsidRPr="005535F4" w:rsidR="00642B8E">
        <w:rPr>
          <w:rFonts w:ascii="Verdana" w:hAnsi="Verdana" w:eastAsia="Verdana" w:cs="Verdana"/>
          <w:b/>
          <w:sz w:val="18"/>
          <w:szCs w:val="18"/>
        </w:rPr>
        <w:t xml:space="preserve">Президент </w:t>
      </w:r>
      <w:r w:rsidRPr="005535F4" w:rsidR="00F465CA">
        <w:rPr>
          <w:rFonts w:ascii="Verdana" w:hAnsi="Verdana" w:eastAsia="Verdana" w:cs="Verdana"/>
          <w:b/>
          <w:sz w:val="18"/>
          <w:szCs w:val="18"/>
        </w:rPr>
        <w:t>ЄСЕК</w:t>
      </w:r>
      <w:r w:rsidRPr="005535F4" w:rsidR="005557E7">
        <w:rPr>
          <w:rFonts w:ascii="Verdana" w:hAnsi="Verdana" w:eastAsia="Verdana" w:cs="Verdana"/>
          <w:b/>
          <w:sz w:val="18"/>
          <w:szCs w:val="18"/>
        </w:rPr>
        <w:t xml:space="preserve"> </w:t>
      </w:r>
      <w:proofErr w:type="spellStart"/>
      <w:r w:rsidRPr="005535F4" w:rsidR="00642B8E">
        <w:rPr>
          <w:rFonts w:ascii="Verdana" w:hAnsi="Verdana" w:eastAsia="Verdana" w:cs="Verdana"/>
          <w:b/>
          <w:sz w:val="18"/>
          <w:szCs w:val="18"/>
        </w:rPr>
        <w:t>Кріста</w:t>
      </w:r>
      <w:proofErr w:type="spellEnd"/>
      <w:r w:rsidRPr="005535F4" w:rsidR="005557E7">
        <w:rPr>
          <w:rFonts w:ascii="Verdana" w:hAnsi="Verdana" w:eastAsia="Verdana" w:cs="Verdana"/>
          <w:b/>
          <w:sz w:val="18"/>
          <w:szCs w:val="18"/>
        </w:rPr>
        <w:t xml:space="preserve"> </w:t>
      </w:r>
      <w:proofErr w:type="spellStart"/>
      <w:r w:rsidRPr="005535F4" w:rsidR="00642B8E">
        <w:rPr>
          <w:rFonts w:ascii="Verdana" w:hAnsi="Verdana" w:eastAsia="Verdana" w:cs="Verdana"/>
          <w:b/>
          <w:sz w:val="18"/>
          <w:szCs w:val="18"/>
        </w:rPr>
        <w:t>Швенг</w:t>
      </w:r>
      <w:proofErr w:type="spellEnd"/>
      <w:r w:rsidRPr="005535F4" w:rsidR="005557E7">
        <w:rPr>
          <w:rFonts w:ascii="Verdana" w:hAnsi="Verdana" w:eastAsia="Verdana" w:cs="Verdana"/>
          <w:b/>
          <w:sz w:val="18"/>
          <w:szCs w:val="18"/>
        </w:rPr>
        <w:t xml:space="preserve"> </w:t>
      </w:r>
      <w:r w:rsidRPr="005535F4" w:rsidR="00642B8E">
        <w:rPr>
          <w:rFonts w:ascii="Verdana" w:hAnsi="Verdana" w:eastAsia="Verdana" w:cs="Verdana"/>
          <w:bCs/>
          <w:sz w:val="18"/>
          <w:szCs w:val="18"/>
        </w:rPr>
        <w:t>позитивно висловилась про</w:t>
      </w:r>
      <w:r w:rsidRPr="005535F4" w:rsidR="000806CE">
        <w:rPr>
          <w:rFonts w:ascii="Verdana" w:hAnsi="Verdana" w:eastAsia="Verdana" w:cs="Verdana"/>
          <w:bCs/>
          <w:sz w:val="18"/>
          <w:szCs w:val="18"/>
        </w:rPr>
        <w:t xml:space="preserve"> </w:t>
      </w:r>
      <w:r w:rsidRPr="005535F4" w:rsidR="00863BE3">
        <w:rPr>
          <w:rFonts w:ascii="Verdana" w:hAnsi="Verdana" w:eastAsia="Verdana" w:cs="Verdana"/>
          <w:sz w:val="18"/>
          <w:szCs w:val="18"/>
        </w:rPr>
        <w:t>"</w:t>
      </w:r>
      <w:r w:rsidRPr="005535F4" w:rsidR="00642B8E">
        <w:rPr>
          <w:rFonts w:ascii="Verdana" w:hAnsi="Verdana" w:eastAsia="Verdana" w:cs="Verdana"/>
          <w:sz w:val="18"/>
          <w:szCs w:val="18"/>
        </w:rPr>
        <w:t>конкретну підтримку України",</w:t>
      </w:r>
      <w:r w:rsidRPr="005535F4" w:rsidR="000806CE">
        <w:rPr>
          <w:rFonts w:ascii="Verdana" w:hAnsi="Verdana" w:eastAsia="Verdana" w:cs="Verdana"/>
          <w:sz w:val="18"/>
          <w:szCs w:val="18"/>
        </w:rPr>
        <w:t xml:space="preserve"> </w:t>
      </w:r>
      <w:r w:rsidRPr="005535F4" w:rsidR="00642B8E">
        <w:rPr>
          <w:rFonts w:ascii="Verdana" w:hAnsi="Verdana" w:eastAsia="Verdana" w:cs="Verdana"/>
          <w:sz w:val="18"/>
          <w:szCs w:val="18"/>
        </w:rPr>
        <w:t>виявлену з початку війни європейським громадянським суспільством</w:t>
      </w:r>
      <w:r w:rsidR="006C58C7">
        <w:rPr>
          <w:rFonts w:ascii="Verdana" w:hAnsi="Verdana" w:eastAsia="Verdana" w:cs="Verdana"/>
          <w:sz w:val="18"/>
          <w:szCs w:val="18"/>
        </w:rPr>
        <w:t xml:space="preserve"> </w:t>
      </w:r>
      <w:r w:rsidRPr="005535F4" w:rsidR="000806CE">
        <w:rPr>
          <w:rFonts w:ascii="Verdana" w:hAnsi="Verdana" w:eastAsia="Verdana" w:cs="Verdana"/>
          <w:sz w:val="18"/>
          <w:szCs w:val="18"/>
        </w:rPr>
        <w:t>д</w:t>
      </w:r>
      <w:r w:rsidRPr="005535F4" w:rsidR="00642B8E">
        <w:rPr>
          <w:rFonts w:ascii="Verdana" w:hAnsi="Verdana" w:eastAsia="Verdana" w:cs="Verdana"/>
          <w:sz w:val="18"/>
          <w:szCs w:val="18"/>
        </w:rPr>
        <w:t>ержав-</w:t>
      </w:r>
      <w:r w:rsidRPr="005535F4" w:rsidR="000806CE">
        <w:rPr>
          <w:rFonts w:ascii="Verdana" w:hAnsi="Verdana" w:eastAsia="Verdana" w:cs="Verdana"/>
          <w:sz w:val="18"/>
          <w:szCs w:val="18"/>
        </w:rPr>
        <w:t>ч</w:t>
      </w:r>
      <w:r w:rsidRPr="005535F4" w:rsidR="00642B8E">
        <w:rPr>
          <w:rFonts w:ascii="Verdana" w:hAnsi="Verdana" w:eastAsia="Verdana" w:cs="Verdana"/>
          <w:sz w:val="18"/>
          <w:szCs w:val="18"/>
        </w:rPr>
        <w:t>лен</w:t>
      </w:r>
      <w:r w:rsidRPr="005535F4" w:rsidR="000806CE">
        <w:rPr>
          <w:rFonts w:ascii="Verdana" w:hAnsi="Verdana" w:eastAsia="Verdana" w:cs="Verdana"/>
          <w:sz w:val="18"/>
          <w:szCs w:val="18"/>
        </w:rPr>
        <w:t>ів</w:t>
      </w:r>
      <w:r w:rsidRPr="005535F4" w:rsidR="00642B8E">
        <w:rPr>
          <w:rFonts w:ascii="Verdana" w:hAnsi="Verdana" w:eastAsia="Verdana" w:cs="Verdana"/>
          <w:sz w:val="18"/>
          <w:szCs w:val="18"/>
        </w:rPr>
        <w:t xml:space="preserve">, і </w:t>
      </w:r>
      <w:r w:rsidRPr="005535F4" w:rsidR="000806CE">
        <w:rPr>
          <w:rFonts w:ascii="Verdana" w:hAnsi="Verdana" w:eastAsia="Verdana" w:cs="Verdana"/>
          <w:sz w:val="18"/>
          <w:szCs w:val="18"/>
        </w:rPr>
        <w:t>в першу чергу</w:t>
      </w:r>
      <w:r w:rsidRPr="005535F4" w:rsidR="00642B8E">
        <w:rPr>
          <w:rFonts w:ascii="Verdana" w:hAnsi="Verdana" w:eastAsia="Verdana" w:cs="Verdana"/>
          <w:sz w:val="18"/>
          <w:szCs w:val="18"/>
        </w:rPr>
        <w:t xml:space="preserve"> Польщі</w:t>
      </w:r>
      <w:r w:rsidRPr="005535F4" w:rsidR="00863BE3">
        <w:rPr>
          <w:rFonts w:ascii="Verdana" w:hAnsi="Verdana" w:eastAsia="Verdana" w:cs="Verdana"/>
          <w:sz w:val="18"/>
          <w:szCs w:val="18"/>
        </w:rPr>
        <w:t xml:space="preserve">. </w:t>
      </w:r>
      <w:r w:rsidRPr="005535F4" w:rsidR="00F465CA">
        <w:rPr>
          <w:rFonts w:ascii="Verdana" w:hAnsi="Verdana" w:eastAsia="Verdana" w:cs="Verdana"/>
          <w:sz w:val="18"/>
          <w:szCs w:val="18"/>
        </w:rPr>
        <w:t>ЄСЕК</w:t>
      </w:r>
      <w:r w:rsidRPr="005535F4" w:rsidR="00642B8E">
        <w:rPr>
          <w:rFonts w:ascii="Verdana" w:hAnsi="Verdana" w:eastAsia="Verdana" w:cs="Verdana"/>
          <w:sz w:val="18"/>
          <w:szCs w:val="18"/>
        </w:rPr>
        <w:t xml:space="preserve"> вирішив провести конференцію у Кракові,</w:t>
      </w:r>
      <w:r w:rsidRPr="009F0FE9" w:rsidR="009F0FE9">
        <w:rPr>
          <w:rFonts w:ascii="Verdana" w:hAnsi="Verdana" w:eastAsia="Verdana" w:cs="Verdana"/>
          <w:sz w:val="18"/>
          <w:szCs w:val="18"/>
        </w:rPr>
        <w:t xml:space="preserve"> "аби</w:t>
      </w:r>
      <w:r w:rsidRPr="005535F4" w:rsidR="00642B8E">
        <w:rPr>
          <w:rFonts w:ascii="Verdana" w:hAnsi="Verdana" w:eastAsia="Verdana" w:cs="Verdana"/>
          <w:sz w:val="18"/>
          <w:szCs w:val="18"/>
        </w:rPr>
        <w:t xml:space="preserve"> сплатити данину цій </w:t>
      </w:r>
      <w:r w:rsidRPr="005535F4" w:rsidR="000806CE">
        <w:rPr>
          <w:rFonts w:ascii="Verdana" w:hAnsi="Verdana" w:eastAsia="Verdana" w:cs="Verdana"/>
          <w:sz w:val="18"/>
          <w:szCs w:val="18"/>
        </w:rPr>
        <w:t>глибокій</w:t>
      </w:r>
      <w:r w:rsidRPr="005535F4" w:rsidR="00642B8E">
        <w:rPr>
          <w:rFonts w:ascii="Verdana" w:hAnsi="Verdana" w:eastAsia="Verdana" w:cs="Verdana"/>
          <w:sz w:val="18"/>
          <w:szCs w:val="18"/>
        </w:rPr>
        <w:t xml:space="preserve"> солідарності, а також висловити нашу близькість </w:t>
      </w:r>
      <w:r w:rsidRPr="005535F4" w:rsidR="002509CA">
        <w:rPr>
          <w:rFonts w:ascii="Verdana" w:hAnsi="Verdana" w:eastAsia="Verdana" w:cs="Verdana"/>
          <w:sz w:val="18"/>
          <w:szCs w:val="18"/>
        </w:rPr>
        <w:t xml:space="preserve">з </w:t>
      </w:r>
      <w:r w:rsidRPr="005535F4" w:rsidR="00642B8E">
        <w:rPr>
          <w:rFonts w:ascii="Verdana" w:hAnsi="Verdana" w:eastAsia="Verdana" w:cs="Verdana"/>
          <w:sz w:val="18"/>
          <w:szCs w:val="18"/>
        </w:rPr>
        <w:t>тим</w:t>
      </w:r>
      <w:r w:rsidRPr="005535F4" w:rsidR="002509CA">
        <w:rPr>
          <w:rFonts w:ascii="Verdana" w:hAnsi="Verdana" w:eastAsia="Verdana" w:cs="Verdana"/>
          <w:sz w:val="18"/>
          <w:szCs w:val="18"/>
        </w:rPr>
        <w:t>и</w:t>
      </w:r>
      <w:r w:rsidRPr="005535F4" w:rsidR="00642B8E">
        <w:rPr>
          <w:rFonts w:ascii="Verdana" w:hAnsi="Verdana" w:eastAsia="Verdana" w:cs="Verdana"/>
          <w:sz w:val="18"/>
          <w:szCs w:val="18"/>
        </w:rPr>
        <w:t>, хто працює щодня на місці подій</w:t>
      </w:r>
      <w:r w:rsidRPr="009F0FE9" w:rsidR="009F0FE9">
        <w:rPr>
          <w:rFonts w:ascii="Verdana" w:hAnsi="Verdana" w:eastAsia="Verdana" w:cs="Verdana"/>
          <w:sz w:val="18"/>
          <w:szCs w:val="18"/>
        </w:rPr>
        <w:t>"</w:t>
      </w:r>
      <w:r w:rsidRPr="005535F4" w:rsidR="002509CA">
        <w:rPr>
          <w:rFonts w:ascii="Verdana" w:hAnsi="Verdana" w:eastAsia="Verdana" w:cs="Verdana"/>
          <w:sz w:val="18"/>
          <w:szCs w:val="18"/>
        </w:rPr>
        <w:t>.</w:t>
      </w:r>
    </w:p>
    <w:p w:rsidRPr="005535F4" w:rsidR="00770D30" w:rsidP="00BA7980" w:rsidRDefault="00F465CA" w14:paraId="7BFA54DD"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ЄСЕК</w:t>
      </w:r>
      <w:r w:rsidRPr="005535F4" w:rsidR="00642B8E">
        <w:rPr>
          <w:rFonts w:ascii="Verdana" w:hAnsi="Verdana" w:eastAsia="Verdana" w:cs="Verdana"/>
          <w:sz w:val="18"/>
          <w:szCs w:val="18"/>
        </w:rPr>
        <w:t xml:space="preserve"> заявив, що він готовий тісно </w:t>
      </w:r>
      <w:r w:rsidRPr="005535F4" w:rsidR="002509CA">
        <w:rPr>
          <w:rFonts w:ascii="Verdana" w:hAnsi="Verdana" w:eastAsia="Verdana" w:cs="Verdana"/>
          <w:sz w:val="18"/>
          <w:szCs w:val="18"/>
        </w:rPr>
        <w:t>спів</w:t>
      </w:r>
      <w:r w:rsidRPr="005535F4" w:rsidR="00642B8E">
        <w:rPr>
          <w:rFonts w:ascii="Verdana" w:hAnsi="Verdana" w:eastAsia="Verdana" w:cs="Verdana"/>
          <w:sz w:val="18"/>
          <w:szCs w:val="18"/>
        </w:rPr>
        <w:t xml:space="preserve">працювати з українським громадянським суспільством, соціальними партнерами та органами влади, </w:t>
      </w:r>
      <w:r w:rsidRPr="005535F4" w:rsidR="002509CA">
        <w:rPr>
          <w:rFonts w:ascii="Verdana" w:hAnsi="Verdana" w:eastAsia="Verdana" w:cs="Verdana"/>
          <w:sz w:val="18"/>
          <w:szCs w:val="18"/>
        </w:rPr>
        <w:t>аби</w:t>
      </w:r>
      <w:r w:rsidRPr="005535F4" w:rsidR="00642B8E">
        <w:rPr>
          <w:rFonts w:ascii="Verdana" w:hAnsi="Verdana" w:eastAsia="Verdana" w:cs="Verdana"/>
          <w:sz w:val="18"/>
          <w:szCs w:val="18"/>
        </w:rPr>
        <w:t xml:space="preserve"> допомогти країні пройти довгий процес прийняття, </w:t>
      </w:r>
      <w:r w:rsidRPr="005535F4" w:rsidR="008074D6">
        <w:rPr>
          <w:rFonts w:ascii="Verdana" w:hAnsi="Verdana" w:eastAsia="Verdana" w:cs="Verdana"/>
          <w:sz w:val="18"/>
          <w:szCs w:val="18"/>
        </w:rPr>
        <w:t>що вимагає великих зусиль,</w:t>
      </w:r>
      <w:r w:rsidRPr="005535F4" w:rsidR="00642B8E">
        <w:rPr>
          <w:rFonts w:ascii="Verdana" w:hAnsi="Verdana" w:eastAsia="Verdana" w:cs="Verdana"/>
          <w:sz w:val="18"/>
          <w:szCs w:val="18"/>
        </w:rPr>
        <w:t xml:space="preserve"> кінцевою метою </w:t>
      </w:r>
      <w:r w:rsidRPr="005535F4" w:rsidR="008074D6">
        <w:rPr>
          <w:rFonts w:ascii="Verdana" w:hAnsi="Verdana" w:eastAsia="Verdana" w:cs="Verdana"/>
          <w:sz w:val="18"/>
          <w:szCs w:val="18"/>
        </w:rPr>
        <w:t xml:space="preserve">якого </w:t>
      </w:r>
      <w:r w:rsidRPr="005535F4" w:rsidR="00642B8E">
        <w:rPr>
          <w:rFonts w:ascii="Verdana" w:hAnsi="Verdana" w:eastAsia="Verdana" w:cs="Verdana"/>
          <w:sz w:val="18"/>
          <w:szCs w:val="18"/>
        </w:rPr>
        <w:t>ста</w:t>
      </w:r>
      <w:r w:rsidRPr="005535F4" w:rsidR="008074D6">
        <w:rPr>
          <w:rFonts w:ascii="Verdana" w:hAnsi="Verdana" w:eastAsia="Verdana" w:cs="Verdana"/>
          <w:sz w:val="18"/>
          <w:szCs w:val="18"/>
        </w:rPr>
        <w:t>не</w:t>
      </w:r>
      <w:r w:rsidR="006C58C7">
        <w:rPr>
          <w:rFonts w:ascii="Verdana" w:hAnsi="Verdana" w:eastAsia="Verdana" w:cs="Verdana"/>
          <w:sz w:val="18"/>
          <w:szCs w:val="18"/>
        </w:rPr>
        <w:t xml:space="preserve"> </w:t>
      </w:r>
      <w:r w:rsidRPr="005535F4" w:rsidR="008074D6">
        <w:rPr>
          <w:rFonts w:ascii="Verdana" w:hAnsi="Verdana" w:eastAsia="Verdana" w:cs="Verdana"/>
          <w:sz w:val="18"/>
          <w:szCs w:val="18"/>
        </w:rPr>
        <w:t xml:space="preserve">її </w:t>
      </w:r>
      <w:r w:rsidRPr="005535F4" w:rsidR="00642B8E">
        <w:rPr>
          <w:rFonts w:ascii="Verdana" w:hAnsi="Verdana" w:eastAsia="Verdana" w:cs="Verdana"/>
          <w:sz w:val="18"/>
          <w:szCs w:val="18"/>
        </w:rPr>
        <w:t>повноправн</w:t>
      </w:r>
      <w:r w:rsidRPr="005535F4" w:rsidR="008074D6">
        <w:rPr>
          <w:rFonts w:ascii="Verdana" w:hAnsi="Verdana" w:eastAsia="Verdana" w:cs="Verdana"/>
          <w:sz w:val="18"/>
          <w:szCs w:val="18"/>
        </w:rPr>
        <w:t>е</w:t>
      </w:r>
      <w:r w:rsidRPr="005535F4" w:rsidR="00642B8E">
        <w:rPr>
          <w:rFonts w:ascii="Verdana" w:hAnsi="Verdana" w:eastAsia="Verdana" w:cs="Verdana"/>
          <w:sz w:val="18"/>
          <w:szCs w:val="18"/>
        </w:rPr>
        <w:t xml:space="preserve"> член</w:t>
      </w:r>
      <w:r w:rsidRPr="005535F4" w:rsidR="008074D6">
        <w:rPr>
          <w:rFonts w:ascii="Verdana" w:hAnsi="Verdana" w:eastAsia="Verdana" w:cs="Verdana"/>
          <w:sz w:val="18"/>
          <w:szCs w:val="18"/>
        </w:rPr>
        <w:t>ство в</w:t>
      </w:r>
      <w:r w:rsidRPr="005535F4" w:rsidR="00642B8E">
        <w:rPr>
          <w:rFonts w:ascii="Verdana" w:hAnsi="Verdana" w:eastAsia="Verdana" w:cs="Verdana"/>
          <w:sz w:val="18"/>
          <w:szCs w:val="18"/>
        </w:rPr>
        <w:t xml:space="preserve"> ЄС</w:t>
      </w:r>
      <w:r w:rsidRPr="009F0FE9" w:rsidR="009F0FE9">
        <w:rPr>
          <w:rFonts w:ascii="Verdana" w:hAnsi="Verdana" w:eastAsia="Verdana" w:cs="Verdana"/>
          <w:sz w:val="18"/>
          <w:szCs w:val="18"/>
        </w:rPr>
        <w:t>.</w:t>
      </w:r>
    </w:p>
    <w:p w:rsidRPr="005535F4" w:rsidR="00770D30" w:rsidP="00BA7980" w:rsidRDefault="00642B8E" w14:paraId="7BFA54DE"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У своєму вітальному зверненні</w:t>
      </w:r>
      <w:r w:rsidRPr="005535F4" w:rsidR="005557E7">
        <w:rPr>
          <w:rFonts w:ascii="Verdana" w:hAnsi="Verdana" w:eastAsia="Verdana" w:cs="Verdana"/>
          <w:sz w:val="18"/>
          <w:szCs w:val="18"/>
        </w:rPr>
        <w:t xml:space="preserve"> </w:t>
      </w:r>
      <w:proofErr w:type="spellStart"/>
      <w:r w:rsidRPr="005535F4">
        <w:rPr>
          <w:rFonts w:ascii="Verdana" w:hAnsi="Verdana" w:eastAsia="Verdana" w:cs="Verdana"/>
          <w:b/>
          <w:sz w:val="18"/>
          <w:szCs w:val="18"/>
        </w:rPr>
        <w:t>Дімітріс</w:t>
      </w:r>
      <w:proofErr w:type="spellEnd"/>
      <w:r w:rsidRPr="005535F4" w:rsidR="005557E7">
        <w:rPr>
          <w:rFonts w:ascii="Verdana" w:hAnsi="Verdana" w:eastAsia="Verdana" w:cs="Verdana"/>
          <w:b/>
          <w:sz w:val="18"/>
          <w:szCs w:val="18"/>
        </w:rPr>
        <w:t xml:space="preserve"> </w:t>
      </w:r>
      <w:proofErr w:type="spellStart"/>
      <w:r w:rsidRPr="005535F4">
        <w:rPr>
          <w:rFonts w:ascii="Verdana" w:hAnsi="Verdana" w:eastAsia="Verdana" w:cs="Verdana"/>
          <w:b/>
          <w:sz w:val="18"/>
          <w:szCs w:val="18"/>
        </w:rPr>
        <w:t>Дімітріадіс</w:t>
      </w:r>
      <w:proofErr w:type="spellEnd"/>
      <w:r w:rsidRPr="009F0FE9" w:rsidR="009F0FE9">
        <w:rPr>
          <w:rFonts w:ascii="Verdana" w:hAnsi="Verdana" w:eastAsia="Verdana" w:cs="Verdana"/>
          <w:sz w:val="18"/>
          <w:szCs w:val="18"/>
        </w:rPr>
        <w:t xml:space="preserve">, </w:t>
      </w:r>
      <w:r w:rsidRPr="005535F4">
        <w:rPr>
          <w:rFonts w:ascii="Verdana" w:hAnsi="Verdana" w:eastAsia="Verdana" w:cs="Verdana"/>
          <w:sz w:val="18"/>
          <w:szCs w:val="18"/>
        </w:rPr>
        <w:t xml:space="preserve">член </w:t>
      </w:r>
      <w:r w:rsidRPr="005535F4" w:rsidR="00F465CA">
        <w:rPr>
          <w:rFonts w:ascii="Verdana" w:hAnsi="Verdana" w:eastAsia="Verdana" w:cs="Verdana"/>
          <w:sz w:val="18"/>
          <w:szCs w:val="18"/>
        </w:rPr>
        <w:t>ЄСЕК</w:t>
      </w:r>
      <w:r w:rsidRPr="005535F4">
        <w:rPr>
          <w:rFonts w:ascii="Verdana" w:hAnsi="Verdana" w:eastAsia="Verdana" w:cs="Verdana"/>
          <w:sz w:val="18"/>
          <w:szCs w:val="18"/>
        </w:rPr>
        <w:t xml:space="preserve"> та президент</w:t>
      </w:r>
      <w:r w:rsidRPr="005535F4" w:rsidR="00FD53D8">
        <w:rPr>
          <w:rFonts w:ascii="Verdana" w:hAnsi="Verdana" w:eastAsia="Verdana" w:cs="Verdana"/>
          <w:sz w:val="18"/>
          <w:szCs w:val="18"/>
        </w:rPr>
        <w:t xml:space="preserve"> Відділу</w:t>
      </w:r>
      <w:r w:rsidR="006C58C7">
        <w:rPr>
          <w:rFonts w:ascii="Verdana" w:hAnsi="Verdana" w:eastAsia="Verdana" w:cs="Verdana"/>
          <w:sz w:val="18"/>
          <w:szCs w:val="18"/>
        </w:rPr>
        <w:t xml:space="preserve"> </w:t>
      </w:r>
      <w:r w:rsidRPr="005535F4" w:rsidR="00FD53D8">
        <w:rPr>
          <w:rFonts w:ascii="Verdana" w:hAnsi="Verdana" w:eastAsia="Verdana" w:cs="Verdana"/>
          <w:sz w:val="18"/>
          <w:szCs w:val="18"/>
        </w:rPr>
        <w:t xml:space="preserve">зовнішніх відносин </w:t>
      </w:r>
      <w:r w:rsidRPr="005535F4" w:rsidR="00F465CA">
        <w:rPr>
          <w:rFonts w:ascii="Verdana" w:hAnsi="Verdana" w:eastAsia="Verdana" w:cs="Verdana"/>
          <w:sz w:val="18"/>
          <w:szCs w:val="18"/>
        </w:rPr>
        <w:t>ЄСЕК</w:t>
      </w:r>
      <w:r w:rsidRPr="005535F4" w:rsidR="00FD53D8">
        <w:rPr>
          <w:rFonts w:ascii="Verdana" w:hAnsi="Verdana" w:eastAsia="Verdana" w:cs="Verdana"/>
          <w:sz w:val="18"/>
          <w:szCs w:val="18"/>
        </w:rPr>
        <w:t>, який був співорганізатором конференції, сказав</w:t>
      </w:r>
      <w:r w:rsidRPr="009F0FE9" w:rsidR="009F0FE9">
        <w:rPr>
          <w:rFonts w:ascii="Verdana" w:hAnsi="Verdana" w:eastAsia="Verdana" w:cs="Verdana"/>
          <w:sz w:val="18"/>
          <w:szCs w:val="18"/>
        </w:rPr>
        <w:t>: "</w:t>
      </w:r>
      <w:r w:rsidRPr="005535F4" w:rsidR="00FD53D8">
        <w:rPr>
          <w:rFonts w:ascii="Verdana" w:hAnsi="Verdana" w:eastAsia="Verdana" w:cs="Verdana"/>
          <w:sz w:val="18"/>
          <w:szCs w:val="18"/>
        </w:rPr>
        <w:t>Ми тут для того, щоб заявити</w:t>
      </w:r>
      <w:r w:rsidRPr="005535F4" w:rsidR="00E64E7B">
        <w:rPr>
          <w:rFonts w:ascii="Verdana" w:hAnsi="Verdana" w:eastAsia="Verdana" w:cs="Verdana"/>
          <w:sz w:val="18"/>
          <w:szCs w:val="18"/>
        </w:rPr>
        <w:t>, щ</w:t>
      </w:r>
      <w:r w:rsidRPr="005535F4" w:rsidR="00FD53D8">
        <w:rPr>
          <w:rFonts w:ascii="Verdana" w:hAnsi="Verdana" w:eastAsia="Verdana" w:cs="Verdana"/>
          <w:sz w:val="18"/>
          <w:szCs w:val="18"/>
        </w:rPr>
        <w:t xml:space="preserve">о </w:t>
      </w:r>
      <w:r w:rsidRPr="005535F4" w:rsidR="00F465CA">
        <w:rPr>
          <w:rFonts w:ascii="Verdana" w:hAnsi="Verdana" w:eastAsia="Verdana" w:cs="Verdana"/>
          <w:sz w:val="18"/>
          <w:szCs w:val="18"/>
        </w:rPr>
        <w:t>ЄСЕК</w:t>
      </w:r>
      <w:r w:rsidRPr="005535F4" w:rsidR="00FD53D8">
        <w:rPr>
          <w:rFonts w:ascii="Verdana" w:hAnsi="Verdana" w:eastAsia="Verdana" w:cs="Verdana"/>
          <w:sz w:val="18"/>
          <w:szCs w:val="18"/>
        </w:rPr>
        <w:t xml:space="preserve"> готовий підтримувати зусилля України стати членом ЄС</w:t>
      </w:r>
      <w:r w:rsidRPr="009F0FE9" w:rsidR="009F0FE9">
        <w:rPr>
          <w:rFonts w:ascii="Verdana" w:hAnsi="Verdana" w:eastAsia="Verdana" w:cs="Verdana"/>
          <w:sz w:val="18"/>
          <w:szCs w:val="18"/>
        </w:rPr>
        <w:t>."</w:t>
      </w:r>
    </w:p>
    <w:p w:rsidRPr="005535F4" w:rsidR="00770D30" w:rsidP="00BA7980" w:rsidRDefault="00FD53D8" w14:paraId="7BFA54DF" w14:textId="77777777">
      <w:pPr>
        <w:spacing w:before="120" w:after="120" w:line="288" w:lineRule="auto"/>
        <w:jc w:val="both"/>
        <w:rPr>
          <w:rFonts w:ascii="Verdana" w:hAnsi="Verdana" w:eastAsia="Verdana" w:cs="Verdana"/>
          <w:sz w:val="18"/>
          <w:szCs w:val="18"/>
        </w:rPr>
      </w:pPr>
      <w:proofErr w:type="spellStart"/>
      <w:r w:rsidRPr="005535F4">
        <w:rPr>
          <w:rFonts w:ascii="Verdana" w:hAnsi="Verdana" w:eastAsia="Verdana" w:cs="Verdana"/>
          <w:b/>
          <w:sz w:val="18"/>
          <w:szCs w:val="18"/>
        </w:rPr>
        <w:t>Кріста</w:t>
      </w:r>
      <w:proofErr w:type="spellEnd"/>
      <w:r w:rsidRPr="005535F4" w:rsidR="005557E7">
        <w:rPr>
          <w:rFonts w:ascii="Verdana" w:hAnsi="Verdana" w:eastAsia="Verdana" w:cs="Verdana"/>
          <w:b/>
          <w:sz w:val="18"/>
          <w:szCs w:val="18"/>
        </w:rPr>
        <w:t xml:space="preserve"> </w:t>
      </w:r>
      <w:proofErr w:type="spellStart"/>
      <w:r w:rsidRPr="005535F4">
        <w:rPr>
          <w:rFonts w:ascii="Verdana" w:hAnsi="Verdana" w:eastAsia="Verdana" w:cs="Verdana"/>
          <w:b/>
          <w:sz w:val="18"/>
          <w:szCs w:val="18"/>
        </w:rPr>
        <w:t>Швенг</w:t>
      </w:r>
      <w:proofErr w:type="spellEnd"/>
      <w:r w:rsidRPr="005535F4" w:rsidR="005557E7">
        <w:rPr>
          <w:rFonts w:ascii="Verdana" w:hAnsi="Verdana" w:eastAsia="Verdana" w:cs="Verdana"/>
          <w:b/>
          <w:sz w:val="18"/>
          <w:szCs w:val="18"/>
        </w:rPr>
        <w:t xml:space="preserve"> </w:t>
      </w:r>
      <w:r w:rsidRPr="005535F4">
        <w:rPr>
          <w:rFonts w:ascii="Verdana" w:hAnsi="Verdana" w:eastAsia="Verdana" w:cs="Verdana"/>
          <w:sz w:val="18"/>
          <w:szCs w:val="18"/>
        </w:rPr>
        <w:t>і заступник мера Кракова</w:t>
      </w:r>
      <w:r w:rsidRPr="005535F4" w:rsidR="001C43D9">
        <w:rPr>
          <w:rFonts w:ascii="Verdana" w:hAnsi="Verdana" w:eastAsia="Verdana" w:cs="Verdana"/>
          <w:sz w:val="18"/>
          <w:szCs w:val="18"/>
        </w:rPr>
        <w:t xml:space="preserve">, </w:t>
      </w:r>
      <w:proofErr w:type="spellStart"/>
      <w:r w:rsidRPr="005535F4">
        <w:rPr>
          <w:rFonts w:ascii="Verdana" w:hAnsi="Verdana" w:eastAsia="Verdana" w:cs="Verdana"/>
          <w:b/>
          <w:sz w:val="18"/>
          <w:szCs w:val="18"/>
        </w:rPr>
        <w:t>Анджей</w:t>
      </w:r>
      <w:proofErr w:type="spellEnd"/>
      <w:r w:rsidRPr="005535F4" w:rsidR="005557E7">
        <w:rPr>
          <w:rFonts w:ascii="Verdana" w:hAnsi="Verdana" w:eastAsia="Verdana" w:cs="Verdana"/>
          <w:b/>
          <w:sz w:val="18"/>
          <w:szCs w:val="18"/>
        </w:rPr>
        <w:t xml:space="preserve"> </w:t>
      </w:r>
      <w:proofErr w:type="spellStart"/>
      <w:r w:rsidRPr="005535F4">
        <w:rPr>
          <w:rFonts w:ascii="Verdana" w:hAnsi="Verdana" w:eastAsia="Verdana" w:cs="Verdana"/>
          <w:b/>
          <w:sz w:val="18"/>
          <w:szCs w:val="18"/>
        </w:rPr>
        <w:t>Куліг</w:t>
      </w:r>
      <w:proofErr w:type="spellEnd"/>
      <w:r w:rsidRPr="005535F4">
        <w:rPr>
          <w:rFonts w:ascii="Verdana" w:hAnsi="Verdana" w:eastAsia="Verdana" w:cs="Verdana"/>
          <w:b/>
          <w:sz w:val="18"/>
          <w:szCs w:val="18"/>
        </w:rPr>
        <w:t xml:space="preserve">, </w:t>
      </w:r>
      <w:r w:rsidRPr="005535F4">
        <w:rPr>
          <w:rFonts w:ascii="Verdana" w:hAnsi="Verdana" w:eastAsia="Verdana" w:cs="Verdana"/>
          <w:sz w:val="18"/>
          <w:szCs w:val="18"/>
        </w:rPr>
        <w:t>відкрили конференцію</w:t>
      </w:r>
      <w:r w:rsidRPr="005535F4" w:rsidR="001C43D9">
        <w:rPr>
          <w:rFonts w:ascii="Verdana" w:hAnsi="Verdana" w:eastAsia="Verdana" w:cs="Verdana"/>
          <w:sz w:val="18"/>
          <w:szCs w:val="18"/>
        </w:rPr>
        <w:t>.</w:t>
      </w:r>
    </w:p>
    <w:p w:rsidRPr="005535F4" w:rsidR="00770D30" w:rsidRDefault="00770D30" w14:paraId="7BFA54E0" w14:textId="77777777">
      <w:pPr>
        <w:spacing w:before="120" w:after="120" w:line="288" w:lineRule="auto"/>
        <w:rPr>
          <w:rFonts w:ascii="Verdana" w:hAnsi="Verdana" w:eastAsia="Verdana" w:cs="Verdana"/>
          <w:sz w:val="18"/>
          <w:szCs w:val="18"/>
        </w:rPr>
      </w:pPr>
    </w:p>
    <w:p w:rsidRPr="005535F4" w:rsidR="00770D30" w:rsidP="00BA7980" w:rsidRDefault="00F34EA2" w14:paraId="7BFA54E1" w14:textId="77777777">
      <w:pPr>
        <w:pBdr>
          <w:top w:val="nil"/>
          <w:left w:val="nil"/>
          <w:bottom w:val="nil"/>
          <w:right w:val="nil"/>
          <w:between w:val="nil"/>
        </w:pBdr>
        <w:spacing w:before="120" w:after="120" w:line="288" w:lineRule="auto"/>
        <w:jc w:val="both"/>
        <w:rPr>
          <w:rFonts w:ascii="Verdana" w:hAnsi="Verdana" w:eastAsia="Verdana" w:cs="Verdana"/>
          <w:color w:val="000000"/>
          <w:sz w:val="18"/>
          <w:szCs w:val="18"/>
        </w:rPr>
      </w:pPr>
      <w:r w:rsidRPr="005535F4">
        <w:rPr>
          <w:rFonts w:ascii="Verdana" w:hAnsi="Verdana" w:eastAsia="Verdana" w:cs="Verdana"/>
          <w:color w:val="000000"/>
          <w:sz w:val="18"/>
          <w:szCs w:val="18"/>
        </w:rPr>
        <w:t>Пані</w:t>
      </w:r>
      <w:r w:rsidRPr="005535F4" w:rsidR="005557E7">
        <w:rPr>
          <w:rFonts w:ascii="Verdana" w:hAnsi="Verdana" w:eastAsia="Verdana" w:cs="Verdana"/>
          <w:color w:val="000000"/>
          <w:sz w:val="18"/>
          <w:szCs w:val="18"/>
        </w:rPr>
        <w:t xml:space="preserve"> </w:t>
      </w:r>
      <w:proofErr w:type="spellStart"/>
      <w:r w:rsidRPr="005535F4">
        <w:rPr>
          <w:rFonts w:ascii="Verdana" w:hAnsi="Verdana" w:eastAsia="Verdana" w:cs="Verdana"/>
          <w:b/>
          <w:bCs/>
          <w:color w:val="000000"/>
          <w:sz w:val="18"/>
          <w:szCs w:val="18"/>
        </w:rPr>
        <w:t>Швенг</w:t>
      </w:r>
      <w:proofErr w:type="spellEnd"/>
      <w:r w:rsidRPr="005535F4" w:rsidR="005557E7">
        <w:rPr>
          <w:rFonts w:ascii="Verdana" w:hAnsi="Verdana" w:eastAsia="Verdana" w:cs="Verdana"/>
          <w:b/>
          <w:bCs/>
          <w:color w:val="000000"/>
          <w:sz w:val="18"/>
          <w:szCs w:val="18"/>
        </w:rPr>
        <w:t xml:space="preserve"> </w:t>
      </w:r>
      <w:r w:rsidRPr="005535F4">
        <w:rPr>
          <w:rFonts w:ascii="Verdana" w:hAnsi="Verdana" w:eastAsia="Verdana" w:cs="Verdana"/>
          <w:color w:val="000000"/>
          <w:sz w:val="18"/>
          <w:szCs w:val="18"/>
        </w:rPr>
        <w:t xml:space="preserve">наголосила на головній ролі, яку відіграє громадянське суспільство Європи </w:t>
      </w:r>
      <w:r w:rsidRPr="005535F4" w:rsidR="008074D6">
        <w:rPr>
          <w:rFonts w:ascii="Verdana" w:hAnsi="Verdana" w:eastAsia="Verdana" w:cs="Verdana"/>
          <w:color w:val="000000"/>
          <w:sz w:val="18"/>
          <w:szCs w:val="18"/>
        </w:rPr>
        <w:t>в</w:t>
      </w:r>
      <w:r w:rsidRPr="005535F4">
        <w:rPr>
          <w:rFonts w:ascii="Verdana" w:hAnsi="Verdana" w:eastAsia="Verdana" w:cs="Verdana"/>
          <w:color w:val="000000"/>
          <w:sz w:val="18"/>
          <w:szCs w:val="18"/>
        </w:rPr>
        <w:t xml:space="preserve"> регулюванні кризи біженців</w:t>
      </w:r>
      <w:r w:rsidRPr="005535F4" w:rsidR="0021310A">
        <w:rPr>
          <w:rFonts w:ascii="Verdana" w:hAnsi="Verdana" w:eastAsia="Verdana" w:cs="Verdana"/>
          <w:color w:val="000000"/>
          <w:sz w:val="18"/>
          <w:szCs w:val="18"/>
        </w:rPr>
        <w:t>,</w:t>
      </w:r>
      <w:r w:rsidRPr="005535F4">
        <w:rPr>
          <w:rFonts w:ascii="Verdana" w:hAnsi="Verdana" w:eastAsia="Verdana" w:cs="Verdana"/>
          <w:color w:val="000000"/>
          <w:sz w:val="18"/>
          <w:szCs w:val="18"/>
        </w:rPr>
        <w:t xml:space="preserve"> та закликала </w:t>
      </w:r>
      <w:r w:rsidRPr="005535F4" w:rsidR="008074D6">
        <w:rPr>
          <w:rFonts w:ascii="Verdana" w:hAnsi="Verdana" w:eastAsia="Verdana" w:cs="Verdana"/>
          <w:color w:val="000000"/>
          <w:sz w:val="18"/>
          <w:szCs w:val="18"/>
        </w:rPr>
        <w:t>Європу та міжнародне співтовариство</w:t>
      </w:r>
      <w:r w:rsidRPr="005535F4">
        <w:rPr>
          <w:rFonts w:ascii="Verdana" w:hAnsi="Verdana" w:eastAsia="Verdana" w:cs="Verdana"/>
          <w:color w:val="000000"/>
          <w:sz w:val="18"/>
          <w:szCs w:val="18"/>
        </w:rPr>
        <w:t xml:space="preserve"> нада</w:t>
      </w:r>
      <w:r w:rsidRPr="005535F4" w:rsidR="008074D6">
        <w:rPr>
          <w:rFonts w:ascii="Verdana" w:hAnsi="Verdana" w:eastAsia="Verdana" w:cs="Verdana"/>
          <w:color w:val="000000"/>
          <w:sz w:val="18"/>
          <w:szCs w:val="18"/>
        </w:rPr>
        <w:t>ти</w:t>
      </w:r>
      <w:r w:rsidRPr="005535F4">
        <w:rPr>
          <w:rFonts w:ascii="Verdana" w:hAnsi="Verdana" w:eastAsia="Verdana" w:cs="Verdana"/>
          <w:color w:val="000000"/>
          <w:sz w:val="18"/>
          <w:szCs w:val="18"/>
        </w:rPr>
        <w:t xml:space="preserve"> термінов</w:t>
      </w:r>
      <w:r w:rsidRPr="005535F4" w:rsidR="008074D6">
        <w:rPr>
          <w:rFonts w:ascii="Verdana" w:hAnsi="Verdana" w:eastAsia="Verdana" w:cs="Verdana"/>
          <w:color w:val="000000"/>
          <w:sz w:val="18"/>
          <w:szCs w:val="18"/>
        </w:rPr>
        <w:t>у</w:t>
      </w:r>
      <w:r w:rsidRPr="005535F4">
        <w:rPr>
          <w:rFonts w:ascii="Verdana" w:hAnsi="Verdana" w:eastAsia="Verdana" w:cs="Verdana"/>
          <w:color w:val="000000"/>
          <w:sz w:val="18"/>
          <w:szCs w:val="18"/>
        </w:rPr>
        <w:t xml:space="preserve"> фінансов</w:t>
      </w:r>
      <w:r w:rsidRPr="005535F4" w:rsidR="008074D6">
        <w:rPr>
          <w:rFonts w:ascii="Verdana" w:hAnsi="Verdana" w:eastAsia="Verdana" w:cs="Verdana"/>
          <w:color w:val="000000"/>
          <w:sz w:val="18"/>
          <w:szCs w:val="18"/>
        </w:rPr>
        <w:t>у</w:t>
      </w:r>
      <w:r w:rsidRPr="005535F4">
        <w:rPr>
          <w:rFonts w:ascii="Verdana" w:hAnsi="Verdana" w:eastAsia="Verdana" w:cs="Verdana"/>
          <w:color w:val="000000"/>
          <w:sz w:val="18"/>
          <w:szCs w:val="18"/>
        </w:rPr>
        <w:t xml:space="preserve"> допомог</w:t>
      </w:r>
      <w:r w:rsidRPr="005535F4" w:rsidR="008074D6">
        <w:rPr>
          <w:rFonts w:ascii="Verdana" w:hAnsi="Verdana" w:eastAsia="Verdana" w:cs="Verdana"/>
          <w:color w:val="000000"/>
          <w:sz w:val="18"/>
          <w:szCs w:val="18"/>
        </w:rPr>
        <w:t>у</w:t>
      </w:r>
      <w:r w:rsidRPr="005535F4" w:rsidR="00476DD4">
        <w:rPr>
          <w:rFonts w:ascii="Verdana" w:hAnsi="Verdana" w:eastAsia="Verdana" w:cs="Verdana"/>
          <w:color w:val="000000"/>
          <w:sz w:val="18"/>
          <w:szCs w:val="18"/>
        </w:rPr>
        <w:t xml:space="preserve"> Україні з метою</w:t>
      </w:r>
      <w:r w:rsidRPr="005535F4">
        <w:rPr>
          <w:rFonts w:ascii="Verdana" w:hAnsi="Verdana" w:eastAsia="Verdana" w:cs="Verdana"/>
          <w:color w:val="000000"/>
          <w:sz w:val="18"/>
          <w:szCs w:val="18"/>
        </w:rPr>
        <w:t xml:space="preserve"> врятування </w:t>
      </w:r>
      <w:r w:rsidRPr="005535F4" w:rsidR="00476DD4">
        <w:rPr>
          <w:rFonts w:ascii="Verdana" w:hAnsi="Verdana" w:eastAsia="Verdana" w:cs="Verdana"/>
          <w:color w:val="000000"/>
          <w:sz w:val="18"/>
          <w:szCs w:val="18"/>
        </w:rPr>
        <w:t>її</w:t>
      </w:r>
      <w:r w:rsidRPr="005535F4">
        <w:rPr>
          <w:rFonts w:ascii="Verdana" w:hAnsi="Verdana" w:eastAsia="Verdana" w:cs="Verdana"/>
          <w:color w:val="000000"/>
          <w:sz w:val="18"/>
          <w:szCs w:val="18"/>
        </w:rPr>
        <w:t xml:space="preserve"> економіки, підтримання її </w:t>
      </w:r>
      <w:r w:rsidRPr="005535F4" w:rsidR="00476DD4">
        <w:rPr>
          <w:rFonts w:ascii="Verdana" w:hAnsi="Verdana" w:eastAsia="Verdana" w:cs="Verdana"/>
          <w:color w:val="000000"/>
          <w:sz w:val="18"/>
          <w:szCs w:val="18"/>
        </w:rPr>
        <w:t>дієздатності</w:t>
      </w:r>
      <w:r w:rsidRPr="005535F4">
        <w:rPr>
          <w:rFonts w:ascii="Verdana" w:hAnsi="Verdana" w:eastAsia="Verdana" w:cs="Verdana"/>
          <w:color w:val="000000"/>
          <w:sz w:val="18"/>
          <w:szCs w:val="18"/>
        </w:rPr>
        <w:t xml:space="preserve"> у часи війни та </w:t>
      </w:r>
      <w:r w:rsidRPr="005535F4" w:rsidR="00476DD4">
        <w:rPr>
          <w:rFonts w:ascii="Verdana" w:hAnsi="Verdana" w:eastAsia="Verdana" w:cs="Verdana"/>
          <w:color w:val="000000"/>
          <w:sz w:val="18"/>
          <w:szCs w:val="18"/>
        </w:rPr>
        <w:t>забезпечити її потужність та</w:t>
      </w:r>
      <w:r w:rsidR="006C58C7">
        <w:rPr>
          <w:rFonts w:ascii="Verdana" w:hAnsi="Verdana" w:eastAsia="Verdana" w:cs="Verdana"/>
          <w:color w:val="000000"/>
          <w:sz w:val="18"/>
          <w:szCs w:val="18"/>
        </w:rPr>
        <w:t xml:space="preserve"> </w:t>
      </w:r>
      <w:r w:rsidRPr="005535F4" w:rsidR="00476DD4">
        <w:rPr>
          <w:rFonts w:ascii="Verdana" w:hAnsi="Verdana" w:eastAsia="Verdana" w:cs="Verdana"/>
          <w:color w:val="000000"/>
          <w:sz w:val="18"/>
          <w:szCs w:val="18"/>
        </w:rPr>
        <w:t>і непохитність</w:t>
      </w:r>
      <w:r w:rsidRPr="005535F4">
        <w:rPr>
          <w:rFonts w:ascii="Verdana" w:hAnsi="Verdana" w:eastAsia="Verdana" w:cs="Verdana"/>
          <w:color w:val="000000"/>
          <w:sz w:val="18"/>
          <w:szCs w:val="18"/>
        </w:rPr>
        <w:t xml:space="preserve"> у майбутньому</w:t>
      </w:r>
      <w:r w:rsidRPr="009F0FE9" w:rsidR="009F0FE9">
        <w:rPr>
          <w:rFonts w:ascii="Verdana" w:hAnsi="Verdana" w:eastAsia="Verdana" w:cs="Verdana"/>
          <w:color w:val="000000"/>
          <w:sz w:val="18"/>
          <w:szCs w:val="18"/>
        </w:rPr>
        <w:t>.</w:t>
      </w:r>
    </w:p>
    <w:p w:rsidRPr="005535F4" w:rsidR="00770D30" w:rsidP="00BA7980" w:rsidRDefault="001C43D9" w14:paraId="7BFA54E2" w14:textId="77777777">
      <w:pPr>
        <w:pBdr>
          <w:top w:val="nil"/>
          <w:left w:val="nil"/>
          <w:bottom w:val="nil"/>
          <w:right w:val="nil"/>
          <w:between w:val="nil"/>
        </w:pBdr>
        <w:spacing w:before="120" w:after="120" w:line="288" w:lineRule="auto"/>
        <w:jc w:val="both"/>
        <w:rPr>
          <w:rFonts w:ascii="Verdana" w:hAnsi="Verdana" w:eastAsia="Verdana" w:cs="Verdana"/>
          <w:color w:val="000000"/>
          <w:sz w:val="18"/>
          <w:szCs w:val="18"/>
        </w:rPr>
      </w:pPr>
      <w:r w:rsidRPr="005535F4">
        <w:rPr>
          <w:rFonts w:ascii="Verdana" w:hAnsi="Verdana" w:eastAsia="Verdana" w:cs="Verdana"/>
          <w:color w:val="000000"/>
          <w:sz w:val="18"/>
          <w:szCs w:val="18"/>
        </w:rPr>
        <w:t>"</w:t>
      </w:r>
      <w:r w:rsidRPr="005535F4" w:rsidR="00476DD4">
        <w:rPr>
          <w:rFonts w:ascii="Verdana" w:hAnsi="Verdana" w:eastAsia="Verdana" w:cs="Verdana"/>
          <w:color w:val="000000"/>
          <w:sz w:val="18"/>
          <w:szCs w:val="18"/>
        </w:rPr>
        <w:t>Відновлення</w:t>
      </w:r>
      <w:r w:rsidRPr="005535F4" w:rsidR="008D5A97">
        <w:rPr>
          <w:rFonts w:ascii="Verdana" w:hAnsi="Verdana" w:eastAsia="Verdana" w:cs="Verdana"/>
          <w:color w:val="000000"/>
          <w:sz w:val="18"/>
          <w:szCs w:val="18"/>
        </w:rPr>
        <w:t xml:space="preserve"> України – це </w:t>
      </w:r>
      <w:r w:rsidRPr="005535F4" w:rsidR="00476DD4">
        <w:rPr>
          <w:rFonts w:ascii="Verdana" w:hAnsi="Verdana" w:eastAsia="Verdana" w:cs="Verdana"/>
          <w:color w:val="000000"/>
          <w:sz w:val="18"/>
          <w:szCs w:val="18"/>
        </w:rPr>
        <w:t>нетиповий процес</w:t>
      </w:r>
      <w:r w:rsidRPr="005535F4" w:rsidR="008D5A97">
        <w:rPr>
          <w:rFonts w:ascii="Verdana" w:hAnsi="Verdana" w:eastAsia="Verdana" w:cs="Verdana"/>
          <w:color w:val="000000"/>
          <w:sz w:val="18"/>
          <w:szCs w:val="18"/>
        </w:rPr>
        <w:t xml:space="preserve">, </w:t>
      </w:r>
      <w:r w:rsidRPr="005535F4" w:rsidR="00476DD4">
        <w:rPr>
          <w:rFonts w:ascii="Verdana" w:hAnsi="Verdana" w:eastAsia="Verdana" w:cs="Verdana"/>
          <w:color w:val="000000"/>
          <w:sz w:val="18"/>
          <w:szCs w:val="18"/>
        </w:rPr>
        <w:t>метою якого є</w:t>
      </w:r>
      <w:r w:rsidRPr="005535F4" w:rsidR="008D5A97">
        <w:rPr>
          <w:rFonts w:ascii="Verdana" w:hAnsi="Verdana" w:eastAsia="Verdana" w:cs="Verdana"/>
          <w:color w:val="000000"/>
          <w:sz w:val="18"/>
          <w:szCs w:val="18"/>
        </w:rPr>
        <w:t xml:space="preserve"> розвит</w:t>
      </w:r>
      <w:r w:rsidRPr="005535F4" w:rsidR="00476DD4">
        <w:rPr>
          <w:rFonts w:ascii="Verdana" w:hAnsi="Verdana" w:eastAsia="Verdana" w:cs="Verdana"/>
          <w:color w:val="000000"/>
          <w:sz w:val="18"/>
          <w:szCs w:val="18"/>
        </w:rPr>
        <w:t>ок</w:t>
      </w:r>
      <w:r w:rsidRPr="005535F4" w:rsidR="008D5A97">
        <w:rPr>
          <w:rFonts w:ascii="Verdana" w:hAnsi="Verdana" w:eastAsia="Verdana" w:cs="Verdana"/>
          <w:color w:val="000000"/>
          <w:sz w:val="18"/>
          <w:szCs w:val="18"/>
        </w:rPr>
        <w:t xml:space="preserve"> сильн</w:t>
      </w:r>
      <w:r w:rsidRPr="005535F4" w:rsidR="00476DD4">
        <w:rPr>
          <w:rFonts w:ascii="Verdana" w:hAnsi="Verdana" w:eastAsia="Verdana" w:cs="Verdana"/>
          <w:color w:val="000000"/>
          <w:sz w:val="18"/>
          <w:szCs w:val="18"/>
        </w:rPr>
        <w:t>ого</w:t>
      </w:r>
      <w:r w:rsidRPr="005535F4" w:rsidR="008D5A97">
        <w:rPr>
          <w:rFonts w:ascii="Verdana" w:hAnsi="Verdana" w:eastAsia="Verdana" w:cs="Verdana"/>
          <w:color w:val="000000"/>
          <w:sz w:val="18"/>
          <w:szCs w:val="18"/>
        </w:rPr>
        <w:t xml:space="preserve"> громадянського суспільства та нової економіки, заснованих на </w:t>
      </w:r>
      <w:r w:rsidRPr="005535F4" w:rsidR="00476DD4">
        <w:rPr>
          <w:rFonts w:ascii="Verdana" w:hAnsi="Verdana" w:eastAsia="Verdana" w:cs="Verdana"/>
          <w:color w:val="000000"/>
          <w:sz w:val="18"/>
          <w:szCs w:val="18"/>
        </w:rPr>
        <w:t>сучасних</w:t>
      </w:r>
      <w:r w:rsidRPr="005535F4" w:rsidR="008D5A97">
        <w:rPr>
          <w:rFonts w:ascii="Verdana" w:hAnsi="Verdana" w:eastAsia="Verdana" w:cs="Verdana"/>
          <w:color w:val="000000"/>
          <w:sz w:val="18"/>
          <w:szCs w:val="18"/>
        </w:rPr>
        <w:t xml:space="preserve"> зелених та цифрових технологіях</w:t>
      </w:r>
      <w:r w:rsidRPr="005535F4">
        <w:rPr>
          <w:rFonts w:ascii="Verdana" w:hAnsi="Verdana" w:eastAsia="Verdana" w:cs="Verdana"/>
          <w:color w:val="000000"/>
          <w:sz w:val="18"/>
          <w:szCs w:val="18"/>
        </w:rPr>
        <w:t xml:space="preserve">. </w:t>
      </w:r>
      <w:r w:rsidRPr="005535F4" w:rsidR="00BE336C">
        <w:rPr>
          <w:rFonts w:ascii="Verdana" w:hAnsi="Verdana" w:eastAsia="Verdana" w:cs="Verdana"/>
          <w:color w:val="000000"/>
          <w:sz w:val="18"/>
          <w:szCs w:val="18"/>
        </w:rPr>
        <w:t>Ми, представники</w:t>
      </w:r>
      <w:r w:rsidRPr="005535F4" w:rsidR="008D5A97">
        <w:rPr>
          <w:rFonts w:ascii="Verdana" w:hAnsi="Verdana" w:eastAsia="Verdana" w:cs="Verdana"/>
          <w:color w:val="000000"/>
          <w:sz w:val="18"/>
          <w:szCs w:val="18"/>
        </w:rPr>
        <w:t xml:space="preserve"> </w:t>
      </w:r>
      <w:r w:rsidRPr="005535F4" w:rsidR="00F465CA">
        <w:rPr>
          <w:rFonts w:ascii="Verdana" w:hAnsi="Verdana" w:eastAsia="Verdana" w:cs="Verdana"/>
          <w:color w:val="000000"/>
          <w:sz w:val="18"/>
          <w:szCs w:val="18"/>
        </w:rPr>
        <w:t>ЄСЕК</w:t>
      </w:r>
      <w:r w:rsidRPr="005535F4" w:rsidR="00BE336C">
        <w:rPr>
          <w:rFonts w:ascii="Verdana" w:hAnsi="Verdana" w:eastAsia="Verdana" w:cs="Verdana"/>
          <w:color w:val="000000"/>
          <w:sz w:val="18"/>
          <w:szCs w:val="18"/>
        </w:rPr>
        <w:t>, налаштовані</w:t>
      </w:r>
      <w:r w:rsidRPr="005535F4" w:rsidR="008D5A97">
        <w:rPr>
          <w:rFonts w:ascii="Verdana" w:hAnsi="Verdana" w:eastAsia="Verdana" w:cs="Verdana"/>
          <w:color w:val="000000"/>
          <w:sz w:val="18"/>
          <w:szCs w:val="18"/>
        </w:rPr>
        <w:t xml:space="preserve"> на посилення співробітництва </w:t>
      </w:r>
      <w:r w:rsidRPr="005535F4" w:rsidR="005535F4">
        <w:rPr>
          <w:rFonts w:ascii="Verdana" w:hAnsi="Verdana" w:eastAsia="Verdana" w:cs="Verdana"/>
          <w:color w:val="000000"/>
          <w:sz w:val="18"/>
          <w:szCs w:val="18"/>
        </w:rPr>
        <w:t>та</w:t>
      </w:r>
      <w:r w:rsidR="005535F4">
        <w:rPr>
          <w:rFonts w:ascii="Verdana" w:hAnsi="Verdana" w:eastAsia="Verdana" w:cs="Verdana"/>
          <w:color w:val="000000"/>
          <w:sz w:val="18"/>
          <w:szCs w:val="18"/>
        </w:rPr>
        <w:t xml:space="preserve"> </w:t>
      </w:r>
      <w:r w:rsidRPr="005535F4" w:rsidR="005535F4">
        <w:rPr>
          <w:rFonts w:ascii="Verdana" w:hAnsi="Verdana" w:eastAsia="Verdana" w:cs="Verdana"/>
          <w:color w:val="000000"/>
          <w:sz w:val="18"/>
          <w:szCs w:val="18"/>
        </w:rPr>
        <w:t>обмінів</w:t>
      </w:r>
      <w:r w:rsidRPr="005535F4" w:rsidR="008D5A97">
        <w:rPr>
          <w:rFonts w:ascii="Verdana" w:hAnsi="Verdana" w:eastAsia="Verdana" w:cs="Verdana"/>
          <w:color w:val="000000"/>
          <w:sz w:val="18"/>
          <w:szCs w:val="18"/>
        </w:rPr>
        <w:t xml:space="preserve"> з українськими організаціями громадянського суспільства</w:t>
      </w:r>
      <w:r w:rsidRPr="005535F4">
        <w:rPr>
          <w:rFonts w:ascii="Verdana" w:hAnsi="Verdana" w:eastAsia="Verdana" w:cs="Verdana"/>
          <w:color w:val="000000"/>
          <w:sz w:val="18"/>
          <w:szCs w:val="18"/>
        </w:rPr>
        <w:t xml:space="preserve">," </w:t>
      </w:r>
      <w:r w:rsidRPr="005535F4" w:rsidR="00374328">
        <w:rPr>
          <w:rFonts w:ascii="Verdana" w:hAnsi="Verdana" w:eastAsia="Verdana" w:cs="Verdana"/>
          <w:color w:val="000000"/>
          <w:sz w:val="18"/>
          <w:szCs w:val="18"/>
        </w:rPr>
        <w:t>– заяви</w:t>
      </w:r>
      <w:r w:rsidRPr="005535F4" w:rsidR="00840C47">
        <w:rPr>
          <w:rFonts w:ascii="Verdana" w:hAnsi="Verdana" w:eastAsia="Verdana" w:cs="Verdana"/>
          <w:color w:val="000000"/>
          <w:sz w:val="18"/>
          <w:szCs w:val="18"/>
        </w:rPr>
        <w:t>ла</w:t>
      </w:r>
      <w:r w:rsidRPr="005535F4" w:rsidR="00BE336C">
        <w:rPr>
          <w:rFonts w:ascii="Verdana" w:hAnsi="Verdana" w:eastAsia="Verdana" w:cs="Verdana"/>
          <w:color w:val="000000"/>
          <w:sz w:val="18"/>
          <w:szCs w:val="18"/>
        </w:rPr>
        <w:t xml:space="preserve"> </w:t>
      </w:r>
      <w:r w:rsidRPr="005535F4" w:rsidR="00374328">
        <w:rPr>
          <w:rFonts w:ascii="Verdana" w:hAnsi="Verdana" w:eastAsia="Verdana" w:cs="Verdana"/>
          <w:b/>
          <w:bCs/>
          <w:color w:val="000000"/>
          <w:sz w:val="18"/>
          <w:szCs w:val="18"/>
        </w:rPr>
        <w:t xml:space="preserve">президент </w:t>
      </w:r>
      <w:r w:rsidRPr="005535F4" w:rsidR="00F465CA">
        <w:rPr>
          <w:rFonts w:ascii="Verdana" w:hAnsi="Verdana" w:eastAsia="Verdana" w:cs="Verdana"/>
          <w:b/>
          <w:bCs/>
          <w:color w:val="000000"/>
          <w:sz w:val="18"/>
          <w:szCs w:val="18"/>
        </w:rPr>
        <w:t>ЄСЕК</w:t>
      </w:r>
      <w:r w:rsidRPr="005535F4">
        <w:rPr>
          <w:rFonts w:ascii="Verdana" w:hAnsi="Verdana" w:eastAsia="Verdana" w:cs="Verdana"/>
          <w:color w:val="000000"/>
          <w:sz w:val="18"/>
          <w:szCs w:val="18"/>
        </w:rPr>
        <w:t>.</w:t>
      </w:r>
    </w:p>
    <w:p w:rsidRPr="005535F4" w:rsidR="00770D30" w:rsidP="00BA7980" w:rsidRDefault="00E64E7B" w14:paraId="7BFA54E3"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lastRenderedPageBreak/>
        <w:t xml:space="preserve">Наголошуючи, що Краків пройшов тест на солідарність, гостинно приймаючи тисячі біженців, пан </w:t>
      </w:r>
      <w:proofErr w:type="spellStart"/>
      <w:r w:rsidRPr="005535F4">
        <w:rPr>
          <w:rFonts w:ascii="Verdana" w:hAnsi="Verdana" w:eastAsia="Verdana" w:cs="Verdana"/>
          <w:sz w:val="18"/>
          <w:szCs w:val="18"/>
        </w:rPr>
        <w:t>Куліг</w:t>
      </w:r>
      <w:proofErr w:type="spellEnd"/>
      <w:r w:rsidRPr="005535F4">
        <w:rPr>
          <w:rFonts w:ascii="Verdana" w:hAnsi="Verdana" w:eastAsia="Verdana" w:cs="Verdana"/>
          <w:sz w:val="18"/>
          <w:szCs w:val="18"/>
        </w:rPr>
        <w:t xml:space="preserve"> сказав</w:t>
      </w:r>
      <w:r w:rsidRPr="005535F4" w:rsidR="001C43D9">
        <w:rPr>
          <w:rFonts w:ascii="Verdana" w:hAnsi="Verdana" w:eastAsia="Verdana" w:cs="Verdana"/>
          <w:sz w:val="18"/>
          <w:szCs w:val="18"/>
        </w:rPr>
        <w:t>: "</w:t>
      </w:r>
      <w:r w:rsidRPr="005535F4" w:rsidR="00763EE5">
        <w:rPr>
          <w:rFonts w:ascii="Verdana" w:hAnsi="Verdana" w:eastAsia="Verdana" w:cs="Verdana"/>
          <w:sz w:val="18"/>
          <w:szCs w:val="18"/>
        </w:rPr>
        <w:t>Ми до</w:t>
      </w:r>
      <w:r w:rsidRPr="005535F4" w:rsidR="00BE336C">
        <w:rPr>
          <w:rFonts w:ascii="Verdana" w:hAnsi="Verdana" w:eastAsia="Verdana" w:cs="Verdana"/>
          <w:sz w:val="18"/>
          <w:szCs w:val="18"/>
        </w:rPr>
        <w:t xml:space="preserve"> певної міри стурбовані</w:t>
      </w:r>
      <w:r w:rsidRPr="005535F4" w:rsidR="00763EE5">
        <w:rPr>
          <w:rFonts w:ascii="Verdana" w:hAnsi="Verdana" w:eastAsia="Verdana" w:cs="Verdana"/>
          <w:sz w:val="18"/>
          <w:szCs w:val="18"/>
        </w:rPr>
        <w:t xml:space="preserve"> т</w:t>
      </w:r>
      <w:r w:rsidRPr="005535F4" w:rsidR="00BE336C">
        <w:rPr>
          <w:rFonts w:ascii="Verdana" w:hAnsi="Verdana" w:eastAsia="Verdana" w:cs="Verdana"/>
          <w:sz w:val="18"/>
          <w:szCs w:val="18"/>
        </w:rPr>
        <w:t>им</w:t>
      </w:r>
      <w:r w:rsidRPr="005535F4" w:rsidR="00763EE5">
        <w:rPr>
          <w:rFonts w:ascii="Verdana" w:hAnsi="Verdana" w:eastAsia="Verdana" w:cs="Verdana"/>
          <w:sz w:val="18"/>
          <w:szCs w:val="18"/>
        </w:rPr>
        <w:t xml:space="preserve">, що </w:t>
      </w:r>
      <w:r w:rsidRPr="005535F4" w:rsidR="00BE336C">
        <w:rPr>
          <w:rFonts w:ascii="Verdana" w:hAnsi="Verdana" w:eastAsia="Verdana" w:cs="Verdana"/>
          <w:sz w:val="18"/>
          <w:szCs w:val="18"/>
        </w:rPr>
        <w:t xml:space="preserve">може </w:t>
      </w:r>
      <w:r w:rsidRPr="005535F4" w:rsidR="00763EE5">
        <w:rPr>
          <w:rFonts w:ascii="Verdana" w:hAnsi="Verdana" w:eastAsia="Verdana" w:cs="Verdana"/>
          <w:sz w:val="18"/>
          <w:szCs w:val="18"/>
        </w:rPr>
        <w:t>відбу</w:t>
      </w:r>
      <w:r w:rsidRPr="005535F4" w:rsidR="00BE336C">
        <w:rPr>
          <w:rFonts w:ascii="Verdana" w:hAnsi="Verdana" w:eastAsia="Verdana" w:cs="Verdana"/>
          <w:sz w:val="18"/>
          <w:szCs w:val="18"/>
        </w:rPr>
        <w:t>ватися в</w:t>
      </w:r>
      <w:r w:rsidRPr="005535F4" w:rsidR="00763EE5">
        <w:rPr>
          <w:rFonts w:ascii="Verdana" w:hAnsi="Verdana" w:eastAsia="Verdana" w:cs="Verdana"/>
          <w:sz w:val="18"/>
          <w:szCs w:val="18"/>
        </w:rPr>
        <w:t xml:space="preserve"> майбутньому</w:t>
      </w:r>
      <w:r w:rsidRPr="005535F4" w:rsidR="001C43D9">
        <w:rPr>
          <w:rFonts w:ascii="Verdana" w:hAnsi="Verdana" w:eastAsia="Verdana" w:cs="Verdana"/>
          <w:sz w:val="18"/>
          <w:szCs w:val="18"/>
        </w:rPr>
        <w:t xml:space="preserve">. </w:t>
      </w:r>
      <w:r w:rsidRPr="005535F4" w:rsidR="00763EE5">
        <w:rPr>
          <w:rFonts w:ascii="Verdana" w:hAnsi="Verdana" w:eastAsia="Verdana" w:cs="Verdana"/>
          <w:sz w:val="18"/>
          <w:szCs w:val="18"/>
        </w:rPr>
        <w:t>Ми можемо висловити нашу велику надію на те, що світ збереже європейські цінності, які також є цінностями людяності</w:t>
      </w:r>
      <w:r w:rsidRPr="005535F4" w:rsidR="001C43D9">
        <w:rPr>
          <w:rFonts w:ascii="Verdana" w:hAnsi="Verdana" w:eastAsia="Verdana" w:cs="Verdana"/>
          <w:sz w:val="18"/>
          <w:szCs w:val="18"/>
        </w:rPr>
        <w:t xml:space="preserve">. </w:t>
      </w:r>
      <w:r w:rsidRPr="005535F4" w:rsidR="00BE336C">
        <w:rPr>
          <w:rFonts w:ascii="Verdana" w:hAnsi="Verdana" w:eastAsia="Verdana" w:cs="Verdana"/>
          <w:sz w:val="18"/>
          <w:szCs w:val="18"/>
        </w:rPr>
        <w:t>Цього</w:t>
      </w:r>
      <w:r w:rsidRPr="005535F4" w:rsidR="00763EE5">
        <w:rPr>
          <w:rFonts w:ascii="Verdana" w:hAnsi="Verdana" w:eastAsia="Verdana" w:cs="Verdana"/>
          <w:sz w:val="18"/>
          <w:szCs w:val="18"/>
        </w:rPr>
        <w:t xml:space="preserve"> раз</w:t>
      </w:r>
      <w:r w:rsidRPr="005535F4" w:rsidR="00BE336C">
        <w:rPr>
          <w:rFonts w:ascii="Verdana" w:hAnsi="Verdana" w:eastAsia="Verdana" w:cs="Verdana"/>
          <w:sz w:val="18"/>
          <w:szCs w:val="18"/>
        </w:rPr>
        <w:t>у</w:t>
      </w:r>
      <w:r w:rsidRPr="005535F4" w:rsidR="00763EE5">
        <w:rPr>
          <w:rFonts w:ascii="Verdana" w:hAnsi="Verdana" w:eastAsia="Verdana" w:cs="Verdana"/>
          <w:sz w:val="18"/>
          <w:szCs w:val="18"/>
        </w:rPr>
        <w:t xml:space="preserve"> ця груба та безжальна сила не </w:t>
      </w:r>
      <w:r w:rsidRPr="005535F4" w:rsidR="00BE336C">
        <w:rPr>
          <w:rFonts w:ascii="Verdana" w:hAnsi="Verdana" w:eastAsia="Verdana" w:cs="Verdana"/>
          <w:sz w:val="18"/>
          <w:szCs w:val="18"/>
        </w:rPr>
        <w:t xml:space="preserve">наважиться </w:t>
      </w:r>
      <w:r w:rsidRPr="005535F4" w:rsidR="00844367">
        <w:rPr>
          <w:rFonts w:ascii="Verdana" w:hAnsi="Verdana" w:eastAsia="Verdana" w:cs="Verdana"/>
          <w:sz w:val="18"/>
          <w:szCs w:val="18"/>
        </w:rPr>
        <w:t>зневажливо ставитись до біженців</w:t>
      </w:r>
      <w:r w:rsidRPr="005535F4" w:rsidR="00824A8B">
        <w:rPr>
          <w:rFonts w:ascii="Verdana" w:hAnsi="Verdana" w:eastAsia="Verdana" w:cs="Verdana"/>
          <w:sz w:val="18"/>
          <w:szCs w:val="18"/>
        </w:rPr>
        <w:t>, як вона робила це у минулому</w:t>
      </w:r>
      <w:r w:rsidRPr="005535F4" w:rsidR="001C43D9">
        <w:rPr>
          <w:rFonts w:ascii="Verdana" w:hAnsi="Verdana" w:eastAsia="Verdana" w:cs="Verdana"/>
          <w:sz w:val="18"/>
          <w:szCs w:val="18"/>
        </w:rPr>
        <w:t>."</w:t>
      </w:r>
    </w:p>
    <w:p w:rsidRPr="005535F4" w:rsidR="00770D30" w:rsidP="00BA7980" w:rsidRDefault="00824A8B" w14:paraId="7BFA54E4"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Конференція зібрала разом європейських, польських та українських </w:t>
      </w:r>
      <w:r w:rsidRPr="005535F4" w:rsidR="00844367">
        <w:rPr>
          <w:rFonts w:ascii="Verdana" w:hAnsi="Verdana" w:eastAsia="Verdana" w:cs="Verdana"/>
          <w:sz w:val="18"/>
          <w:szCs w:val="18"/>
        </w:rPr>
        <w:t>офіційних осіб</w:t>
      </w:r>
      <w:r w:rsidRPr="005535F4">
        <w:rPr>
          <w:rFonts w:ascii="Verdana" w:hAnsi="Verdana" w:eastAsia="Verdana" w:cs="Verdana"/>
          <w:sz w:val="18"/>
          <w:szCs w:val="18"/>
        </w:rPr>
        <w:t xml:space="preserve"> високого рівня, а також представників організацій громадянського суспільства, включаючи профспілки та організації роботодавців, як з ЄС, так і з України</w:t>
      </w:r>
      <w:r w:rsidRPr="005535F4" w:rsidR="001C43D9">
        <w:rPr>
          <w:rFonts w:ascii="Verdana" w:hAnsi="Verdana" w:eastAsia="Verdana" w:cs="Verdana"/>
          <w:sz w:val="18"/>
          <w:szCs w:val="18"/>
        </w:rPr>
        <w:t xml:space="preserve">. </w:t>
      </w:r>
    </w:p>
    <w:p w:rsidRPr="005535F4" w:rsidR="00770D30" w:rsidP="00BA7980" w:rsidRDefault="00824A8B" w14:paraId="7BFA54E5"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Її метою було обговорити зусилля, </w:t>
      </w:r>
      <w:r w:rsidRPr="005535F4" w:rsidR="00844367">
        <w:rPr>
          <w:rFonts w:ascii="Verdana" w:hAnsi="Verdana" w:eastAsia="Verdana" w:cs="Verdana"/>
          <w:sz w:val="18"/>
          <w:szCs w:val="18"/>
        </w:rPr>
        <w:t>яких вже було докладено</w:t>
      </w:r>
      <w:r w:rsidR="006C58C7">
        <w:rPr>
          <w:rFonts w:ascii="Verdana" w:hAnsi="Verdana" w:eastAsia="Verdana" w:cs="Verdana"/>
          <w:sz w:val="18"/>
          <w:szCs w:val="18"/>
        </w:rPr>
        <w:t xml:space="preserve"> </w:t>
      </w:r>
      <w:r w:rsidRPr="005535F4">
        <w:rPr>
          <w:rFonts w:ascii="Verdana" w:hAnsi="Verdana" w:eastAsia="Verdana" w:cs="Verdana"/>
          <w:sz w:val="18"/>
          <w:szCs w:val="18"/>
        </w:rPr>
        <w:t>н</w:t>
      </w:r>
      <w:r w:rsidRPr="005535F4" w:rsidR="00844367">
        <w:rPr>
          <w:rFonts w:ascii="Verdana" w:hAnsi="Verdana" w:eastAsia="Verdana" w:cs="Verdana"/>
          <w:sz w:val="18"/>
          <w:szCs w:val="18"/>
        </w:rPr>
        <w:t xml:space="preserve">а місцевому </w:t>
      </w:r>
      <w:r w:rsidRPr="005535F4" w:rsidR="00632DE1">
        <w:rPr>
          <w:rFonts w:ascii="Verdana" w:hAnsi="Verdana" w:eastAsia="Verdana" w:cs="Verdana"/>
          <w:sz w:val="18"/>
          <w:szCs w:val="18"/>
        </w:rPr>
        <w:t>рівні</w:t>
      </w:r>
      <w:r w:rsidRPr="005535F4" w:rsidR="00844367">
        <w:rPr>
          <w:rFonts w:ascii="Verdana" w:hAnsi="Verdana" w:eastAsia="Verdana" w:cs="Verdana"/>
          <w:sz w:val="18"/>
          <w:szCs w:val="18"/>
        </w:rPr>
        <w:t xml:space="preserve"> щодо надання безпосередньої допомоги</w:t>
      </w:r>
      <w:r w:rsidRPr="005535F4">
        <w:rPr>
          <w:rFonts w:ascii="Verdana" w:hAnsi="Verdana" w:eastAsia="Verdana" w:cs="Verdana"/>
          <w:sz w:val="18"/>
          <w:szCs w:val="18"/>
        </w:rPr>
        <w:t xml:space="preserve"> тим, </w:t>
      </w:r>
      <w:r w:rsidRPr="005535F4" w:rsidR="00844367">
        <w:rPr>
          <w:rFonts w:ascii="Verdana" w:hAnsi="Verdana" w:eastAsia="Verdana" w:cs="Verdana"/>
          <w:sz w:val="18"/>
          <w:szCs w:val="18"/>
        </w:rPr>
        <w:t>хто її</w:t>
      </w:r>
      <w:r w:rsidRPr="005535F4">
        <w:rPr>
          <w:rFonts w:ascii="Verdana" w:hAnsi="Verdana" w:eastAsia="Verdana" w:cs="Verdana"/>
          <w:sz w:val="18"/>
          <w:szCs w:val="18"/>
        </w:rPr>
        <w:t xml:space="preserve"> потребу</w:t>
      </w:r>
      <w:r w:rsidRPr="005535F4" w:rsidR="00844367">
        <w:rPr>
          <w:rFonts w:ascii="Verdana" w:hAnsi="Verdana" w:eastAsia="Verdana" w:cs="Verdana"/>
          <w:sz w:val="18"/>
          <w:szCs w:val="18"/>
        </w:rPr>
        <w:t>є</w:t>
      </w:r>
      <w:r w:rsidRPr="005535F4">
        <w:rPr>
          <w:rFonts w:ascii="Verdana" w:hAnsi="Verdana" w:eastAsia="Verdana" w:cs="Verdana"/>
          <w:sz w:val="18"/>
          <w:szCs w:val="18"/>
        </w:rPr>
        <w:t xml:space="preserve"> на місці, включаючи біженців, внутрішньо переміщених осіб та тих, хто ніколи не залишав країну, не зважаючи на грубу агресію Росії проти неї</w:t>
      </w:r>
      <w:r w:rsidRPr="005535F4" w:rsidR="001C43D9">
        <w:rPr>
          <w:rFonts w:ascii="Verdana" w:hAnsi="Verdana" w:eastAsia="Verdana" w:cs="Verdana"/>
          <w:sz w:val="18"/>
          <w:szCs w:val="18"/>
        </w:rPr>
        <w:t>.</w:t>
      </w:r>
      <w:r w:rsidRPr="005535F4" w:rsidDel="00844367" w:rsidR="00844367">
        <w:rPr>
          <w:rFonts w:ascii="Verdana" w:hAnsi="Verdana" w:eastAsia="Verdana" w:cs="Verdana"/>
          <w:sz w:val="18"/>
          <w:szCs w:val="18"/>
        </w:rPr>
        <w:t xml:space="preserve"> </w:t>
      </w:r>
      <w:r w:rsidRPr="005535F4" w:rsidR="00177264">
        <w:rPr>
          <w:rFonts w:ascii="Verdana" w:hAnsi="Verdana" w:eastAsia="Verdana" w:cs="Verdana"/>
          <w:sz w:val="18"/>
          <w:szCs w:val="18"/>
        </w:rPr>
        <w:t>На ній</w:t>
      </w:r>
      <w:r w:rsidRPr="005535F4" w:rsidR="005E797A">
        <w:rPr>
          <w:rFonts w:ascii="Verdana" w:hAnsi="Verdana" w:eastAsia="Verdana" w:cs="Verdana"/>
          <w:sz w:val="18"/>
          <w:szCs w:val="18"/>
        </w:rPr>
        <w:t xml:space="preserve"> також </w:t>
      </w:r>
      <w:r w:rsidRPr="005535F4" w:rsidR="00632DE1">
        <w:rPr>
          <w:rFonts w:ascii="Verdana" w:hAnsi="Verdana" w:eastAsia="Verdana" w:cs="Verdana"/>
          <w:sz w:val="18"/>
          <w:szCs w:val="18"/>
        </w:rPr>
        <w:t xml:space="preserve">було </w:t>
      </w:r>
      <w:r w:rsidRPr="005535F4" w:rsidR="005E797A">
        <w:rPr>
          <w:rFonts w:ascii="Verdana" w:hAnsi="Verdana" w:eastAsia="Verdana" w:cs="Verdana"/>
          <w:sz w:val="18"/>
          <w:szCs w:val="18"/>
        </w:rPr>
        <w:t>розгляну</w:t>
      </w:r>
      <w:r w:rsidRPr="005535F4" w:rsidR="00632DE1">
        <w:rPr>
          <w:rFonts w:ascii="Verdana" w:hAnsi="Verdana" w:eastAsia="Verdana" w:cs="Verdana"/>
          <w:sz w:val="18"/>
          <w:szCs w:val="18"/>
        </w:rPr>
        <w:t>то</w:t>
      </w:r>
      <w:r w:rsidRPr="005535F4" w:rsidR="005E797A">
        <w:rPr>
          <w:rFonts w:ascii="Verdana" w:hAnsi="Verdana" w:eastAsia="Verdana" w:cs="Verdana"/>
          <w:sz w:val="18"/>
          <w:szCs w:val="18"/>
        </w:rPr>
        <w:t xml:space="preserve"> шляхи прямої допомоги українській економіці у</w:t>
      </w:r>
      <w:r w:rsidR="006C58C7">
        <w:rPr>
          <w:rFonts w:ascii="Verdana" w:hAnsi="Verdana" w:eastAsia="Verdana" w:cs="Verdana"/>
          <w:sz w:val="18"/>
          <w:szCs w:val="18"/>
        </w:rPr>
        <w:t xml:space="preserve"> </w:t>
      </w:r>
      <w:r w:rsidRPr="005535F4" w:rsidR="005E797A">
        <w:rPr>
          <w:rFonts w:ascii="Verdana" w:hAnsi="Verdana" w:eastAsia="Verdana" w:cs="Verdana"/>
          <w:sz w:val="18"/>
          <w:szCs w:val="18"/>
        </w:rPr>
        <w:t>подола</w:t>
      </w:r>
      <w:r w:rsidRPr="005535F4" w:rsidR="00632DE1">
        <w:rPr>
          <w:rFonts w:ascii="Verdana" w:hAnsi="Verdana" w:eastAsia="Verdana" w:cs="Verdana"/>
          <w:sz w:val="18"/>
          <w:szCs w:val="18"/>
        </w:rPr>
        <w:t>нні</w:t>
      </w:r>
      <w:r w:rsidRPr="005535F4" w:rsidR="005E797A">
        <w:rPr>
          <w:rFonts w:ascii="Verdana" w:hAnsi="Verdana" w:eastAsia="Verdana" w:cs="Verdana"/>
          <w:sz w:val="18"/>
          <w:szCs w:val="18"/>
        </w:rPr>
        <w:t xml:space="preserve"> спустошуюч</w:t>
      </w:r>
      <w:r w:rsidRPr="005535F4" w:rsidR="00632DE1">
        <w:rPr>
          <w:rFonts w:ascii="Verdana" w:hAnsi="Verdana" w:eastAsia="Verdana" w:cs="Verdana"/>
          <w:sz w:val="18"/>
          <w:szCs w:val="18"/>
        </w:rPr>
        <w:t>их</w:t>
      </w:r>
      <w:r w:rsidRPr="005535F4" w:rsidR="005E797A">
        <w:rPr>
          <w:rFonts w:ascii="Verdana" w:hAnsi="Verdana" w:eastAsia="Verdana" w:cs="Verdana"/>
          <w:sz w:val="18"/>
          <w:szCs w:val="18"/>
        </w:rPr>
        <w:t xml:space="preserve"> наслідк</w:t>
      </w:r>
      <w:r w:rsidRPr="005535F4" w:rsidR="00632DE1">
        <w:rPr>
          <w:rFonts w:ascii="Verdana" w:hAnsi="Verdana" w:eastAsia="Verdana" w:cs="Verdana"/>
          <w:sz w:val="18"/>
          <w:szCs w:val="18"/>
        </w:rPr>
        <w:t>ів</w:t>
      </w:r>
      <w:r w:rsidRPr="005535F4" w:rsidR="005E797A">
        <w:rPr>
          <w:rFonts w:ascii="Verdana" w:hAnsi="Verdana" w:eastAsia="Verdana" w:cs="Verdana"/>
          <w:sz w:val="18"/>
          <w:szCs w:val="18"/>
        </w:rPr>
        <w:t xml:space="preserve"> війни</w:t>
      </w:r>
      <w:r w:rsidRPr="005535F4" w:rsidR="00632DE1">
        <w:rPr>
          <w:rFonts w:ascii="Verdana" w:hAnsi="Verdana" w:eastAsia="Verdana" w:cs="Verdana"/>
          <w:sz w:val="18"/>
          <w:szCs w:val="18"/>
        </w:rPr>
        <w:t xml:space="preserve"> на тлі</w:t>
      </w:r>
      <w:r w:rsidRPr="005535F4" w:rsidR="005E797A">
        <w:rPr>
          <w:rFonts w:ascii="Verdana" w:hAnsi="Verdana" w:eastAsia="Verdana" w:cs="Verdana"/>
          <w:sz w:val="18"/>
          <w:szCs w:val="18"/>
        </w:rPr>
        <w:t xml:space="preserve"> похмур</w:t>
      </w:r>
      <w:r w:rsidRPr="005535F4" w:rsidR="00632DE1">
        <w:rPr>
          <w:rFonts w:ascii="Verdana" w:hAnsi="Verdana" w:eastAsia="Verdana" w:cs="Verdana"/>
          <w:sz w:val="18"/>
          <w:szCs w:val="18"/>
        </w:rPr>
        <w:t>их</w:t>
      </w:r>
      <w:r w:rsidRPr="005535F4" w:rsidR="005E797A">
        <w:rPr>
          <w:rFonts w:ascii="Verdana" w:hAnsi="Verdana" w:eastAsia="Verdana" w:cs="Verdana"/>
          <w:sz w:val="18"/>
          <w:szCs w:val="18"/>
        </w:rPr>
        <w:t xml:space="preserve"> прогноз</w:t>
      </w:r>
      <w:r w:rsidRPr="005535F4" w:rsidR="00632DE1">
        <w:rPr>
          <w:rFonts w:ascii="Verdana" w:hAnsi="Verdana" w:eastAsia="Verdana" w:cs="Verdana"/>
          <w:sz w:val="18"/>
          <w:szCs w:val="18"/>
        </w:rPr>
        <w:t>ів</w:t>
      </w:r>
      <w:r w:rsidRPr="005535F4" w:rsidR="005E797A">
        <w:rPr>
          <w:rFonts w:ascii="Verdana" w:hAnsi="Verdana" w:eastAsia="Verdana" w:cs="Verdana"/>
          <w:sz w:val="18"/>
          <w:szCs w:val="18"/>
        </w:rPr>
        <w:t xml:space="preserve"> щодо її ВВП, що скоротився до</w:t>
      </w:r>
      <w:r w:rsidRPr="005535F4" w:rsidR="001C43D9">
        <w:rPr>
          <w:rFonts w:ascii="Verdana" w:hAnsi="Verdana" w:eastAsia="Verdana" w:cs="Verdana"/>
          <w:sz w:val="18"/>
          <w:szCs w:val="18"/>
        </w:rPr>
        <w:t xml:space="preserve"> 45% </w:t>
      </w:r>
      <w:r w:rsidRPr="005535F4" w:rsidR="005E797A">
        <w:rPr>
          <w:rFonts w:ascii="Verdana" w:hAnsi="Verdana" w:eastAsia="Verdana" w:cs="Verdana"/>
          <w:sz w:val="18"/>
          <w:szCs w:val="18"/>
        </w:rPr>
        <w:t>у</w:t>
      </w:r>
      <w:r w:rsidRPr="005535F4" w:rsidR="001C43D9">
        <w:rPr>
          <w:rFonts w:ascii="Verdana" w:hAnsi="Verdana" w:eastAsia="Verdana" w:cs="Verdana"/>
          <w:sz w:val="18"/>
          <w:szCs w:val="18"/>
        </w:rPr>
        <w:t xml:space="preserve"> 2022</w:t>
      </w:r>
      <w:r w:rsidRPr="005535F4" w:rsidR="005E797A">
        <w:rPr>
          <w:rFonts w:ascii="Verdana" w:hAnsi="Verdana" w:eastAsia="Verdana" w:cs="Verdana"/>
          <w:sz w:val="18"/>
          <w:szCs w:val="18"/>
        </w:rPr>
        <w:t xml:space="preserve"> році</w:t>
      </w:r>
      <w:r w:rsidRPr="005535F4" w:rsidR="001C43D9">
        <w:rPr>
          <w:rFonts w:ascii="Verdana" w:hAnsi="Verdana" w:eastAsia="Verdana" w:cs="Verdana"/>
          <w:sz w:val="18"/>
          <w:szCs w:val="18"/>
        </w:rPr>
        <w:t xml:space="preserve">. </w:t>
      </w:r>
      <w:r w:rsidRPr="005535F4" w:rsidR="005E797A">
        <w:rPr>
          <w:rFonts w:ascii="Verdana" w:hAnsi="Verdana" w:eastAsia="Verdana" w:cs="Verdana"/>
          <w:sz w:val="18"/>
          <w:szCs w:val="18"/>
        </w:rPr>
        <w:t xml:space="preserve">Це вимагає не більше і не </w:t>
      </w:r>
      <w:r w:rsidRPr="005535F4" w:rsidR="005535F4">
        <w:rPr>
          <w:rFonts w:ascii="Verdana" w:hAnsi="Verdana" w:eastAsia="Verdana" w:cs="Verdana"/>
          <w:sz w:val="18"/>
          <w:szCs w:val="18"/>
        </w:rPr>
        <w:t>менше за</w:t>
      </w:r>
      <w:r w:rsidRPr="005535F4" w:rsidR="005E797A">
        <w:rPr>
          <w:rFonts w:ascii="Verdana" w:hAnsi="Verdana" w:eastAsia="Verdana" w:cs="Verdana"/>
          <w:sz w:val="18"/>
          <w:szCs w:val="18"/>
        </w:rPr>
        <w:t xml:space="preserve"> новий «план Маршала»</w:t>
      </w:r>
      <w:r w:rsidRPr="005535F4" w:rsidR="00632DE1">
        <w:rPr>
          <w:rFonts w:ascii="Verdana" w:hAnsi="Verdana" w:eastAsia="Verdana" w:cs="Verdana"/>
          <w:sz w:val="18"/>
          <w:szCs w:val="18"/>
        </w:rPr>
        <w:t xml:space="preserve"> в</w:t>
      </w:r>
      <w:r w:rsidRPr="005535F4" w:rsidR="005E797A">
        <w:rPr>
          <w:rFonts w:ascii="Verdana" w:hAnsi="Verdana" w:eastAsia="Verdana" w:cs="Verdana"/>
          <w:sz w:val="18"/>
          <w:szCs w:val="18"/>
        </w:rPr>
        <w:t xml:space="preserve"> допомо</w:t>
      </w:r>
      <w:r w:rsidRPr="005535F4" w:rsidR="00632DE1">
        <w:rPr>
          <w:rFonts w:ascii="Verdana" w:hAnsi="Verdana" w:eastAsia="Verdana" w:cs="Verdana"/>
          <w:sz w:val="18"/>
          <w:szCs w:val="18"/>
        </w:rPr>
        <w:t>зі</w:t>
      </w:r>
      <w:r w:rsidRPr="005535F4" w:rsidR="005E797A">
        <w:rPr>
          <w:rFonts w:ascii="Verdana" w:hAnsi="Verdana" w:eastAsia="Verdana" w:cs="Verdana"/>
          <w:sz w:val="18"/>
          <w:szCs w:val="18"/>
        </w:rPr>
        <w:t xml:space="preserve"> відбуд</w:t>
      </w:r>
      <w:r w:rsidRPr="005535F4" w:rsidR="00632DE1">
        <w:rPr>
          <w:rFonts w:ascii="Verdana" w:hAnsi="Verdana" w:eastAsia="Verdana" w:cs="Verdana"/>
          <w:sz w:val="18"/>
          <w:szCs w:val="18"/>
        </w:rPr>
        <w:t>ови</w:t>
      </w:r>
      <w:r w:rsidRPr="005535F4" w:rsidR="005E797A">
        <w:rPr>
          <w:rFonts w:ascii="Verdana" w:hAnsi="Verdana" w:eastAsia="Verdana" w:cs="Verdana"/>
          <w:sz w:val="18"/>
          <w:szCs w:val="18"/>
        </w:rPr>
        <w:t xml:space="preserve"> країн</w:t>
      </w:r>
      <w:r w:rsidRPr="005535F4" w:rsidR="00632DE1">
        <w:rPr>
          <w:rFonts w:ascii="Verdana" w:hAnsi="Verdana" w:eastAsia="Verdana" w:cs="Verdana"/>
          <w:sz w:val="18"/>
          <w:szCs w:val="18"/>
        </w:rPr>
        <w:t>и</w:t>
      </w:r>
      <w:r w:rsidRPr="005535F4" w:rsidR="005E797A">
        <w:rPr>
          <w:rFonts w:ascii="Verdana" w:hAnsi="Verdana" w:eastAsia="Verdana" w:cs="Verdana"/>
          <w:sz w:val="18"/>
          <w:szCs w:val="18"/>
        </w:rPr>
        <w:t xml:space="preserve"> з нуля шляхом зелених технологій та технологій стабільного розвитку, але також відповідно до європейських трудових та </w:t>
      </w:r>
      <w:r w:rsidRPr="005535F4" w:rsidR="00EE6BB3">
        <w:rPr>
          <w:rFonts w:ascii="Verdana" w:hAnsi="Verdana" w:eastAsia="Verdana" w:cs="Verdana"/>
          <w:sz w:val="18"/>
          <w:szCs w:val="18"/>
        </w:rPr>
        <w:t>соціальних прав.</w:t>
      </w:r>
    </w:p>
    <w:p w:rsidRPr="005535F4" w:rsidR="00770D30" w:rsidP="00BA7980" w:rsidRDefault="00556507" w14:paraId="7BFA54E6"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За словами учасників конференції, крім безпрецедентних фінансових витрат, які, за поточною оцінкою Європейського інвестиційного банку, вже досягли одного трильйону євро, відновлення та реконструкція вимагатимуть повної мобілізації громадянського суспільства, яке, завдяки своєму досвіду на місцях, очолить впровадження реформ та зусилля з відбудови</w:t>
      </w:r>
      <w:r w:rsidRPr="005535F4" w:rsidR="001C43D9">
        <w:rPr>
          <w:rFonts w:ascii="Verdana" w:hAnsi="Verdana" w:eastAsia="Verdana" w:cs="Verdana"/>
          <w:sz w:val="18"/>
          <w:szCs w:val="18"/>
        </w:rPr>
        <w:t>.</w:t>
      </w:r>
    </w:p>
    <w:p w:rsidRPr="005535F4" w:rsidR="00770D30" w:rsidRDefault="00770D30" w14:paraId="7BFA54E7" w14:textId="77777777">
      <w:pPr>
        <w:spacing w:before="120" w:after="120" w:line="288" w:lineRule="auto"/>
        <w:rPr>
          <w:rFonts w:ascii="Verdana" w:hAnsi="Verdana" w:eastAsia="Verdana" w:cs="Verdana"/>
          <w:b/>
          <w:sz w:val="18"/>
          <w:szCs w:val="18"/>
        </w:rPr>
      </w:pPr>
    </w:p>
    <w:p w:rsidRPr="005535F4" w:rsidR="00770D30" w:rsidRDefault="00556507" w14:paraId="7BFA54E8" w14:textId="77777777">
      <w:pPr>
        <w:spacing w:before="120" w:after="120" w:line="288" w:lineRule="auto"/>
        <w:rPr>
          <w:rFonts w:ascii="Verdana" w:hAnsi="Verdana" w:eastAsia="Verdana" w:cs="Verdana"/>
          <w:b/>
          <w:sz w:val="18"/>
          <w:szCs w:val="18"/>
        </w:rPr>
      </w:pPr>
      <w:r w:rsidRPr="005535F4">
        <w:rPr>
          <w:rFonts w:ascii="Verdana" w:hAnsi="Verdana" w:eastAsia="Verdana" w:cs="Verdana"/>
          <w:b/>
          <w:sz w:val="18"/>
          <w:szCs w:val="18"/>
        </w:rPr>
        <w:t>РАЗОМ ПРОТИ ВТОМИ СОЛІДАРНОСТІ</w:t>
      </w:r>
    </w:p>
    <w:p w:rsidRPr="005535F4" w:rsidR="00770D30" w:rsidP="00BA7980" w:rsidRDefault="00674A22" w14:paraId="7BFA54E9" w14:textId="77777777">
      <w:pPr>
        <w:spacing w:before="120" w:after="120" w:line="288" w:lineRule="auto"/>
        <w:jc w:val="both"/>
        <w:rPr>
          <w:rFonts w:ascii="Verdana" w:hAnsi="Verdana" w:eastAsia="Verdana" w:cs="Verdana"/>
          <w:b/>
          <w:sz w:val="18"/>
          <w:szCs w:val="18"/>
        </w:rPr>
      </w:pPr>
      <w:r w:rsidRPr="005535F4">
        <w:rPr>
          <w:rFonts w:ascii="Verdana" w:hAnsi="Verdana" w:eastAsia="Verdana" w:cs="Verdana"/>
          <w:sz w:val="18"/>
          <w:szCs w:val="18"/>
        </w:rPr>
        <w:t>Доповідачі</w:t>
      </w:r>
      <w:r w:rsidRPr="005535F4" w:rsidR="00556507">
        <w:rPr>
          <w:rFonts w:ascii="Verdana" w:hAnsi="Verdana" w:eastAsia="Verdana" w:cs="Verdana"/>
          <w:sz w:val="18"/>
          <w:szCs w:val="18"/>
        </w:rPr>
        <w:t xml:space="preserve"> </w:t>
      </w:r>
      <w:r w:rsidRPr="005535F4" w:rsidR="00846EF4">
        <w:rPr>
          <w:rFonts w:ascii="Verdana" w:hAnsi="Verdana" w:eastAsia="Verdana" w:cs="Verdana"/>
          <w:sz w:val="18"/>
          <w:szCs w:val="18"/>
        </w:rPr>
        <w:t xml:space="preserve">від </w:t>
      </w:r>
      <w:r w:rsidRPr="005535F4" w:rsidR="005535F4">
        <w:rPr>
          <w:rFonts w:ascii="Verdana" w:hAnsi="Verdana" w:eastAsia="Verdana" w:cs="Verdana"/>
          <w:sz w:val="18"/>
          <w:szCs w:val="18"/>
        </w:rPr>
        <w:t>групи експертів</w:t>
      </w:r>
      <w:r w:rsidRPr="005535F4" w:rsidR="00846EF4">
        <w:rPr>
          <w:rFonts w:ascii="Verdana" w:hAnsi="Verdana" w:eastAsia="Verdana" w:cs="Verdana"/>
          <w:sz w:val="18"/>
          <w:szCs w:val="18"/>
        </w:rPr>
        <w:t xml:space="preserve"> із проведення вступного публічного обговорення суспільно важливого питання</w:t>
      </w:r>
      <w:r w:rsidRPr="005535F4" w:rsidR="00556507">
        <w:rPr>
          <w:rFonts w:ascii="Verdana" w:hAnsi="Verdana" w:eastAsia="Verdana" w:cs="Verdana"/>
          <w:sz w:val="18"/>
          <w:szCs w:val="18"/>
        </w:rPr>
        <w:t xml:space="preserve"> застерегли щодо втрати </w:t>
      </w:r>
      <w:r w:rsidRPr="005535F4" w:rsidR="00846EF4">
        <w:rPr>
          <w:rFonts w:ascii="Verdana" w:hAnsi="Verdana" w:eastAsia="Verdana" w:cs="Verdana"/>
          <w:sz w:val="18"/>
          <w:szCs w:val="18"/>
        </w:rPr>
        <w:t>темпів</w:t>
      </w:r>
      <w:r w:rsidRPr="005535F4" w:rsidR="00556507">
        <w:rPr>
          <w:rFonts w:ascii="Verdana" w:hAnsi="Verdana" w:eastAsia="Verdana" w:cs="Verdana"/>
          <w:sz w:val="18"/>
          <w:szCs w:val="18"/>
        </w:rPr>
        <w:t xml:space="preserve"> допомоги Україні</w:t>
      </w:r>
      <w:r w:rsidRPr="005535F4" w:rsidR="001C43D9">
        <w:rPr>
          <w:rFonts w:ascii="Verdana" w:hAnsi="Verdana" w:eastAsia="Verdana" w:cs="Verdana"/>
          <w:sz w:val="18"/>
          <w:szCs w:val="18"/>
        </w:rPr>
        <w:t>.</w:t>
      </w:r>
    </w:p>
    <w:p w:rsidRPr="005535F4" w:rsidR="00770D30" w:rsidP="00BA7980" w:rsidRDefault="00465036" w14:paraId="7BFA54EA" w14:textId="77777777">
      <w:pPr>
        <w:spacing w:before="120" w:after="120" w:line="288" w:lineRule="auto"/>
        <w:jc w:val="both"/>
        <w:rPr>
          <w:rFonts w:ascii="Verdana" w:hAnsi="Verdana" w:eastAsia="Verdana" w:cs="Verdana"/>
          <w:sz w:val="18"/>
          <w:szCs w:val="18"/>
        </w:rPr>
      </w:pPr>
      <w:proofErr w:type="spellStart"/>
      <w:r w:rsidRPr="005535F4">
        <w:rPr>
          <w:rFonts w:ascii="Verdana" w:hAnsi="Verdana" w:eastAsia="Verdana" w:cs="Verdana"/>
          <w:b/>
          <w:sz w:val="18"/>
          <w:szCs w:val="18"/>
        </w:rPr>
        <w:t>Агнєшка</w:t>
      </w:r>
      <w:proofErr w:type="spellEnd"/>
      <w:r w:rsidRPr="005535F4">
        <w:rPr>
          <w:rFonts w:ascii="Verdana" w:hAnsi="Verdana" w:eastAsia="Verdana" w:cs="Verdana"/>
          <w:b/>
          <w:sz w:val="18"/>
          <w:szCs w:val="18"/>
        </w:rPr>
        <w:t xml:space="preserve"> СЦІГАЙ</w:t>
      </w:r>
      <w:r w:rsidRPr="005535F4" w:rsidR="001C43D9">
        <w:rPr>
          <w:rFonts w:ascii="Verdana" w:hAnsi="Verdana" w:eastAsia="Verdana" w:cs="Verdana"/>
          <w:b/>
          <w:sz w:val="18"/>
          <w:szCs w:val="18"/>
        </w:rPr>
        <w:t>,</w:t>
      </w:r>
      <w:r w:rsidRPr="005535F4" w:rsidR="005557E7">
        <w:rPr>
          <w:rFonts w:ascii="Verdana" w:hAnsi="Verdana" w:eastAsia="Verdana" w:cs="Verdana"/>
          <w:b/>
          <w:sz w:val="18"/>
          <w:szCs w:val="18"/>
        </w:rPr>
        <w:t xml:space="preserve"> </w:t>
      </w:r>
      <w:r w:rsidRPr="009F0FE9" w:rsidR="009F0FE9">
        <w:rPr>
          <w:rFonts w:ascii="Verdana" w:hAnsi="Verdana" w:eastAsia="Verdana" w:cs="Verdana"/>
          <w:sz w:val="18"/>
          <w:szCs w:val="18"/>
        </w:rPr>
        <w:t>м</w:t>
      </w:r>
      <w:r w:rsidRPr="005535F4">
        <w:rPr>
          <w:rFonts w:ascii="Verdana" w:hAnsi="Verdana" w:eastAsia="Verdana" w:cs="Verdana"/>
          <w:sz w:val="18"/>
          <w:szCs w:val="18"/>
        </w:rPr>
        <w:t>іністр-</w:t>
      </w:r>
      <w:r w:rsidRPr="005535F4" w:rsidR="00846EF4">
        <w:rPr>
          <w:rFonts w:ascii="Verdana" w:hAnsi="Verdana" w:eastAsia="Verdana" w:cs="Verdana"/>
          <w:sz w:val="18"/>
          <w:szCs w:val="18"/>
        </w:rPr>
        <w:t>ч</w:t>
      </w:r>
      <w:r w:rsidRPr="005535F4">
        <w:rPr>
          <w:rFonts w:ascii="Verdana" w:hAnsi="Verdana" w:eastAsia="Verdana" w:cs="Verdana"/>
          <w:sz w:val="18"/>
          <w:szCs w:val="18"/>
        </w:rPr>
        <w:t xml:space="preserve">лен Ради </w:t>
      </w:r>
      <w:r w:rsidRPr="005535F4" w:rsidR="00846EF4">
        <w:rPr>
          <w:rFonts w:ascii="Verdana" w:hAnsi="Verdana" w:eastAsia="Verdana" w:cs="Verdana"/>
          <w:sz w:val="18"/>
          <w:szCs w:val="18"/>
        </w:rPr>
        <w:t>м</w:t>
      </w:r>
      <w:r w:rsidRPr="005535F4">
        <w:rPr>
          <w:rFonts w:ascii="Verdana" w:hAnsi="Verdana" w:eastAsia="Verdana" w:cs="Verdana"/>
          <w:sz w:val="18"/>
          <w:szCs w:val="18"/>
        </w:rPr>
        <w:t xml:space="preserve">іністрів, </w:t>
      </w:r>
      <w:r w:rsidRPr="005535F4" w:rsidR="00846EF4">
        <w:rPr>
          <w:rFonts w:ascii="Verdana" w:hAnsi="Verdana" w:eastAsia="Verdana" w:cs="Verdana"/>
          <w:sz w:val="18"/>
          <w:szCs w:val="18"/>
        </w:rPr>
        <w:t>к</w:t>
      </w:r>
      <w:r w:rsidRPr="005535F4">
        <w:rPr>
          <w:rFonts w:ascii="Verdana" w:hAnsi="Verdana" w:eastAsia="Verdana" w:cs="Verdana"/>
          <w:sz w:val="18"/>
          <w:szCs w:val="18"/>
        </w:rPr>
        <w:t xml:space="preserve">анцелярія </w:t>
      </w:r>
      <w:r w:rsidRPr="005535F4" w:rsidR="00846EF4">
        <w:rPr>
          <w:rFonts w:ascii="Verdana" w:hAnsi="Verdana" w:eastAsia="Verdana" w:cs="Verdana"/>
          <w:sz w:val="18"/>
          <w:szCs w:val="18"/>
        </w:rPr>
        <w:t>п</w:t>
      </w:r>
      <w:r w:rsidRPr="005535F4">
        <w:rPr>
          <w:rFonts w:ascii="Verdana" w:hAnsi="Verdana" w:eastAsia="Verdana" w:cs="Verdana"/>
          <w:sz w:val="18"/>
          <w:szCs w:val="18"/>
        </w:rPr>
        <w:t>рем’єр-</w:t>
      </w:r>
      <w:r w:rsidRPr="005535F4" w:rsidR="00846EF4">
        <w:rPr>
          <w:rFonts w:ascii="Verdana" w:hAnsi="Verdana" w:eastAsia="Verdana" w:cs="Verdana"/>
          <w:sz w:val="18"/>
          <w:szCs w:val="18"/>
        </w:rPr>
        <w:t>м</w:t>
      </w:r>
      <w:r w:rsidRPr="005535F4">
        <w:rPr>
          <w:rFonts w:ascii="Verdana" w:hAnsi="Verdana" w:eastAsia="Verdana" w:cs="Verdana"/>
          <w:sz w:val="18"/>
          <w:szCs w:val="18"/>
        </w:rPr>
        <w:t>іністра Польщі, закликала до європейської єдності п</w:t>
      </w:r>
      <w:r w:rsidRPr="005535F4" w:rsidR="00840C47">
        <w:rPr>
          <w:rFonts w:ascii="Verdana" w:hAnsi="Verdana" w:eastAsia="Verdana" w:cs="Verdana"/>
          <w:sz w:val="18"/>
          <w:szCs w:val="18"/>
        </w:rPr>
        <w:t>еред</w:t>
      </w:r>
      <w:r w:rsidRPr="005535F4">
        <w:rPr>
          <w:rFonts w:ascii="Verdana" w:hAnsi="Verdana" w:eastAsia="Verdana" w:cs="Verdana"/>
          <w:sz w:val="18"/>
          <w:szCs w:val="18"/>
        </w:rPr>
        <w:t xml:space="preserve"> загрозою російської агресії</w:t>
      </w:r>
      <w:r w:rsidRPr="005535F4" w:rsidR="001C43D9">
        <w:rPr>
          <w:rFonts w:ascii="Verdana" w:hAnsi="Verdana" w:eastAsia="Verdana" w:cs="Verdana"/>
          <w:sz w:val="18"/>
          <w:szCs w:val="18"/>
        </w:rPr>
        <w:t>: "</w:t>
      </w:r>
      <w:r w:rsidRPr="005535F4">
        <w:rPr>
          <w:rFonts w:ascii="Verdana" w:hAnsi="Verdana" w:eastAsia="Verdana" w:cs="Verdana"/>
          <w:sz w:val="18"/>
          <w:szCs w:val="18"/>
        </w:rPr>
        <w:t xml:space="preserve">Польща знаходиться на лінії фронту, але без підтримки ЄС та </w:t>
      </w:r>
      <w:r w:rsidRPr="005535F4" w:rsidR="00131A18">
        <w:rPr>
          <w:rFonts w:ascii="Verdana" w:hAnsi="Verdana" w:eastAsia="Verdana" w:cs="Verdana"/>
          <w:sz w:val="18"/>
          <w:szCs w:val="18"/>
        </w:rPr>
        <w:t>д</w:t>
      </w:r>
      <w:r w:rsidRPr="005535F4">
        <w:rPr>
          <w:rFonts w:ascii="Verdana" w:hAnsi="Verdana" w:eastAsia="Verdana" w:cs="Verdana"/>
          <w:sz w:val="18"/>
          <w:szCs w:val="18"/>
        </w:rPr>
        <w:t>ержав-</w:t>
      </w:r>
      <w:r w:rsidRPr="005535F4" w:rsidR="00131A18">
        <w:rPr>
          <w:rFonts w:ascii="Verdana" w:hAnsi="Verdana" w:eastAsia="Verdana" w:cs="Verdana"/>
          <w:sz w:val="18"/>
          <w:szCs w:val="18"/>
        </w:rPr>
        <w:t>ч</w:t>
      </w:r>
      <w:r w:rsidRPr="005535F4">
        <w:rPr>
          <w:rFonts w:ascii="Verdana" w:hAnsi="Verdana" w:eastAsia="Verdana" w:cs="Verdana"/>
          <w:sz w:val="18"/>
          <w:szCs w:val="18"/>
        </w:rPr>
        <w:t>ленів і без віри в те, що ми всі маємо допом</w:t>
      </w:r>
      <w:r w:rsidRPr="005535F4" w:rsidR="00131A18">
        <w:rPr>
          <w:rFonts w:ascii="Verdana" w:hAnsi="Verdana" w:eastAsia="Verdana" w:cs="Verdana"/>
          <w:sz w:val="18"/>
          <w:szCs w:val="18"/>
        </w:rPr>
        <w:t>агати</w:t>
      </w:r>
      <w:r w:rsidRPr="005535F4">
        <w:rPr>
          <w:rFonts w:ascii="Verdana" w:hAnsi="Verdana" w:eastAsia="Verdana" w:cs="Verdana"/>
          <w:sz w:val="18"/>
          <w:szCs w:val="18"/>
        </w:rPr>
        <w:t xml:space="preserve"> </w:t>
      </w:r>
      <w:r w:rsidRPr="005535F4" w:rsidR="00131A18">
        <w:rPr>
          <w:rFonts w:ascii="Verdana" w:hAnsi="Verdana" w:eastAsia="Verdana" w:cs="Verdana"/>
          <w:sz w:val="18"/>
          <w:szCs w:val="18"/>
        </w:rPr>
        <w:t>та</w:t>
      </w:r>
      <w:r w:rsidRPr="005535F4">
        <w:rPr>
          <w:rFonts w:ascii="Verdana" w:hAnsi="Verdana" w:eastAsia="Verdana" w:cs="Verdana"/>
          <w:sz w:val="18"/>
          <w:szCs w:val="18"/>
        </w:rPr>
        <w:t xml:space="preserve"> </w:t>
      </w:r>
      <w:r w:rsidRPr="005535F4" w:rsidR="00131A18">
        <w:rPr>
          <w:rFonts w:ascii="Verdana" w:hAnsi="Verdana" w:eastAsia="Verdana" w:cs="Verdana"/>
          <w:sz w:val="18"/>
          <w:szCs w:val="18"/>
        </w:rPr>
        <w:t>пропонувати</w:t>
      </w:r>
      <w:r w:rsidRPr="005535F4">
        <w:rPr>
          <w:rFonts w:ascii="Verdana" w:hAnsi="Verdana" w:eastAsia="Verdana" w:cs="Verdana"/>
          <w:sz w:val="18"/>
          <w:szCs w:val="18"/>
        </w:rPr>
        <w:t xml:space="preserve"> рішення, ми не зможемо досягти успіху</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Нам потрібно п</w:t>
      </w:r>
      <w:r w:rsidRPr="005535F4" w:rsidR="00131A18">
        <w:rPr>
          <w:rFonts w:ascii="Verdana" w:hAnsi="Verdana" w:eastAsia="Verdana" w:cs="Verdana"/>
          <w:sz w:val="18"/>
          <w:szCs w:val="18"/>
        </w:rPr>
        <w:t>родемонструвати</w:t>
      </w:r>
      <w:r w:rsidRPr="005535F4">
        <w:rPr>
          <w:rFonts w:ascii="Verdana" w:hAnsi="Verdana" w:eastAsia="Verdana" w:cs="Verdana"/>
          <w:sz w:val="18"/>
          <w:szCs w:val="18"/>
        </w:rPr>
        <w:t xml:space="preserve"> партнерство, розуміти наші спільні проблеми та мати </w:t>
      </w:r>
      <w:r w:rsidRPr="005535F4" w:rsidR="00131A18">
        <w:rPr>
          <w:rFonts w:ascii="Verdana" w:hAnsi="Verdana" w:eastAsia="Verdana" w:cs="Verdana"/>
          <w:sz w:val="18"/>
          <w:szCs w:val="18"/>
        </w:rPr>
        <w:t>узгоджене</w:t>
      </w:r>
      <w:r w:rsidRPr="005535F4">
        <w:rPr>
          <w:rFonts w:ascii="Verdana" w:hAnsi="Verdana" w:eastAsia="Verdana" w:cs="Verdana"/>
          <w:sz w:val="18"/>
          <w:szCs w:val="18"/>
        </w:rPr>
        <w:t xml:space="preserve"> фінансування</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Лише таким шляхом ми зможемо зупинити агресію</w:t>
      </w:r>
      <w:r w:rsidRPr="005535F4" w:rsidR="005557E7">
        <w:rPr>
          <w:rFonts w:ascii="Verdana" w:hAnsi="Verdana" w:eastAsia="Verdana" w:cs="Verdana"/>
          <w:sz w:val="18"/>
          <w:szCs w:val="18"/>
        </w:rPr>
        <w:t>."</w:t>
      </w:r>
    </w:p>
    <w:p w:rsidRPr="005535F4" w:rsidR="00770D30" w:rsidP="00BA7980" w:rsidRDefault="00D47B23" w14:paraId="7BFA54EB" w14:textId="77777777">
      <w:pPr>
        <w:spacing w:before="120" w:after="120" w:line="288" w:lineRule="auto"/>
        <w:jc w:val="both"/>
        <w:rPr>
          <w:rFonts w:ascii="Verdana" w:hAnsi="Verdana" w:eastAsia="Verdana" w:cs="Verdana"/>
          <w:sz w:val="18"/>
          <w:szCs w:val="18"/>
        </w:rPr>
      </w:pPr>
      <w:proofErr w:type="spellStart"/>
      <w:r w:rsidRPr="005535F4">
        <w:rPr>
          <w:rFonts w:ascii="Verdana" w:hAnsi="Verdana" w:eastAsia="Verdana" w:cs="Verdana"/>
          <w:b/>
          <w:sz w:val="18"/>
          <w:szCs w:val="18"/>
        </w:rPr>
        <w:t>Єжи</w:t>
      </w:r>
      <w:proofErr w:type="spellEnd"/>
      <w:r w:rsidRPr="005535F4" w:rsidR="00131A18">
        <w:rPr>
          <w:rFonts w:ascii="Verdana" w:hAnsi="Verdana" w:eastAsia="Verdana" w:cs="Verdana"/>
          <w:b/>
          <w:sz w:val="18"/>
          <w:szCs w:val="18"/>
        </w:rPr>
        <w:t xml:space="preserve"> </w:t>
      </w:r>
      <w:proofErr w:type="spellStart"/>
      <w:r w:rsidRPr="005535F4">
        <w:rPr>
          <w:rFonts w:ascii="Verdana" w:hAnsi="Verdana" w:eastAsia="Verdana" w:cs="Verdana"/>
          <w:b/>
          <w:sz w:val="18"/>
          <w:szCs w:val="18"/>
        </w:rPr>
        <w:t>Бузек</w:t>
      </w:r>
      <w:proofErr w:type="spellEnd"/>
      <w:r w:rsidRPr="005535F4" w:rsidR="001C43D9">
        <w:rPr>
          <w:rFonts w:ascii="Verdana" w:hAnsi="Verdana" w:eastAsia="Verdana" w:cs="Verdana"/>
          <w:sz w:val="18"/>
          <w:szCs w:val="18"/>
        </w:rPr>
        <w:t xml:space="preserve">, </w:t>
      </w:r>
      <w:r w:rsidRPr="005535F4" w:rsidR="00131A18">
        <w:rPr>
          <w:rFonts w:ascii="Verdana" w:hAnsi="Verdana" w:eastAsia="Verdana" w:cs="Verdana"/>
          <w:sz w:val="18"/>
          <w:szCs w:val="18"/>
        </w:rPr>
        <w:t>депутат Європарламенту та екс-президент Європарламенту</w:t>
      </w:r>
      <w:r w:rsidRPr="005535F4">
        <w:rPr>
          <w:rFonts w:ascii="Verdana" w:hAnsi="Verdana" w:eastAsia="Verdana" w:cs="Verdana"/>
          <w:sz w:val="18"/>
          <w:szCs w:val="18"/>
        </w:rPr>
        <w:t>, сказав</w:t>
      </w:r>
      <w:r w:rsidRPr="005535F4" w:rsidR="001C43D9">
        <w:rPr>
          <w:rFonts w:ascii="Verdana" w:hAnsi="Verdana" w:eastAsia="Verdana" w:cs="Verdana"/>
          <w:sz w:val="18"/>
          <w:szCs w:val="18"/>
        </w:rPr>
        <w:t>: "</w:t>
      </w:r>
      <w:r w:rsidRPr="005535F4">
        <w:rPr>
          <w:rFonts w:ascii="Verdana" w:hAnsi="Verdana" w:eastAsia="Verdana" w:cs="Verdana"/>
          <w:sz w:val="18"/>
          <w:szCs w:val="18"/>
        </w:rPr>
        <w:t>Немає місця втомі від війни в Україні</w:t>
      </w:r>
      <w:r w:rsidRPr="005535F4" w:rsidR="001C43D9">
        <w:rPr>
          <w:rFonts w:ascii="Verdana" w:hAnsi="Verdana" w:eastAsia="Verdana" w:cs="Verdana"/>
          <w:sz w:val="18"/>
          <w:szCs w:val="18"/>
        </w:rPr>
        <w:t xml:space="preserve">. </w:t>
      </w:r>
      <w:r w:rsidRPr="005535F4" w:rsidR="00840C47">
        <w:rPr>
          <w:rFonts w:ascii="Verdana" w:hAnsi="Verdana" w:eastAsia="Verdana" w:cs="Verdana"/>
          <w:sz w:val="18"/>
          <w:szCs w:val="18"/>
        </w:rPr>
        <w:t>Н</w:t>
      </w:r>
      <w:r w:rsidRPr="005535F4">
        <w:rPr>
          <w:rFonts w:ascii="Verdana" w:hAnsi="Verdana" w:eastAsia="Verdana" w:cs="Verdana"/>
          <w:sz w:val="18"/>
          <w:szCs w:val="18"/>
        </w:rPr>
        <w:t>ашою спільною відповідальністю</w:t>
      </w:r>
      <w:r w:rsidRPr="005535F4" w:rsidR="00840C47">
        <w:rPr>
          <w:rFonts w:ascii="Verdana" w:hAnsi="Verdana" w:eastAsia="Verdana" w:cs="Verdana"/>
          <w:sz w:val="18"/>
          <w:szCs w:val="18"/>
        </w:rPr>
        <w:t xml:space="preserve"> є</w:t>
      </w:r>
      <w:r w:rsidRPr="005535F4" w:rsidR="00131A18">
        <w:rPr>
          <w:rFonts w:ascii="Verdana" w:hAnsi="Verdana" w:eastAsia="Verdana" w:cs="Verdana"/>
          <w:sz w:val="18"/>
          <w:szCs w:val="18"/>
        </w:rPr>
        <w:t xml:space="preserve"> те</w:t>
      </w:r>
      <w:r w:rsidRPr="005535F4">
        <w:rPr>
          <w:rFonts w:ascii="Verdana" w:hAnsi="Verdana" w:eastAsia="Verdana" w:cs="Verdana"/>
          <w:sz w:val="18"/>
          <w:szCs w:val="18"/>
        </w:rPr>
        <w:t xml:space="preserve">, </w:t>
      </w:r>
      <w:r w:rsidRPr="005535F4" w:rsidR="00131A18">
        <w:rPr>
          <w:rFonts w:ascii="Verdana" w:hAnsi="Verdana" w:eastAsia="Verdana" w:cs="Verdana"/>
          <w:sz w:val="18"/>
          <w:szCs w:val="18"/>
        </w:rPr>
        <w:t>аби</w:t>
      </w:r>
      <w:r w:rsidRPr="005535F4">
        <w:rPr>
          <w:rFonts w:ascii="Verdana" w:hAnsi="Verdana" w:eastAsia="Verdana" w:cs="Verdana"/>
          <w:sz w:val="18"/>
          <w:szCs w:val="18"/>
        </w:rPr>
        <w:t xml:space="preserve"> Україна залишалася на європейському порядку денному</w:t>
      </w:r>
      <w:r w:rsidRPr="005535F4" w:rsidR="00131A18">
        <w:rPr>
          <w:rFonts w:ascii="Verdana" w:hAnsi="Verdana" w:eastAsia="Verdana" w:cs="Verdana"/>
          <w:sz w:val="18"/>
          <w:szCs w:val="18"/>
        </w:rPr>
        <w:t>, а</w:t>
      </w:r>
      <w:r w:rsidRPr="005535F4">
        <w:rPr>
          <w:rFonts w:ascii="Verdana" w:hAnsi="Verdana" w:eastAsia="Verdana" w:cs="Verdana"/>
          <w:sz w:val="18"/>
          <w:szCs w:val="18"/>
        </w:rPr>
        <w:t xml:space="preserve"> ми</w:t>
      </w:r>
      <w:r w:rsidRPr="005535F4" w:rsidR="00131A18">
        <w:rPr>
          <w:rFonts w:ascii="Verdana" w:hAnsi="Verdana" w:eastAsia="Verdana" w:cs="Verdana"/>
          <w:sz w:val="18"/>
          <w:szCs w:val="18"/>
        </w:rPr>
        <w:t xml:space="preserve"> всі гуртом</w:t>
      </w:r>
      <w:r w:rsidRPr="005535F4">
        <w:rPr>
          <w:rFonts w:ascii="Verdana" w:hAnsi="Verdana" w:eastAsia="Verdana" w:cs="Verdana"/>
          <w:sz w:val="18"/>
          <w:szCs w:val="18"/>
        </w:rPr>
        <w:t xml:space="preserve"> працювали</w:t>
      </w:r>
      <w:r w:rsidR="006C58C7">
        <w:rPr>
          <w:rFonts w:ascii="Verdana" w:hAnsi="Verdana" w:eastAsia="Verdana" w:cs="Verdana"/>
          <w:sz w:val="18"/>
          <w:szCs w:val="18"/>
        </w:rPr>
        <w:t xml:space="preserve"> </w:t>
      </w:r>
      <w:r w:rsidRPr="005535F4">
        <w:rPr>
          <w:rFonts w:ascii="Verdana" w:hAnsi="Verdana" w:eastAsia="Verdana" w:cs="Verdana"/>
          <w:sz w:val="18"/>
          <w:szCs w:val="18"/>
        </w:rPr>
        <w:t>на її шляху до ЄС</w:t>
      </w:r>
      <w:r w:rsidRPr="005535F4" w:rsidR="001C43D9">
        <w:rPr>
          <w:rFonts w:ascii="Verdana" w:hAnsi="Verdana" w:eastAsia="Verdana" w:cs="Verdana"/>
          <w:sz w:val="18"/>
          <w:szCs w:val="18"/>
        </w:rPr>
        <w:t>"</w:t>
      </w:r>
      <w:r w:rsidRPr="005535F4" w:rsidR="00131A18">
        <w:rPr>
          <w:rFonts w:ascii="Verdana" w:hAnsi="Verdana" w:eastAsia="Verdana" w:cs="Verdana"/>
          <w:sz w:val="18"/>
          <w:szCs w:val="18"/>
        </w:rPr>
        <w:t>.</w:t>
      </w:r>
    </w:p>
    <w:p w:rsidRPr="00CC4953" w:rsidR="00770D30" w:rsidP="00BA7980" w:rsidRDefault="00D47B23" w14:paraId="7BFA54EC"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b/>
          <w:sz w:val="18"/>
          <w:szCs w:val="18"/>
        </w:rPr>
        <w:t xml:space="preserve">Віталій </w:t>
      </w:r>
      <w:proofErr w:type="spellStart"/>
      <w:r w:rsidRPr="005535F4">
        <w:rPr>
          <w:rFonts w:ascii="Verdana" w:hAnsi="Verdana" w:eastAsia="Verdana" w:cs="Verdana"/>
          <w:b/>
          <w:sz w:val="18"/>
          <w:szCs w:val="18"/>
        </w:rPr>
        <w:t>Портніков</w:t>
      </w:r>
      <w:proofErr w:type="spellEnd"/>
      <w:r w:rsidRPr="005535F4" w:rsidR="001C43D9">
        <w:rPr>
          <w:rFonts w:ascii="Verdana" w:hAnsi="Verdana" w:eastAsia="Verdana" w:cs="Verdana"/>
          <w:b/>
          <w:sz w:val="18"/>
          <w:szCs w:val="18"/>
        </w:rPr>
        <w:t>,</w:t>
      </w:r>
      <w:r w:rsidRPr="005535F4" w:rsidR="005557E7">
        <w:rPr>
          <w:rFonts w:ascii="Verdana" w:hAnsi="Verdana" w:eastAsia="Verdana" w:cs="Verdana"/>
          <w:b/>
          <w:sz w:val="18"/>
          <w:szCs w:val="18"/>
        </w:rPr>
        <w:t xml:space="preserve"> </w:t>
      </w:r>
      <w:r w:rsidRPr="005535F4">
        <w:rPr>
          <w:rFonts w:ascii="Verdana" w:hAnsi="Verdana" w:eastAsia="Verdana" w:cs="Verdana"/>
          <w:sz w:val="18"/>
          <w:szCs w:val="18"/>
        </w:rPr>
        <w:t>український журналіст, політичний коментатор і людина, що формує суспільну думку, наголосив на необхідності мати об’єктивну та незалежну журналістику в Україні</w:t>
      </w:r>
      <w:r w:rsidRPr="005535F4" w:rsidR="001C43D9">
        <w:rPr>
          <w:rFonts w:ascii="Verdana" w:hAnsi="Verdana" w:eastAsia="Verdana" w:cs="Verdana"/>
          <w:sz w:val="18"/>
          <w:szCs w:val="18"/>
        </w:rPr>
        <w:t>: "</w:t>
      </w:r>
      <w:r w:rsidRPr="005535F4">
        <w:rPr>
          <w:rFonts w:ascii="Verdana" w:hAnsi="Verdana" w:eastAsia="Verdana" w:cs="Verdana"/>
          <w:sz w:val="18"/>
          <w:szCs w:val="18"/>
        </w:rPr>
        <w:t>Це так само важливо, як мати український уряд і збройні сили</w:t>
      </w:r>
      <w:r w:rsidRPr="005535F4" w:rsidR="001C43D9">
        <w:rPr>
          <w:rFonts w:ascii="Verdana" w:hAnsi="Verdana" w:eastAsia="Verdana" w:cs="Verdana"/>
          <w:sz w:val="18"/>
          <w:szCs w:val="18"/>
        </w:rPr>
        <w:t xml:space="preserve">. </w:t>
      </w:r>
      <w:r w:rsidRPr="005535F4" w:rsidR="00131A18">
        <w:rPr>
          <w:rFonts w:ascii="Verdana" w:hAnsi="Verdana" w:eastAsia="Verdana" w:cs="Verdana"/>
          <w:sz w:val="18"/>
          <w:szCs w:val="18"/>
        </w:rPr>
        <w:t>Аби</w:t>
      </w:r>
      <w:r w:rsidRPr="005535F4">
        <w:rPr>
          <w:rFonts w:ascii="Verdana" w:hAnsi="Verdana" w:eastAsia="Verdana" w:cs="Verdana"/>
          <w:sz w:val="18"/>
          <w:szCs w:val="18"/>
        </w:rPr>
        <w:t xml:space="preserve"> мати це, нам потрібна підтримка ЄС і міжнародні програми</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 xml:space="preserve">Без свободи слова та високоякісної інформації, без ресурсів, ми </w:t>
      </w:r>
      <w:r w:rsidRPr="005535F4" w:rsidR="00131A18">
        <w:rPr>
          <w:rFonts w:ascii="Verdana" w:hAnsi="Verdana" w:eastAsia="Verdana" w:cs="Verdana"/>
          <w:sz w:val="18"/>
          <w:szCs w:val="18"/>
        </w:rPr>
        <w:t>опинимось в</w:t>
      </w:r>
      <w:r w:rsidRPr="005535F4">
        <w:rPr>
          <w:rFonts w:ascii="Verdana" w:hAnsi="Verdana" w:eastAsia="Verdana" w:cs="Verdana"/>
          <w:sz w:val="18"/>
          <w:szCs w:val="18"/>
        </w:rPr>
        <w:t xml:space="preserve"> ризиков</w:t>
      </w:r>
      <w:r w:rsidRPr="005535F4" w:rsidR="00131A18">
        <w:rPr>
          <w:rFonts w:ascii="Verdana" w:hAnsi="Verdana" w:eastAsia="Verdana" w:cs="Verdana"/>
          <w:sz w:val="18"/>
          <w:szCs w:val="18"/>
        </w:rPr>
        <w:t>ому</w:t>
      </w:r>
      <w:r w:rsidRPr="005535F4">
        <w:rPr>
          <w:rFonts w:ascii="Verdana" w:hAnsi="Verdana" w:eastAsia="Verdana" w:cs="Verdana"/>
          <w:sz w:val="18"/>
          <w:szCs w:val="18"/>
        </w:rPr>
        <w:t xml:space="preserve"> положенн</w:t>
      </w:r>
      <w:r w:rsidRPr="005535F4" w:rsidR="00131A18">
        <w:rPr>
          <w:rFonts w:ascii="Verdana" w:hAnsi="Verdana" w:eastAsia="Verdana" w:cs="Verdana"/>
          <w:sz w:val="18"/>
          <w:szCs w:val="18"/>
        </w:rPr>
        <w:t>і</w:t>
      </w:r>
      <w:r w:rsidRPr="005535F4" w:rsidR="001C43D9">
        <w:rPr>
          <w:rFonts w:ascii="Verdana" w:hAnsi="Verdana" w:eastAsia="Verdana" w:cs="Verdana"/>
          <w:sz w:val="18"/>
          <w:szCs w:val="18"/>
        </w:rPr>
        <w:t>"</w:t>
      </w:r>
      <w:r w:rsidRPr="00CC4953" w:rsidR="00CC4953">
        <w:rPr>
          <w:rFonts w:ascii="Verdana" w:hAnsi="Verdana" w:eastAsia="Verdana" w:cs="Verdana"/>
          <w:sz w:val="18"/>
          <w:szCs w:val="18"/>
          <w:lang w:val="ru-RU"/>
        </w:rPr>
        <w:t>.</w:t>
      </w:r>
    </w:p>
    <w:p w:rsidRPr="005535F4" w:rsidR="00770D30" w:rsidP="00BA7980" w:rsidRDefault="005B6452" w14:paraId="7BFA54ED"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У групі доповідачів, що </w:t>
      </w:r>
      <w:r w:rsidRPr="005535F4" w:rsidR="00131A18">
        <w:rPr>
          <w:rFonts w:ascii="Verdana" w:hAnsi="Verdana" w:eastAsia="Verdana" w:cs="Verdana"/>
          <w:sz w:val="18"/>
          <w:szCs w:val="18"/>
        </w:rPr>
        <w:t>мали</w:t>
      </w:r>
      <w:r w:rsidRPr="005535F4">
        <w:rPr>
          <w:rFonts w:ascii="Verdana" w:hAnsi="Verdana" w:eastAsia="Verdana" w:cs="Verdana"/>
          <w:sz w:val="18"/>
          <w:szCs w:val="18"/>
        </w:rPr>
        <w:t xml:space="preserve"> вступне слово, також брав участь</w:t>
      </w:r>
      <w:r w:rsidRPr="005535F4" w:rsidR="005557E7">
        <w:rPr>
          <w:rFonts w:ascii="Verdana" w:hAnsi="Verdana" w:eastAsia="Verdana" w:cs="Verdana"/>
          <w:sz w:val="18"/>
          <w:szCs w:val="18"/>
        </w:rPr>
        <w:t xml:space="preserve"> </w:t>
      </w:r>
      <w:proofErr w:type="spellStart"/>
      <w:r w:rsidRPr="005535F4">
        <w:rPr>
          <w:rFonts w:ascii="Verdana" w:hAnsi="Verdana" w:eastAsia="Verdana" w:cs="Verdana"/>
          <w:b/>
          <w:sz w:val="18"/>
          <w:szCs w:val="18"/>
        </w:rPr>
        <w:t>Войцех</w:t>
      </w:r>
      <w:proofErr w:type="spellEnd"/>
      <w:r w:rsidRPr="005535F4">
        <w:rPr>
          <w:rFonts w:ascii="Verdana" w:hAnsi="Verdana" w:eastAsia="Verdana" w:cs="Verdana"/>
          <w:b/>
          <w:sz w:val="18"/>
          <w:szCs w:val="18"/>
        </w:rPr>
        <w:t xml:space="preserve"> Бакун</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 xml:space="preserve">мер </w:t>
      </w:r>
      <w:proofErr w:type="spellStart"/>
      <w:r w:rsidRPr="005535F4">
        <w:rPr>
          <w:rFonts w:ascii="Verdana" w:hAnsi="Verdana" w:eastAsia="Verdana" w:cs="Verdana"/>
          <w:sz w:val="18"/>
          <w:szCs w:val="18"/>
        </w:rPr>
        <w:t>Пшемисля</w:t>
      </w:r>
      <w:proofErr w:type="spellEnd"/>
      <w:r w:rsidRPr="005535F4">
        <w:rPr>
          <w:rFonts w:ascii="Verdana" w:hAnsi="Verdana" w:eastAsia="Verdana" w:cs="Verdana"/>
          <w:sz w:val="18"/>
          <w:szCs w:val="18"/>
        </w:rPr>
        <w:t>, міста на кордоні з Україною, яке несло основний тягар від потоку біженців на початку війни</w:t>
      </w:r>
      <w:r w:rsidRPr="005535F4" w:rsidR="001C43D9">
        <w:rPr>
          <w:rFonts w:ascii="Verdana" w:hAnsi="Verdana" w:eastAsia="Verdana" w:cs="Verdana"/>
          <w:sz w:val="18"/>
          <w:szCs w:val="18"/>
        </w:rPr>
        <w:t>.</w:t>
      </w:r>
    </w:p>
    <w:p w:rsidRPr="005535F4" w:rsidR="00770D30" w:rsidP="00BA7980" w:rsidRDefault="001C43D9" w14:paraId="7BFA54EE"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w:t>
      </w:r>
      <w:r w:rsidRPr="005535F4" w:rsidR="00242793">
        <w:rPr>
          <w:rFonts w:ascii="Verdana" w:hAnsi="Verdana" w:eastAsia="Verdana" w:cs="Verdana"/>
          <w:sz w:val="18"/>
          <w:szCs w:val="18"/>
        </w:rPr>
        <w:t>Я повідомляю тим, хто при владі, що їм потрібно підготувати людей до того, що вартість життя буде вищою</w:t>
      </w:r>
      <w:r w:rsidRPr="005535F4">
        <w:rPr>
          <w:rFonts w:ascii="Verdana" w:hAnsi="Verdana" w:eastAsia="Verdana" w:cs="Verdana"/>
          <w:sz w:val="18"/>
          <w:szCs w:val="18"/>
        </w:rPr>
        <w:t xml:space="preserve">. </w:t>
      </w:r>
      <w:r w:rsidRPr="005535F4" w:rsidR="00242793">
        <w:rPr>
          <w:rFonts w:ascii="Verdana" w:hAnsi="Verdana" w:eastAsia="Verdana" w:cs="Verdana"/>
          <w:sz w:val="18"/>
          <w:szCs w:val="18"/>
        </w:rPr>
        <w:t>Це вартість, яку ми заплатимо як європейське суспільство</w:t>
      </w:r>
      <w:r w:rsidRPr="005535F4">
        <w:rPr>
          <w:rFonts w:ascii="Verdana" w:hAnsi="Verdana" w:eastAsia="Verdana" w:cs="Verdana"/>
          <w:sz w:val="18"/>
          <w:szCs w:val="18"/>
        </w:rPr>
        <w:t xml:space="preserve">. </w:t>
      </w:r>
      <w:r w:rsidRPr="005535F4" w:rsidR="00242793">
        <w:rPr>
          <w:rFonts w:ascii="Verdana" w:hAnsi="Verdana" w:eastAsia="Verdana" w:cs="Verdana"/>
          <w:sz w:val="18"/>
          <w:szCs w:val="18"/>
        </w:rPr>
        <w:t>Це може стати перешкодою у наданні допомоги Україні, оскільки вартість енергії підвищиться і буде поставлено питання, чому європейці мають платити за війну</w:t>
      </w:r>
      <w:r w:rsidRPr="005535F4">
        <w:rPr>
          <w:rFonts w:ascii="Verdana" w:hAnsi="Verdana" w:eastAsia="Verdana" w:cs="Verdana"/>
          <w:sz w:val="18"/>
          <w:szCs w:val="18"/>
        </w:rPr>
        <w:t xml:space="preserve">. </w:t>
      </w:r>
      <w:r w:rsidRPr="005535F4" w:rsidR="00242793">
        <w:rPr>
          <w:rFonts w:ascii="Verdana" w:hAnsi="Verdana" w:eastAsia="Verdana" w:cs="Verdana"/>
          <w:sz w:val="18"/>
          <w:szCs w:val="18"/>
        </w:rPr>
        <w:t>Але якщо ми хочемо побороти це, нам потрібно заплатити цю ціну</w:t>
      </w:r>
      <w:r w:rsidRPr="005535F4">
        <w:rPr>
          <w:rFonts w:ascii="Verdana" w:hAnsi="Verdana" w:eastAsia="Verdana" w:cs="Verdana"/>
          <w:sz w:val="18"/>
          <w:szCs w:val="18"/>
        </w:rPr>
        <w:t xml:space="preserve">," </w:t>
      </w:r>
      <w:r w:rsidRPr="005535F4" w:rsidR="00242793">
        <w:rPr>
          <w:rFonts w:ascii="Verdana" w:hAnsi="Verdana" w:eastAsia="Verdana" w:cs="Verdana"/>
          <w:sz w:val="18"/>
          <w:szCs w:val="18"/>
        </w:rPr>
        <w:t>– сказав пан Бакун</w:t>
      </w:r>
      <w:r w:rsidRPr="005535F4">
        <w:rPr>
          <w:rFonts w:ascii="Verdana" w:hAnsi="Verdana" w:eastAsia="Verdana" w:cs="Verdana"/>
          <w:sz w:val="18"/>
          <w:szCs w:val="18"/>
        </w:rPr>
        <w:t>.</w:t>
      </w:r>
    </w:p>
    <w:p w:rsidRPr="005535F4" w:rsidR="00770D30" w:rsidRDefault="00397231" w14:paraId="7BFA54EF" w14:textId="77777777">
      <w:pPr>
        <w:spacing w:before="120" w:after="120" w:line="288" w:lineRule="auto"/>
        <w:rPr>
          <w:rFonts w:ascii="Verdana" w:hAnsi="Verdana" w:eastAsia="Verdana" w:cs="Verdana"/>
          <w:color w:val="424242"/>
          <w:sz w:val="18"/>
          <w:szCs w:val="18"/>
        </w:rPr>
      </w:pPr>
      <w:r w:rsidRPr="005535F4">
        <w:rPr>
          <w:rFonts w:ascii="Verdana" w:hAnsi="Verdana" w:eastAsia="Verdana" w:cs="Verdana"/>
          <w:color w:val="424242"/>
          <w:sz w:val="18"/>
          <w:szCs w:val="18"/>
        </w:rPr>
        <w:lastRenderedPageBreak/>
        <w:t xml:space="preserve">ЄС вже </w:t>
      </w:r>
      <w:r w:rsidRPr="005535F4" w:rsidR="00131A18">
        <w:rPr>
          <w:rFonts w:ascii="Verdana" w:hAnsi="Verdana" w:eastAsia="Verdana" w:cs="Verdana"/>
          <w:color w:val="424242"/>
          <w:sz w:val="18"/>
          <w:szCs w:val="18"/>
        </w:rPr>
        <w:t xml:space="preserve">виділив величезні кошти </w:t>
      </w:r>
      <w:r w:rsidRPr="005535F4" w:rsidR="005535F4">
        <w:rPr>
          <w:rFonts w:ascii="Verdana" w:hAnsi="Verdana" w:eastAsia="Verdana" w:cs="Verdana"/>
          <w:color w:val="424242"/>
          <w:sz w:val="18"/>
          <w:szCs w:val="18"/>
        </w:rPr>
        <w:t>на допомогу</w:t>
      </w:r>
      <w:r w:rsidRPr="005535F4">
        <w:rPr>
          <w:rFonts w:ascii="Verdana" w:hAnsi="Verdana" w:eastAsia="Verdana" w:cs="Verdana"/>
          <w:color w:val="424242"/>
          <w:sz w:val="18"/>
          <w:szCs w:val="18"/>
        </w:rPr>
        <w:t xml:space="preserve"> Україні</w:t>
      </w:r>
      <w:r w:rsidRPr="005535F4" w:rsidR="001C43D9">
        <w:rPr>
          <w:rFonts w:ascii="Verdana" w:hAnsi="Verdana" w:eastAsia="Verdana" w:cs="Verdana"/>
          <w:color w:val="424242"/>
          <w:sz w:val="18"/>
          <w:szCs w:val="18"/>
        </w:rPr>
        <w:t>.</w:t>
      </w:r>
    </w:p>
    <w:p w:rsidRPr="005535F4" w:rsidR="00770D30" w:rsidP="00BA7980" w:rsidRDefault="00397231" w14:paraId="7BFA54F0"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color w:val="424242"/>
          <w:sz w:val="18"/>
          <w:szCs w:val="18"/>
        </w:rPr>
        <w:t xml:space="preserve">У своєму </w:t>
      </w:r>
      <w:proofErr w:type="spellStart"/>
      <w:r w:rsidRPr="005535F4">
        <w:rPr>
          <w:rFonts w:ascii="Verdana" w:hAnsi="Verdana" w:eastAsia="Verdana" w:cs="Verdana"/>
          <w:color w:val="424242"/>
          <w:sz w:val="18"/>
          <w:szCs w:val="18"/>
        </w:rPr>
        <w:t>відеозверненні</w:t>
      </w:r>
      <w:proofErr w:type="spellEnd"/>
      <w:r w:rsidRPr="005535F4" w:rsidR="005557E7">
        <w:rPr>
          <w:rFonts w:ascii="Verdana" w:hAnsi="Verdana" w:eastAsia="Verdana" w:cs="Verdana"/>
          <w:color w:val="424242"/>
          <w:sz w:val="18"/>
          <w:szCs w:val="18"/>
        </w:rPr>
        <w:t xml:space="preserve"> </w:t>
      </w:r>
      <w:r w:rsidRPr="005535F4">
        <w:rPr>
          <w:rFonts w:ascii="Verdana" w:hAnsi="Verdana" w:eastAsia="Verdana" w:cs="Verdana"/>
          <w:b/>
          <w:sz w:val="18"/>
          <w:szCs w:val="18"/>
        </w:rPr>
        <w:t xml:space="preserve">Олівер </w:t>
      </w:r>
      <w:proofErr w:type="spellStart"/>
      <w:r w:rsidRPr="005535F4">
        <w:rPr>
          <w:rFonts w:ascii="Verdana" w:hAnsi="Verdana" w:eastAsia="Verdana" w:cs="Verdana"/>
          <w:b/>
          <w:sz w:val="18"/>
          <w:szCs w:val="18"/>
        </w:rPr>
        <w:t>Варгеї</w:t>
      </w:r>
      <w:proofErr w:type="spellEnd"/>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європейський комісар з питань розширення і сусідства, сказав, що з початку війни на підтримку українського бюджету вже було виділено більше ніж 6 мільярдів євро</w:t>
      </w:r>
      <w:r w:rsidRPr="005535F4" w:rsidR="001C43D9">
        <w:rPr>
          <w:rFonts w:ascii="Verdana" w:hAnsi="Verdana" w:eastAsia="Verdana" w:cs="Verdana"/>
          <w:sz w:val="18"/>
          <w:szCs w:val="18"/>
        </w:rPr>
        <w:t xml:space="preserve">. </w:t>
      </w:r>
      <w:r w:rsidRPr="005535F4" w:rsidR="00BB5A74">
        <w:rPr>
          <w:rFonts w:ascii="Verdana" w:hAnsi="Verdana" w:eastAsia="Verdana" w:cs="Verdana"/>
          <w:sz w:val="18"/>
          <w:szCs w:val="18"/>
        </w:rPr>
        <w:t xml:space="preserve">ЄС взяв зобов’язання на 9 мільярдів євро </w:t>
      </w:r>
      <w:proofErr w:type="spellStart"/>
      <w:r w:rsidRPr="005535F4" w:rsidR="00BB5A74">
        <w:rPr>
          <w:rFonts w:ascii="Verdana" w:hAnsi="Verdana" w:eastAsia="Verdana" w:cs="Verdana"/>
          <w:sz w:val="18"/>
          <w:szCs w:val="18"/>
        </w:rPr>
        <w:t>мікрофінансової</w:t>
      </w:r>
      <w:proofErr w:type="spellEnd"/>
      <w:r w:rsidRPr="005535F4" w:rsidR="00BB5A74">
        <w:rPr>
          <w:rFonts w:ascii="Verdana" w:hAnsi="Verdana" w:eastAsia="Verdana" w:cs="Verdana"/>
          <w:sz w:val="18"/>
          <w:szCs w:val="18"/>
        </w:rPr>
        <w:t xml:space="preserve"> допомоги, яка має </w:t>
      </w:r>
      <w:r w:rsidRPr="005535F4" w:rsidR="004564DF">
        <w:rPr>
          <w:rFonts w:ascii="Verdana" w:hAnsi="Verdana" w:eastAsia="Verdana" w:cs="Verdana"/>
          <w:sz w:val="18"/>
          <w:szCs w:val="18"/>
        </w:rPr>
        <w:t>піти на вирішення</w:t>
      </w:r>
      <w:r w:rsidRPr="005535F4" w:rsidR="00BB5A74">
        <w:rPr>
          <w:rFonts w:ascii="Verdana" w:hAnsi="Verdana" w:eastAsia="Verdana" w:cs="Verdana"/>
          <w:sz w:val="18"/>
          <w:szCs w:val="18"/>
        </w:rPr>
        <w:t xml:space="preserve"> різноманітни</w:t>
      </w:r>
      <w:r w:rsidRPr="005535F4" w:rsidR="004564DF">
        <w:rPr>
          <w:rFonts w:ascii="Verdana" w:hAnsi="Verdana" w:eastAsia="Verdana" w:cs="Verdana"/>
          <w:sz w:val="18"/>
          <w:szCs w:val="18"/>
        </w:rPr>
        <w:t>х</w:t>
      </w:r>
      <w:r w:rsidRPr="005535F4" w:rsidR="00BB5A74">
        <w:rPr>
          <w:rFonts w:ascii="Verdana" w:hAnsi="Verdana" w:eastAsia="Verdana" w:cs="Verdana"/>
          <w:sz w:val="18"/>
          <w:szCs w:val="18"/>
        </w:rPr>
        <w:t xml:space="preserve"> потреб, таки</w:t>
      </w:r>
      <w:r w:rsidRPr="005535F4" w:rsidR="004564DF">
        <w:rPr>
          <w:rFonts w:ascii="Verdana" w:hAnsi="Verdana" w:eastAsia="Verdana" w:cs="Verdana"/>
          <w:sz w:val="18"/>
          <w:szCs w:val="18"/>
        </w:rPr>
        <w:t>х</w:t>
      </w:r>
      <w:r w:rsidRPr="005535F4" w:rsidR="00BB5A74">
        <w:rPr>
          <w:rFonts w:ascii="Verdana" w:hAnsi="Verdana" w:eastAsia="Verdana" w:cs="Verdana"/>
          <w:sz w:val="18"/>
          <w:szCs w:val="18"/>
        </w:rPr>
        <w:t xml:space="preserve"> як житло, освіта для внутрішньо переміщених дітей та молоді</w:t>
      </w:r>
      <w:r w:rsidRPr="005535F4" w:rsidR="004564DF">
        <w:rPr>
          <w:rFonts w:ascii="Verdana" w:hAnsi="Verdana" w:eastAsia="Verdana" w:cs="Verdana"/>
          <w:sz w:val="18"/>
          <w:szCs w:val="18"/>
        </w:rPr>
        <w:t>, а також на</w:t>
      </w:r>
      <w:r w:rsidR="006C58C7">
        <w:rPr>
          <w:rFonts w:ascii="Verdana" w:hAnsi="Verdana" w:eastAsia="Verdana" w:cs="Verdana"/>
          <w:sz w:val="18"/>
          <w:szCs w:val="18"/>
        </w:rPr>
        <w:t xml:space="preserve"> </w:t>
      </w:r>
      <w:r w:rsidRPr="005535F4" w:rsidR="00BB5A74">
        <w:rPr>
          <w:rFonts w:ascii="Verdana" w:hAnsi="Verdana" w:eastAsia="Verdana" w:cs="Verdana"/>
          <w:sz w:val="18"/>
          <w:szCs w:val="18"/>
        </w:rPr>
        <w:t>сільське господарство</w:t>
      </w:r>
      <w:r w:rsidRPr="005535F4" w:rsidR="001C43D9">
        <w:rPr>
          <w:rFonts w:ascii="Verdana" w:hAnsi="Verdana" w:eastAsia="Verdana" w:cs="Verdana"/>
          <w:sz w:val="18"/>
          <w:szCs w:val="18"/>
        </w:rPr>
        <w:t>.</w:t>
      </w:r>
    </w:p>
    <w:p w:rsidRPr="005535F4" w:rsidR="00770D30" w:rsidP="00BA7980" w:rsidRDefault="001C43D9" w14:paraId="7BFA54F1"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w:t>
      </w:r>
      <w:r w:rsidRPr="005535F4" w:rsidR="00F57ED9">
        <w:rPr>
          <w:rFonts w:ascii="Verdana" w:hAnsi="Verdana" w:eastAsia="Verdana" w:cs="Verdana"/>
          <w:sz w:val="18"/>
          <w:szCs w:val="18"/>
        </w:rPr>
        <w:t>Успішн</w:t>
      </w:r>
      <w:r w:rsidRPr="005535F4" w:rsidR="004564DF">
        <w:rPr>
          <w:rFonts w:ascii="Verdana" w:hAnsi="Verdana" w:eastAsia="Verdana" w:cs="Verdana"/>
          <w:sz w:val="18"/>
          <w:szCs w:val="18"/>
        </w:rPr>
        <w:t>е відновлення</w:t>
      </w:r>
      <w:r w:rsidRPr="005535F4" w:rsidR="00F57ED9">
        <w:rPr>
          <w:rFonts w:ascii="Verdana" w:hAnsi="Verdana" w:eastAsia="Verdana" w:cs="Verdana"/>
          <w:sz w:val="18"/>
          <w:szCs w:val="18"/>
        </w:rPr>
        <w:t xml:space="preserve"> України потребуватиме компетентних та ефективних </w:t>
      </w:r>
      <w:r w:rsidRPr="005535F4" w:rsidR="004564DF">
        <w:rPr>
          <w:rFonts w:ascii="Verdana" w:hAnsi="Verdana" w:eastAsia="Verdana" w:cs="Verdana"/>
          <w:sz w:val="18"/>
          <w:szCs w:val="18"/>
        </w:rPr>
        <w:t>представників</w:t>
      </w:r>
      <w:r w:rsidRPr="005535F4" w:rsidR="00F57ED9">
        <w:rPr>
          <w:rFonts w:ascii="Verdana" w:hAnsi="Verdana" w:eastAsia="Verdana" w:cs="Verdana"/>
          <w:sz w:val="18"/>
          <w:szCs w:val="18"/>
        </w:rPr>
        <w:t xml:space="preserve"> на всіх рівнях</w:t>
      </w:r>
      <w:r w:rsidRPr="005535F4">
        <w:rPr>
          <w:rFonts w:ascii="Verdana" w:hAnsi="Verdana" w:eastAsia="Verdana" w:cs="Verdana"/>
          <w:sz w:val="18"/>
          <w:szCs w:val="18"/>
        </w:rPr>
        <w:t xml:space="preserve">. </w:t>
      </w:r>
      <w:r w:rsidRPr="005535F4" w:rsidR="00F57ED9">
        <w:rPr>
          <w:rFonts w:ascii="Verdana" w:hAnsi="Verdana" w:eastAsia="Verdana" w:cs="Verdana"/>
          <w:sz w:val="18"/>
          <w:szCs w:val="18"/>
        </w:rPr>
        <w:t xml:space="preserve">З цієї причини реформа державного управління має бути в основі всіх зусиль", - наполягав пан </w:t>
      </w:r>
      <w:proofErr w:type="spellStart"/>
      <w:r w:rsidRPr="005535F4" w:rsidR="00F57ED9">
        <w:rPr>
          <w:rFonts w:ascii="Verdana" w:hAnsi="Verdana" w:eastAsia="Verdana" w:cs="Verdana"/>
          <w:sz w:val="18"/>
          <w:szCs w:val="18"/>
        </w:rPr>
        <w:t>Варгеї</w:t>
      </w:r>
      <w:proofErr w:type="spellEnd"/>
      <w:r w:rsidRPr="005535F4">
        <w:rPr>
          <w:rFonts w:ascii="Verdana" w:hAnsi="Verdana" w:eastAsia="Verdana" w:cs="Verdana"/>
          <w:sz w:val="18"/>
          <w:szCs w:val="18"/>
        </w:rPr>
        <w:t>.</w:t>
      </w:r>
    </w:p>
    <w:p w:rsidRPr="005535F4" w:rsidR="00770D30" w:rsidP="00BA7980" w:rsidRDefault="00F57ED9" w14:paraId="7BFA54F2"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b/>
          <w:sz w:val="18"/>
          <w:szCs w:val="18"/>
        </w:rPr>
        <w:t xml:space="preserve">Ольга </w:t>
      </w:r>
      <w:proofErr w:type="spellStart"/>
      <w:r w:rsidRPr="005535F4">
        <w:rPr>
          <w:rFonts w:ascii="Verdana" w:hAnsi="Verdana" w:eastAsia="Verdana" w:cs="Verdana"/>
          <w:b/>
          <w:sz w:val="18"/>
          <w:szCs w:val="18"/>
        </w:rPr>
        <w:t>Стефанішина</w:t>
      </w:r>
      <w:proofErr w:type="spellEnd"/>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Віце-прем’єр-міністр з питань європейської та євроатлантичної інтеграції України, сказала, що її країна вдячна ЄС за мобілізацію такої великої кількості ресурсів</w:t>
      </w:r>
      <w:r w:rsidRPr="005535F4" w:rsidR="001C43D9">
        <w:rPr>
          <w:rFonts w:ascii="Verdana" w:hAnsi="Verdana" w:eastAsia="Verdana" w:cs="Verdana"/>
          <w:sz w:val="18"/>
          <w:szCs w:val="18"/>
        </w:rPr>
        <w:t>.</w:t>
      </w:r>
    </w:p>
    <w:p w:rsidRPr="005535F4" w:rsidR="00770D30" w:rsidP="00BA7980" w:rsidRDefault="001C43D9" w14:paraId="7BFA54F3"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w:t>
      </w:r>
      <w:r w:rsidRPr="005535F4" w:rsidR="002B33D0">
        <w:rPr>
          <w:rFonts w:ascii="Verdana" w:hAnsi="Verdana" w:eastAsia="Verdana" w:cs="Verdana"/>
          <w:sz w:val="18"/>
          <w:szCs w:val="18"/>
        </w:rPr>
        <w:t xml:space="preserve">Обсяг допомоги суттєвий, але війна не закінчується завтра, а її наслідки будуть </w:t>
      </w:r>
      <w:r w:rsidRPr="005535F4" w:rsidR="004564DF">
        <w:rPr>
          <w:rFonts w:ascii="Verdana" w:hAnsi="Verdana" w:eastAsia="Verdana" w:cs="Verdana"/>
          <w:sz w:val="18"/>
          <w:szCs w:val="18"/>
        </w:rPr>
        <w:t>відчуватись ще</w:t>
      </w:r>
      <w:r w:rsidRPr="005535F4" w:rsidR="002B33D0">
        <w:rPr>
          <w:rFonts w:ascii="Verdana" w:hAnsi="Verdana" w:eastAsia="Verdana" w:cs="Verdana"/>
          <w:sz w:val="18"/>
          <w:szCs w:val="18"/>
        </w:rPr>
        <w:t xml:space="preserve"> багато</w:t>
      </w:r>
      <w:r w:rsidR="006C58C7">
        <w:rPr>
          <w:rFonts w:ascii="Verdana" w:hAnsi="Verdana" w:eastAsia="Verdana" w:cs="Verdana"/>
          <w:sz w:val="18"/>
          <w:szCs w:val="18"/>
        </w:rPr>
        <w:t xml:space="preserve"> </w:t>
      </w:r>
      <w:r w:rsidRPr="005535F4" w:rsidR="002B33D0">
        <w:rPr>
          <w:rFonts w:ascii="Verdana" w:hAnsi="Verdana" w:eastAsia="Verdana" w:cs="Verdana"/>
          <w:sz w:val="18"/>
          <w:szCs w:val="18"/>
        </w:rPr>
        <w:t>років</w:t>
      </w:r>
      <w:r w:rsidRPr="005535F4">
        <w:rPr>
          <w:rFonts w:ascii="Verdana" w:hAnsi="Verdana" w:eastAsia="Verdana" w:cs="Verdana"/>
          <w:sz w:val="18"/>
          <w:szCs w:val="18"/>
        </w:rPr>
        <w:t xml:space="preserve">. </w:t>
      </w:r>
      <w:r w:rsidRPr="005535F4" w:rsidR="002B33D0">
        <w:rPr>
          <w:rFonts w:ascii="Verdana" w:hAnsi="Verdana" w:eastAsia="Verdana" w:cs="Verdana"/>
          <w:sz w:val="18"/>
          <w:szCs w:val="18"/>
        </w:rPr>
        <w:t>Ми потребуємо більше військової та фінансової підтримки, а також більше інвестицій в Україну</w:t>
      </w:r>
      <w:r w:rsidRPr="005535F4">
        <w:rPr>
          <w:rFonts w:ascii="Verdana" w:hAnsi="Verdana" w:eastAsia="Verdana" w:cs="Verdana"/>
          <w:sz w:val="18"/>
          <w:szCs w:val="18"/>
        </w:rPr>
        <w:t xml:space="preserve">. </w:t>
      </w:r>
      <w:r w:rsidRPr="005535F4" w:rsidR="002B33D0">
        <w:rPr>
          <w:rFonts w:ascii="Verdana" w:hAnsi="Verdana" w:eastAsia="Verdana" w:cs="Verdana"/>
          <w:sz w:val="18"/>
          <w:szCs w:val="18"/>
        </w:rPr>
        <w:t xml:space="preserve">Я </w:t>
      </w:r>
      <w:r w:rsidRPr="005535F4" w:rsidR="004564DF">
        <w:rPr>
          <w:rFonts w:ascii="Verdana" w:hAnsi="Verdana" w:eastAsia="Verdana" w:cs="Verdana"/>
          <w:sz w:val="18"/>
          <w:szCs w:val="18"/>
        </w:rPr>
        <w:t>відчуваю, що це є невідкладним</w:t>
      </w:r>
      <w:r w:rsidRPr="005535F4">
        <w:rPr>
          <w:rFonts w:ascii="Verdana" w:hAnsi="Verdana" w:eastAsia="Verdana" w:cs="Verdana"/>
          <w:sz w:val="18"/>
          <w:szCs w:val="18"/>
        </w:rPr>
        <w:t xml:space="preserve">. </w:t>
      </w:r>
      <w:r w:rsidRPr="005535F4" w:rsidR="002B33D0">
        <w:rPr>
          <w:rFonts w:ascii="Verdana" w:hAnsi="Verdana" w:eastAsia="Verdana" w:cs="Verdana"/>
          <w:sz w:val="18"/>
          <w:szCs w:val="18"/>
        </w:rPr>
        <w:t xml:space="preserve">Додаткові </w:t>
      </w:r>
      <w:r w:rsidRPr="005535F4" w:rsidR="004564DF">
        <w:rPr>
          <w:rFonts w:ascii="Verdana" w:hAnsi="Verdana" w:eastAsia="Verdana" w:cs="Verdana"/>
          <w:sz w:val="18"/>
          <w:szCs w:val="18"/>
        </w:rPr>
        <w:t>кошти</w:t>
      </w:r>
      <w:r w:rsidRPr="005535F4" w:rsidR="002B33D0">
        <w:rPr>
          <w:rFonts w:ascii="Verdana" w:hAnsi="Verdana" w:eastAsia="Verdana" w:cs="Verdana"/>
          <w:sz w:val="18"/>
          <w:szCs w:val="18"/>
        </w:rPr>
        <w:t xml:space="preserve"> </w:t>
      </w:r>
      <w:r w:rsidRPr="005535F4" w:rsidR="004564DF">
        <w:rPr>
          <w:rFonts w:ascii="Verdana" w:hAnsi="Verdana" w:eastAsia="Verdana" w:cs="Verdana"/>
          <w:sz w:val="18"/>
          <w:szCs w:val="18"/>
        </w:rPr>
        <w:t>мають</w:t>
      </w:r>
      <w:r w:rsidRPr="005535F4" w:rsidR="002B33D0">
        <w:rPr>
          <w:rFonts w:ascii="Verdana" w:hAnsi="Verdana" w:eastAsia="Verdana" w:cs="Verdana"/>
          <w:sz w:val="18"/>
          <w:szCs w:val="18"/>
        </w:rPr>
        <w:t xml:space="preserve"> бути </w:t>
      </w:r>
      <w:r w:rsidRPr="005535F4" w:rsidR="004564DF">
        <w:rPr>
          <w:rFonts w:ascii="Verdana" w:hAnsi="Verdana" w:eastAsia="Verdana" w:cs="Verdana"/>
          <w:sz w:val="18"/>
          <w:szCs w:val="18"/>
        </w:rPr>
        <w:t>залучені на</w:t>
      </w:r>
      <w:r w:rsidRPr="005535F4" w:rsidR="002B33D0">
        <w:rPr>
          <w:rFonts w:ascii="Verdana" w:hAnsi="Verdana" w:eastAsia="Verdana" w:cs="Verdana"/>
          <w:sz w:val="18"/>
          <w:szCs w:val="18"/>
        </w:rPr>
        <w:t xml:space="preserve"> підтримк</w:t>
      </w:r>
      <w:r w:rsidRPr="005535F4" w:rsidR="004564DF">
        <w:rPr>
          <w:rFonts w:ascii="Verdana" w:hAnsi="Verdana" w:eastAsia="Verdana" w:cs="Verdana"/>
          <w:sz w:val="18"/>
          <w:szCs w:val="18"/>
        </w:rPr>
        <w:t>у</w:t>
      </w:r>
      <w:r w:rsidRPr="005535F4" w:rsidR="002B33D0">
        <w:rPr>
          <w:rFonts w:ascii="Verdana" w:hAnsi="Verdana" w:eastAsia="Verdana" w:cs="Verdana"/>
          <w:sz w:val="18"/>
          <w:szCs w:val="18"/>
        </w:rPr>
        <w:t xml:space="preserve"> бюджету – 8 мільярдів євро </w:t>
      </w:r>
      <w:proofErr w:type="spellStart"/>
      <w:r w:rsidRPr="005535F4" w:rsidR="002B33D0">
        <w:rPr>
          <w:rFonts w:ascii="Verdana" w:hAnsi="Verdana" w:eastAsia="Verdana" w:cs="Verdana"/>
          <w:sz w:val="18"/>
          <w:szCs w:val="18"/>
        </w:rPr>
        <w:t>мікрофінансової</w:t>
      </w:r>
      <w:proofErr w:type="spellEnd"/>
      <w:r w:rsidRPr="005535F4" w:rsidR="002B33D0">
        <w:rPr>
          <w:rFonts w:ascii="Verdana" w:hAnsi="Verdana" w:eastAsia="Verdana" w:cs="Verdana"/>
          <w:sz w:val="18"/>
          <w:szCs w:val="18"/>
        </w:rPr>
        <w:t xml:space="preserve"> допомоги</w:t>
      </w:r>
      <w:r w:rsidRPr="005535F4" w:rsidR="004564DF">
        <w:rPr>
          <w:rFonts w:ascii="Verdana" w:hAnsi="Verdana" w:eastAsia="Verdana" w:cs="Verdana"/>
          <w:sz w:val="18"/>
          <w:szCs w:val="18"/>
        </w:rPr>
        <w:t>. Ц</w:t>
      </w:r>
      <w:r w:rsidRPr="005535F4" w:rsidR="002B33D0">
        <w:rPr>
          <w:rFonts w:ascii="Verdana" w:hAnsi="Verdana" w:eastAsia="Verdana" w:cs="Verdana"/>
          <w:sz w:val="18"/>
          <w:szCs w:val="18"/>
        </w:rPr>
        <w:t>е рятівна підтримка</w:t>
      </w:r>
      <w:r w:rsidRPr="005535F4" w:rsidR="004564DF">
        <w:rPr>
          <w:rFonts w:ascii="Verdana" w:hAnsi="Verdana" w:eastAsia="Verdana" w:cs="Verdana"/>
          <w:sz w:val="18"/>
          <w:szCs w:val="18"/>
        </w:rPr>
        <w:t>, що дасть змогу нам</w:t>
      </w:r>
      <w:r w:rsidRPr="005535F4" w:rsidR="002B33D0">
        <w:rPr>
          <w:rFonts w:ascii="Verdana" w:hAnsi="Verdana" w:eastAsia="Verdana" w:cs="Verdana"/>
          <w:sz w:val="18"/>
          <w:szCs w:val="18"/>
        </w:rPr>
        <w:t xml:space="preserve"> протриматися до кінця року</w:t>
      </w:r>
      <w:r w:rsidRPr="005535F4">
        <w:rPr>
          <w:rFonts w:ascii="Verdana" w:hAnsi="Verdana" w:eastAsia="Verdana" w:cs="Verdana"/>
          <w:sz w:val="18"/>
          <w:szCs w:val="18"/>
        </w:rPr>
        <w:t xml:space="preserve">," </w:t>
      </w:r>
      <w:r w:rsidRPr="005535F4" w:rsidR="002B33D0">
        <w:rPr>
          <w:rFonts w:ascii="Verdana" w:hAnsi="Verdana" w:eastAsia="Verdana" w:cs="Verdana"/>
          <w:sz w:val="18"/>
          <w:szCs w:val="18"/>
        </w:rPr>
        <w:t xml:space="preserve">– сказала пані </w:t>
      </w:r>
      <w:proofErr w:type="spellStart"/>
      <w:r w:rsidRPr="005535F4" w:rsidR="002B33D0">
        <w:rPr>
          <w:rFonts w:ascii="Verdana" w:hAnsi="Verdana" w:eastAsia="Verdana" w:cs="Verdana"/>
          <w:sz w:val="18"/>
          <w:szCs w:val="18"/>
        </w:rPr>
        <w:t>Стефанішина</w:t>
      </w:r>
      <w:proofErr w:type="spellEnd"/>
      <w:r w:rsidRPr="005535F4">
        <w:rPr>
          <w:rFonts w:ascii="Verdana" w:hAnsi="Verdana" w:eastAsia="Verdana" w:cs="Verdana"/>
          <w:sz w:val="18"/>
          <w:szCs w:val="18"/>
        </w:rPr>
        <w:t>.</w:t>
      </w:r>
    </w:p>
    <w:p w:rsidRPr="005535F4" w:rsidR="00770D30" w:rsidP="00BA7980" w:rsidRDefault="00DA1FD3" w14:paraId="7BFA54F4"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На конференції </w:t>
      </w:r>
      <w:r w:rsidRPr="005535F4" w:rsidR="00802DDA">
        <w:rPr>
          <w:rFonts w:ascii="Verdana" w:hAnsi="Verdana" w:eastAsia="Verdana" w:cs="Verdana"/>
          <w:sz w:val="18"/>
          <w:szCs w:val="18"/>
        </w:rPr>
        <w:t>виступили</w:t>
      </w:r>
      <w:r w:rsidRPr="005535F4">
        <w:rPr>
          <w:rFonts w:ascii="Verdana" w:hAnsi="Verdana" w:eastAsia="Verdana" w:cs="Verdana"/>
          <w:sz w:val="18"/>
          <w:szCs w:val="18"/>
        </w:rPr>
        <w:t xml:space="preserve"> п</w:t>
      </w:r>
      <w:r w:rsidRPr="005535F4" w:rsidR="00802DDA">
        <w:rPr>
          <w:rFonts w:ascii="Verdana" w:hAnsi="Verdana" w:eastAsia="Verdana" w:cs="Verdana"/>
          <w:sz w:val="18"/>
          <w:szCs w:val="18"/>
        </w:rPr>
        <w:t xml:space="preserve">редставники </w:t>
      </w:r>
      <w:r w:rsidRPr="005535F4">
        <w:rPr>
          <w:rFonts w:ascii="Verdana" w:hAnsi="Verdana" w:eastAsia="Verdana" w:cs="Verdana"/>
          <w:sz w:val="18"/>
          <w:szCs w:val="18"/>
        </w:rPr>
        <w:t xml:space="preserve">від усіх трьох груп </w:t>
      </w:r>
      <w:r w:rsidRPr="005535F4" w:rsidR="00F465CA">
        <w:rPr>
          <w:rFonts w:ascii="Verdana" w:hAnsi="Verdana" w:eastAsia="Verdana" w:cs="Verdana"/>
          <w:sz w:val="18"/>
          <w:szCs w:val="18"/>
        </w:rPr>
        <w:t>ЄСЕК</w:t>
      </w:r>
      <w:r w:rsidRPr="005535F4">
        <w:rPr>
          <w:rFonts w:ascii="Verdana" w:hAnsi="Verdana" w:eastAsia="Verdana" w:cs="Verdana"/>
          <w:sz w:val="18"/>
          <w:szCs w:val="18"/>
        </w:rPr>
        <w:t>, що представляють роботодавці</w:t>
      </w:r>
      <w:r w:rsidRPr="005535F4" w:rsidR="00EC6E10">
        <w:rPr>
          <w:rFonts w:ascii="Verdana" w:hAnsi="Verdana" w:eastAsia="Verdana" w:cs="Verdana"/>
          <w:sz w:val="18"/>
          <w:szCs w:val="18"/>
        </w:rPr>
        <w:t>в</w:t>
      </w:r>
      <w:r w:rsidRPr="005535F4">
        <w:rPr>
          <w:rFonts w:ascii="Verdana" w:hAnsi="Verdana" w:eastAsia="Verdana" w:cs="Verdana"/>
          <w:sz w:val="18"/>
          <w:szCs w:val="18"/>
        </w:rPr>
        <w:t xml:space="preserve"> Європи, профспілки та організації громадянського суспільства з різноманітних інтересів</w:t>
      </w:r>
      <w:r w:rsidRPr="005535F4" w:rsidR="001C43D9">
        <w:rPr>
          <w:rFonts w:ascii="Verdana" w:hAnsi="Verdana" w:eastAsia="Verdana" w:cs="Verdana"/>
          <w:sz w:val="18"/>
          <w:szCs w:val="18"/>
        </w:rPr>
        <w:t>.</w:t>
      </w:r>
    </w:p>
    <w:p w:rsidRPr="005535F4" w:rsidR="00770D30" w:rsidP="00BA7980" w:rsidRDefault="00DA1FD3" w14:paraId="7BFA54F5"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Головуючий групи роботодавців</w:t>
      </w:r>
      <w:r w:rsidRPr="005535F4" w:rsidR="001C43D9">
        <w:rPr>
          <w:rFonts w:ascii="Verdana" w:hAnsi="Verdana" w:eastAsia="Verdana" w:cs="Verdana"/>
          <w:sz w:val="18"/>
          <w:szCs w:val="18"/>
        </w:rPr>
        <w:t xml:space="preserve">, </w:t>
      </w:r>
      <w:proofErr w:type="spellStart"/>
      <w:r w:rsidRPr="005535F4">
        <w:rPr>
          <w:rFonts w:ascii="Verdana" w:hAnsi="Verdana" w:eastAsia="Verdana" w:cs="Verdana"/>
          <w:b/>
          <w:sz w:val="18"/>
          <w:szCs w:val="18"/>
        </w:rPr>
        <w:t>Стефано</w:t>
      </w:r>
      <w:proofErr w:type="spellEnd"/>
      <w:r w:rsidRPr="005535F4" w:rsidR="005557E7">
        <w:rPr>
          <w:rFonts w:ascii="Verdana" w:hAnsi="Verdana" w:eastAsia="Verdana" w:cs="Verdana"/>
          <w:b/>
          <w:sz w:val="18"/>
          <w:szCs w:val="18"/>
        </w:rPr>
        <w:t xml:space="preserve"> </w:t>
      </w:r>
      <w:proofErr w:type="spellStart"/>
      <w:r w:rsidRPr="005535F4">
        <w:rPr>
          <w:rFonts w:ascii="Verdana" w:hAnsi="Verdana" w:eastAsia="Verdana" w:cs="Verdana"/>
          <w:b/>
          <w:sz w:val="18"/>
          <w:szCs w:val="18"/>
        </w:rPr>
        <w:t>Малія</w:t>
      </w:r>
      <w:proofErr w:type="spellEnd"/>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наголосив на важливості допомоги українському малому та середньому бізнесу</w:t>
      </w:r>
      <w:r w:rsidRPr="005535F4" w:rsidR="001C43D9">
        <w:rPr>
          <w:rFonts w:ascii="Verdana" w:hAnsi="Verdana" w:eastAsia="Verdana" w:cs="Verdana"/>
          <w:sz w:val="18"/>
          <w:szCs w:val="18"/>
        </w:rPr>
        <w:t>. "</w:t>
      </w:r>
      <w:r w:rsidRPr="005535F4">
        <w:rPr>
          <w:rFonts w:ascii="Verdana" w:hAnsi="Verdana" w:eastAsia="Verdana" w:cs="Verdana"/>
          <w:sz w:val="18"/>
          <w:szCs w:val="18"/>
        </w:rPr>
        <w:t xml:space="preserve">Існує необхідність цільової підтримки </w:t>
      </w:r>
      <w:r w:rsidRPr="005535F4" w:rsidR="00802DDA">
        <w:rPr>
          <w:rFonts w:ascii="Verdana" w:hAnsi="Verdana" w:eastAsia="Verdana" w:cs="Verdana"/>
          <w:sz w:val="18"/>
          <w:szCs w:val="18"/>
        </w:rPr>
        <w:t>низки</w:t>
      </w:r>
      <w:r w:rsidRPr="005535F4">
        <w:rPr>
          <w:rFonts w:ascii="Verdana" w:hAnsi="Verdana" w:eastAsia="Verdana" w:cs="Verdana"/>
          <w:sz w:val="18"/>
          <w:szCs w:val="18"/>
        </w:rPr>
        <w:t xml:space="preserve"> дій</w:t>
      </w:r>
      <w:r w:rsidRPr="005535F4" w:rsidR="00802DDA">
        <w:rPr>
          <w:rFonts w:ascii="Verdana" w:hAnsi="Verdana" w:eastAsia="Verdana" w:cs="Verdana"/>
          <w:sz w:val="18"/>
          <w:szCs w:val="18"/>
        </w:rPr>
        <w:t xml:space="preserve"> с</w:t>
      </w:r>
      <w:r w:rsidRPr="005535F4" w:rsidR="00BB383D">
        <w:rPr>
          <w:rFonts w:ascii="Verdana" w:hAnsi="Verdana" w:eastAsia="Verdana" w:cs="Verdana"/>
          <w:sz w:val="18"/>
          <w:szCs w:val="18"/>
        </w:rPr>
        <w:t>т</w:t>
      </w:r>
      <w:r w:rsidRPr="005535F4" w:rsidR="00802DDA">
        <w:rPr>
          <w:rFonts w:ascii="Verdana" w:hAnsi="Verdana" w:eastAsia="Verdana" w:cs="Verdana"/>
          <w:sz w:val="18"/>
          <w:szCs w:val="18"/>
        </w:rPr>
        <w:t>осовно</w:t>
      </w:r>
      <w:r w:rsidRPr="005535F4" w:rsidR="00BB383D">
        <w:rPr>
          <w:rFonts w:ascii="Verdana" w:hAnsi="Verdana" w:eastAsia="Verdana" w:cs="Verdana"/>
          <w:sz w:val="18"/>
          <w:szCs w:val="18"/>
        </w:rPr>
        <w:t>, наприклад</w:t>
      </w:r>
      <w:r w:rsidR="009A4D29">
        <w:rPr>
          <w:rFonts w:ascii="Verdana" w:hAnsi="Verdana" w:eastAsia="Verdana" w:cs="Verdana"/>
          <w:sz w:val="18"/>
          <w:szCs w:val="18"/>
        </w:rPr>
        <w:t>,</w:t>
      </w:r>
      <w:r w:rsidRPr="005535F4">
        <w:rPr>
          <w:rFonts w:ascii="Verdana" w:hAnsi="Verdana" w:eastAsia="Verdana" w:cs="Verdana"/>
          <w:sz w:val="18"/>
          <w:szCs w:val="18"/>
        </w:rPr>
        <w:t xml:space="preserve"> доступ</w:t>
      </w:r>
      <w:r w:rsidRPr="005535F4" w:rsidR="00802DDA">
        <w:rPr>
          <w:rFonts w:ascii="Verdana" w:hAnsi="Verdana" w:eastAsia="Verdana" w:cs="Verdana"/>
          <w:sz w:val="18"/>
          <w:szCs w:val="18"/>
        </w:rPr>
        <w:t>у</w:t>
      </w:r>
      <w:r w:rsidRPr="005535F4">
        <w:rPr>
          <w:rFonts w:ascii="Verdana" w:hAnsi="Verdana" w:eastAsia="Verdana" w:cs="Verdana"/>
          <w:sz w:val="18"/>
          <w:szCs w:val="18"/>
        </w:rPr>
        <w:t xml:space="preserve"> до фінансів</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 xml:space="preserve">Малий та середній бізнес – це </w:t>
      </w:r>
      <w:proofErr w:type="spellStart"/>
      <w:r w:rsidRPr="005535F4">
        <w:rPr>
          <w:rFonts w:ascii="Verdana" w:hAnsi="Verdana" w:eastAsia="Verdana" w:cs="Verdana"/>
          <w:sz w:val="18"/>
          <w:szCs w:val="18"/>
        </w:rPr>
        <w:t>життєво</w:t>
      </w:r>
      <w:proofErr w:type="spellEnd"/>
      <w:r w:rsidRPr="005535F4">
        <w:rPr>
          <w:rFonts w:ascii="Verdana" w:hAnsi="Verdana" w:eastAsia="Verdana" w:cs="Verdana"/>
          <w:sz w:val="18"/>
          <w:szCs w:val="18"/>
        </w:rPr>
        <w:t xml:space="preserve"> важлива частина української економіки та суспільства; нам потрібно</w:t>
      </w:r>
      <w:r w:rsidR="006C58C7">
        <w:rPr>
          <w:rFonts w:ascii="Verdana" w:hAnsi="Verdana" w:eastAsia="Verdana" w:cs="Verdana"/>
          <w:sz w:val="18"/>
          <w:szCs w:val="18"/>
        </w:rPr>
        <w:t xml:space="preserve"> </w:t>
      </w:r>
      <w:r w:rsidRPr="005535F4" w:rsidR="00BB383D">
        <w:rPr>
          <w:rFonts w:ascii="Verdana" w:hAnsi="Verdana" w:eastAsia="Verdana" w:cs="Verdana"/>
          <w:sz w:val="18"/>
          <w:szCs w:val="18"/>
        </w:rPr>
        <w:t>його зберегти</w:t>
      </w:r>
      <w:r w:rsidR="009A4D29">
        <w:rPr>
          <w:rFonts w:ascii="Verdana" w:hAnsi="Verdana" w:eastAsia="Verdana" w:cs="Verdana"/>
          <w:sz w:val="18"/>
          <w:szCs w:val="18"/>
        </w:rPr>
        <w:t>,</w:t>
      </w:r>
      <w:r w:rsidRPr="005535F4">
        <w:rPr>
          <w:rFonts w:ascii="Verdana" w:hAnsi="Verdana" w:eastAsia="Verdana" w:cs="Verdana"/>
          <w:sz w:val="18"/>
          <w:szCs w:val="18"/>
        </w:rPr>
        <w:t xml:space="preserve"> </w:t>
      </w:r>
      <w:r w:rsidRPr="005535F4" w:rsidR="00BB383D">
        <w:rPr>
          <w:rFonts w:ascii="Verdana" w:hAnsi="Verdana" w:eastAsia="Verdana" w:cs="Verdana"/>
          <w:sz w:val="18"/>
          <w:szCs w:val="18"/>
        </w:rPr>
        <w:t>аби він</w:t>
      </w:r>
      <w:r w:rsidRPr="005535F4">
        <w:rPr>
          <w:rFonts w:ascii="Verdana" w:hAnsi="Verdana" w:eastAsia="Verdana" w:cs="Verdana"/>
          <w:sz w:val="18"/>
          <w:szCs w:val="18"/>
        </w:rPr>
        <w:t xml:space="preserve"> м</w:t>
      </w:r>
      <w:r w:rsidRPr="005535F4" w:rsidR="00BB383D">
        <w:rPr>
          <w:rFonts w:ascii="Verdana" w:hAnsi="Verdana" w:eastAsia="Verdana" w:cs="Verdana"/>
          <w:sz w:val="18"/>
          <w:szCs w:val="18"/>
        </w:rPr>
        <w:t>іг</w:t>
      </w:r>
      <w:r w:rsidRPr="005535F4">
        <w:rPr>
          <w:rFonts w:ascii="Verdana" w:hAnsi="Verdana" w:eastAsia="Verdana" w:cs="Verdana"/>
          <w:sz w:val="18"/>
          <w:szCs w:val="18"/>
        </w:rPr>
        <w:t xml:space="preserve"> очолити післявоєнну реконструкцію</w:t>
      </w:r>
      <w:r w:rsidRPr="005535F4" w:rsidR="001C43D9">
        <w:rPr>
          <w:rFonts w:ascii="Verdana" w:hAnsi="Verdana" w:eastAsia="Verdana" w:cs="Verdana"/>
          <w:sz w:val="18"/>
          <w:szCs w:val="18"/>
        </w:rPr>
        <w:t>."</w:t>
      </w:r>
    </w:p>
    <w:p w:rsidRPr="005535F4" w:rsidR="00770D30" w:rsidP="00BA7980" w:rsidRDefault="00DA1FD3" w14:paraId="7BFA54F6"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Головуючий групи робітників</w:t>
      </w:r>
      <w:r w:rsidRPr="005535F4" w:rsidR="001C43D9">
        <w:rPr>
          <w:rFonts w:ascii="Verdana" w:hAnsi="Verdana" w:eastAsia="Verdana" w:cs="Verdana"/>
          <w:sz w:val="18"/>
          <w:szCs w:val="18"/>
        </w:rPr>
        <w:t xml:space="preserve">, </w:t>
      </w:r>
      <w:r w:rsidRPr="005535F4" w:rsidR="00167464">
        <w:rPr>
          <w:rFonts w:ascii="Verdana" w:hAnsi="Verdana" w:eastAsia="Verdana" w:cs="Verdana"/>
          <w:b/>
          <w:sz w:val="18"/>
          <w:szCs w:val="18"/>
        </w:rPr>
        <w:t xml:space="preserve">Олівер </w:t>
      </w:r>
      <w:proofErr w:type="spellStart"/>
      <w:r w:rsidRPr="005535F4" w:rsidR="00167464">
        <w:rPr>
          <w:rFonts w:ascii="Verdana" w:hAnsi="Verdana" w:eastAsia="Verdana" w:cs="Verdana"/>
          <w:b/>
          <w:sz w:val="18"/>
          <w:szCs w:val="18"/>
        </w:rPr>
        <w:t>Рьопке</w:t>
      </w:r>
      <w:proofErr w:type="spellEnd"/>
      <w:r w:rsidRPr="005535F4" w:rsidR="001C43D9">
        <w:rPr>
          <w:rFonts w:ascii="Verdana" w:hAnsi="Verdana" w:eastAsia="Verdana" w:cs="Verdana"/>
          <w:sz w:val="18"/>
          <w:szCs w:val="18"/>
        </w:rPr>
        <w:t xml:space="preserve">, </w:t>
      </w:r>
      <w:r w:rsidRPr="005535F4" w:rsidR="00167464">
        <w:rPr>
          <w:rFonts w:ascii="Verdana" w:hAnsi="Verdana" w:eastAsia="Verdana" w:cs="Verdana"/>
          <w:sz w:val="18"/>
          <w:szCs w:val="18"/>
        </w:rPr>
        <w:t>застеріг проти зняття обмежень для трудового законодавства в Україні, що може лишити мільйони робітників основних соціальних прав</w:t>
      </w:r>
      <w:r w:rsidRPr="005535F4" w:rsidR="001C43D9">
        <w:rPr>
          <w:rFonts w:ascii="Verdana" w:hAnsi="Verdana" w:eastAsia="Verdana" w:cs="Verdana"/>
          <w:sz w:val="18"/>
          <w:szCs w:val="18"/>
        </w:rPr>
        <w:t>. "</w:t>
      </w:r>
      <w:r w:rsidRPr="005535F4" w:rsidR="00167464">
        <w:rPr>
          <w:rFonts w:ascii="Verdana" w:hAnsi="Verdana" w:eastAsia="Verdana" w:cs="Verdana"/>
          <w:sz w:val="18"/>
          <w:szCs w:val="18"/>
        </w:rPr>
        <w:t xml:space="preserve">Україна потребуватиме єднання </w:t>
      </w:r>
      <w:r w:rsidRPr="005535F4" w:rsidR="009069D3">
        <w:rPr>
          <w:rFonts w:ascii="Verdana" w:hAnsi="Verdana" w:eastAsia="Verdana" w:cs="Verdana"/>
          <w:sz w:val="18"/>
          <w:szCs w:val="18"/>
        </w:rPr>
        <w:t>в</w:t>
      </w:r>
      <w:r w:rsidRPr="005535F4" w:rsidR="00167464">
        <w:rPr>
          <w:rFonts w:ascii="Verdana" w:hAnsi="Verdana" w:eastAsia="Verdana" w:cs="Verdana"/>
          <w:sz w:val="18"/>
          <w:szCs w:val="18"/>
        </w:rPr>
        <w:t xml:space="preserve"> процес</w:t>
      </w:r>
      <w:r w:rsidRPr="005535F4" w:rsidR="009069D3">
        <w:rPr>
          <w:rFonts w:ascii="Verdana" w:hAnsi="Verdana" w:eastAsia="Verdana" w:cs="Verdana"/>
          <w:sz w:val="18"/>
          <w:szCs w:val="18"/>
        </w:rPr>
        <w:t>і</w:t>
      </w:r>
      <w:r w:rsidRPr="005535F4" w:rsidR="00167464">
        <w:rPr>
          <w:rFonts w:ascii="Verdana" w:hAnsi="Verdana" w:eastAsia="Verdana" w:cs="Verdana"/>
          <w:sz w:val="18"/>
          <w:szCs w:val="18"/>
        </w:rPr>
        <w:t xml:space="preserve"> національно</w:t>
      </w:r>
      <w:r w:rsidRPr="005535F4" w:rsidR="009069D3">
        <w:rPr>
          <w:rFonts w:ascii="Verdana" w:hAnsi="Verdana" w:eastAsia="Verdana" w:cs="Verdana"/>
          <w:sz w:val="18"/>
          <w:szCs w:val="18"/>
        </w:rPr>
        <w:t>го відновлення</w:t>
      </w:r>
      <w:r w:rsidRPr="005535F4" w:rsidR="00167464">
        <w:rPr>
          <w:rFonts w:ascii="Verdana" w:hAnsi="Verdana" w:eastAsia="Verdana" w:cs="Verdana"/>
          <w:sz w:val="18"/>
          <w:szCs w:val="18"/>
        </w:rPr>
        <w:t>, в якому повне залучення громадянського суспільства та соціальних партнерів буде ключовим</w:t>
      </w:r>
      <w:r w:rsidRPr="005535F4" w:rsidR="001C43D9">
        <w:rPr>
          <w:rFonts w:ascii="Verdana" w:hAnsi="Verdana" w:eastAsia="Verdana" w:cs="Verdana"/>
          <w:sz w:val="18"/>
          <w:szCs w:val="18"/>
        </w:rPr>
        <w:t xml:space="preserve">. </w:t>
      </w:r>
      <w:r w:rsidRPr="005535F4" w:rsidR="009069D3">
        <w:rPr>
          <w:rFonts w:ascii="Verdana" w:hAnsi="Verdana" w:eastAsia="Verdana" w:cs="Verdana"/>
          <w:sz w:val="18"/>
          <w:szCs w:val="18"/>
        </w:rPr>
        <w:t>Аби</w:t>
      </w:r>
      <w:r w:rsidRPr="005535F4" w:rsidR="00167464">
        <w:rPr>
          <w:rFonts w:ascii="Verdana" w:hAnsi="Verdana" w:eastAsia="Verdana" w:cs="Verdana"/>
          <w:sz w:val="18"/>
          <w:szCs w:val="18"/>
        </w:rPr>
        <w:t xml:space="preserve"> не ризикувати цим єднанням, має бути чітка відданість соціальним правам та прав</w:t>
      </w:r>
      <w:r w:rsidRPr="005535F4" w:rsidR="009069D3">
        <w:rPr>
          <w:rFonts w:ascii="Verdana" w:hAnsi="Verdana" w:eastAsia="Verdana" w:cs="Verdana"/>
          <w:sz w:val="18"/>
          <w:szCs w:val="18"/>
        </w:rPr>
        <w:t>у</w:t>
      </w:r>
      <w:r w:rsidRPr="005535F4" w:rsidR="00167464">
        <w:rPr>
          <w:rFonts w:ascii="Verdana" w:hAnsi="Verdana" w:eastAsia="Verdana" w:cs="Verdana"/>
          <w:sz w:val="18"/>
          <w:szCs w:val="18"/>
        </w:rPr>
        <w:t xml:space="preserve"> на працю в Україні</w:t>
      </w:r>
      <w:r w:rsidRPr="005535F4" w:rsidR="001C43D9">
        <w:rPr>
          <w:rFonts w:ascii="Verdana" w:hAnsi="Verdana" w:eastAsia="Verdana" w:cs="Verdana"/>
          <w:sz w:val="18"/>
          <w:szCs w:val="18"/>
        </w:rPr>
        <w:t>."</w:t>
      </w:r>
    </w:p>
    <w:p w:rsidRPr="005535F4" w:rsidR="00770D30" w:rsidP="00BA7980" w:rsidRDefault="00396347" w14:paraId="7BFA54F7" w14:textId="77777777">
      <w:pPr>
        <w:spacing w:before="120" w:after="120" w:line="288" w:lineRule="auto"/>
        <w:jc w:val="both"/>
        <w:rPr>
          <w:rFonts w:ascii="Verdana" w:hAnsi="Verdana" w:eastAsia="Verdana" w:cs="Verdana"/>
          <w:color w:val="000000"/>
          <w:sz w:val="18"/>
          <w:szCs w:val="18"/>
        </w:rPr>
      </w:pPr>
      <w:r w:rsidRPr="005535F4">
        <w:rPr>
          <w:rFonts w:ascii="Verdana" w:hAnsi="Verdana" w:eastAsia="Verdana" w:cs="Verdana"/>
          <w:sz w:val="18"/>
          <w:szCs w:val="18"/>
        </w:rPr>
        <w:t>Доповідаючи від імені групи організацій громадянського суспільства</w:t>
      </w:r>
      <w:r w:rsidRPr="005535F4" w:rsidR="001C43D9">
        <w:rPr>
          <w:rFonts w:ascii="Verdana" w:hAnsi="Verdana" w:eastAsia="Verdana" w:cs="Verdana"/>
          <w:sz w:val="18"/>
          <w:szCs w:val="18"/>
        </w:rPr>
        <w:t xml:space="preserve">, </w:t>
      </w:r>
      <w:r w:rsidRPr="005535F4">
        <w:rPr>
          <w:rFonts w:ascii="Verdana" w:hAnsi="Verdana" w:eastAsia="Verdana" w:cs="Verdana"/>
          <w:b/>
          <w:sz w:val="18"/>
          <w:szCs w:val="18"/>
        </w:rPr>
        <w:t>Лідія Павич-</w:t>
      </w:r>
      <w:proofErr w:type="spellStart"/>
      <w:r w:rsidRPr="005535F4">
        <w:rPr>
          <w:rFonts w:ascii="Verdana" w:hAnsi="Verdana" w:eastAsia="Verdana" w:cs="Verdana"/>
          <w:b/>
          <w:sz w:val="18"/>
          <w:szCs w:val="18"/>
        </w:rPr>
        <w:t>Рогозич</w:t>
      </w:r>
      <w:proofErr w:type="spellEnd"/>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сказала</w:t>
      </w:r>
      <w:r w:rsidRPr="005535F4" w:rsidR="001C43D9">
        <w:rPr>
          <w:rFonts w:ascii="Verdana" w:hAnsi="Verdana" w:eastAsia="Verdana" w:cs="Verdana"/>
          <w:sz w:val="18"/>
          <w:szCs w:val="18"/>
        </w:rPr>
        <w:t xml:space="preserve">: </w:t>
      </w:r>
      <w:r w:rsidRPr="005535F4" w:rsidR="0051366E">
        <w:rPr>
          <w:rFonts w:ascii="Verdana" w:hAnsi="Verdana" w:eastAsia="Verdana" w:cs="Verdana"/>
          <w:sz w:val="18"/>
          <w:szCs w:val="18"/>
        </w:rPr>
        <w:t>"</w:t>
      </w:r>
      <w:r w:rsidRPr="005535F4" w:rsidR="001C1DF6">
        <w:rPr>
          <w:rFonts w:ascii="Verdana" w:hAnsi="Verdana" w:eastAsia="Verdana" w:cs="Verdana"/>
          <w:sz w:val="18"/>
          <w:szCs w:val="18"/>
        </w:rPr>
        <w:t xml:space="preserve">Недостатньо відбудувати </w:t>
      </w:r>
      <w:r w:rsidRPr="005535F4" w:rsidR="00817C0F">
        <w:rPr>
          <w:rFonts w:ascii="Verdana" w:hAnsi="Verdana" w:eastAsia="Verdana" w:cs="Verdana"/>
          <w:sz w:val="18"/>
          <w:szCs w:val="18"/>
        </w:rPr>
        <w:t>всі матеріальні активи та центральну інфраструктуру</w:t>
      </w:r>
      <w:r w:rsidRPr="005535F4" w:rsidR="0051366E">
        <w:rPr>
          <w:rFonts w:ascii="Verdana" w:hAnsi="Verdana" w:eastAsia="Verdana" w:cs="Verdana"/>
          <w:sz w:val="18"/>
          <w:szCs w:val="18"/>
        </w:rPr>
        <w:t xml:space="preserve">. </w:t>
      </w:r>
      <w:r w:rsidRPr="005535F4" w:rsidR="00817C0F">
        <w:rPr>
          <w:rFonts w:ascii="Verdana" w:hAnsi="Verdana" w:eastAsia="Verdana" w:cs="Verdana"/>
          <w:sz w:val="18"/>
          <w:szCs w:val="18"/>
        </w:rPr>
        <w:t xml:space="preserve">Ми повинні гарантувати, що </w:t>
      </w:r>
      <w:r w:rsidRPr="005535F4" w:rsidR="009069D3">
        <w:rPr>
          <w:rFonts w:ascii="Verdana" w:hAnsi="Verdana" w:eastAsia="Verdana" w:cs="Verdana"/>
          <w:sz w:val="18"/>
          <w:szCs w:val="18"/>
        </w:rPr>
        <w:t>відновлення</w:t>
      </w:r>
      <w:r w:rsidRPr="005535F4" w:rsidR="00817C0F">
        <w:rPr>
          <w:rFonts w:ascii="Verdana" w:hAnsi="Verdana" w:eastAsia="Verdana" w:cs="Verdana"/>
          <w:sz w:val="18"/>
          <w:szCs w:val="18"/>
        </w:rPr>
        <w:t xml:space="preserve"> не створить нові </w:t>
      </w:r>
      <w:r w:rsidRPr="005535F4" w:rsidR="009069D3">
        <w:rPr>
          <w:rFonts w:ascii="Verdana" w:hAnsi="Verdana" w:eastAsia="Verdana" w:cs="Verdana"/>
          <w:sz w:val="18"/>
          <w:szCs w:val="18"/>
        </w:rPr>
        <w:t xml:space="preserve">види </w:t>
      </w:r>
      <w:r w:rsidRPr="005535F4" w:rsidR="00817C0F">
        <w:rPr>
          <w:rFonts w:ascii="Verdana" w:hAnsi="Verdana" w:eastAsia="Verdana" w:cs="Verdana"/>
          <w:sz w:val="18"/>
          <w:szCs w:val="18"/>
        </w:rPr>
        <w:t xml:space="preserve">нерівності, </w:t>
      </w:r>
      <w:r w:rsidRPr="005535F4" w:rsidR="009069D3">
        <w:rPr>
          <w:rFonts w:ascii="Verdana" w:hAnsi="Verdana" w:eastAsia="Verdana" w:cs="Verdana"/>
          <w:sz w:val="18"/>
          <w:szCs w:val="18"/>
        </w:rPr>
        <w:t>але</w:t>
      </w:r>
      <w:r w:rsidRPr="005535F4" w:rsidR="00817C0F">
        <w:rPr>
          <w:rFonts w:ascii="Verdana" w:hAnsi="Verdana" w:eastAsia="Verdana" w:cs="Verdana"/>
          <w:sz w:val="18"/>
          <w:szCs w:val="18"/>
        </w:rPr>
        <w:t xml:space="preserve"> </w:t>
      </w:r>
      <w:r w:rsidRPr="005535F4" w:rsidR="009069D3">
        <w:rPr>
          <w:rFonts w:ascii="Verdana" w:hAnsi="Verdana" w:eastAsia="Verdana" w:cs="Verdana"/>
          <w:sz w:val="18"/>
          <w:szCs w:val="18"/>
        </w:rPr>
        <w:t xml:space="preserve">поступово </w:t>
      </w:r>
      <w:r w:rsidRPr="005535F4" w:rsidR="00D71C51">
        <w:rPr>
          <w:rFonts w:ascii="Verdana" w:hAnsi="Verdana" w:eastAsia="Verdana" w:cs="Verdana"/>
          <w:sz w:val="18"/>
          <w:szCs w:val="18"/>
        </w:rPr>
        <w:t>вирішу</w:t>
      </w:r>
      <w:r w:rsidRPr="005535F4" w:rsidR="009069D3">
        <w:rPr>
          <w:rFonts w:ascii="Verdana" w:hAnsi="Verdana" w:eastAsia="Verdana" w:cs="Verdana"/>
          <w:sz w:val="18"/>
          <w:szCs w:val="18"/>
        </w:rPr>
        <w:t>ватиме</w:t>
      </w:r>
      <w:r w:rsidRPr="005535F4" w:rsidR="00D71C51">
        <w:rPr>
          <w:rFonts w:ascii="Verdana" w:hAnsi="Verdana" w:eastAsia="Verdana" w:cs="Verdana"/>
          <w:sz w:val="18"/>
          <w:szCs w:val="18"/>
        </w:rPr>
        <w:t xml:space="preserve"> існуючі </w:t>
      </w:r>
      <w:r w:rsidRPr="005535F4" w:rsidR="00532A35">
        <w:rPr>
          <w:rFonts w:ascii="Verdana" w:hAnsi="Verdana" w:eastAsia="Verdana" w:cs="Verdana"/>
          <w:sz w:val="18"/>
          <w:szCs w:val="18"/>
        </w:rPr>
        <w:t>види стійкої</w:t>
      </w:r>
      <w:r w:rsidRPr="005535F4" w:rsidR="00D71C51">
        <w:rPr>
          <w:rFonts w:ascii="Verdana" w:hAnsi="Verdana" w:eastAsia="Verdana" w:cs="Verdana"/>
          <w:sz w:val="18"/>
          <w:szCs w:val="18"/>
        </w:rPr>
        <w:t xml:space="preserve"> нерівності</w:t>
      </w:r>
      <w:r w:rsidRPr="005535F4" w:rsidR="0051366E">
        <w:rPr>
          <w:rFonts w:ascii="Verdana" w:hAnsi="Verdana" w:eastAsia="Verdana" w:cs="Verdana"/>
          <w:sz w:val="18"/>
          <w:szCs w:val="18"/>
        </w:rPr>
        <w:t xml:space="preserve">. </w:t>
      </w:r>
      <w:r w:rsidRPr="005535F4" w:rsidR="00D71C51">
        <w:rPr>
          <w:rFonts w:ascii="Verdana" w:hAnsi="Verdana" w:eastAsia="Verdana" w:cs="Verdana"/>
          <w:sz w:val="18"/>
          <w:szCs w:val="18"/>
        </w:rPr>
        <w:t>Згуртованість громади проходить через рівність можливостей для всіх</w:t>
      </w:r>
      <w:r w:rsidRPr="005535F4" w:rsidR="0051366E">
        <w:rPr>
          <w:rFonts w:ascii="Verdana" w:hAnsi="Verdana" w:eastAsia="Verdana" w:cs="Verdana"/>
          <w:sz w:val="18"/>
          <w:szCs w:val="18"/>
        </w:rPr>
        <w:t>."</w:t>
      </w:r>
    </w:p>
    <w:p w:rsidRPr="005535F4" w:rsidR="00770D30" w:rsidRDefault="00D71C51" w14:paraId="7BFA54F8" w14:textId="77777777">
      <w:pPr>
        <w:spacing w:before="120" w:after="120" w:line="288" w:lineRule="auto"/>
        <w:rPr>
          <w:rFonts w:ascii="Verdana" w:hAnsi="Verdana" w:eastAsia="Verdana" w:cs="Verdana"/>
          <w:b/>
          <w:bCs/>
          <w:sz w:val="18"/>
          <w:szCs w:val="18"/>
        </w:rPr>
      </w:pPr>
      <w:r w:rsidRPr="005535F4">
        <w:rPr>
          <w:rFonts w:ascii="Verdana" w:hAnsi="Verdana" w:eastAsia="Verdana" w:cs="Verdana"/>
          <w:b/>
          <w:bCs/>
          <w:sz w:val="18"/>
          <w:szCs w:val="18"/>
        </w:rPr>
        <w:t>ДОДАТКОВО ПРО КОНФЕРЕНЦІЮ</w:t>
      </w:r>
    </w:p>
    <w:p w:rsidRPr="005535F4" w:rsidR="00770D30" w:rsidP="00BA7980" w:rsidRDefault="00D71C51" w14:paraId="7BFA54F9"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Конференція складалася з трьох груп, які обговорювали різноманітні аспекти допомоги для України</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 xml:space="preserve">Перша група </w:t>
      </w:r>
      <w:r w:rsidRPr="005535F4" w:rsidR="00532A35">
        <w:rPr>
          <w:rFonts w:ascii="Verdana" w:hAnsi="Verdana" w:eastAsia="Verdana" w:cs="Verdana"/>
          <w:sz w:val="18"/>
          <w:szCs w:val="18"/>
        </w:rPr>
        <w:t>зробила</w:t>
      </w:r>
      <w:r w:rsidRPr="005535F4">
        <w:rPr>
          <w:rFonts w:ascii="Verdana" w:hAnsi="Verdana" w:eastAsia="Verdana" w:cs="Verdana"/>
          <w:sz w:val="18"/>
          <w:szCs w:val="18"/>
        </w:rPr>
        <w:t xml:space="preserve"> огляд роботи, виконаної наразі організаціями громадянського суспільства, що надають невідкладну </w:t>
      </w:r>
      <w:r w:rsidRPr="005535F4" w:rsidR="00532A35">
        <w:rPr>
          <w:rFonts w:ascii="Verdana" w:hAnsi="Verdana" w:eastAsia="Verdana" w:cs="Verdana"/>
          <w:sz w:val="18"/>
          <w:szCs w:val="18"/>
        </w:rPr>
        <w:t>допомогу</w:t>
      </w:r>
      <w:r w:rsidRPr="005535F4">
        <w:rPr>
          <w:rFonts w:ascii="Verdana" w:hAnsi="Verdana" w:eastAsia="Verdana" w:cs="Verdana"/>
          <w:sz w:val="18"/>
          <w:szCs w:val="18"/>
        </w:rPr>
        <w:t xml:space="preserve"> біженцям після приїзду та допомагають їм з інтеграцією</w:t>
      </w:r>
      <w:r w:rsidRPr="005535F4" w:rsidR="001C43D9">
        <w:rPr>
          <w:rFonts w:ascii="Verdana" w:hAnsi="Verdana" w:eastAsia="Verdana" w:cs="Verdana"/>
          <w:sz w:val="18"/>
          <w:szCs w:val="18"/>
        </w:rPr>
        <w:t xml:space="preserve">. </w:t>
      </w:r>
    </w:p>
    <w:p w:rsidRPr="005535F4" w:rsidR="00770D30" w:rsidP="00BA7980" w:rsidRDefault="00D71C51" w14:paraId="7BFA54FA"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Друга група сфокусувалася на переміщених особах та ролі українського громадянського суспільства у забезпеченні того, що їхня країна продовжує функціонувати під час кризи</w:t>
      </w:r>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 xml:space="preserve">Серед </w:t>
      </w:r>
      <w:r w:rsidRPr="005535F4" w:rsidR="00E80563">
        <w:rPr>
          <w:rFonts w:ascii="Verdana" w:hAnsi="Verdana" w:eastAsia="Verdana" w:cs="Verdana"/>
          <w:sz w:val="18"/>
          <w:szCs w:val="18"/>
        </w:rPr>
        <w:t>доповідачів</w:t>
      </w:r>
      <w:r w:rsidRPr="005535F4">
        <w:rPr>
          <w:rFonts w:ascii="Verdana" w:hAnsi="Verdana" w:eastAsia="Verdana" w:cs="Verdana"/>
          <w:sz w:val="18"/>
          <w:szCs w:val="18"/>
        </w:rPr>
        <w:t xml:space="preserve"> були представники з українських асоціацій роботодавців, профспілок та місцевих органів влади, які надали свідчення їхньої роботи на місці</w:t>
      </w:r>
      <w:r w:rsidRPr="005535F4" w:rsidR="001C43D9">
        <w:rPr>
          <w:rFonts w:ascii="Verdana" w:hAnsi="Verdana" w:eastAsia="Verdana" w:cs="Verdana"/>
          <w:sz w:val="18"/>
          <w:szCs w:val="18"/>
        </w:rPr>
        <w:t>.</w:t>
      </w:r>
    </w:p>
    <w:p w:rsidRPr="005535F4" w:rsidR="00770D30" w:rsidP="00BA7980" w:rsidRDefault="00C45ECF" w14:paraId="7BFA54FB"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lastRenderedPageBreak/>
        <w:t xml:space="preserve">Остання група досліджувала, як громадянське суспільство ЄС може допомогти </w:t>
      </w:r>
      <w:r w:rsidRPr="005535F4" w:rsidR="002A4E79">
        <w:rPr>
          <w:rFonts w:ascii="Verdana" w:hAnsi="Verdana" w:eastAsia="Verdana" w:cs="Verdana"/>
          <w:sz w:val="18"/>
          <w:szCs w:val="18"/>
        </w:rPr>
        <w:t>Україн</w:t>
      </w:r>
      <w:r w:rsidR="002A4E79">
        <w:rPr>
          <w:rFonts w:ascii="Verdana" w:hAnsi="Verdana" w:eastAsia="Verdana" w:cs="Verdana"/>
          <w:sz w:val="18"/>
          <w:szCs w:val="18"/>
        </w:rPr>
        <w:t>і</w:t>
      </w:r>
      <w:r w:rsidRPr="005535F4" w:rsidR="002A4E79">
        <w:rPr>
          <w:rFonts w:ascii="Verdana" w:hAnsi="Verdana" w:eastAsia="Verdana" w:cs="Verdana"/>
          <w:sz w:val="18"/>
          <w:szCs w:val="18"/>
        </w:rPr>
        <w:t xml:space="preserve"> </w:t>
      </w:r>
      <w:r w:rsidRPr="005535F4">
        <w:rPr>
          <w:rFonts w:ascii="Verdana" w:hAnsi="Verdana" w:eastAsia="Verdana" w:cs="Verdana"/>
          <w:sz w:val="18"/>
          <w:szCs w:val="18"/>
        </w:rPr>
        <w:t>та підтримати</w:t>
      </w:r>
      <w:r w:rsidRPr="005535F4" w:rsidR="00532A35">
        <w:rPr>
          <w:rFonts w:ascii="Verdana" w:hAnsi="Verdana" w:eastAsia="Verdana" w:cs="Verdana"/>
          <w:sz w:val="18"/>
          <w:szCs w:val="18"/>
        </w:rPr>
        <w:t xml:space="preserve"> її</w:t>
      </w:r>
      <w:r w:rsidRPr="005535F4">
        <w:rPr>
          <w:rFonts w:ascii="Verdana" w:hAnsi="Verdana" w:eastAsia="Verdana" w:cs="Verdana"/>
          <w:sz w:val="18"/>
          <w:szCs w:val="18"/>
        </w:rPr>
        <w:t xml:space="preserve"> відновленн</w:t>
      </w:r>
      <w:r w:rsidRPr="005535F4" w:rsidR="00532A35">
        <w:rPr>
          <w:rFonts w:ascii="Verdana" w:hAnsi="Verdana" w:eastAsia="Verdana" w:cs="Verdana"/>
          <w:sz w:val="18"/>
          <w:szCs w:val="18"/>
        </w:rPr>
        <w:t>я</w:t>
      </w:r>
      <w:r w:rsidRPr="005535F4">
        <w:rPr>
          <w:rFonts w:ascii="Verdana" w:hAnsi="Verdana" w:eastAsia="Verdana" w:cs="Verdana"/>
          <w:sz w:val="18"/>
          <w:szCs w:val="18"/>
        </w:rPr>
        <w:t xml:space="preserve"> відповідно до цінностей та норм ЄС, таких як верховенство </w:t>
      </w:r>
      <w:r w:rsidRPr="005535F4" w:rsidR="00532A35">
        <w:rPr>
          <w:rFonts w:ascii="Verdana" w:hAnsi="Verdana" w:eastAsia="Verdana" w:cs="Verdana"/>
          <w:sz w:val="18"/>
          <w:szCs w:val="18"/>
        </w:rPr>
        <w:t>права</w:t>
      </w:r>
      <w:r w:rsidRPr="005535F4">
        <w:rPr>
          <w:rFonts w:ascii="Verdana" w:hAnsi="Verdana" w:eastAsia="Verdana" w:cs="Verdana"/>
          <w:sz w:val="18"/>
          <w:szCs w:val="18"/>
        </w:rPr>
        <w:t xml:space="preserve">, демократії та прозорості, </w:t>
      </w:r>
      <w:r w:rsidRPr="005535F4" w:rsidR="00532A35">
        <w:rPr>
          <w:rFonts w:ascii="Verdana" w:hAnsi="Verdana" w:eastAsia="Verdana" w:cs="Verdana"/>
          <w:sz w:val="18"/>
          <w:szCs w:val="18"/>
        </w:rPr>
        <w:t>зокрема</w:t>
      </w:r>
      <w:r w:rsidRPr="005535F4">
        <w:rPr>
          <w:rFonts w:ascii="Verdana" w:hAnsi="Verdana" w:eastAsia="Verdana" w:cs="Verdana"/>
          <w:sz w:val="18"/>
          <w:szCs w:val="18"/>
        </w:rPr>
        <w:t xml:space="preserve"> з перспективи держави-кандидата до вступу в ЄС</w:t>
      </w:r>
      <w:r w:rsidRPr="005535F4" w:rsidR="001C43D9">
        <w:rPr>
          <w:rFonts w:ascii="Verdana" w:hAnsi="Verdana" w:eastAsia="Verdana" w:cs="Verdana"/>
          <w:sz w:val="18"/>
          <w:szCs w:val="18"/>
        </w:rPr>
        <w:t>.</w:t>
      </w:r>
    </w:p>
    <w:p w:rsidRPr="005535F4" w:rsidR="00770D30" w:rsidP="00BA7980" w:rsidRDefault="00C45ECF" w14:paraId="7BFA54FC" w14:textId="77777777">
      <w:pPr>
        <w:spacing w:before="120" w:after="120" w:line="288" w:lineRule="auto"/>
        <w:jc w:val="both"/>
        <w:rPr>
          <w:rFonts w:ascii="Verdana" w:hAnsi="Verdana" w:eastAsia="Verdana" w:cs="Verdana"/>
          <w:sz w:val="18"/>
          <w:szCs w:val="18"/>
        </w:rPr>
      </w:pPr>
      <w:r w:rsidRPr="005535F4">
        <w:rPr>
          <w:rFonts w:ascii="Verdana" w:hAnsi="Verdana" w:eastAsia="Verdana" w:cs="Verdana"/>
          <w:sz w:val="18"/>
          <w:szCs w:val="18"/>
        </w:rPr>
        <w:t xml:space="preserve">Завершуючи конференцію, президент секції </w:t>
      </w:r>
      <w:r w:rsidRPr="005535F4" w:rsidR="00F465CA">
        <w:rPr>
          <w:rFonts w:ascii="Verdana" w:hAnsi="Verdana" w:eastAsia="Verdana" w:cs="Verdana"/>
          <w:sz w:val="18"/>
          <w:szCs w:val="18"/>
        </w:rPr>
        <w:t>ЄСЕК</w:t>
      </w:r>
      <w:r w:rsidRPr="005535F4">
        <w:rPr>
          <w:rFonts w:ascii="Verdana" w:hAnsi="Verdana" w:eastAsia="Verdana" w:cs="Verdana"/>
          <w:sz w:val="18"/>
          <w:szCs w:val="18"/>
        </w:rPr>
        <w:t xml:space="preserve"> з працевлаштування, соціальних справ та громадянства</w:t>
      </w:r>
      <w:r w:rsidRPr="005535F4" w:rsidR="001C43D9">
        <w:rPr>
          <w:rFonts w:ascii="Verdana" w:hAnsi="Verdana" w:eastAsia="Verdana" w:cs="Verdana"/>
          <w:sz w:val="18"/>
          <w:szCs w:val="18"/>
        </w:rPr>
        <w:t xml:space="preserve">, </w:t>
      </w:r>
      <w:proofErr w:type="spellStart"/>
      <w:r w:rsidRPr="005535F4">
        <w:rPr>
          <w:rFonts w:ascii="Verdana" w:hAnsi="Verdana" w:eastAsia="Verdana" w:cs="Verdana"/>
          <w:b/>
          <w:sz w:val="18"/>
          <w:szCs w:val="18"/>
        </w:rPr>
        <w:t>Лауренціу</w:t>
      </w:r>
      <w:proofErr w:type="spellEnd"/>
      <w:r w:rsidRPr="005535F4" w:rsidR="005557E7">
        <w:rPr>
          <w:rFonts w:ascii="Verdana" w:hAnsi="Verdana" w:eastAsia="Verdana" w:cs="Verdana"/>
          <w:b/>
          <w:sz w:val="18"/>
          <w:szCs w:val="18"/>
        </w:rPr>
        <w:t xml:space="preserve"> </w:t>
      </w:r>
      <w:proofErr w:type="spellStart"/>
      <w:r w:rsidRPr="005535F4">
        <w:rPr>
          <w:rFonts w:ascii="Verdana" w:hAnsi="Verdana" w:eastAsia="Verdana" w:cs="Verdana"/>
          <w:b/>
          <w:sz w:val="18"/>
          <w:szCs w:val="18"/>
        </w:rPr>
        <w:t>Плоскіну</w:t>
      </w:r>
      <w:proofErr w:type="spellEnd"/>
      <w:r w:rsidRPr="005535F4" w:rsidR="001C43D9">
        <w:rPr>
          <w:rFonts w:ascii="Verdana" w:hAnsi="Verdana" w:eastAsia="Verdana" w:cs="Verdana"/>
          <w:sz w:val="18"/>
          <w:szCs w:val="18"/>
        </w:rPr>
        <w:t xml:space="preserve">, </w:t>
      </w:r>
      <w:r w:rsidRPr="005535F4">
        <w:rPr>
          <w:rFonts w:ascii="Verdana" w:hAnsi="Verdana" w:eastAsia="Verdana" w:cs="Verdana"/>
          <w:sz w:val="18"/>
          <w:szCs w:val="18"/>
        </w:rPr>
        <w:t>сказав</w:t>
      </w:r>
      <w:r w:rsidRPr="005535F4" w:rsidR="001C43D9">
        <w:rPr>
          <w:rFonts w:ascii="Verdana" w:hAnsi="Verdana" w:eastAsia="Verdana" w:cs="Verdana"/>
          <w:sz w:val="18"/>
          <w:szCs w:val="18"/>
        </w:rPr>
        <w:t>: "</w:t>
      </w:r>
      <w:r w:rsidRPr="005535F4" w:rsidR="00764A2B">
        <w:rPr>
          <w:rFonts w:ascii="Verdana" w:hAnsi="Verdana" w:eastAsia="Verdana" w:cs="Verdana"/>
          <w:sz w:val="18"/>
          <w:szCs w:val="18"/>
        </w:rPr>
        <w:t>Нам потрібно діяти узгоджено та стати тим</w:t>
      </w:r>
      <w:r w:rsidRPr="005535F4" w:rsidR="00532A35">
        <w:rPr>
          <w:rFonts w:ascii="Verdana" w:hAnsi="Verdana" w:eastAsia="Verdana" w:cs="Verdana"/>
          <w:sz w:val="18"/>
          <w:szCs w:val="18"/>
        </w:rPr>
        <w:t>и</w:t>
      </w:r>
      <w:r w:rsidRPr="005535F4" w:rsidR="00764A2B">
        <w:rPr>
          <w:rFonts w:ascii="Verdana" w:hAnsi="Verdana" w:eastAsia="Verdana" w:cs="Verdana"/>
          <w:sz w:val="18"/>
          <w:szCs w:val="18"/>
        </w:rPr>
        <w:t>, хто змінює гру</w:t>
      </w:r>
      <w:r w:rsidRPr="005535F4" w:rsidR="001C43D9">
        <w:rPr>
          <w:rFonts w:ascii="Verdana" w:hAnsi="Verdana" w:eastAsia="Verdana" w:cs="Verdana"/>
          <w:sz w:val="18"/>
          <w:szCs w:val="18"/>
        </w:rPr>
        <w:t xml:space="preserve">. </w:t>
      </w:r>
      <w:r w:rsidRPr="005535F4" w:rsidR="00764A2B">
        <w:rPr>
          <w:rFonts w:ascii="Verdana" w:hAnsi="Verdana" w:eastAsia="Verdana" w:cs="Verdana"/>
          <w:sz w:val="18"/>
          <w:szCs w:val="18"/>
        </w:rPr>
        <w:t>Наша місія – відбудувати інфраструктуру, але також життя, надії та цінності</w:t>
      </w:r>
      <w:r w:rsidRPr="005535F4" w:rsidR="001C43D9">
        <w:rPr>
          <w:rFonts w:ascii="Verdana" w:hAnsi="Verdana" w:eastAsia="Verdana" w:cs="Verdana"/>
          <w:sz w:val="18"/>
          <w:szCs w:val="18"/>
        </w:rPr>
        <w:t>"</w:t>
      </w:r>
      <w:r w:rsidRPr="005535F4" w:rsidR="000D4D01">
        <w:rPr>
          <w:rFonts w:ascii="Verdana" w:hAnsi="Verdana" w:eastAsia="Verdana" w:cs="Verdana"/>
          <w:sz w:val="18"/>
          <w:szCs w:val="18"/>
        </w:rPr>
        <w:t>.</w:t>
      </w:r>
    </w:p>
    <w:p w:rsidRPr="005535F4" w:rsidR="00770D30" w:rsidRDefault="00764A2B" w14:paraId="7BFA54FD" w14:textId="77777777">
      <w:pPr>
        <w:spacing w:before="120" w:after="120" w:line="288" w:lineRule="auto"/>
        <w:rPr>
          <w:rFonts w:ascii="Verdana" w:hAnsi="Verdana" w:eastAsia="Verdana" w:cs="Verdana"/>
          <w:color w:val="FF0000"/>
          <w:sz w:val="18"/>
          <w:szCs w:val="18"/>
        </w:rPr>
      </w:pPr>
      <w:r w:rsidRPr="005535F4">
        <w:rPr>
          <w:rFonts w:ascii="Verdana" w:hAnsi="Verdana" w:eastAsia="Verdana" w:cs="Verdana"/>
          <w:sz w:val="18"/>
          <w:szCs w:val="18"/>
        </w:rPr>
        <w:t>Знаходьте більше інформації про конференцію на нашій</w:t>
      </w:r>
      <w:r w:rsidRPr="005535F4" w:rsidR="00E05D9B">
        <w:rPr>
          <w:rFonts w:ascii="Verdana" w:hAnsi="Verdana" w:eastAsia="Verdana" w:cs="Verdana"/>
          <w:sz w:val="18"/>
          <w:szCs w:val="18"/>
        </w:rPr>
        <w:t> </w:t>
      </w:r>
      <w:hyperlink w:history="1" r:id="rId10">
        <w:r w:rsidRPr="005535F4">
          <w:rPr>
            <w:rStyle w:val="Hyperlink"/>
            <w:rFonts w:ascii="Verdana" w:hAnsi="Verdana" w:eastAsia="Verdana" w:cs="Verdana"/>
            <w:sz w:val="18"/>
            <w:szCs w:val="18"/>
          </w:rPr>
          <w:t xml:space="preserve">спеціальній </w:t>
        </w:r>
        <w:proofErr w:type="spellStart"/>
        <w:r w:rsidRPr="005535F4">
          <w:rPr>
            <w:rStyle w:val="Hyperlink"/>
            <w:rFonts w:ascii="Verdana" w:hAnsi="Verdana" w:eastAsia="Verdana" w:cs="Verdana"/>
            <w:sz w:val="18"/>
            <w:szCs w:val="18"/>
          </w:rPr>
          <w:t>вебсторінці</w:t>
        </w:r>
        <w:proofErr w:type="spellEnd"/>
      </w:hyperlink>
    </w:p>
    <w:p w:rsidRPr="005535F4" w:rsidR="00770D30" w:rsidRDefault="00770D30" w14:paraId="7BFA54FE" w14:textId="77777777">
      <w:pPr>
        <w:spacing w:before="120" w:after="120" w:line="288" w:lineRule="auto"/>
        <w:rPr>
          <w:rFonts w:ascii="Verdana" w:hAnsi="Verdana" w:eastAsia="Verdana" w:cs="Verdana"/>
          <w:sz w:val="18"/>
          <w:szCs w:val="18"/>
        </w:rPr>
      </w:pPr>
    </w:p>
    <w:sectPr w:rsidRPr="005535F4" w:rsidR="00770D30" w:rsidSect="00D77AE1">
      <w:footerReference w:type="default" r:id="rId11"/>
      <w:pgSz w:w="11906" w:h="16838"/>
      <w:pgMar w:top="1440" w:right="1440" w:bottom="1440" w:left="1440" w:header="708" w:footer="19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5507" w14:textId="77777777" w:rsidR="00E10358" w:rsidRDefault="00E10358" w:rsidP="00D77AE1">
      <w:pPr>
        <w:spacing w:after="0" w:line="240" w:lineRule="auto"/>
      </w:pPr>
      <w:r>
        <w:separator/>
      </w:r>
    </w:p>
  </w:endnote>
  <w:endnote w:type="continuationSeparator" w:id="0">
    <w:p w14:paraId="7BFA5508" w14:textId="77777777" w:rsidR="00E10358" w:rsidRDefault="00E10358" w:rsidP="00D7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5509" w14:textId="77777777" w:rsidR="004870C5" w:rsidRPr="00A77D7F" w:rsidRDefault="00A617AD" w:rsidP="004870C5">
    <w:pPr>
      <w:spacing w:line="240" w:lineRule="auto"/>
      <w:jc w:val="center"/>
      <w:rPr>
        <w:rFonts w:ascii="Verdana" w:hAnsi="Verdana"/>
        <w:sz w:val="16"/>
        <w:szCs w:val="16"/>
        <w:lang w:val="fr-FR"/>
      </w:rPr>
    </w:pPr>
    <w:r>
      <w:rPr>
        <w:rFonts w:ascii="Verdana" w:hAnsi="Verdana"/>
        <w:sz w:val="16"/>
        <w:szCs w:val="16"/>
      </w:rPr>
      <w:t xml:space="preserve">Вулиця </w:t>
    </w:r>
    <w:proofErr w:type="spellStart"/>
    <w:r>
      <w:rPr>
        <w:rFonts w:ascii="Verdana" w:hAnsi="Verdana"/>
        <w:sz w:val="16"/>
        <w:szCs w:val="16"/>
      </w:rPr>
      <w:t>Бельяр</w:t>
    </w:r>
    <w:proofErr w:type="spellEnd"/>
    <w:r w:rsidR="00F63A68" w:rsidRPr="00A77D7F">
      <w:rPr>
        <w:rFonts w:ascii="Verdana" w:hAnsi="Verdana"/>
        <w:sz w:val="16"/>
        <w:szCs w:val="16"/>
        <w:lang w:val="fr-FR"/>
      </w:rPr>
      <w:t>/</w:t>
    </w:r>
    <w:proofErr w:type="spellStart"/>
    <w:r w:rsidR="00F63A68" w:rsidRPr="00A77D7F">
      <w:rPr>
        <w:rFonts w:ascii="Verdana" w:hAnsi="Verdana"/>
        <w:sz w:val="16"/>
        <w:szCs w:val="16"/>
        <w:lang w:val="fr-FR"/>
      </w:rPr>
      <w:t>Belliardstraat</w:t>
    </w:r>
    <w:proofErr w:type="spellEnd"/>
    <w:r w:rsidR="00F63A68" w:rsidRPr="00A77D7F">
      <w:rPr>
        <w:rFonts w:ascii="Verdana" w:hAnsi="Verdana"/>
        <w:sz w:val="16"/>
        <w:szCs w:val="16"/>
        <w:lang w:val="fr-FR"/>
      </w:rPr>
      <w:t xml:space="preserve"> 99 – 1040 </w:t>
    </w:r>
    <w:r>
      <w:rPr>
        <w:rFonts w:ascii="Verdana" w:hAnsi="Verdana"/>
        <w:sz w:val="16"/>
        <w:szCs w:val="16"/>
      </w:rPr>
      <w:t>Брюссель</w:t>
    </w:r>
    <w:r w:rsidR="00F63A68" w:rsidRPr="00A77D7F">
      <w:rPr>
        <w:rFonts w:ascii="Verdana" w:hAnsi="Verdana"/>
        <w:sz w:val="16"/>
        <w:szCs w:val="16"/>
        <w:lang w:val="fr-FR"/>
      </w:rPr>
      <w:t xml:space="preserve">/Brussel – </w:t>
    </w:r>
    <w:r>
      <w:rPr>
        <w:rFonts w:ascii="Verdana" w:hAnsi="Verdana"/>
        <w:sz w:val="16"/>
        <w:szCs w:val="16"/>
      </w:rPr>
      <w:t>БЕЛЬГІЯ</w:t>
    </w:r>
    <w:r w:rsidR="00F63A68" w:rsidRPr="00A77D7F">
      <w:rPr>
        <w:rFonts w:ascii="Verdana" w:hAnsi="Verdana"/>
        <w:sz w:val="16"/>
        <w:szCs w:val="16"/>
        <w:lang w:val="fr-FR"/>
      </w:rPr>
      <w:t>/BELGIË</w:t>
    </w:r>
  </w:p>
  <w:p w14:paraId="7BFA550A" w14:textId="77777777" w:rsidR="004870C5" w:rsidRPr="00A617AD" w:rsidRDefault="00A617AD" w:rsidP="004870C5">
    <w:pPr>
      <w:spacing w:line="240" w:lineRule="auto"/>
      <w:jc w:val="center"/>
      <w:rPr>
        <w:rFonts w:ascii="Verdana" w:hAnsi="Verdana"/>
        <w:sz w:val="16"/>
        <w:szCs w:val="16"/>
        <w:lang w:val="ru-RU"/>
      </w:rPr>
    </w:pPr>
    <w:proofErr w:type="spellStart"/>
    <w:r>
      <w:rPr>
        <w:rFonts w:ascii="Verdana" w:hAnsi="Verdana"/>
        <w:sz w:val="16"/>
        <w:szCs w:val="16"/>
      </w:rPr>
      <w:t>Тел</w:t>
    </w:r>
    <w:proofErr w:type="spellEnd"/>
    <w:r w:rsidR="00F63A68" w:rsidRPr="00A617AD">
      <w:rPr>
        <w:rFonts w:ascii="Verdana" w:hAnsi="Verdana"/>
        <w:sz w:val="16"/>
        <w:szCs w:val="16"/>
        <w:lang w:val="ru-RU"/>
      </w:rPr>
      <w:t xml:space="preserve">. +32 25469406 – </w:t>
    </w:r>
    <w:r>
      <w:rPr>
        <w:rFonts w:ascii="Verdana" w:hAnsi="Verdana"/>
        <w:sz w:val="16"/>
        <w:szCs w:val="16"/>
      </w:rPr>
      <w:t>Факс</w:t>
    </w:r>
    <w:r w:rsidR="00F63A68" w:rsidRPr="00A617AD">
      <w:rPr>
        <w:rFonts w:ascii="Verdana" w:hAnsi="Verdana"/>
        <w:sz w:val="16"/>
        <w:szCs w:val="16"/>
        <w:lang w:val="ru-RU"/>
      </w:rPr>
      <w:t xml:space="preserve"> +32 25469764</w:t>
    </w:r>
  </w:p>
  <w:p w14:paraId="7BFA550B" w14:textId="77777777" w:rsidR="004870C5" w:rsidRPr="00A617AD" w:rsidRDefault="00A617AD" w:rsidP="004870C5">
    <w:pPr>
      <w:spacing w:line="240" w:lineRule="auto"/>
      <w:jc w:val="center"/>
      <w:rPr>
        <w:rFonts w:ascii="Verdana" w:hAnsi="Verdana"/>
        <w:sz w:val="16"/>
        <w:szCs w:val="16"/>
        <w:lang w:val="ru-RU"/>
      </w:rPr>
    </w:pPr>
    <w:r>
      <w:rPr>
        <w:rFonts w:ascii="Verdana" w:hAnsi="Verdana"/>
        <w:sz w:val="16"/>
        <w:szCs w:val="16"/>
      </w:rPr>
      <w:t>Електронна пошта</w:t>
    </w:r>
    <w:r w:rsidR="00F63A68" w:rsidRPr="00A617AD">
      <w:rPr>
        <w:rFonts w:ascii="Verdana" w:hAnsi="Verdana"/>
        <w:sz w:val="16"/>
        <w:szCs w:val="16"/>
        <w:lang w:val="ru-RU"/>
      </w:rPr>
      <w:t xml:space="preserve">: </w:t>
    </w:r>
    <w:hyperlink r:id="rId1" w:history="1">
      <w:r w:rsidR="00F63A68" w:rsidRPr="00A77D7F">
        <w:rPr>
          <w:rStyle w:val="Hyperlink"/>
          <w:rFonts w:ascii="Verdana" w:hAnsi="Verdana"/>
          <w:sz w:val="16"/>
          <w:szCs w:val="16"/>
          <w:lang w:val="fr-FR"/>
        </w:rPr>
        <w:t>press</w:t>
      </w:r>
      <w:r w:rsidR="00F63A68" w:rsidRPr="00A617AD">
        <w:rPr>
          <w:rStyle w:val="Hyperlink"/>
          <w:rFonts w:ascii="Verdana" w:hAnsi="Verdana"/>
          <w:sz w:val="16"/>
          <w:szCs w:val="16"/>
          <w:lang w:val="ru-RU"/>
        </w:rPr>
        <w:t>@</w:t>
      </w:r>
      <w:r w:rsidR="00F63A68" w:rsidRPr="00A77D7F">
        <w:rPr>
          <w:rStyle w:val="Hyperlink"/>
          <w:rFonts w:ascii="Verdana" w:hAnsi="Verdana"/>
          <w:sz w:val="16"/>
          <w:szCs w:val="16"/>
          <w:lang w:val="fr-FR"/>
        </w:rPr>
        <w:t>eesc</w:t>
      </w:r>
      <w:r w:rsidR="00F63A68" w:rsidRPr="00A617AD">
        <w:rPr>
          <w:rStyle w:val="Hyperlink"/>
          <w:rFonts w:ascii="Verdana" w:hAnsi="Verdana"/>
          <w:sz w:val="16"/>
          <w:szCs w:val="16"/>
          <w:lang w:val="ru-RU"/>
        </w:rPr>
        <w:t>.</w:t>
      </w:r>
      <w:r w:rsidR="00F63A68" w:rsidRPr="00A77D7F">
        <w:rPr>
          <w:rStyle w:val="Hyperlink"/>
          <w:rFonts w:ascii="Verdana" w:hAnsi="Verdana"/>
          <w:sz w:val="16"/>
          <w:szCs w:val="16"/>
          <w:lang w:val="fr-FR"/>
        </w:rPr>
        <w:t>europa</w:t>
      </w:r>
      <w:r w:rsidR="00F63A68" w:rsidRPr="00A617AD">
        <w:rPr>
          <w:rStyle w:val="Hyperlink"/>
          <w:rFonts w:ascii="Verdana" w:hAnsi="Verdana"/>
          <w:sz w:val="16"/>
          <w:szCs w:val="16"/>
          <w:lang w:val="ru-RU"/>
        </w:rPr>
        <w:t>.</w:t>
      </w:r>
      <w:r w:rsidR="00F63A68" w:rsidRPr="00A77D7F">
        <w:rPr>
          <w:rStyle w:val="Hyperlink"/>
          <w:rFonts w:ascii="Verdana" w:hAnsi="Verdana"/>
          <w:sz w:val="16"/>
          <w:szCs w:val="16"/>
          <w:lang w:val="fr-FR"/>
        </w:rPr>
        <w:t>eu</w:t>
      </w:r>
    </w:hyperlink>
    <w:r w:rsidR="00F63A68" w:rsidRPr="00A617AD">
      <w:rPr>
        <w:rFonts w:ascii="Verdana" w:hAnsi="Verdana"/>
        <w:sz w:val="16"/>
        <w:szCs w:val="16"/>
        <w:lang w:val="ru-RU"/>
      </w:rPr>
      <w:t xml:space="preserve"> – </w:t>
    </w:r>
    <w:r>
      <w:rPr>
        <w:rFonts w:ascii="Verdana" w:hAnsi="Verdana"/>
        <w:sz w:val="16"/>
        <w:szCs w:val="16"/>
      </w:rPr>
      <w:t>Інтернет</w:t>
    </w:r>
    <w:r w:rsidR="00F63A68" w:rsidRPr="00A617AD">
      <w:rPr>
        <w:rFonts w:ascii="Verdana" w:hAnsi="Verdana"/>
        <w:sz w:val="16"/>
        <w:szCs w:val="16"/>
        <w:lang w:val="ru-RU"/>
      </w:rPr>
      <w:t xml:space="preserve">: </w:t>
    </w:r>
    <w:hyperlink r:id="rId2" w:history="1">
      <w:r w:rsidR="00F63A68" w:rsidRPr="00A77D7F">
        <w:rPr>
          <w:rStyle w:val="Hyperlink"/>
          <w:rFonts w:ascii="Verdana" w:hAnsi="Verdana"/>
          <w:sz w:val="16"/>
          <w:szCs w:val="16"/>
          <w:lang w:val="fr-FR"/>
        </w:rPr>
        <w:t>www</w:t>
      </w:r>
      <w:r w:rsidR="00F63A68" w:rsidRPr="00A617AD">
        <w:rPr>
          <w:rStyle w:val="Hyperlink"/>
          <w:rFonts w:ascii="Verdana" w:hAnsi="Verdana"/>
          <w:sz w:val="16"/>
          <w:szCs w:val="16"/>
          <w:lang w:val="ru-RU"/>
        </w:rPr>
        <w:t>.</w:t>
      </w:r>
      <w:proofErr w:type="spellStart"/>
      <w:r w:rsidR="00F63A68" w:rsidRPr="00A77D7F">
        <w:rPr>
          <w:rStyle w:val="Hyperlink"/>
          <w:rFonts w:ascii="Verdana" w:hAnsi="Verdana"/>
          <w:sz w:val="16"/>
          <w:szCs w:val="16"/>
          <w:lang w:val="fr-FR"/>
        </w:rPr>
        <w:t>eesc</w:t>
      </w:r>
      <w:proofErr w:type="spellEnd"/>
      <w:r w:rsidR="00F63A68" w:rsidRPr="00A617AD">
        <w:rPr>
          <w:rStyle w:val="Hyperlink"/>
          <w:rFonts w:ascii="Verdana" w:hAnsi="Verdana"/>
          <w:sz w:val="16"/>
          <w:szCs w:val="16"/>
          <w:lang w:val="ru-RU"/>
        </w:rPr>
        <w:t>.</w:t>
      </w:r>
      <w:proofErr w:type="spellStart"/>
      <w:r w:rsidR="00F63A68" w:rsidRPr="00A77D7F">
        <w:rPr>
          <w:rStyle w:val="Hyperlink"/>
          <w:rFonts w:ascii="Verdana" w:hAnsi="Verdana"/>
          <w:sz w:val="16"/>
          <w:szCs w:val="16"/>
          <w:lang w:val="fr-FR"/>
        </w:rPr>
        <w:t>europa</w:t>
      </w:r>
      <w:proofErr w:type="spellEnd"/>
      <w:r w:rsidR="00F63A68" w:rsidRPr="00A617AD">
        <w:rPr>
          <w:rStyle w:val="Hyperlink"/>
          <w:rFonts w:ascii="Verdana" w:hAnsi="Verdana"/>
          <w:sz w:val="16"/>
          <w:szCs w:val="16"/>
          <w:lang w:val="ru-RU"/>
        </w:rPr>
        <w:t>.</w:t>
      </w:r>
      <w:r w:rsidR="00F63A68" w:rsidRPr="00A77D7F">
        <w:rPr>
          <w:rStyle w:val="Hyperlink"/>
          <w:rFonts w:ascii="Verdana" w:hAnsi="Verdana"/>
          <w:sz w:val="16"/>
          <w:szCs w:val="16"/>
          <w:lang w:val="fr-FR"/>
        </w:rPr>
        <w:t>eu</w:t>
      </w:r>
    </w:hyperlink>
  </w:p>
  <w:p w14:paraId="7BFA550C" w14:textId="77777777" w:rsidR="004870C5" w:rsidRPr="0004715C" w:rsidRDefault="00A617AD" w:rsidP="004870C5">
    <w:pPr>
      <w:spacing w:line="240" w:lineRule="auto"/>
      <w:jc w:val="center"/>
      <w:rPr>
        <w:rFonts w:ascii="Verdana" w:hAnsi="Verdana"/>
        <w:sz w:val="16"/>
        <w:szCs w:val="16"/>
      </w:rPr>
    </w:pPr>
    <w:r>
      <w:rPr>
        <w:rFonts w:ascii="Verdana" w:hAnsi="Verdana"/>
        <w:sz w:val="16"/>
        <w:szCs w:val="16"/>
      </w:rPr>
      <w:t xml:space="preserve">Слідкуйте за </w:t>
    </w:r>
    <w:r w:rsidR="00F465CA">
      <w:rPr>
        <w:rFonts w:ascii="Verdana" w:hAnsi="Verdana"/>
        <w:sz w:val="16"/>
        <w:szCs w:val="16"/>
      </w:rPr>
      <w:t>ЄСЕК</w:t>
    </w:r>
    <w:r>
      <w:rPr>
        <w:rFonts w:ascii="Verdana" w:hAnsi="Verdana"/>
        <w:sz w:val="16"/>
        <w:szCs w:val="16"/>
      </w:rPr>
      <w:t xml:space="preserve"> в</w:t>
    </w:r>
    <w:r w:rsidR="00324F5B">
      <w:rPr>
        <w:rFonts w:ascii="Verdana" w:hAnsi="Verdana"/>
        <w:noProof/>
        <w:sz w:val="16"/>
        <w:szCs w:val="16"/>
        <w:lang w:val="en-GB" w:eastAsia="en-GB"/>
      </w:rPr>
      <w:drawing>
        <wp:inline distT="0" distB="0" distL="0" distR="0" wp14:anchorId="7BFA550D" wp14:editId="7BFA550E">
          <wp:extent cx="325120" cy="325120"/>
          <wp:effectExtent l="19050" t="0" r="0" b="0"/>
          <wp:docPr id="2" name="Graphic 3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a:picLocks noChangeAspect="1" noChangeArrowheads="1"/>
                  </pic:cNvPicPr>
                </pic:nvPicPr>
                <pic:blipFill>
                  <a:blip r:embed="rId4"/>
                  <a:srcRect/>
                  <a:stretch>
                    <a:fillRect/>
                  </a:stretch>
                </pic:blipFill>
                <pic:spPr bwMode="auto">
                  <a:xfrm>
                    <a:off x="0" y="0"/>
                    <a:ext cx="325120" cy="325120"/>
                  </a:xfrm>
                  <a:prstGeom prst="rect">
                    <a:avLst/>
                  </a:prstGeom>
                  <a:noFill/>
                  <a:ln w="9525">
                    <a:noFill/>
                    <a:miter lim="800000"/>
                    <a:headEnd/>
                    <a:tailEnd/>
                  </a:ln>
                </pic:spPr>
              </pic:pic>
            </a:graphicData>
          </a:graphic>
        </wp:inline>
      </w:drawing>
    </w:r>
    <w:r w:rsidR="00324F5B">
      <w:rPr>
        <w:rFonts w:ascii="Verdana" w:hAnsi="Verdana"/>
        <w:noProof/>
        <w:sz w:val="16"/>
        <w:szCs w:val="16"/>
        <w:lang w:val="en-GB" w:eastAsia="en-GB"/>
      </w:rPr>
      <w:drawing>
        <wp:inline distT="0" distB="0" distL="0" distR="0" wp14:anchorId="7BFA550F" wp14:editId="7BFA5510">
          <wp:extent cx="325120" cy="325120"/>
          <wp:effectExtent l="19050" t="0" r="0" b="0"/>
          <wp:docPr id="3" name="Graphic 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a:picLocks noChangeAspect="1" noChangeArrowheads="1"/>
                  </pic:cNvPicPr>
                </pic:nvPicPr>
                <pic:blipFill>
                  <a:blip r:embed="rId6"/>
                  <a:srcRect/>
                  <a:stretch>
                    <a:fillRect/>
                  </a:stretch>
                </pic:blipFill>
                <pic:spPr bwMode="auto">
                  <a:xfrm>
                    <a:off x="0" y="0"/>
                    <a:ext cx="325120" cy="325120"/>
                  </a:xfrm>
                  <a:prstGeom prst="rect">
                    <a:avLst/>
                  </a:prstGeom>
                  <a:noFill/>
                  <a:ln w="9525">
                    <a:noFill/>
                    <a:miter lim="800000"/>
                    <a:headEnd/>
                    <a:tailEnd/>
                  </a:ln>
                </pic:spPr>
              </pic:pic>
            </a:graphicData>
          </a:graphic>
        </wp:inline>
      </w:drawing>
    </w:r>
    <w:r w:rsidR="00324F5B">
      <w:rPr>
        <w:rFonts w:ascii="Verdana" w:hAnsi="Verdana"/>
        <w:noProof/>
        <w:sz w:val="16"/>
        <w:szCs w:val="16"/>
        <w:lang w:val="en-GB" w:eastAsia="en-GB"/>
      </w:rPr>
      <w:drawing>
        <wp:inline distT="0" distB="0" distL="0" distR="0" wp14:anchorId="7BFA5511" wp14:editId="7BFA5512">
          <wp:extent cx="325120" cy="325120"/>
          <wp:effectExtent l="19050" t="0" r="0" b="0"/>
          <wp:docPr id="4" name="Graphic 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a:picLocks noChangeAspect="1" noChangeArrowheads="1"/>
                  </pic:cNvPicPr>
                </pic:nvPicPr>
                <pic:blipFill>
                  <a:blip r:embed="rId8"/>
                  <a:srcRect/>
                  <a:stretch>
                    <a:fillRect/>
                  </a:stretch>
                </pic:blipFill>
                <pic:spPr bwMode="auto">
                  <a:xfrm>
                    <a:off x="0" y="0"/>
                    <a:ext cx="325120" cy="325120"/>
                  </a:xfrm>
                  <a:prstGeom prst="rect">
                    <a:avLst/>
                  </a:prstGeom>
                  <a:noFill/>
                  <a:ln w="9525">
                    <a:noFill/>
                    <a:miter lim="800000"/>
                    <a:headEnd/>
                    <a:tailEnd/>
                  </a:ln>
                </pic:spPr>
              </pic:pic>
            </a:graphicData>
          </a:graphic>
        </wp:inline>
      </w:drawing>
    </w:r>
    <w:r w:rsidR="00324F5B">
      <w:rPr>
        <w:rFonts w:ascii="Verdana" w:hAnsi="Verdana"/>
        <w:noProof/>
        <w:sz w:val="16"/>
        <w:szCs w:val="16"/>
        <w:lang w:val="en-GB" w:eastAsia="en-GB"/>
      </w:rPr>
      <w:drawing>
        <wp:inline distT="0" distB="0" distL="0" distR="0" wp14:anchorId="7BFA5513" wp14:editId="7BFA5514">
          <wp:extent cx="325120" cy="325120"/>
          <wp:effectExtent l="19050" t="0" r="0" b="0"/>
          <wp:docPr id="5" name="Graphic 4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a:picLocks noChangeAspect="1" noChangeArrowheads="1"/>
                  </pic:cNvPicPr>
                </pic:nvPicPr>
                <pic:blipFill>
                  <a:blip r:embed="rId10"/>
                  <a:srcRect/>
                  <a:stretch>
                    <a:fillRect/>
                  </a:stretch>
                </pic:blipFill>
                <pic:spPr bwMode="auto">
                  <a:xfrm>
                    <a:off x="0" y="0"/>
                    <a:ext cx="325120" cy="325120"/>
                  </a:xfrm>
                  <a:prstGeom prst="rect">
                    <a:avLst/>
                  </a:prstGeom>
                  <a:noFill/>
                  <a:ln w="9525">
                    <a:noFill/>
                    <a:miter lim="800000"/>
                    <a:headEnd/>
                    <a:tailEnd/>
                  </a:ln>
                </pic:spPr>
              </pic:pic>
            </a:graphicData>
          </a:graphic>
        </wp:inline>
      </w:drawing>
    </w:r>
    <w:r w:rsidR="00324F5B">
      <w:rPr>
        <w:rFonts w:ascii="Verdana" w:hAnsi="Verdana"/>
        <w:noProof/>
        <w:sz w:val="16"/>
        <w:szCs w:val="16"/>
        <w:lang w:val="en-GB" w:eastAsia="en-GB"/>
      </w:rPr>
      <w:drawing>
        <wp:inline distT="0" distB="0" distL="0" distR="0" wp14:anchorId="7BFA5515" wp14:editId="7BFA5516">
          <wp:extent cx="325120" cy="325120"/>
          <wp:effectExtent l="19050" t="0" r="0" b="0"/>
          <wp:docPr id="6" name="Graphic 43" descr="https://www.facebook.com/EuropeanEconomicAndSocialCommittee&#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3" descr="https://www.facebook.com/EuropeanEconomicAndSocialCommittee&#10;"/>
                  <pic:cNvPicPr>
                    <a:picLocks noChangeAspect="1" noChangeArrowheads="1"/>
                  </pic:cNvPicPr>
                </pic:nvPicPr>
                <pic:blipFill>
                  <a:blip r:embed="rId12"/>
                  <a:srcRect/>
                  <a:stretch>
                    <a:fillRect/>
                  </a:stretch>
                </pic:blipFill>
                <pic:spPr bwMode="auto">
                  <a:xfrm>
                    <a:off x="0" y="0"/>
                    <a:ext cx="325120" cy="325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5505" w14:textId="77777777" w:rsidR="00E10358" w:rsidRDefault="00E10358" w:rsidP="00D77AE1">
      <w:pPr>
        <w:spacing w:after="0" w:line="240" w:lineRule="auto"/>
      </w:pPr>
      <w:r>
        <w:separator/>
      </w:r>
    </w:p>
  </w:footnote>
  <w:footnote w:type="continuationSeparator" w:id="0">
    <w:p w14:paraId="7BFA5506" w14:textId="77777777" w:rsidR="00E10358" w:rsidRDefault="00E10358" w:rsidP="00D77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0"/>
    <w:rsid w:val="000238F6"/>
    <w:rsid w:val="00077EBC"/>
    <w:rsid w:val="000806CE"/>
    <w:rsid w:val="000D4D01"/>
    <w:rsid w:val="0011536D"/>
    <w:rsid w:val="00131A18"/>
    <w:rsid w:val="00160AF2"/>
    <w:rsid w:val="00167464"/>
    <w:rsid w:val="00177264"/>
    <w:rsid w:val="0018742F"/>
    <w:rsid w:val="00197980"/>
    <w:rsid w:val="001B47CA"/>
    <w:rsid w:val="001C1DF6"/>
    <w:rsid w:val="001C43D9"/>
    <w:rsid w:val="001E6541"/>
    <w:rsid w:val="001F1852"/>
    <w:rsid w:val="0020464F"/>
    <w:rsid w:val="0021310A"/>
    <w:rsid w:val="00223046"/>
    <w:rsid w:val="00242793"/>
    <w:rsid w:val="002509CA"/>
    <w:rsid w:val="00260C80"/>
    <w:rsid w:val="002A4E79"/>
    <w:rsid w:val="002B33D0"/>
    <w:rsid w:val="002B51E0"/>
    <w:rsid w:val="002E5A7A"/>
    <w:rsid w:val="002E7B68"/>
    <w:rsid w:val="002F3B2E"/>
    <w:rsid w:val="002F7D18"/>
    <w:rsid w:val="00324F5B"/>
    <w:rsid w:val="0035446B"/>
    <w:rsid w:val="00374328"/>
    <w:rsid w:val="00396347"/>
    <w:rsid w:val="00397231"/>
    <w:rsid w:val="003E74B2"/>
    <w:rsid w:val="0042776A"/>
    <w:rsid w:val="004564DF"/>
    <w:rsid w:val="00465036"/>
    <w:rsid w:val="00476DD4"/>
    <w:rsid w:val="004870C5"/>
    <w:rsid w:val="004D076B"/>
    <w:rsid w:val="005109F2"/>
    <w:rsid w:val="0051366E"/>
    <w:rsid w:val="00532A35"/>
    <w:rsid w:val="005535F4"/>
    <w:rsid w:val="005557E7"/>
    <w:rsid w:val="00555BA8"/>
    <w:rsid w:val="00556507"/>
    <w:rsid w:val="005B6452"/>
    <w:rsid w:val="005E797A"/>
    <w:rsid w:val="00625AC3"/>
    <w:rsid w:val="00632DE1"/>
    <w:rsid w:val="006401A1"/>
    <w:rsid w:val="00642B8E"/>
    <w:rsid w:val="00651C2E"/>
    <w:rsid w:val="00674A22"/>
    <w:rsid w:val="006C58C7"/>
    <w:rsid w:val="006F3749"/>
    <w:rsid w:val="00733410"/>
    <w:rsid w:val="007371A2"/>
    <w:rsid w:val="00763EE5"/>
    <w:rsid w:val="00764A2B"/>
    <w:rsid w:val="00770D30"/>
    <w:rsid w:val="00802DDA"/>
    <w:rsid w:val="008074D6"/>
    <w:rsid w:val="00817C0F"/>
    <w:rsid w:val="00824A8B"/>
    <w:rsid w:val="00840C47"/>
    <w:rsid w:val="00844367"/>
    <w:rsid w:val="00846EF4"/>
    <w:rsid w:val="00863BE3"/>
    <w:rsid w:val="00885453"/>
    <w:rsid w:val="008D5A97"/>
    <w:rsid w:val="008E0E36"/>
    <w:rsid w:val="008E3F6D"/>
    <w:rsid w:val="008F4A36"/>
    <w:rsid w:val="009069D3"/>
    <w:rsid w:val="009A4D29"/>
    <w:rsid w:val="009C409E"/>
    <w:rsid w:val="009D1B17"/>
    <w:rsid w:val="009F0FE9"/>
    <w:rsid w:val="00A13BB5"/>
    <w:rsid w:val="00A17EB6"/>
    <w:rsid w:val="00A33600"/>
    <w:rsid w:val="00A617AD"/>
    <w:rsid w:val="00A676EB"/>
    <w:rsid w:val="00A77D7F"/>
    <w:rsid w:val="00A83FAB"/>
    <w:rsid w:val="00A859D3"/>
    <w:rsid w:val="00A94517"/>
    <w:rsid w:val="00AB3F88"/>
    <w:rsid w:val="00B26399"/>
    <w:rsid w:val="00B429BA"/>
    <w:rsid w:val="00B83E53"/>
    <w:rsid w:val="00B92DD3"/>
    <w:rsid w:val="00BA7980"/>
    <w:rsid w:val="00BB383D"/>
    <w:rsid w:val="00BB5A74"/>
    <w:rsid w:val="00BE336C"/>
    <w:rsid w:val="00C45ECF"/>
    <w:rsid w:val="00C742AD"/>
    <w:rsid w:val="00CC4953"/>
    <w:rsid w:val="00CE1E0E"/>
    <w:rsid w:val="00D32DB4"/>
    <w:rsid w:val="00D47B23"/>
    <w:rsid w:val="00D71C51"/>
    <w:rsid w:val="00D77AE1"/>
    <w:rsid w:val="00DA1FD3"/>
    <w:rsid w:val="00DC58FA"/>
    <w:rsid w:val="00DD28BB"/>
    <w:rsid w:val="00E05D9B"/>
    <w:rsid w:val="00E10358"/>
    <w:rsid w:val="00E64E7B"/>
    <w:rsid w:val="00E80563"/>
    <w:rsid w:val="00EA777D"/>
    <w:rsid w:val="00EC6E10"/>
    <w:rsid w:val="00EE6BB3"/>
    <w:rsid w:val="00EF315E"/>
    <w:rsid w:val="00F34EA2"/>
    <w:rsid w:val="00F465CA"/>
    <w:rsid w:val="00F51A87"/>
    <w:rsid w:val="00F57ED9"/>
    <w:rsid w:val="00F63A68"/>
    <w:rsid w:val="00F733FD"/>
    <w:rsid w:val="00F94888"/>
    <w:rsid w:val="00FD53D8"/>
    <w:rsid w:val="00FE302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FA54D4"/>
  <w15:docId w15:val="{0F564737-E777-43E2-A0E3-6D2E5FE3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99"/>
    <w:pPr>
      <w:spacing w:after="160" w:line="259" w:lineRule="auto"/>
    </w:pPr>
    <w:rPr>
      <w:sz w:val="22"/>
      <w:szCs w:val="22"/>
      <w:lang w:val="uk-UA" w:eastAsia="fr-BE"/>
    </w:rPr>
  </w:style>
  <w:style w:type="paragraph" w:styleId="Heading1">
    <w:name w:val="heading 1"/>
    <w:basedOn w:val="Normal"/>
    <w:next w:val="Normal"/>
    <w:uiPriority w:val="9"/>
    <w:qFormat/>
    <w:rsid w:val="00B263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263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263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63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26399"/>
    <w:pPr>
      <w:keepNext/>
      <w:keepLines/>
      <w:spacing w:before="220" w:after="40"/>
      <w:outlineLvl w:val="4"/>
    </w:pPr>
    <w:rPr>
      <w:b/>
    </w:rPr>
  </w:style>
  <w:style w:type="paragraph" w:styleId="Heading6">
    <w:name w:val="heading 6"/>
    <w:basedOn w:val="Normal"/>
    <w:next w:val="Normal"/>
    <w:uiPriority w:val="9"/>
    <w:semiHidden/>
    <w:unhideWhenUsed/>
    <w:qFormat/>
    <w:rsid w:val="00B263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6399"/>
    <w:pPr>
      <w:keepNext/>
      <w:keepLines/>
      <w:spacing w:before="480" w:after="120"/>
    </w:pPr>
    <w:rPr>
      <w:b/>
      <w:sz w:val="72"/>
      <w:szCs w:val="72"/>
    </w:rPr>
  </w:style>
  <w:style w:type="paragraph" w:styleId="Subtitle">
    <w:name w:val="Subtitle"/>
    <w:basedOn w:val="Normal"/>
    <w:next w:val="Normal"/>
    <w:uiPriority w:val="11"/>
    <w:qFormat/>
    <w:rsid w:val="00B26399"/>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63BE3"/>
    <w:rPr>
      <w:sz w:val="16"/>
      <w:szCs w:val="16"/>
    </w:rPr>
  </w:style>
  <w:style w:type="paragraph" w:styleId="CommentText">
    <w:name w:val="annotation text"/>
    <w:basedOn w:val="Normal"/>
    <w:link w:val="CommentTextChar"/>
    <w:uiPriority w:val="99"/>
    <w:semiHidden/>
    <w:unhideWhenUsed/>
    <w:rsid w:val="00863BE3"/>
    <w:pPr>
      <w:spacing w:line="240" w:lineRule="auto"/>
    </w:pPr>
    <w:rPr>
      <w:sz w:val="20"/>
      <w:szCs w:val="20"/>
    </w:rPr>
  </w:style>
  <w:style w:type="character" w:customStyle="1" w:styleId="CommentTextChar">
    <w:name w:val="Comment Text Char"/>
    <w:basedOn w:val="DefaultParagraphFont"/>
    <w:link w:val="CommentText"/>
    <w:uiPriority w:val="99"/>
    <w:semiHidden/>
    <w:rsid w:val="00863BE3"/>
    <w:rPr>
      <w:sz w:val="20"/>
      <w:szCs w:val="20"/>
    </w:rPr>
  </w:style>
  <w:style w:type="paragraph" w:styleId="CommentSubject">
    <w:name w:val="annotation subject"/>
    <w:basedOn w:val="CommentText"/>
    <w:next w:val="CommentText"/>
    <w:link w:val="CommentSubjectChar"/>
    <w:uiPriority w:val="99"/>
    <w:semiHidden/>
    <w:unhideWhenUsed/>
    <w:rsid w:val="00863BE3"/>
    <w:rPr>
      <w:b/>
      <w:bCs/>
    </w:rPr>
  </w:style>
  <w:style w:type="character" w:customStyle="1" w:styleId="CommentSubjectChar">
    <w:name w:val="Comment Subject Char"/>
    <w:basedOn w:val="CommentTextChar"/>
    <w:link w:val="CommentSubject"/>
    <w:uiPriority w:val="99"/>
    <w:semiHidden/>
    <w:rsid w:val="00863BE3"/>
    <w:rPr>
      <w:b/>
      <w:bCs/>
      <w:sz w:val="20"/>
      <w:szCs w:val="20"/>
    </w:rPr>
  </w:style>
  <w:style w:type="paragraph" w:styleId="Revision">
    <w:name w:val="Revision"/>
    <w:hidden/>
    <w:uiPriority w:val="99"/>
    <w:semiHidden/>
    <w:rsid w:val="00A33600"/>
    <w:rPr>
      <w:sz w:val="22"/>
      <w:szCs w:val="22"/>
      <w:lang w:eastAsia="fr-BE"/>
    </w:rPr>
  </w:style>
  <w:style w:type="character" w:styleId="Hyperlink">
    <w:name w:val="Hyperlink"/>
    <w:basedOn w:val="DefaultParagraphFont"/>
    <w:uiPriority w:val="99"/>
    <w:rsid w:val="0018742F"/>
    <w:rPr>
      <w:color w:val="0000FF"/>
      <w:u w:val="single"/>
    </w:rPr>
  </w:style>
  <w:style w:type="paragraph" w:styleId="Header">
    <w:name w:val="header"/>
    <w:basedOn w:val="Normal"/>
    <w:link w:val="HeaderChar"/>
    <w:uiPriority w:val="99"/>
    <w:unhideWhenUsed/>
    <w:rsid w:val="00D7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E1"/>
  </w:style>
  <w:style w:type="paragraph" w:styleId="Footer">
    <w:name w:val="footer"/>
    <w:basedOn w:val="Normal"/>
    <w:link w:val="FooterChar"/>
    <w:uiPriority w:val="99"/>
    <w:unhideWhenUsed/>
    <w:rsid w:val="00D7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E1"/>
  </w:style>
  <w:style w:type="character" w:customStyle="1" w:styleId="UnresolvedMention">
    <w:name w:val="Unresolved Mention"/>
    <w:basedOn w:val="DefaultParagraphFont"/>
    <w:uiPriority w:val="99"/>
    <w:semiHidden/>
    <w:unhideWhenUsed/>
    <w:rsid w:val="00E05D9B"/>
    <w:rPr>
      <w:color w:val="605E5C"/>
      <w:shd w:val="clear" w:color="auto" w:fill="E1DFDD"/>
    </w:rPr>
  </w:style>
  <w:style w:type="character" w:styleId="FollowedHyperlink">
    <w:name w:val="FollowedHyperlink"/>
    <w:basedOn w:val="DefaultParagraphFont"/>
    <w:uiPriority w:val="99"/>
    <w:semiHidden/>
    <w:unhideWhenUsed/>
    <w:rsid w:val="000238F6"/>
    <w:rPr>
      <w:color w:val="800080"/>
      <w:u w:val="single"/>
    </w:rPr>
  </w:style>
  <w:style w:type="paragraph" w:styleId="BalloonText">
    <w:name w:val="Balloon Text"/>
    <w:basedOn w:val="Normal"/>
    <w:link w:val="BalloonTextChar"/>
    <w:uiPriority w:val="99"/>
    <w:semiHidden/>
    <w:unhideWhenUsed/>
    <w:rsid w:val="0026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eesc.europa.eu/en/agenda/our-events/events/conference-relief-and-reconstruction-ukraine-and-its-european-perspectiv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youtube.com/user/EurEcoSocCommittee" TargetMode="External"/><Relationship Id="rId7" Type="http://schemas.openxmlformats.org/officeDocument/2006/relationships/hyperlink" Target="https://be.linkedin.com/company/european-economic-social-committee" TargetMode="External"/><Relationship Id="rId12" Type="http://schemas.openxmlformats.org/officeDocument/2006/relationships/image" Target="media/image6.png"/><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media/image3.png"/><Relationship Id="rId11" Type="http://schemas.openxmlformats.org/officeDocument/2006/relationships/hyperlink" Target="https://www.facebook.com/EuropeanEconomicAndSocialCommittee" TargetMode="External"/><Relationship Id="rId5" Type="http://schemas.openxmlformats.org/officeDocument/2006/relationships/hyperlink" Target="https://twitter.com/EU_EESC"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accounts/login/?next=/eu_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P6FJPSUHKDC2-1050578159-3395</_dlc_DocId>
    <_dlc_DocIdUrl xmlns="1299d781-265f-4ceb-999e-e1eca3df2c90">
      <Url>http://dm2016/eesc/2022/_layouts/15/DocIdRedir.aspx?ID=P6FJPSUHKDC2-1050578159-3395</Url>
      <Description>P6FJPSUHKDC2-1050578159-3395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2022-07-28T12:00:00+00:00</ProductionDate>
    <DocumentNumber xmlns="4e5ad790-8ffd-4f61-866f-51e1599a4efe">3880</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179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274d0eb9-9700-4986-ba2a-70ca948ab752</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9253</FicheNumber>
    <OriginalSender xmlns="1299d781-265f-4ceb-999e-e1eca3df2c90">
      <UserInfo>
        <DisplayName>Nikolov Pavel</DisplayName>
        <AccountId>2203</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EA8C442-E7D8-4635-A48A-5A21A7B9E375}"/>
</file>

<file path=customXml/itemProps2.xml><?xml version="1.0" encoding="utf-8"?>
<ds:datastoreItem xmlns:ds="http://schemas.openxmlformats.org/officeDocument/2006/customXml" ds:itemID="{421D55F7-E664-44D2-8F83-7D9DD6797DA8}"/>
</file>

<file path=customXml/itemProps3.xml><?xml version="1.0" encoding="utf-8"?>
<ds:datastoreItem xmlns:ds="http://schemas.openxmlformats.org/officeDocument/2006/customXml" ds:itemID="{B4A654AD-8EBD-40E8-931E-7D6986E8FEBF}"/>
</file>

<file path=customXml/itemProps4.xml><?xml version="1.0" encoding="utf-8"?>
<ds:datastoreItem xmlns:ds="http://schemas.openxmlformats.org/officeDocument/2006/customXml" ds:itemID="{E3E1ED27-5AFA-4B5E-8E7C-4194C1CEA3F1}"/>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8646</Characters>
  <Application>Microsoft Office Word</Application>
  <DocSecurity>0</DocSecurity>
  <Lines>72</Lines>
  <Paragraphs>20</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EESC-2022-03880-00-00-CP-TRA</vt:lpstr>
      <vt:lpstr>EESC-2022-03880-00-00-CP-TRA</vt:lpstr>
    </vt:vector>
  </TitlesOfParts>
  <Company>EESC-ECOR</Company>
  <LinksUpToDate>false</LinksUpToDate>
  <CharactersWithSpaces>10142</CharactersWithSpaces>
  <SharedDoc>false</SharedDoc>
  <HLinks>
    <vt:vector size="48" baseType="variant">
      <vt:variant>
        <vt:i4>4587588</vt:i4>
      </vt:variant>
      <vt:variant>
        <vt:i4>0</vt:i4>
      </vt:variant>
      <vt:variant>
        <vt:i4>0</vt:i4>
      </vt:variant>
      <vt:variant>
        <vt:i4>5</vt:i4>
      </vt:variant>
      <vt:variant>
        <vt:lpwstr>https://www.eesc.europa.eu/en/agenda/our-events/events/conference-relief-and-reconstruction-ukraine-and-its-european-perspective</vt:lpwstr>
      </vt:variant>
      <vt:variant>
        <vt:lpwstr/>
      </vt:variant>
      <vt:variant>
        <vt:i4>3145784</vt:i4>
      </vt:variant>
      <vt:variant>
        <vt:i4>18</vt:i4>
      </vt:variant>
      <vt:variant>
        <vt:i4>0</vt:i4>
      </vt:variant>
      <vt:variant>
        <vt:i4>5</vt:i4>
      </vt:variant>
      <vt:variant>
        <vt:lpwstr>https://www.facebook.com/EuropeanEconomicAndSocialCommittee</vt:lpwstr>
      </vt:variant>
      <vt:variant>
        <vt:lpwstr/>
      </vt:variant>
      <vt:variant>
        <vt:i4>1966130</vt:i4>
      </vt:variant>
      <vt:variant>
        <vt:i4>15</vt:i4>
      </vt:variant>
      <vt:variant>
        <vt:i4>0</vt:i4>
      </vt:variant>
      <vt:variant>
        <vt:i4>5</vt:i4>
      </vt:variant>
      <vt:variant>
        <vt:lpwstr>https://www.instagram.com/accounts/login/?next=/eu_civilsociety/</vt:lpwstr>
      </vt:variant>
      <vt:variant>
        <vt:lpwstr/>
      </vt:variant>
      <vt:variant>
        <vt:i4>6684795</vt:i4>
      </vt:variant>
      <vt:variant>
        <vt:i4>12</vt:i4>
      </vt:variant>
      <vt:variant>
        <vt:i4>0</vt:i4>
      </vt:variant>
      <vt:variant>
        <vt:i4>5</vt:i4>
      </vt:variant>
      <vt:variant>
        <vt:lpwstr>https://be.linkedin.com/company/european-economic-social-committee</vt:lpwstr>
      </vt:variant>
      <vt:variant>
        <vt:lpwstr/>
      </vt:variant>
      <vt:variant>
        <vt:i4>7995402</vt:i4>
      </vt:variant>
      <vt:variant>
        <vt:i4>9</vt:i4>
      </vt:variant>
      <vt:variant>
        <vt:i4>0</vt:i4>
      </vt:variant>
      <vt:variant>
        <vt:i4>5</vt:i4>
      </vt:variant>
      <vt:variant>
        <vt:lpwstr>https://twitter.com/EU_EESC</vt:lpwstr>
      </vt:variant>
      <vt:variant>
        <vt:lpwstr/>
      </vt:variant>
      <vt:variant>
        <vt:i4>2687086</vt:i4>
      </vt:variant>
      <vt:variant>
        <vt:i4>6</vt:i4>
      </vt:variant>
      <vt:variant>
        <vt:i4>0</vt:i4>
      </vt:variant>
      <vt:variant>
        <vt:i4>5</vt:i4>
      </vt:variant>
      <vt:variant>
        <vt:lpwstr>https://www.youtube.com/user/EurEcoSocCommittee</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Relief and reconstruction of Ukraine</dc:title>
  <dc:subject>CP</dc:subject>
  <dc:creator>Ettmayer Marie-Therese</dc:creator>
  <cp:keywords>EESC-2022-03880-00-00-CP-TRA-EN</cp:keywords>
  <dc:description>Rapporteur:  - Original language: EN - Date of document: 28-07-2022 - Date of meeting:  - External documents:  - Administrator:  LUI Laura Irena</dc:description>
  <cp:lastModifiedBy>Nikolov Pavel</cp:lastModifiedBy>
  <cp:revision>5</cp:revision>
  <dcterms:created xsi:type="dcterms:W3CDTF">2022-07-28T10:24:00Z</dcterms:created>
  <dcterms:modified xsi:type="dcterms:W3CDTF">2022-07-28T10:25:00Z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20/07/2022</vt:lpwstr>
  </property>
  <property fmtid="{D5CDD505-2E9C-101B-9397-08002B2CF9AE}" pid="4" name="Pref_Time">
    <vt:lpwstr>17:19:20</vt:lpwstr>
  </property>
  <property fmtid="{D5CDD505-2E9C-101B-9397-08002B2CF9AE}" pid="5" name="Pref_User">
    <vt:lpwstr>enied</vt:lpwstr>
  </property>
  <property fmtid="{D5CDD505-2E9C-101B-9397-08002B2CF9AE}" pid="6" name="Pref_FileName">
    <vt:lpwstr>EESC-2022-03880-00-00-CP-ORI.docx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2f4aedd5-0217-4043-95f7-a36a1a6e9f00</vt:lpwstr>
  </property>
  <property fmtid="{D5CDD505-2E9C-101B-9397-08002B2CF9AE}" pid="9" name="AvailableTranslations">
    <vt:lpwstr>11;#FR|d2afafd3-4c81-4f60-8f52-ee33f2f54ff3;#4;#EN|f2175f21-25d7-44a3-96da-d6a61b075e1b;#179;#UK|274d0eb9-9700-4986-ba2a-70ca948ab752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3880</vt:i4>
  </property>
  <property fmtid="{D5CDD505-2E9C-101B-9397-08002B2CF9AE}" pid="14" name="DocumentYear">
    <vt:i4>2022</vt:i4>
  </property>
  <property fmtid="{D5CDD505-2E9C-101B-9397-08002B2CF9AE}" pid="15" name="DocumentVersion">
    <vt:i4>0</vt:i4>
  </property>
  <property fmtid="{D5CDD505-2E9C-101B-9397-08002B2CF9AE}" pid="16" name="FicheNumber">
    <vt:i4>9253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FR|d2afafd3-4c81-4f60-8f52-ee33f2f54ff3;EN|f2175f21-25d7-44a3-96da-d6a61b075e1b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179;#UK|274d0eb9-9700-4986-ba2a-70ca948ab752</vt:lpwstr>
  </property>
  <property fmtid="{D5CDD505-2E9C-101B-9397-08002B2CF9AE}" pid="37" name="_docset_NoMedatataSyncRequired">
    <vt:lpwstr>False</vt:lpwstr>
  </property>
</Properties>
</file>