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FC" w:rsidP="009F4A69" w:rsidRDefault="001051FC">
      <w:pPr>
        <w:spacing w:line="276" w:lineRule="auto"/>
        <w:jc w:val="center"/>
        <w:rPr>
          <w:rFonts w:ascii="Verdana" w:hAnsi="Verdana"/>
          <w:b/>
          <w:sz w:val="24"/>
        </w:rPr>
        <w:sectPr w:rsidR="001051FC" w:rsidSect="001051FC">
          <w:footerReference w:type="default" r:id="rId8"/>
          <w:type w:val="continuous"/>
          <w:pgSz w:w="11907" w:h="16839" w:code="9"/>
          <w:pgMar w:top="567" w:right="1418" w:bottom="709" w:left="1418" w:header="1134" w:footer="118" w:gutter="0"/>
          <w:cols w:space="720"/>
          <w:docGrid w:linePitch="299"/>
        </w:sectPr>
      </w:pPr>
    </w:p>
    <w:p w:rsidR="001051FC" w:rsidP="009F4A69" w:rsidRDefault="001051FC">
      <w:pPr>
        <w:spacing w:line="276" w:lineRule="auto"/>
        <w:jc w:val="center"/>
        <w:rPr>
          <w:rFonts w:ascii="Verdana" w:hAnsi="Verdana"/>
          <w:b/>
          <w:sz w:val="24"/>
        </w:rPr>
      </w:pPr>
    </w:p>
    <w:p w:rsidR="001051FC" w:rsidP="009F4A69" w:rsidRDefault="001051FC">
      <w:pPr>
        <w:spacing w:line="276" w:lineRule="auto"/>
        <w:jc w:val="center"/>
        <w:rPr>
          <w:rFonts w:ascii="Verdana" w:hAnsi="Verdana"/>
          <w:b/>
          <w:sz w:val="24"/>
        </w:rPr>
      </w:pPr>
    </w:p>
    <w:p w:rsidR="006E5645" w:rsidP="009F4A69" w:rsidRDefault="00E17CC9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editId="64C2D9A8" wp14:anchorId="26534D2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3E94" w:rsidR="00E33B7A" w:rsidP="00473E94" w:rsidRDefault="00E33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534D22">
                <v:stroke joinstyle="miter"/>
                <v:path gradientshapeok="t" o:connecttype="rect"/>
              </v:shapetype>
              <v:shape id="Text Box 5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E33B7A" w:rsidP="00473E94" w:rsidRDefault="00E33B7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31E8">
        <w:rPr>
          <w:rFonts w:ascii="Verdana" w:hAnsi="Verdana"/>
          <w:b/>
          <w:sz w:val="24"/>
        </w:rPr>
        <w:t>#YEYS2022: Jovens europeus debatem desinformação e dizem de viva voz o que pensam a Věra Jourová</w:t>
      </w:r>
    </w:p>
    <w:p w:rsidRPr="00590C36" w:rsidR="00C41885" w:rsidP="006C3C4A" w:rsidRDefault="00C41885">
      <w:pPr>
        <w:spacing w:line="276" w:lineRule="auto"/>
        <w:jc w:val="center"/>
        <w:rPr>
          <w:rFonts w:ascii="Verdana" w:hAnsi="Verdana"/>
        </w:rPr>
      </w:pPr>
    </w:p>
    <w:p w:rsidRPr="00590C36" w:rsidR="00BA5185" w:rsidP="006C3C4A" w:rsidRDefault="00C41885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Os alunos do ensino secundário de toda a Europa transmitiram oito propostas concretas à vice-presidente dos Valores e Transparência da Comissão Europeia, Věra Jourová, por ocasião do evento virtual dos jovens «A tua</w:t>
      </w:r>
      <w:bookmarkStart w:name="_GoBack" w:id="0"/>
      <w:bookmarkEnd w:id="0"/>
      <w:r>
        <w:rPr>
          <w:rFonts w:ascii="Verdana" w:hAnsi="Verdana"/>
          <w:b/>
          <w:sz w:val="18"/>
        </w:rPr>
        <w:t xml:space="preserve"> Europa, a tua voz» (YEYS2022) subordinado ao tema «A verdade da mentira – Os jovens contra a desinformação». O evento foi organizado pelo Comité Económico e Social Europeu (CESE) em 31 de março e 1 de abril de 2022. </w:t>
      </w:r>
    </w:p>
    <w:p w:rsidR="006C3C4A" w:rsidP="006C3C4A" w:rsidRDefault="006C3C4A">
      <w:pPr>
        <w:spacing w:line="276" w:lineRule="auto"/>
        <w:rPr>
          <w:rFonts w:ascii="Verdana" w:hAnsi="Verdana"/>
          <w:bCs/>
          <w:sz w:val="18"/>
          <w:szCs w:val="18"/>
        </w:rPr>
      </w:pPr>
    </w:p>
    <w:p w:rsidR="00BA5185" w:rsidP="006C3C4A" w:rsidRDefault="006C3C4A">
      <w:pPr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 xml:space="preserve">Após dois dias de conversas e debates virtuais animados, 99 estudantes com idades compreendidas entre os 16 e os 18 anos, que participaram na edição de 2022 do evento «A tua Europa, a tua voz» (#YEYS2022), chegaram a acordo sobre um conjunto de recomendações concretas, que apresentaram à </w:t>
      </w:r>
      <w:r>
        <w:rPr>
          <w:rFonts w:ascii="Verdana" w:hAnsi="Verdana"/>
          <w:b/>
          <w:sz w:val="18"/>
        </w:rPr>
        <w:t>vice-presidente Věra Jourová</w:t>
      </w:r>
      <w:r>
        <w:rPr>
          <w:rFonts w:ascii="Verdana" w:hAnsi="Verdana"/>
          <w:sz w:val="18"/>
        </w:rPr>
        <w:t xml:space="preserve"> e com ela debateram na reunião plenária de encerramento.</w:t>
      </w:r>
    </w:p>
    <w:p w:rsidRPr="00590C36" w:rsidR="006C3C4A" w:rsidP="006C3C4A" w:rsidRDefault="006C3C4A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Pr="006C3C4A" w:rsidR="00FE231E" w:rsidP="006C3C4A" w:rsidRDefault="00295483">
      <w:pPr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 xml:space="preserve">«A educação é fundamental para aumentar a resiliência da nossa sociedade contra a </w:t>
      </w:r>
      <w:hyperlink w:history="1" r:id="rId9">
        <w:r>
          <w:rPr>
            <w:rFonts w:ascii="Verdana" w:hAnsi="Verdana"/>
            <w:sz w:val="18"/>
          </w:rPr>
          <w:t>desinformação</w:t>
        </w:r>
      </w:hyperlink>
      <w:r>
        <w:rPr>
          <w:rFonts w:ascii="Verdana" w:hAnsi="Verdana"/>
          <w:sz w:val="18"/>
        </w:rPr>
        <w:t xml:space="preserve"> e as notícias falsas», declarou </w:t>
      </w:r>
      <w:r>
        <w:rPr>
          <w:rFonts w:ascii="Verdana" w:hAnsi="Verdana"/>
          <w:b/>
          <w:sz w:val="18"/>
        </w:rPr>
        <w:t>Věra Jourová</w:t>
      </w:r>
      <w:r>
        <w:rPr>
          <w:rFonts w:ascii="Verdana" w:hAnsi="Verdana"/>
          <w:sz w:val="18"/>
        </w:rPr>
        <w:t xml:space="preserve"> ao encerrar o evento «</w:t>
      </w:r>
      <w:hyperlink w:history="1" r:id="rId10">
        <w:r>
          <w:rPr>
            <w:rStyle w:val="Hyperlink"/>
            <w:rFonts w:ascii="Verdana" w:hAnsi="Verdana"/>
            <w:sz w:val="18"/>
          </w:rPr>
          <w:t>A t</w:t>
        </w:r>
        <w:r>
          <w:rPr>
            <w:rStyle w:val="Hyperlink"/>
            <w:rFonts w:ascii="Verdana" w:hAnsi="Verdana"/>
            <w:sz w:val="18"/>
          </w:rPr>
          <w:t>u</w:t>
        </w:r>
        <w:r>
          <w:rPr>
            <w:rStyle w:val="Hyperlink"/>
            <w:rFonts w:ascii="Verdana" w:hAnsi="Verdana"/>
            <w:sz w:val="18"/>
          </w:rPr>
          <w:t>a Europa, a tua voz 2022</w:t>
        </w:r>
      </w:hyperlink>
      <w:r>
        <w:rPr>
          <w:rFonts w:ascii="Verdana" w:hAnsi="Verdana"/>
          <w:sz w:val="18"/>
        </w:rPr>
        <w:t xml:space="preserve">», enquanto comentava as </w:t>
      </w:r>
      <w:hyperlink w:history="1" r:id="rId11">
        <w:r>
          <w:rPr>
            <w:rStyle w:val="Hyperlink"/>
            <w:rFonts w:ascii="Verdana" w:hAnsi="Verdana"/>
            <w:sz w:val="18"/>
          </w:rPr>
          <w:t>recomenda</w:t>
        </w:r>
        <w:r>
          <w:rPr>
            <w:rStyle w:val="Hyperlink"/>
            <w:rFonts w:ascii="Verdana" w:hAnsi="Verdana"/>
            <w:sz w:val="18"/>
          </w:rPr>
          <w:t>ç</w:t>
        </w:r>
        <w:r>
          <w:rPr>
            <w:rStyle w:val="Hyperlink"/>
            <w:rFonts w:ascii="Verdana" w:hAnsi="Verdana"/>
            <w:sz w:val="18"/>
          </w:rPr>
          <w:t>ões</w:t>
        </w:r>
      </w:hyperlink>
      <w:r>
        <w:rPr>
          <w:rFonts w:ascii="Verdana" w:hAnsi="Verdana"/>
          <w:sz w:val="18"/>
        </w:rPr>
        <w:t xml:space="preserve"> dos alunos.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18"/>
        </w:rPr>
        <w:t xml:space="preserve">A vice-presidente </w:t>
      </w:r>
      <w:r>
        <w:rPr>
          <w:rFonts w:ascii="Verdana" w:hAnsi="Verdana"/>
          <w:b/>
          <w:sz w:val="18"/>
        </w:rPr>
        <w:t>Věra Jourová</w:t>
      </w:r>
      <w:r>
        <w:rPr>
          <w:rFonts w:ascii="Verdana" w:hAnsi="Verdana"/>
          <w:sz w:val="18"/>
        </w:rPr>
        <w:t xml:space="preserve"> abordou exaustivamente todas as recomendações e debateu-as uma a uma com os alunos.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sz w:val="18"/>
        </w:rPr>
        <w:t>«A desinformação constitui uma ameaça para a nossa sociedade, especialmente em tempo de guerra.</w:t>
      </w:r>
      <w:r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sz w:val="18"/>
        </w:rPr>
        <w:t xml:space="preserve">Temos de a combater, preservando simultaneamente a liberdade de expressão», rematou. </w:t>
      </w:r>
    </w:p>
    <w:p w:rsidRPr="00FE231E" w:rsidR="00FE231E" w:rsidP="006C3C4A" w:rsidRDefault="00FE231E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  <w:color w:val="424242"/>
        </w:rPr>
        <w:t>As recomendações dos alunos foram as seguintes:</w:t>
      </w:r>
    </w:p>
    <w:p w:rsidRPr="00D54103" w:rsidR="00FE231E" w:rsidP="006C3C4A" w:rsidRDefault="00FE231E">
      <w:pPr>
        <w:pStyle w:val="NormalWeb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>
        <w:rPr>
          <w:rFonts w:ascii="Verdana" w:hAnsi="Verdana"/>
          <w:color w:val="424242"/>
          <w:sz w:val="18"/>
        </w:rPr>
        <w:t>Os Estados-Membros da UE devem lançar campanhas públicas a nível nacional e europeu para informar sobre os perigos da desinformação e sobre a facilidade com que as notícias falsas podem polarizar as pessoas e disseminar discursos de ódio.</w:t>
      </w:r>
    </w:p>
    <w:p w:rsidR="006C3C4A" w:rsidP="00651343" w:rsidRDefault="00FE231E">
      <w:pPr>
        <w:pStyle w:val="NormalWeb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>
        <w:rPr>
          <w:rFonts w:ascii="Verdana" w:hAnsi="Verdana"/>
          <w:color w:val="424242"/>
          <w:sz w:val="18"/>
        </w:rPr>
        <w:t xml:space="preserve">Importa desenvolver programas educativos. As instâncias nacionais devem imperativamente criar e apoiar cursos de formação sobre a desinformação e investir em ações que ensinem a detetar e a combater as notícias falsas. </w:t>
      </w:r>
    </w:p>
    <w:p w:rsidRPr="006C3C4A" w:rsidR="00FE231E" w:rsidP="00651343" w:rsidRDefault="00FE231E">
      <w:pPr>
        <w:pStyle w:val="NormalWeb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>
        <w:rPr>
          <w:rFonts w:ascii="Verdana" w:hAnsi="Verdana"/>
          <w:color w:val="424242"/>
          <w:sz w:val="18"/>
        </w:rPr>
        <w:t>Cumpre criar plataformas de informação a nível nacional e/ou europeu que permitam localizar e rastrear os recursos informativos e responsabilizar os disseminadores de notícias falsas pelas suas publicações em linha.</w:t>
      </w:r>
    </w:p>
    <w:p w:rsidRPr="00D54103" w:rsidR="00FE231E" w:rsidP="006C3C4A" w:rsidRDefault="00FE231E">
      <w:pPr>
        <w:pStyle w:val="NormalWeb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>
        <w:rPr>
          <w:rFonts w:ascii="Verdana" w:hAnsi="Verdana"/>
          <w:color w:val="424242"/>
          <w:sz w:val="18"/>
        </w:rPr>
        <w:t>Há que melhorar a acessibilidade a fontes fiáveis e criar um mecanismo de verificação de factos. A tecnologia deve ser o veículo para garantir a transparência, que se pode alcançar de forma criativa através da utilização de ferramentas e aplicações modernas em linha, como vídeos ou jogos.</w:t>
      </w:r>
    </w:p>
    <w:p w:rsidRPr="00D54103" w:rsidR="00FE231E" w:rsidP="006C3C4A" w:rsidRDefault="00C475FB">
      <w:pPr>
        <w:pStyle w:val="NormalWeb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>
        <w:rPr>
          <w:rFonts w:ascii="Verdana" w:hAnsi="Verdana"/>
          <w:color w:val="424242"/>
          <w:sz w:val="18"/>
        </w:rPr>
        <w:t>É também crucial dizer «Não à Censura!» A resposta passa sempre pela educação, sendo de evitar a censura. Os governos e as instâncias nacionais não devem proibir nem restringir a liberdade de expressão. A verdade e a credibilidade são os pilares a salientar e salvaguardar enquanto competências essenciais das sociedades democráticas participativas.</w:t>
      </w:r>
    </w:p>
    <w:p w:rsidRPr="000A2571" w:rsidR="000A2571" w:rsidP="00B61798" w:rsidRDefault="00FE231E">
      <w:pPr>
        <w:pStyle w:val="NormalWeb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 w:rsidRPr="000A2571">
        <w:rPr>
          <w:rFonts w:ascii="Verdana" w:hAnsi="Verdana"/>
          <w:color w:val="424242"/>
          <w:sz w:val="18"/>
        </w:rPr>
        <w:t>Cumpre reforçar a supervisão sistemática dos conteúdos e das origens das fontes. Importa proteger os grupos-alvo vulneráveis, limitando a acessibilidade dos disseminadores de notícias falsas. Para o efeito, podem reforçar-se os controlos da identidade dos autores das publicações e exigir sistematicamente credenciais e certificações.</w:t>
      </w:r>
    </w:p>
    <w:p w:rsidRPr="000A2571" w:rsidR="00FE231E" w:rsidP="00B61798" w:rsidRDefault="00FE231E">
      <w:pPr>
        <w:pStyle w:val="NormalWeb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 w:rsidRPr="000A2571">
        <w:rPr>
          <w:rFonts w:ascii="Verdana" w:hAnsi="Verdana"/>
          <w:color w:val="424242"/>
          <w:sz w:val="18"/>
        </w:rPr>
        <w:t>Há que adotar novos regulamentos e legislação mais rigorosa que estabeleça possíveis sanções para conteúdos desrespeitosos ou falsos. O orçamento deve ser aumentado em conformidade.</w:t>
      </w:r>
    </w:p>
    <w:p w:rsidR="006C3C4A" w:rsidP="006C3C4A" w:rsidRDefault="00FE231E">
      <w:pPr>
        <w:pStyle w:val="NormalWeb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>
        <w:rPr>
          <w:rFonts w:ascii="Verdana" w:hAnsi="Verdana"/>
          <w:color w:val="424242"/>
          <w:sz w:val="18"/>
        </w:rPr>
        <w:t>Cabe lançar campanhas em cooperação com as plataformas de redes sociais e com as empresas de aplicações de redes sociais no sentido de apresentar mensagens de alerta e de informação e adotar algoritmos que detetem notícias falsas.</w:t>
      </w:r>
    </w:p>
    <w:p w:rsidRPr="006C3C4A" w:rsidR="00181830" w:rsidP="006C3C4A" w:rsidRDefault="006C3C4A">
      <w:pPr>
        <w:pStyle w:val="NormalWeb"/>
        <w:shd w:val="clear" w:color="auto" w:fill="FFFFFF"/>
        <w:spacing w:line="276" w:lineRule="auto"/>
        <w:jc w:val="both"/>
        <w:rPr>
          <w:rFonts w:ascii="Verdana" w:hAnsi="Verdana" w:cstheme="minorHAnsi"/>
          <w:color w:val="424242"/>
          <w:sz w:val="18"/>
          <w:szCs w:val="18"/>
        </w:rPr>
      </w:pPr>
      <w:r>
        <w:rPr>
          <w:rFonts w:ascii="Verdana" w:hAnsi="Verdana"/>
          <w:color w:val="424242"/>
          <w:sz w:val="18"/>
        </w:rPr>
        <w:lastRenderedPageBreak/>
        <w:t>O objetivo do #YEYS2022 era sensibilizar para os perigos da desinformação e incentivar os alunos a tornarem-se mais ativos no combate às notícias falsas. No evento, os jovens receberam formação para detetar facilmente a desinformação e agir contra ela. Trabalhando em pequenos grupos e em diferentes sessões de trabalho, desenvolveram uma campanha de desinformação, que, posteriormente, combateram através de uma contracampanha de informação robusta.</w:t>
      </w:r>
    </w:p>
    <w:p w:rsidRPr="00FF63B6" w:rsidR="00D54103" w:rsidP="006C3C4A" w:rsidRDefault="008F331C">
      <w:pPr>
        <w:spacing w:line="276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</w:rPr>
        <w:t xml:space="preserve">Os alunos foram acolhidos por </w:t>
      </w:r>
      <w:r>
        <w:rPr>
          <w:rFonts w:ascii="Verdana" w:hAnsi="Verdana"/>
          <w:b/>
          <w:sz w:val="18"/>
        </w:rPr>
        <w:t>Christa Schweng</w:t>
      </w:r>
      <w:r>
        <w:rPr>
          <w:rFonts w:ascii="Verdana" w:hAnsi="Verdana"/>
          <w:sz w:val="18"/>
        </w:rPr>
        <w:t>, presidente do CESE, que afirmou: «A disseminação de notícias falsas é permanente, numa tentativa de minar os valores europeus e a democracia.</w:t>
      </w:r>
      <w:r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sz w:val="18"/>
        </w:rPr>
        <w:t>O evento “A tua Europa, a tua voz 2022” é uma oportunidade para os jovens desenvolverem o seu pensamento crítico e aprenderem sobre os instrumentos que permitem combater a desinformação.</w:t>
      </w:r>
      <w:r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sz w:val="18"/>
        </w:rPr>
        <w:t>Sem os jovens será impossível construir um futuro melhor para a Europa».</w:t>
      </w:r>
    </w:p>
    <w:p w:rsidR="00D54103" w:rsidP="006C3C4A" w:rsidRDefault="00D54103">
      <w:pPr>
        <w:spacing w:line="276" w:lineRule="auto"/>
        <w:rPr>
          <w:rFonts w:ascii="Verdana" w:hAnsi="Verdana"/>
          <w:bCs/>
          <w:sz w:val="18"/>
          <w:szCs w:val="18"/>
        </w:rPr>
      </w:pPr>
    </w:p>
    <w:p w:rsidR="003D26AC" w:rsidP="006C3C4A" w:rsidRDefault="00B6444F">
      <w:pPr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</w:rPr>
        <w:t>Cillian Lohan</w:t>
      </w:r>
      <w:r>
        <w:rPr>
          <w:rFonts w:ascii="Verdana" w:hAnsi="Verdana"/>
          <w:sz w:val="18"/>
        </w:rPr>
        <w:t xml:space="preserve">, vice-presidente do CESE responsável pela comunicação, encerrou o evento com as seguintes observações: «Enquanto representantes da sociedade civil, gostaríamos de estabelecer mais contactos com os nossos jovens, ouvir as suas abordagens despojadas de preconceitos e conjugar as nossas preocupações com a sua imaginação e visão para o futuro». </w:t>
      </w:r>
    </w:p>
    <w:p w:rsidRPr="00590C36" w:rsidR="006C3C4A" w:rsidP="006C3C4A" w:rsidRDefault="006C3C4A">
      <w:pPr>
        <w:spacing w:line="276" w:lineRule="auto"/>
        <w:rPr>
          <w:rFonts w:ascii="Verdana" w:hAnsi="Verdana"/>
          <w:bCs/>
          <w:sz w:val="18"/>
          <w:szCs w:val="18"/>
        </w:rPr>
      </w:pPr>
    </w:p>
    <w:p w:rsidRPr="007D5977" w:rsidR="00032599" w:rsidP="006C3C4A" w:rsidRDefault="006C3C4A">
      <w:pPr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color w:val="424242"/>
          <w:sz w:val="18"/>
        </w:rPr>
        <w:t xml:space="preserve">O evento «A tua Europa, a tua voz 2022» (YEYS2022) foi assinalado como um dos principais eventos do </w:t>
      </w:r>
      <w:hyperlink w:tgtFrame="_blank" w:tooltip="Ano Europeu da Juventude 2022 – Hiperligação abre numa nova janela" w:history="1" r:id="rId12">
        <w:r>
          <w:rPr>
            <w:rStyle w:val="Hyperlink"/>
            <w:rFonts w:ascii="Verdana" w:hAnsi="Verdana"/>
            <w:color w:val="424242"/>
            <w:sz w:val="18"/>
          </w:rPr>
          <w:t>Ano Europeu da Juventude 2022</w:t>
        </w:r>
      </w:hyperlink>
      <w:r>
        <w:rPr>
          <w:rFonts w:ascii="Verdana" w:hAnsi="Verdana"/>
          <w:color w:val="424242"/>
          <w:sz w:val="18"/>
        </w:rPr>
        <w:t>.</w:t>
      </w:r>
    </w:p>
    <w:p w:rsidR="00ED5AAF" w:rsidP="006C3C4A" w:rsidRDefault="00ED5AAF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E93E73" w:rsidP="006C3C4A" w:rsidRDefault="002D5E44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Contexto</w:t>
      </w:r>
    </w:p>
    <w:p w:rsidRPr="00590C36" w:rsidR="003D72DB" w:rsidP="006C3C4A" w:rsidRDefault="00C52EAD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</w:rPr>
        <w:t>O evento emblemático do Comité para os jovens contou com a participação de 33 escolas, uma de cada um dos 27 Estados-Membros da UE e dos cinco países candidatos (Albânia, Macedónia do Norte, Montenegro, Sérvia e Turquia) e uma escola europeia sediada em Bruxelas.</w:t>
      </w:r>
    </w:p>
    <w:p w:rsidRPr="00590C36" w:rsidR="003D72DB" w:rsidP="006C3C4A" w:rsidRDefault="00020304">
      <w:pPr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 xml:space="preserve">Através desta iniciativa, o CESE procura assegurar que as opiniões, as experiências e as ideias da geração mais jovem são integradas na elaboração das políticas da UE. </w:t>
      </w:r>
    </w:p>
    <w:p w:rsidRPr="00590C36" w:rsidR="003D72DB" w:rsidP="006C3C4A" w:rsidRDefault="003D72DB">
      <w:pPr>
        <w:spacing w:line="276" w:lineRule="auto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</w:rPr>
        <w:t xml:space="preserve">Para mais informações sobre a edição de 2022 de «A tua Europa, a tua voz», consulte a </w:t>
      </w:r>
      <w:hyperlink w:history="1" r:id="rId13">
        <w:r>
          <w:rPr>
            <w:rStyle w:val="Hyperlink"/>
            <w:rFonts w:ascii="Verdana" w:hAnsi="Verdana"/>
            <w:sz w:val="18"/>
          </w:rPr>
          <w:t xml:space="preserve">página oficial do </w:t>
        </w:r>
        <w:r>
          <w:rPr>
            <w:rStyle w:val="Hyperlink"/>
            <w:rFonts w:ascii="Verdana" w:hAnsi="Verdana"/>
            <w:sz w:val="18"/>
          </w:rPr>
          <w:t>e</w:t>
        </w:r>
        <w:r>
          <w:rPr>
            <w:rStyle w:val="Hyperlink"/>
            <w:rFonts w:ascii="Verdana" w:hAnsi="Verdana"/>
            <w:sz w:val="18"/>
          </w:rPr>
          <w:t>vento</w:t>
        </w:r>
      </w:hyperlink>
      <w:r>
        <w:rPr>
          <w:rFonts w:ascii="Verdana" w:hAnsi="Verdana"/>
          <w:sz w:val="18"/>
        </w:rPr>
        <w:t>.</w:t>
      </w:r>
    </w:p>
    <w:p w:rsidRPr="00590C36" w:rsidR="003D72DB" w:rsidP="006C3C4A" w:rsidRDefault="003D72DB">
      <w:pPr>
        <w:spacing w:line="276" w:lineRule="auto"/>
        <w:jc w:val="center"/>
        <w:rPr>
          <w:rFonts w:ascii="Verdana" w:hAnsi="Verdana"/>
          <w:b/>
          <w:sz w:val="17"/>
          <w:szCs w:val="17"/>
        </w:rPr>
      </w:pPr>
    </w:p>
    <w:p w:rsidRPr="00590C36" w:rsidR="003D72DB" w:rsidP="006C3C4A" w:rsidRDefault="003D72DB">
      <w:pPr>
        <w:spacing w:line="276" w:lineRule="auto"/>
        <w:jc w:val="center"/>
        <w:rPr>
          <w:rFonts w:ascii="Verdana" w:hAnsi="Verdana"/>
          <w:b/>
          <w:sz w:val="17"/>
          <w:szCs w:val="17"/>
        </w:rPr>
      </w:pPr>
    </w:p>
    <w:p w:rsidRPr="00590C36" w:rsidR="003D72DB" w:rsidP="006C3C4A" w:rsidRDefault="003D72DB">
      <w:pPr>
        <w:spacing w:line="276" w:lineRule="auto"/>
        <w:jc w:val="center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hAnsi="Verdana"/>
          <w:b/>
          <w:bCs/>
          <w:sz w:val="17"/>
        </w:rPr>
        <w:t>Para mais informações, contactar:</w:t>
      </w:r>
    </w:p>
    <w:p w:rsidRPr="004C4DCA" w:rsidR="003D72DB" w:rsidP="006C3C4A" w:rsidRDefault="003D72DB">
      <w:pPr>
        <w:pStyle w:val="Heading1"/>
        <w:numPr>
          <w:ilvl w:val="0"/>
          <w:numId w:val="0"/>
        </w:numPr>
        <w:spacing w:line="276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Unidade de Imprensa do CESE – Katerina Serifi</w:t>
      </w:r>
      <w:r>
        <w:rPr>
          <w:rFonts w:ascii="Verdana" w:hAnsi="Verdana"/>
          <w:sz w:val="18"/>
        </w:rPr>
        <w:br/>
        <w:t>Tel.: + 32 (0)2 546 9175</w:t>
      </w:r>
    </w:p>
    <w:p w:rsidRPr="004C4DCA" w:rsidR="003D72DB" w:rsidP="006C3C4A" w:rsidRDefault="00950250">
      <w:pPr>
        <w:spacing w:line="276" w:lineRule="auto"/>
        <w:jc w:val="center"/>
        <w:rPr>
          <w:rFonts w:ascii="Verdana" w:hAnsi="Verdana"/>
          <w:sz w:val="18"/>
          <w:szCs w:val="18"/>
        </w:rPr>
      </w:pPr>
      <w:hyperlink w:history="1" r:id="rId14">
        <w:r w:rsidR="00F92958">
          <w:rPr>
            <w:rStyle w:val="Hyperlink"/>
            <w:rFonts w:ascii="Verdana" w:hAnsi="Verdana"/>
            <w:sz w:val="18"/>
          </w:rPr>
          <w:t>aikaterini.serifi@eesc.europa.eu</w:t>
        </w:r>
      </w:hyperlink>
    </w:p>
    <w:p w:rsidRPr="004C4DCA" w:rsidR="003D72DB" w:rsidP="006C3C4A" w:rsidRDefault="003D72DB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</w:rPr>
        <w:t xml:space="preserve">@EESC_PRESS   </w:t>
      </w:r>
      <w:hyperlink w:history="1" r:id="rId15">
        <w:r>
          <w:rPr>
            <w:rFonts w:ascii="Verdana" w:hAnsi="Verdana"/>
            <w:b/>
            <w:sz w:val="16"/>
          </w:rPr>
          <w:t xml:space="preserve">@youreurope </w:t>
        </w:r>
      </w:hyperlink>
    </w:p>
    <w:p w:rsidRPr="004C4DCA" w:rsidR="003D72DB" w:rsidP="006C3C4A" w:rsidRDefault="003D72DB">
      <w:pPr>
        <w:spacing w:line="276" w:lineRule="auto"/>
        <w:jc w:val="center"/>
        <w:rPr>
          <w:rStyle w:val="Hyperlink"/>
          <w:rFonts w:ascii="Verdana" w:hAnsi="Verdana"/>
          <w:sz w:val="18"/>
          <w:szCs w:val="18"/>
          <w:lang w:val="fi-FI" w:eastAsia="fr-BE"/>
        </w:rPr>
      </w:pPr>
    </w:p>
    <w:p w:rsidRPr="004C4DCA" w:rsidR="003D72DB" w:rsidP="006C3C4A" w:rsidRDefault="003D72DB">
      <w:pPr>
        <w:spacing w:line="276" w:lineRule="auto"/>
        <w:jc w:val="center"/>
        <w:rPr>
          <w:rFonts w:ascii="Verdana" w:hAnsi="Verdana" w:eastAsia="PMingLiU"/>
          <w:sz w:val="16"/>
          <w:szCs w:val="16"/>
          <w:lang w:val="fi-FI"/>
        </w:rPr>
      </w:pPr>
    </w:p>
    <w:p w:rsidRPr="00590C36" w:rsidR="003D72DB" w:rsidP="006C3C4A" w:rsidRDefault="003D72DB">
      <w:pPr>
        <w:spacing w:line="276" w:lineRule="auto"/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Pr="00F2367D" w:rsidR="003D72DB" w:rsidP="006C3C4A" w:rsidRDefault="003D72DB">
      <w:pPr>
        <w:spacing w:line="276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>O Comité Económico e Social Europeu representa os diversos setores da vida económica e social da sociedade civil organizada. É um órgão institucional consultivo, instituído pelo Tratado de Roma em 1957. A sua função consultiva permite aos seus membros e, portanto, às organizações que representam, participar no processo de decisão da UE. O Comité é composto por 329 membros de toda a Europa nomeados pelo Conselho da União Europeia.</w:t>
      </w:r>
    </w:p>
    <w:p w:rsidRPr="00590C36" w:rsidR="003D72DB" w:rsidP="006C3C4A" w:rsidRDefault="003D72DB">
      <w:pPr>
        <w:spacing w:line="276" w:lineRule="auto"/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590C36" w:rsidR="003C403B" w:rsidP="006C3C4A" w:rsidRDefault="003C403B">
      <w:pPr>
        <w:spacing w:before="240" w:after="240" w:line="276" w:lineRule="auto"/>
        <w:contextualSpacing/>
        <w:rPr>
          <w:rFonts w:ascii="Verdana" w:hAnsi="Verdana"/>
          <w:bCs/>
          <w:sz w:val="18"/>
          <w:szCs w:val="18"/>
        </w:rPr>
      </w:pPr>
    </w:p>
    <w:p w:rsidRPr="00590C36" w:rsidR="00B730D5" w:rsidP="006C3C4A" w:rsidRDefault="00B730D5">
      <w:pPr>
        <w:spacing w:before="240" w:after="240" w:line="276" w:lineRule="auto"/>
        <w:contextualSpacing/>
        <w:rPr>
          <w:rFonts w:ascii="Verdana" w:hAnsi="Verdana"/>
          <w:bCs/>
          <w:sz w:val="18"/>
          <w:szCs w:val="18"/>
        </w:rPr>
      </w:pPr>
    </w:p>
    <w:sectPr w:rsidRPr="00590C36" w:rsidR="00B730D5" w:rsidSect="001051FC">
      <w:type w:val="continuous"/>
      <w:pgSz w:w="11907" w:h="16839" w:code="9"/>
      <w:pgMar w:top="1082" w:right="1418" w:bottom="709" w:left="1418" w:header="1134" w:footer="11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27D2" w16cex:dateUtc="2021-03-19T12:38:00Z"/>
  <w16cex:commentExtensible w16cex:durableId="23FF27F6" w16cex:dateUtc="2021-03-19T12:39:00Z"/>
  <w16cex:commentExtensible w16cex:durableId="23FF2B5E" w16cex:dateUtc="2021-03-19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F7CAC" w16cid:durableId="23FF27D2"/>
  <w16cid:commentId w16cid:paraId="7929BD1D" w16cid:durableId="23FF27F6"/>
  <w16cid:commentId w16cid:paraId="1BFBA686" w16cid:durableId="23FF2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D" w:rsidRDefault="00822D6D">
      <w:r>
        <w:separator/>
      </w:r>
    </w:p>
  </w:endnote>
  <w:endnote w:type="continuationSeparator" w:id="0">
    <w:p w:rsidR="00822D6D" w:rsidRDefault="008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D" w:rsidRDefault="00822D6D">
      <w:r>
        <w:separator/>
      </w:r>
    </w:p>
  </w:footnote>
  <w:footnote w:type="continuationSeparator" w:id="0">
    <w:p w:rsidR="00822D6D" w:rsidRDefault="008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36D11"/>
    <w:multiLevelType w:val="hybridMultilevel"/>
    <w:tmpl w:val="DCC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763"/>
    <w:multiLevelType w:val="hybridMultilevel"/>
    <w:tmpl w:val="1EE6B20E"/>
    <w:lvl w:ilvl="0" w:tplc="2E3034B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69A0"/>
    <w:multiLevelType w:val="hybridMultilevel"/>
    <w:tmpl w:val="EC4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56F"/>
    <w:multiLevelType w:val="hybridMultilevel"/>
    <w:tmpl w:val="77F6A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30237E"/>
    <w:multiLevelType w:val="multilevel"/>
    <w:tmpl w:val="9DA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69CF"/>
    <w:multiLevelType w:val="hybridMultilevel"/>
    <w:tmpl w:val="4950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308D5"/>
    <w:multiLevelType w:val="hybridMultilevel"/>
    <w:tmpl w:val="FBC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11C26"/>
    <w:multiLevelType w:val="hybridMultilevel"/>
    <w:tmpl w:val="230CD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51EB6256"/>
    <w:multiLevelType w:val="hybridMultilevel"/>
    <w:tmpl w:val="AE3E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1FFA"/>
    <w:multiLevelType w:val="hybridMultilevel"/>
    <w:tmpl w:val="E57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0"/>
  </w:num>
  <w:num w:numId="5">
    <w:abstractNumId w:val="14"/>
  </w:num>
  <w:num w:numId="6">
    <w:abstractNumId w:val="19"/>
  </w:num>
  <w:num w:numId="7">
    <w:abstractNumId w:val="5"/>
  </w:num>
  <w:num w:numId="8">
    <w:abstractNumId w:val="24"/>
  </w:num>
  <w:num w:numId="9">
    <w:abstractNumId w:val="23"/>
  </w:num>
  <w:num w:numId="10">
    <w:abstractNumId w:val="20"/>
  </w:num>
  <w:num w:numId="11">
    <w:abstractNumId w:val="22"/>
  </w:num>
  <w:num w:numId="12">
    <w:abstractNumId w:val="9"/>
  </w:num>
  <w:num w:numId="13">
    <w:abstractNumId w:val="2"/>
  </w:num>
  <w:num w:numId="14">
    <w:abstractNumId w:val="12"/>
  </w:num>
  <w:num w:numId="15">
    <w:abstractNumId w:val="17"/>
  </w:num>
  <w:num w:numId="16">
    <w:abstractNumId w:val="13"/>
  </w:num>
  <w:num w:numId="17">
    <w:abstractNumId w:val="21"/>
  </w:num>
  <w:num w:numId="18">
    <w:abstractNumId w:val="10"/>
  </w:num>
  <w:num w:numId="19">
    <w:abstractNumId w:val="15"/>
  </w:num>
  <w:num w:numId="20">
    <w:abstractNumId w:val="3"/>
  </w:num>
  <w:num w:numId="21">
    <w:abstractNumId w:val="4"/>
  </w:num>
  <w:num w:numId="22">
    <w:abstractNumId w:val="7"/>
  </w:num>
  <w:num w:numId="23">
    <w:abstractNumId w:val="11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AE6"/>
    <w:rsid w:val="00003C4D"/>
    <w:rsid w:val="000043FE"/>
    <w:rsid w:val="00007F5E"/>
    <w:rsid w:val="00015733"/>
    <w:rsid w:val="00020304"/>
    <w:rsid w:val="0002038E"/>
    <w:rsid w:val="00032159"/>
    <w:rsid w:val="0003259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54007"/>
    <w:rsid w:val="0005593F"/>
    <w:rsid w:val="00060A4A"/>
    <w:rsid w:val="00062E2F"/>
    <w:rsid w:val="00064EF7"/>
    <w:rsid w:val="00064F28"/>
    <w:rsid w:val="00066E4E"/>
    <w:rsid w:val="00067F21"/>
    <w:rsid w:val="00070AF6"/>
    <w:rsid w:val="00071FC9"/>
    <w:rsid w:val="00073F61"/>
    <w:rsid w:val="000758BB"/>
    <w:rsid w:val="00077FE9"/>
    <w:rsid w:val="000830E1"/>
    <w:rsid w:val="00084AD6"/>
    <w:rsid w:val="00086050"/>
    <w:rsid w:val="000879CA"/>
    <w:rsid w:val="00096046"/>
    <w:rsid w:val="000A00F4"/>
    <w:rsid w:val="000A2571"/>
    <w:rsid w:val="000A270E"/>
    <w:rsid w:val="000B7144"/>
    <w:rsid w:val="000C2F3F"/>
    <w:rsid w:val="000C309E"/>
    <w:rsid w:val="000D5B36"/>
    <w:rsid w:val="000D7326"/>
    <w:rsid w:val="000E05AC"/>
    <w:rsid w:val="000E7175"/>
    <w:rsid w:val="000F3A6F"/>
    <w:rsid w:val="000F5238"/>
    <w:rsid w:val="000F56F6"/>
    <w:rsid w:val="00104DFA"/>
    <w:rsid w:val="001051FC"/>
    <w:rsid w:val="00111E4B"/>
    <w:rsid w:val="001162E1"/>
    <w:rsid w:val="0011753F"/>
    <w:rsid w:val="00127046"/>
    <w:rsid w:val="0013137C"/>
    <w:rsid w:val="001332A3"/>
    <w:rsid w:val="001332DA"/>
    <w:rsid w:val="00134081"/>
    <w:rsid w:val="001347D4"/>
    <w:rsid w:val="00135319"/>
    <w:rsid w:val="00135916"/>
    <w:rsid w:val="00140B6A"/>
    <w:rsid w:val="00142677"/>
    <w:rsid w:val="001434FA"/>
    <w:rsid w:val="00150E62"/>
    <w:rsid w:val="00161E2C"/>
    <w:rsid w:val="00162513"/>
    <w:rsid w:val="00166961"/>
    <w:rsid w:val="00167D89"/>
    <w:rsid w:val="0017165C"/>
    <w:rsid w:val="001718EB"/>
    <w:rsid w:val="001719C4"/>
    <w:rsid w:val="00175643"/>
    <w:rsid w:val="00175E42"/>
    <w:rsid w:val="00176318"/>
    <w:rsid w:val="00181830"/>
    <w:rsid w:val="00184FF0"/>
    <w:rsid w:val="0018613F"/>
    <w:rsid w:val="00193F76"/>
    <w:rsid w:val="001B1390"/>
    <w:rsid w:val="001B5975"/>
    <w:rsid w:val="001B6910"/>
    <w:rsid w:val="001C0AA9"/>
    <w:rsid w:val="001C25D5"/>
    <w:rsid w:val="001C346C"/>
    <w:rsid w:val="001C3A32"/>
    <w:rsid w:val="001C3FBA"/>
    <w:rsid w:val="001C63C3"/>
    <w:rsid w:val="001D48D4"/>
    <w:rsid w:val="001D6468"/>
    <w:rsid w:val="001D742E"/>
    <w:rsid w:val="001E0762"/>
    <w:rsid w:val="001E6444"/>
    <w:rsid w:val="001F2FF0"/>
    <w:rsid w:val="001F4D1A"/>
    <w:rsid w:val="001F571D"/>
    <w:rsid w:val="00203251"/>
    <w:rsid w:val="00204106"/>
    <w:rsid w:val="0020436C"/>
    <w:rsid w:val="002043A4"/>
    <w:rsid w:val="002069F7"/>
    <w:rsid w:val="0020739D"/>
    <w:rsid w:val="00211710"/>
    <w:rsid w:val="00212376"/>
    <w:rsid w:val="00221D30"/>
    <w:rsid w:val="00223F1C"/>
    <w:rsid w:val="002240FF"/>
    <w:rsid w:val="0022628B"/>
    <w:rsid w:val="00227A31"/>
    <w:rsid w:val="0023316F"/>
    <w:rsid w:val="00241937"/>
    <w:rsid w:val="00244B53"/>
    <w:rsid w:val="0024520B"/>
    <w:rsid w:val="0025123E"/>
    <w:rsid w:val="00252D25"/>
    <w:rsid w:val="002562CD"/>
    <w:rsid w:val="00256B7A"/>
    <w:rsid w:val="00261D33"/>
    <w:rsid w:val="00273102"/>
    <w:rsid w:val="002734F3"/>
    <w:rsid w:val="00283BAD"/>
    <w:rsid w:val="00283CCA"/>
    <w:rsid w:val="002846FA"/>
    <w:rsid w:val="00284F0A"/>
    <w:rsid w:val="002866DC"/>
    <w:rsid w:val="00292FB3"/>
    <w:rsid w:val="00295483"/>
    <w:rsid w:val="002A1DC5"/>
    <w:rsid w:val="002A2433"/>
    <w:rsid w:val="002B04A8"/>
    <w:rsid w:val="002B6234"/>
    <w:rsid w:val="002C0224"/>
    <w:rsid w:val="002C12CE"/>
    <w:rsid w:val="002C5CBB"/>
    <w:rsid w:val="002C769F"/>
    <w:rsid w:val="002D08ED"/>
    <w:rsid w:val="002D5E44"/>
    <w:rsid w:val="002D6898"/>
    <w:rsid w:val="002D7A8C"/>
    <w:rsid w:val="002E0122"/>
    <w:rsid w:val="002E14FC"/>
    <w:rsid w:val="002E1924"/>
    <w:rsid w:val="002E1E73"/>
    <w:rsid w:val="002E3BD1"/>
    <w:rsid w:val="002E4874"/>
    <w:rsid w:val="002E7189"/>
    <w:rsid w:val="002F1FC2"/>
    <w:rsid w:val="002F3534"/>
    <w:rsid w:val="002F6F36"/>
    <w:rsid w:val="002F7233"/>
    <w:rsid w:val="00303740"/>
    <w:rsid w:val="00304E7A"/>
    <w:rsid w:val="003054B2"/>
    <w:rsid w:val="00306E88"/>
    <w:rsid w:val="003148CD"/>
    <w:rsid w:val="0032153D"/>
    <w:rsid w:val="00323AE1"/>
    <w:rsid w:val="00325F72"/>
    <w:rsid w:val="003272C1"/>
    <w:rsid w:val="003305C3"/>
    <w:rsid w:val="00330BF8"/>
    <w:rsid w:val="003327CC"/>
    <w:rsid w:val="003350EA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B2616"/>
    <w:rsid w:val="003B323C"/>
    <w:rsid w:val="003B62F4"/>
    <w:rsid w:val="003B714A"/>
    <w:rsid w:val="003B74A0"/>
    <w:rsid w:val="003C21F5"/>
    <w:rsid w:val="003C403B"/>
    <w:rsid w:val="003C6FAF"/>
    <w:rsid w:val="003C7BF9"/>
    <w:rsid w:val="003D2255"/>
    <w:rsid w:val="003D26AC"/>
    <w:rsid w:val="003D3EB2"/>
    <w:rsid w:val="003D3F81"/>
    <w:rsid w:val="003D72DB"/>
    <w:rsid w:val="003E23F2"/>
    <w:rsid w:val="003F1EC8"/>
    <w:rsid w:val="003F3296"/>
    <w:rsid w:val="003F32EA"/>
    <w:rsid w:val="003F5C5E"/>
    <w:rsid w:val="0040099B"/>
    <w:rsid w:val="00402807"/>
    <w:rsid w:val="00404BFF"/>
    <w:rsid w:val="00410723"/>
    <w:rsid w:val="00414A53"/>
    <w:rsid w:val="00415166"/>
    <w:rsid w:val="00415811"/>
    <w:rsid w:val="004161B8"/>
    <w:rsid w:val="00420EC4"/>
    <w:rsid w:val="00422525"/>
    <w:rsid w:val="004258C4"/>
    <w:rsid w:val="00430A45"/>
    <w:rsid w:val="00441BE1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85B34"/>
    <w:rsid w:val="0048741E"/>
    <w:rsid w:val="00491A12"/>
    <w:rsid w:val="00492D0F"/>
    <w:rsid w:val="00494BBC"/>
    <w:rsid w:val="004969A2"/>
    <w:rsid w:val="004A34BF"/>
    <w:rsid w:val="004A7342"/>
    <w:rsid w:val="004B12DD"/>
    <w:rsid w:val="004B4608"/>
    <w:rsid w:val="004C44EE"/>
    <w:rsid w:val="004C4DCA"/>
    <w:rsid w:val="004D2798"/>
    <w:rsid w:val="004D47BD"/>
    <w:rsid w:val="004E0E3E"/>
    <w:rsid w:val="004E1858"/>
    <w:rsid w:val="004E5000"/>
    <w:rsid w:val="004E546A"/>
    <w:rsid w:val="004E6068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3358"/>
    <w:rsid w:val="00525AF5"/>
    <w:rsid w:val="005269FE"/>
    <w:rsid w:val="005270ED"/>
    <w:rsid w:val="00531BCD"/>
    <w:rsid w:val="005360A2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760FD"/>
    <w:rsid w:val="00585DFE"/>
    <w:rsid w:val="00590C36"/>
    <w:rsid w:val="00594C5F"/>
    <w:rsid w:val="005A5F88"/>
    <w:rsid w:val="005B0466"/>
    <w:rsid w:val="005B203C"/>
    <w:rsid w:val="005B3342"/>
    <w:rsid w:val="005B4ECF"/>
    <w:rsid w:val="005B53B3"/>
    <w:rsid w:val="005B69E8"/>
    <w:rsid w:val="005B6D32"/>
    <w:rsid w:val="005C08F4"/>
    <w:rsid w:val="005C0DE6"/>
    <w:rsid w:val="005C27AB"/>
    <w:rsid w:val="005C27F1"/>
    <w:rsid w:val="005C46DB"/>
    <w:rsid w:val="005D03CA"/>
    <w:rsid w:val="005D1289"/>
    <w:rsid w:val="005D1C0D"/>
    <w:rsid w:val="005D756C"/>
    <w:rsid w:val="005E1514"/>
    <w:rsid w:val="005E1BBF"/>
    <w:rsid w:val="005E3566"/>
    <w:rsid w:val="005F369B"/>
    <w:rsid w:val="005F42C5"/>
    <w:rsid w:val="0060485D"/>
    <w:rsid w:val="00604FB8"/>
    <w:rsid w:val="0060528C"/>
    <w:rsid w:val="0060771D"/>
    <w:rsid w:val="00613ECF"/>
    <w:rsid w:val="006143BF"/>
    <w:rsid w:val="006143C2"/>
    <w:rsid w:val="006148A6"/>
    <w:rsid w:val="006171F3"/>
    <w:rsid w:val="0062052A"/>
    <w:rsid w:val="00626C38"/>
    <w:rsid w:val="00626D79"/>
    <w:rsid w:val="00627902"/>
    <w:rsid w:val="00635A3E"/>
    <w:rsid w:val="006371D8"/>
    <w:rsid w:val="00637A99"/>
    <w:rsid w:val="00643B6D"/>
    <w:rsid w:val="00647E74"/>
    <w:rsid w:val="00650F45"/>
    <w:rsid w:val="00653376"/>
    <w:rsid w:val="0065599D"/>
    <w:rsid w:val="00661B63"/>
    <w:rsid w:val="00662EE3"/>
    <w:rsid w:val="00663F9C"/>
    <w:rsid w:val="00664630"/>
    <w:rsid w:val="006722B1"/>
    <w:rsid w:val="00672CA1"/>
    <w:rsid w:val="00677C62"/>
    <w:rsid w:val="006849A9"/>
    <w:rsid w:val="00686EC2"/>
    <w:rsid w:val="006931E8"/>
    <w:rsid w:val="006A2BF2"/>
    <w:rsid w:val="006A432F"/>
    <w:rsid w:val="006A7CB6"/>
    <w:rsid w:val="006C07A6"/>
    <w:rsid w:val="006C10F6"/>
    <w:rsid w:val="006C15A4"/>
    <w:rsid w:val="006C3C4A"/>
    <w:rsid w:val="006D0D46"/>
    <w:rsid w:val="006D2EDD"/>
    <w:rsid w:val="006D2F3C"/>
    <w:rsid w:val="006D3B07"/>
    <w:rsid w:val="006D50ED"/>
    <w:rsid w:val="006D6889"/>
    <w:rsid w:val="006D7231"/>
    <w:rsid w:val="006E089C"/>
    <w:rsid w:val="006E1765"/>
    <w:rsid w:val="006E40E3"/>
    <w:rsid w:val="006E5645"/>
    <w:rsid w:val="006F5431"/>
    <w:rsid w:val="00700E98"/>
    <w:rsid w:val="00701473"/>
    <w:rsid w:val="00704A52"/>
    <w:rsid w:val="0071010B"/>
    <w:rsid w:val="0071072C"/>
    <w:rsid w:val="007109DC"/>
    <w:rsid w:val="00712EA3"/>
    <w:rsid w:val="00714F5F"/>
    <w:rsid w:val="0071617F"/>
    <w:rsid w:val="00725FEE"/>
    <w:rsid w:val="00726590"/>
    <w:rsid w:val="00726E73"/>
    <w:rsid w:val="00727373"/>
    <w:rsid w:val="00732E78"/>
    <w:rsid w:val="00734330"/>
    <w:rsid w:val="007431FC"/>
    <w:rsid w:val="00745D90"/>
    <w:rsid w:val="00745ECE"/>
    <w:rsid w:val="007506DD"/>
    <w:rsid w:val="00753DCE"/>
    <w:rsid w:val="0075747C"/>
    <w:rsid w:val="00763531"/>
    <w:rsid w:val="00763ABB"/>
    <w:rsid w:val="007644DA"/>
    <w:rsid w:val="007729A0"/>
    <w:rsid w:val="00773E4E"/>
    <w:rsid w:val="0078065F"/>
    <w:rsid w:val="00783FE8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0A5A"/>
    <w:rsid w:val="007B177E"/>
    <w:rsid w:val="007B245C"/>
    <w:rsid w:val="007C07B7"/>
    <w:rsid w:val="007C1DDE"/>
    <w:rsid w:val="007D21F2"/>
    <w:rsid w:val="007D5977"/>
    <w:rsid w:val="007D5A41"/>
    <w:rsid w:val="007D708F"/>
    <w:rsid w:val="007E636E"/>
    <w:rsid w:val="007E645B"/>
    <w:rsid w:val="007F0D33"/>
    <w:rsid w:val="007F36B6"/>
    <w:rsid w:val="007F385B"/>
    <w:rsid w:val="007F3D7D"/>
    <w:rsid w:val="007F5085"/>
    <w:rsid w:val="007F647B"/>
    <w:rsid w:val="007F69C0"/>
    <w:rsid w:val="00804624"/>
    <w:rsid w:val="00804F2C"/>
    <w:rsid w:val="00811FCE"/>
    <w:rsid w:val="00814120"/>
    <w:rsid w:val="00822D6D"/>
    <w:rsid w:val="00822FAC"/>
    <w:rsid w:val="00825E10"/>
    <w:rsid w:val="0082783D"/>
    <w:rsid w:val="00831D12"/>
    <w:rsid w:val="008331BA"/>
    <w:rsid w:val="008363E6"/>
    <w:rsid w:val="008408FC"/>
    <w:rsid w:val="00851319"/>
    <w:rsid w:val="0085464F"/>
    <w:rsid w:val="00855ED3"/>
    <w:rsid w:val="00862C04"/>
    <w:rsid w:val="00864B17"/>
    <w:rsid w:val="00864B9E"/>
    <w:rsid w:val="00871F95"/>
    <w:rsid w:val="0087205A"/>
    <w:rsid w:val="0088006D"/>
    <w:rsid w:val="008820BE"/>
    <w:rsid w:val="00883B34"/>
    <w:rsid w:val="00892AC3"/>
    <w:rsid w:val="008A05AA"/>
    <w:rsid w:val="008A0E9A"/>
    <w:rsid w:val="008A556E"/>
    <w:rsid w:val="008A7BC8"/>
    <w:rsid w:val="008B335D"/>
    <w:rsid w:val="008B46B0"/>
    <w:rsid w:val="008C3D7F"/>
    <w:rsid w:val="008C573E"/>
    <w:rsid w:val="008C6814"/>
    <w:rsid w:val="008C705E"/>
    <w:rsid w:val="008D3853"/>
    <w:rsid w:val="008D45B3"/>
    <w:rsid w:val="008D58F4"/>
    <w:rsid w:val="008D64BA"/>
    <w:rsid w:val="008D6B82"/>
    <w:rsid w:val="008E1812"/>
    <w:rsid w:val="008E5B09"/>
    <w:rsid w:val="008E7512"/>
    <w:rsid w:val="008F0C85"/>
    <w:rsid w:val="008F331C"/>
    <w:rsid w:val="00900134"/>
    <w:rsid w:val="00906538"/>
    <w:rsid w:val="0091006B"/>
    <w:rsid w:val="00910443"/>
    <w:rsid w:val="00910EE7"/>
    <w:rsid w:val="00914EBC"/>
    <w:rsid w:val="009164D9"/>
    <w:rsid w:val="009243BD"/>
    <w:rsid w:val="00927D51"/>
    <w:rsid w:val="009439D7"/>
    <w:rsid w:val="00946DF1"/>
    <w:rsid w:val="00950250"/>
    <w:rsid w:val="009507B5"/>
    <w:rsid w:val="009522AA"/>
    <w:rsid w:val="009533B3"/>
    <w:rsid w:val="00957455"/>
    <w:rsid w:val="00961216"/>
    <w:rsid w:val="0096658E"/>
    <w:rsid w:val="00967B54"/>
    <w:rsid w:val="0097280B"/>
    <w:rsid w:val="00974E75"/>
    <w:rsid w:val="00976592"/>
    <w:rsid w:val="00986C86"/>
    <w:rsid w:val="00990350"/>
    <w:rsid w:val="00993A38"/>
    <w:rsid w:val="00996D8C"/>
    <w:rsid w:val="009A0A51"/>
    <w:rsid w:val="009A0D29"/>
    <w:rsid w:val="009A348E"/>
    <w:rsid w:val="009A722A"/>
    <w:rsid w:val="009A781D"/>
    <w:rsid w:val="009B00D5"/>
    <w:rsid w:val="009C2FCF"/>
    <w:rsid w:val="009C74DB"/>
    <w:rsid w:val="009D2C42"/>
    <w:rsid w:val="009D3988"/>
    <w:rsid w:val="009D4A82"/>
    <w:rsid w:val="009D5A7C"/>
    <w:rsid w:val="009D663A"/>
    <w:rsid w:val="009E095D"/>
    <w:rsid w:val="009E133D"/>
    <w:rsid w:val="009E6DD9"/>
    <w:rsid w:val="009F4A69"/>
    <w:rsid w:val="009F5812"/>
    <w:rsid w:val="009F7751"/>
    <w:rsid w:val="00A00B19"/>
    <w:rsid w:val="00A01512"/>
    <w:rsid w:val="00A022FA"/>
    <w:rsid w:val="00A12EC1"/>
    <w:rsid w:val="00A14889"/>
    <w:rsid w:val="00A21AF7"/>
    <w:rsid w:val="00A30C79"/>
    <w:rsid w:val="00A3291F"/>
    <w:rsid w:val="00A4350B"/>
    <w:rsid w:val="00A43B68"/>
    <w:rsid w:val="00A44B6C"/>
    <w:rsid w:val="00A463F8"/>
    <w:rsid w:val="00A618B2"/>
    <w:rsid w:val="00A67056"/>
    <w:rsid w:val="00A700CA"/>
    <w:rsid w:val="00A70831"/>
    <w:rsid w:val="00A72EC9"/>
    <w:rsid w:val="00A75B47"/>
    <w:rsid w:val="00A801B4"/>
    <w:rsid w:val="00A866CB"/>
    <w:rsid w:val="00A86F97"/>
    <w:rsid w:val="00A87BBD"/>
    <w:rsid w:val="00A9124D"/>
    <w:rsid w:val="00A94C10"/>
    <w:rsid w:val="00A959B3"/>
    <w:rsid w:val="00AA0C32"/>
    <w:rsid w:val="00AA4F6C"/>
    <w:rsid w:val="00AA5315"/>
    <w:rsid w:val="00AA61D9"/>
    <w:rsid w:val="00AA7D3F"/>
    <w:rsid w:val="00AB4558"/>
    <w:rsid w:val="00AB4F4B"/>
    <w:rsid w:val="00AB730B"/>
    <w:rsid w:val="00AC22B8"/>
    <w:rsid w:val="00AD1CA6"/>
    <w:rsid w:val="00AE2304"/>
    <w:rsid w:val="00AE3B79"/>
    <w:rsid w:val="00AE6C58"/>
    <w:rsid w:val="00AF12B8"/>
    <w:rsid w:val="00AF2692"/>
    <w:rsid w:val="00AF4687"/>
    <w:rsid w:val="00B005B7"/>
    <w:rsid w:val="00B03F1A"/>
    <w:rsid w:val="00B05B15"/>
    <w:rsid w:val="00B068AD"/>
    <w:rsid w:val="00B11AD6"/>
    <w:rsid w:val="00B12944"/>
    <w:rsid w:val="00B14944"/>
    <w:rsid w:val="00B172A0"/>
    <w:rsid w:val="00B204CD"/>
    <w:rsid w:val="00B239E2"/>
    <w:rsid w:val="00B25F76"/>
    <w:rsid w:val="00B31D91"/>
    <w:rsid w:val="00B33636"/>
    <w:rsid w:val="00B33867"/>
    <w:rsid w:val="00B3603E"/>
    <w:rsid w:val="00B403EA"/>
    <w:rsid w:val="00B43024"/>
    <w:rsid w:val="00B43F58"/>
    <w:rsid w:val="00B46927"/>
    <w:rsid w:val="00B46943"/>
    <w:rsid w:val="00B56053"/>
    <w:rsid w:val="00B56056"/>
    <w:rsid w:val="00B573B7"/>
    <w:rsid w:val="00B57680"/>
    <w:rsid w:val="00B62063"/>
    <w:rsid w:val="00B6223C"/>
    <w:rsid w:val="00B6444F"/>
    <w:rsid w:val="00B649E5"/>
    <w:rsid w:val="00B70056"/>
    <w:rsid w:val="00B71203"/>
    <w:rsid w:val="00B730D5"/>
    <w:rsid w:val="00B73294"/>
    <w:rsid w:val="00B738CE"/>
    <w:rsid w:val="00B828BB"/>
    <w:rsid w:val="00B87414"/>
    <w:rsid w:val="00B91CD1"/>
    <w:rsid w:val="00B9349D"/>
    <w:rsid w:val="00B96D77"/>
    <w:rsid w:val="00B96EB7"/>
    <w:rsid w:val="00B97CC4"/>
    <w:rsid w:val="00BA5185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2497"/>
    <w:rsid w:val="00BF3CA8"/>
    <w:rsid w:val="00BF3F8B"/>
    <w:rsid w:val="00C00263"/>
    <w:rsid w:val="00C036EB"/>
    <w:rsid w:val="00C12A8E"/>
    <w:rsid w:val="00C139D3"/>
    <w:rsid w:val="00C33E20"/>
    <w:rsid w:val="00C36609"/>
    <w:rsid w:val="00C3679D"/>
    <w:rsid w:val="00C41885"/>
    <w:rsid w:val="00C475FB"/>
    <w:rsid w:val="00C51AC3"/>
    <w:rsid w:val="00C51AD9"/>
    <w:rsid w:val="00C52EAD"/>
    <w:rsid w:val="00C5484A"/>
    <w:rsid w:val="00C54C1A"/>
    <w:rsid w:val="00C56D06"/>
    <w:rsid w:val="00C63A1F"/>
    <w:rsid w:val="00C6779D"/>
    <w:rsid w:val="00C73A17"/>
    <w:rsid w:val="00C7727E"/>
    <w:rsid w:val="00C801D6"/>
    <w:rsid w:val="00C80363"/>
    <w:rsid w:val="00C82094"/>
    <w:rsid w:val="00C92538"/>
    <w:rsid w:val="00C92697"/>
    <w:rsid w:val="00C9778F"/>
    <w:rsid w:val="00C97D1B"/>
    <w:rsid w:val="00CA087C"/>
    <w:rsid w:val="00CA54F3"/>
    <w:rsid w:val="00CA5846"/>
    <w:rsid w:val="00CB38B5"/>
    <w:rsid w:val="00CB3AEC"/>
    <w:rsid w:val="00CB4310"/>
    <w:rsid w:val="00CB5993"/>
    <w:rsid w:val="00CC1036"/>
    <w:rsid w:val="00CC2EEE"/>
    <w:rsid w:val="00CC51C7"/>
    <w:rsid w:val="00CC66BE"/>
    <w:rsid w:val="00CC7194"/>
    <w:rsid w:val="00CC7378"/>
    <w:rsid w:val="00CC79A7"/>
    <w:rsid w:val="00CD0945"/>
    <w:rsid w:val="00CD4788"/>
    <w:rsid w:val="00CE439D"/>
    <w:rsid w:val="00CE48F9"/>
    <w:rsid w:val="00CE6CC8"/>
    <w:rsid w:val="00CF25A1"/>
    <w:rsid w:val="00CF3A7A"/>
    <w:rsid w:val="00D000D0"/>
    <w:rsid w:val="00D04716"/>
    <w:rsid w:val="00D0488D"/>
    <w:rsid w:val="00D107B7"/>
    <w:rsid w:val="00D12BAF"/>
    <w:rsid w:val="00D15E24"/>
    <w:rsid w:val="00D1634B"/>
    <w:rsid w:val="00D169E7"/>
    <w:rsid w:val="00D3432F"/>
    <w:rsid w:val="00D37A25"/>
    <w:rsid w:val="00D513E8"/>
    <w:rsid w:val="00D54103"/>
    <w:rsid w:val="00D55A2F"/>
    <w:rsid w:val="00D6198E"/>
    <w:rsid w:val="00D73916"/>
    <w:rsid w:val="00D756D2"/>
    <w:rsid w:val="00D8566C"/>
    <w:rsid w:val="00D93913"/>
    <w:rsid w:val="00D93A6F"/>
    <w:rsid w:val="00D966FB"/>
    <w:rsid w:val="00D96DD8"/>
    <w:rsid w:val="00D97D8E"/>
    <w:rsid w:val="00DA396F"/>
    <w:rsid w:val="00DA4492"/>
    <w:rsid w:val="00DA4DCC"/>
    <w:rsid w:val="00DA7ACD"/>
    <w:rsid w:val="00DB72FB"/>
    <w:rsid w:val="00DC00A2"/>
    <w:rsid w:val="00DC5ECF"/>
    <w:rsid w:val="00DC66B3"/>
    <w:rsid w:val="00DC7864"/>
    <w:rsid w:val="00DE1D9B"/>
    <w:rsid w:val="00DE24B2"/>
    <w:rsid w:val="00DE4CA0"/>
    <w:rsid w:val="00DF09BA"/>
    <w:rsid w:val="00DF1F30"/>
    <w:rsid w:val="00DF4F75"/>
    <w:rsid w:val="00E013AE"/>
    <w:rsid w:val="00E03629"/>
    <w:rsid w:val="00E042D0"/>
    <w:rsid w:val="00E04388"/>
    <w:rsid w:val="00E06827"/>
    <w:rsid w:val="00E17467"/>
    <w:rsid w:val="00E17CC9"/>
    <w:rsid w:val="00E24B01"/>
    <w:rsid w:val="00E274BC"/>
    <w:rsid w:val="00E318A5"/>
    <w:rsid w:val="00E32EC6"/>
    <w:rsid w:val="00E33B7A"/>
    <w:rsid w:val="00E376FE"/>
    <w:rsid w:val="00E42560"/>
    <w:rsid w:val="00E45500"/>
    <w:rsid w:val="00E55ACD"/>
    <w:rsid w:val="00E71274"/>
    <w:rsid w:val="00E73B85"/>
    <w:rsid w:val="00E7670C"/>
    <w:rsid w:val="00E80744"/>
    <w:rsid w:val="00E843F6"/>
    <w:rsid w:val="00E87EAF"/>
    <w:rsid w:val="00E93AB0"/>
    <w:rsid w:val="00E93E73"/>
    <w:rsid w:val="00EA27AD"/>
    <w:rsid w:val="00EA5546"/>
    <w:rsid w:val="00EB163E"/>
    <w:rsid w:val="00EC04FE"/>
    <w:rsid w:val="00EC1969"/>
    <w:rsid w:val="00EC2BA3"/>
    <w:rsid w:val="00EC68D3"/>
    <w:rsid w:val="00ED5AAF"/>
    <w:rsid w:val="00EE684E"/>
    <w:rsid w:val="00EF77B2"/>
    <w:rsid w:val="00F001AE"/>
    <w:rsid w:val="00F00B46"/>
    <w:rsid w:val="00F02081"/>
    <w:rsid w:val="00F0538E"/>
    <w:rsid w:val="00F06109"/>
    <w:rsid w:val="00F13A4E"/>
    <w:rsid w:val="00F2001D"/>
    <w:rsid w:val="00F2367D"/>
    <w:rsid w:val="00F23A9A"/>
    <w:rsid w:val="00F273AB"/>
    <w:rsid w:val="00F5199C"/>
    <w:rsid w:val="00F534F3"/>
    <w:rsid w:val="00F54B43"/>
    <w:rsid w:val="00F606C3"/>
    <w:rsid w:val="00F61167"/>
    <w:rsid w:val="00F64F9B"/>
    <w:rsid w:val="00F740B7"/>
    <w:rsid w:val="00F77DCA"/>
    <w:rsid w:val="00F80546"/>
    <w:rsid w:val="00F81042"/>
    <w:rsid w:val="00F92628"/>
    <w:rsid w:val="00F92958"/>
    <w:rsid w:val="00F9643D"/>
    <w:rsid w:val="00F96906"/>
    <w:rsid w:val="00FA1B53"/>
    <w:rsid w:val="00FA33EE"/>
    <w:rsid w:val="00FA5E7A"/>
    <w:rsid w:val="00FA629B"/>
    <w:rsid w:val="00FB068A"/>
    <w:rsid w:val="00FB59C4"/>
    <w:rsid w:val="00FB5BF4"/>
    <w:rsid w:val="00FC24F2"/>
    <w:rsid w:val="00FD7050"/>
    <w:rsid w:val="00FD7CDB"/>
    <w:rsid w:val="00FE05E2"/>
    <w:rsid w:val="00FE1538"/>
    <w:rsid w:val="00FE231E"/>
    <w:rsid w:val="00FE48C1"/>
    <w:rsid w:val="00FF532A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223C8A0"/>
  <w15:docId w15:val="{9758C7BF-B4DB-4F29-B940-CAF4B8B7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t-P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pt-PT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pt-PT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  <w:style w:type="character" w:customStyle="1" w:styleId="username">
    <w:name w:val="username"/>
    <w:basedOn w:val="DefaultParagraphFont"/>
    <w:rsid w:val="001F571D"/>
  </w:style>
  <w:style w:type="character" w:customStyle="1" w:styleId="css-901oao">
    <w:name w:val="css-901oao"/>
    <w:basedOn w:val="DefaultParagraphFont"/>
    <w:rsid w:val="006D3B07"/>
  </w:style>
  <w:style w:type="character" w:customStyle="1" w:styleId="r-18u37iz">
    <w:name w:val="r-18u37iz"/>
    <w:basedOn w:val="DefaultParagraphFont"/>
    <w:rsid w:val="006D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esc.europa.eu/pt/agenda/our-events/events/your-europe-your-say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.eu/youth/year-of-youth_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esc.europa.eu/pt/conclusions-event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youreurope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s://www.eesc.europa.eu/pt/agenda/our-events/events/your-europe-your-say-2022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twitter.com/hashtag/disinformation?src=hashtag_click" TargetMode="External"/><Relationship Id="rId14" Type="http://schemas.openxmlformats.org/officeDocument/2006/relationships/hyperlink" Target="mailto:aikaterini.serifi@eesc.europa.eu" TargetMode="External"/><Relationship Id="rId27" Type="http://schemas.microsoft.com/office/2016/09/relationships/commentsIds" Target="commentsIds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P6FJPSUHKDC2-1211003791-4131</_dlc_DocId>
    <_dlc_DocIdUrl xmlns="1299d781-265f-4ceb-999e-e1eca3df2c90">
      <Url>http://dm2016/eesc/2022/_layouts/15/DocIdRedir.aspx?ID=P6FJPSUHKDC2-1211003791-4131</Url>
      <Description>P6FJPSUHKDC2-1211003791-4131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2022-04-08T12:00:00+00:00</ProductionDate>
    <DocumentNumber xmlns="d51dc14e-0c05-44bd-9dff-3ae522c33107">1927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63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18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4508</FicheNumber>
    <OriginalSender xmlns="1299d781-265f-4ceb-999e-e1eca3df2c90">
      <UserInfo>
        <DisplayName>Rodrigues Dias Aline</DisplayName>
        <AccountId>1669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94B076A-3C3F-4A01-A3B5-BF8EFBAA71D8}"/>
</file>

<file path=customXml/itemProps2.xml><?xml version="1.0" encoding="utf-8"?>
<ds:datastoreItem xmlns:ds="http://schemas.openxmlformats.org/officeDocument/2006/customXml" ds:itemID="{4407CCF1-2219-4E1A-90F5-F3F57F8D71FA}"/>
</file>

<file path=customXml/itemProps3.xml><?xml version="1.0" encoding="utf-8"?>
<ds:datastoreItem xmlns:ds="http://schemas.openxmlformats.org/officeDocument/2006/customXml" ds:itemID="{E79108B4-248E-4ACA-816C-597B68771271}"/>
</file>

<file path=customXml/itemProps4.xml><?xml version="1.0" encoding="utf-8"?>
<ds:datastoreItem xmlns:ds="http://schemas.openxmlformats.org/officeDocument/2006/customXml" ds:itemID="{71231701-C3A4-4DA1-B7E8-AF51239CB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931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2021- European Young generation takes up challenges and delivers its say on climate change</vt:lpstr>
    </vt:vector>
  </TitlesOfParts>
  <Company>CESE-CdR</Company>
  <LinksUpToDate>false</LinksUpToDate>
  <CharactersWithSpaces>6838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2022 - Jovens europeus debatem desinformação e dizem de viva voz o que pensam a Věra Jourová</dc:title>
  <dc:subject>CP</dc:subject>
  <dc:creator>Agata Berdys</dc:creator>
  <cp:keywords>EESC-2022-01927-00-00-CP-TRA-EN</cp:keywords>
  <dc:description>Rapporteur:  - Original language: EN - Date of document: 08/04/2022 - Date of meeting:  - External documents:  - Administrator:  SERIFI Aikaterini</dc:description>
  <cp:lastModifiedBy>Rodrigues Dias Aline</cp:lastModifiedBy>
  <cp:revision>19</cp:revision>
  <cp:lastPrinted>2019-03-22T18:45:00Z</cp:lastPrinted>
  <dcterms:created xsi:type="dcterms:W3CDTF">2022-04-07T06:26:00Z</dcterms:created>
  <dcterms:modified xsi:type="dcterms:W3CDTF">2022-04-08T11:34:00Z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07/04/2022, 22/03/2021, 25/03/2019, 25/03/2019</vt:lpwstr>
  </property>
  <property fmtid="{D5CDD505-2E9C-101B-9397-08002B2CF9AE}" pid="4" name="Pref_Time">
    <vt:lpwstr>08:22:47, 09:32:34, 13:27:23, 08:27:21</vt:lpwstr>
  </property>
  <property fmtid="{D5CDD505-2E9C-101B-9397-08002B2CF9AE}" pid="5" name="Pref_User">
    <vt:lpwstr>enied, hnic, jhvi, enied</vt:lpwstr>
  </property>
  <property fmtid="{D5CDD505-2E9C-101B-9397-08002B2CF9AE}" pid="6" name="Pref_FileName">
    <vt:lpwstr>EESC-2022-01927-00-00-CP-ORI.docx, EESC-2021-01613-00-00-CP-ORI.docx, EESC-2019-01544-00-01-CP-ORI.docx, EESC-2019-01544-00-00-CP-ORI.docx</vt:lpwstr>
  </property>
  <property fmtid="{D5CDD505-2E9C-101B-9397-08002B2CF9AE}" pid="7" name="ContentTypeId">
    <vt:lpwstr>0x010100EA97B91038054C99906057A708A1480A000A67E7817F567C48B0FF98918A0B8F68</vt:lpwstr>
  </property>
  <property fmtid="{D5CDD505-2E9C-101B-9397-08002B2CF9AE}" pid="8" name="_dlc_DocIdItemGuid">
    <vt:lpwstr>23c9669a-9855-49b2-b40d-34ff5df80724</vt:lpwstr>
  </property>
  <property fmtid="{D5CDD505-2E9C-101B-9397-08002B2CF9AE}" pid="9" name="AvailableTranslations">
    <vt:lpwstr>44;#LT|a7ff5ce7-6123-4f68-865a-a57c31810414;#46;#EL|6d4f4d51-af9b-4650-94b4-4276bee85c91;#40;#BG|1a1b3951-7821-4e6a-85f5-5673fc08bd2c;#31;#ES|e7a6b05b-ae16-40c8-add9-68b64b03aeba;#37;#PT|50ccc04a-eadd-42ae-a0cb-acaf45f812ba;#45;#RO|feb747a2-64cd-4299-af12-4833ddc30497;#34;#SK|46d9fce0-ef79-4f71-b89b-cd6aa82426b8;#63;#GA|762d2456-c427-4ecb-b312-af3dad8e258c;#26;#LV|46f7e311-5d9f-4663-b433-18aeccb7ace7;#41;#CS|72f9705b-0217-4fd3-bea2-cbc7ed80e26e;#11;#FR|d2afafd3-4c81-4f60-8f52-ee33f2f54ff3;#32;#DA|5d49c027-8956-412b-aa16-e85a0f96ad0e;#43;#NL|55c6556c-b4f4-441d-9acf-c498d4f838bd;#4;#EN|f2175f21-25d7-44a3-96da-d6a61b075e1b;#35;#MT|7df99101-6854-4a26-b53a-b88c0da02c26;#22;#DE|f6b31e5a-26fa-4935-b661-318e46daf27e;#36;#HU|6b229040-c589-4408-b4c1-4285663d20a8;#54;#ET|ff6c3f4c-b02c-4c3c-ab07-2c37995a7a0a;#30;#PL|1e03da61-4678-4e07-b136-b5024ca9197b;#33;#IT|0774613c-01ed-4e5d-a25d-11d2388de825;#29;#SV|c2ed69e7-a339-43d7-8f22-d93680a92aa0;#38;#FI|87606a43-d45f-42d6-b8c9-e1a3457db5b7;#42;#SL|98a412ae-eb01-49e9-ae3d-585a81724cfc;#55;#HR|2f555653-ed1a-4fe6-8362-9082d95989e5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1927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4508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18;#CP|de8ad211-9e8d-408b-8324-674d21bb7d18</vt:lpwstr>
  </property>
  <property fmtid="{D5CDD505-2E9C-101B-9397-08002B2CF9AE}" pid="23" name="RequestingService">
    <vt:lpwstr>Presse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LT|a7ff5ce7-6123-4f68-865a-a57c31810414;EL|6d4f4d51-af9b-4650-94b4-4276bee85c91;BG|1a1b3951-7821-4e6a-85f5-5673fc08bd2c;ES|e7a6b05b-ae16-40c8-add9-68b64b03aeba;RO|feb747a2-64cd-4299-af12-4833ddc30497;SK|46d9fce0-ef79-4f71-b89b-cd6aa82426b8;CS|72f9705b-0217-4fd3-bea2-cbc7ed80e26e;NL|55c6556c-b4f4-441d-9acf-c498d4f838bd;EN|f2175f21-25d7-44a3-96da-d6a61b075e1b;MT|7df99101-6854-4a26-b53a-b88c0da02c26;DE|f6b31e5a-26fa-4935-b661-318e46daf27e;HU|6b229040-c589-4408-b4c1-4285663d20a8;ET|ff6c3f4c-b02c-4c3c-ab07-2c37995a7a0a;PL|1e03da61-4678-4e07-b136-b5024ca9197b;IT|0774613c-01ed-4e5d-a25d-11d2388de825;SV|c2ed69e7-a339-43d7-8f22-d93680a92aa0;FI|87606a43-d45f-42d6-b8c9-e1a3457db5b7;SL|98a412ae-eb01-49e9-ae3d-585a81724cfc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36;#HU|6b229040-c589-4408-b4c1-4285663d20a8;#35;#MT|7df99101-6854-4a26-b53a-b88c0da02c26;#34;#SK|46d9fce0-ef79-4f71-b89b-cd6aa82426b8;#33;#IT|0774613c-01ed-4e5d-a25d-11d2388de825;#31;#ES|e7a6b05b-ae16-40c8-add9-68b64b03aeba;#43;#NL|55c6556c-b4f4-441d-9acf-c498d4f838bd;#29;#SV|c2ed69e7-a339-43d7-8f22-d93680a92aa0;#44;#LT|a7ff5ce7-6123-4f68-865a-a57c31810414;#22;#DE|f6b31e5a-26fa-4935-b661-318e46daf27e;#9;#Unrestricted|826e22d7-d029-4ec0-a450-0c28ff673572;#18;#CP|de8ad211-9e8d-408b-8324-674d21bb7d18;#54;#ET|ff6c3f4c-b02c-4c3c-ab07-2c37995a7a0a;#42;#SL|98a412ae-eb01-49e9-ae3d-585a81724cfc;#41;#CS|72f9705b-0217-4fd3-bea2-cbc7ed80e26e;#46;#EL|6d4f4d51-af9b-4650-94b4-4276bee85c91;#45;#RO|feb747a2-64cd-4299-af12-4833ddc30497;#7;#TRA|150d2a88-1431-44e6-a8ca-0bb753ab8672;#6;#Final|ea5e6674-7b27-4bac-b091-73adbb394efe;#38;#FI|87606a43-d45f-42d6-b8c9-e1a3457db5b7;#4;#EN|f2175f21-25d7-44a3-96da-d6a61b075e1b;#40;#BG|1a1b3951-7821-4e6a-85f5-5673fc08bd2c;#1;#EESC|422833ec-8d7e-4e65-8e4e-8bed07ffb729;#30;#PL|1e03da61-4678-4e07-b136-b5024ca9197b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37;#PT|50ccc04a-eadd-42ae-a0cb-acaf45f812ba</vt:lpwstr>
  </property>
</Properties>
</file>