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4F1C" w:rsidR="00B52E32" w:rsidP="00B52E32" w:rsidRDefault="00880AB0">
      <w:pPr>
        <w:rPr>
          <w:rFonts w:ascii="Arial" w:hAnsi="Arial" w:cs="Arial"/>
          <w:b/>
          <w:bCs/>
          <w:lang w:val="ru-RU"/>
        </w:rPr>
      </w:pPr>
      <w:r w:rsidRPr="00880AB0">
        <w:rPr>
          <w:rFonts w:ascii="Arial" w:hAnsi="Arial" w:cs="Arial"/>
          <w:b/>
          <w:bCs/>
          <w:lang w:val="ru-RU"/>
        </w:rPr>
        <w:t>Война в Украине и ее экономические, социальные и экологические последствия</w:t>
      </w:r>
    </w:p>
    <w:p w:rsidRPr="00124F1C" w:rsidR="00B52E32" w:rsidP="00B52E32" w:rsidRDefault="00B52E32">
      <w:pPr>
        <w:rPr>
          <w:rFonts w:ascii="Arial" w:hAnsi="Arial" w:cs="Arial"/>
          <w:b/>
          <w:bCs/>
          <w:lang w:val="ru-RU"/>
        </w:rPr>
      </w:pPr>
    </w:p>
    <w:p w:rsidRPr="00124F1C" w:rsidR="00B52E32" w:rsidP="00AC46C6" w:rsidRDefault="005561D2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C</w:t>
      </w:r>
      <w:r w:rsidRPr="00880AB0" w:rsidR="00880AB0">
        <w:rPr>
          <w:rFonts w:ascii="Arial" w:hAnsi="Arial" w:cs="Arial"/>
          <w:b/>
          <w:bCs/>
          <w:lang w:val="ru-RU"/>
        </w:rPr>
        <w:t xml:space="preserve">егодня Европейский экономический и социальный комитет принял резолюцию под названием </w:t>
      </w:r>
      <w:hyperlink w:history="1" r:id="rId8">
        <w:r w:rsidRPr="00AC46C6" w:rsidR="00AC46C6">
          <w:rPr>
            <w:rStyle w:val="Hyperlink"/>
            <w:rFonts w:ascii="Arial" w:hAnsi="Arial" w:cs="Arial"/>
            <w:b/>
            <w:bCs/>
          </w:rPr>
          <w:t>«</w:t>
        </w:r>
        <w:r w:rsidRPr="00AC46C6" w:rsidR="00880AB0">
          <w:rPr>
            <w:rStyle w:val="Hyperlink"/>
            <w:rFonts w:ascii="Arial" w:hAnsi="Arial" w:cs="Arial"/>
            <w:b/>
            <w:bCs/>
            <w:lang w:val="ru-RU"/>
          </w:rPr>
          <w:t>Война в Украине и ее экономические и социальные последствия</w:t>
        </w:r>
        <w:r w:rsidRPr="00AC46C6" w:rsidR="00AC46C6">
          <w:rPr>
            <w:rStyle w:val="Hyperlink"/>
            <w:rFonts w:ascii="Arial" w:hAnsi="Arial" w:cs="Arial"/>
            <w:b/>
            <w:bCs/>
          </w:rPr>
          <w:t>»</w:t>
        </w:r>
      </w:hyperlink>
      <w:r w:rsidRPr="0080260F" w:rsidR="0080260F">
        <w:rPr>
          <w:rFonts w:hint="eastAsia"/>
          <w:lang w:val="ru-RU" w:eastAsia="ja-JP"/>
        </w:rPr>
        <w:t xml:space="preserve"> </w:t>
      </w:r>
      <w:r w:rsidR="00124F1C">
        <w:rPr>
          <w:rFonts w:ascii="Arial" w:hAnsi="Arial" w:cs="Arial"/>
          <w:b/>
          <w:bCs/>
          <w:lang w:val="tr-TR"/>
        </w:rPr>
        <w:t>в контексте</w:t>
      </w:r>
      <w:r w:rsidRPr="00880AB0" w:rsidR="00880AB0">
        <w:rPr>
          <w:rFonts w:ascii="Arial" w:hAnsi="Arial" w:cs="Arial"/>
          <w:b/>
          <w:bCs/>
          <w:lang w:val="ru-RU"/>
        </w:rPr>
        <w:t xml:space="preserve"> саммита Европейского Совета. Участники выразили свою солидарность с Украиной и подчеркнули роль гражданского общества в оказании помощи украинскому народу и беженцам.</w:t>
      </w:r>
      <w:bookmarkStart w:name="_GoBack" w:id="0"/>
      <w:bookmarkEnd w:id="0"/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B52E32" w:rsidP="00AC46C6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>Открывая дебаты, президент</w:t>
      </w:r>
      <w:r w:rsidRPr="00880AB0">
        <w:rPr>
          <w:rFonts w:ascii="Arial" w:hAnsi="Arial" w:cs="Arial"/>
          <w:b/>
          <w:bCs/>
          <w:lang w:val="ru-RU"/>
        </w:rPr>
        <w:t xml:space="preserve"> Криста Швенг</w:t>
      </w:r>
      <w:r w:rsidRPr="00880AB0">
        <w:rPr>
          <w:rFonts w:ascii="Arial" w:hAnsi="Arial" w:cs="Arial"/>
          <w:lang w:val="ru-RU"/>
        </w:rPr>
        <w:t xml:space="preserve"> подчеркнула:</w:t>
      </w:r>
      <w:r w:rsidRPr="00880AB0">
        <w:rPr>
          <w:rFonts w:ascii="Arial" w:hAnsi="Arial" w:cs="Arial"/>
          <w:i/>
          <w:iCs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Это вторжение поставило под угрозу нашу безопасность и ценности, и ЕС обоснованно и решительно поддерживает Украину, реа</w:t>
      </w:r>
      <w:r w:rsidR="00AC46C6">
        <w:rPr>
          <w:rFonts w:ascii="Arial" w:hAnsi="Arial" w:cs="Arial"/>
          <w:i/>
          <w:iCs/>
          <w:lang w:val="ru-RU"/>
        </w:rPr>
        <w:t>гируя единством и солидарностью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i/>
          <w:iCs/>
          <w:lang w:val="ru-RU"/>
        </w:rPr>
        <w:t xml:space="preserve"> </w:t>
      </w:r>
      <w:r w:rsidRPr="00880AB0">
        <w:rPr>
          <w:rFonts w:ascii="Arial" w:hAnsi="Arial" w:cs="Arial"/>
          <w:lang w:val="ru-RU"/>
        </w:rPr>
        <w:t>и добавила</w:t>
      </w:r>
      <w:r w:rsidR="00AC46C6">
        <w:rPr>
          <w:rFonts w:ascii="Arial" w:hAnsi="Arial" w:cs="Arial"/>
          <w:i/>
          <w:iCs/>
          <w:lang w:val="ru-RU"/>
        </w:rPr>
        <w:t xml:space="preserve">: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 xml:space="preserve">Организованное гражданское общество ЕС является одним из </w:t>
      </w:r>
      <w:r w:rsidRPr="00BA049A" w:rsidR="00BA049A">
        <w:rPr>
          <w:rFonts w:ascii="Arial" w:hAnsi="Arial" w:cs="Arial"/>
          <w:i/>
          <w:iCs/>
          <w:lang w:val="ru-RU"/>
        </w:rPr>
        <w:t>строительных блоков</w:t>
      </w:r>
      <w:r w:rsidRPr="00880AB0">
        <w:rPr>
          <w:rFonts w:ascii="Arial" w:hAnsi="Arial" w:cs="Arial"/>
          <w:i/>
          <w:iCs/>
          <w:lang w:val="ru-RU"/>
        </w:rPr>
        <w:t xml:space="preserve"> нашей демократии: оно находится на передовой линии в преодолении гуманитарных, экономических и социальных последствий войны и демонстрирует свою решимость помочь украинскому народу отстаивать европейские ценности. Мы претворяем нашу солидарность в жизнь, и наша</w:t>
      </w:r>
      <w:r w:rsidR="00AC46C6">
        <w:rPr>
          <w:rFonts w:ascii="Arial" w:hAnsi="Arial" w:cs="Arial"/>
          <w:i/>
          <w:iCs/>
          <w:lang w:val="ru-RU"/>
        </w:rPr>
        <w:t xml:space="preserve"> поддержка Украины непоколебима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i/>
          <w:iCs/>
          <w:lang w:val="ru-RU"/>
        </w:rPr>
        <w:t>.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B52E32" w:rsidP="00AC46C6" w:rsidRDefault="00880AB0">
      <w:pPr>
        <w:rPr>
          <w:rFonts w:ascii="Arial" w:hAnsi="Arial" w:cs="Arial"/>
          <w:i/>
          <w:iCs/>
          <w:lang w:val="ru-RU"/>
        </w:rPr>
      </w:pPr>
      <w:r w:rsidRPr="00880AB0">
        <w:rPr>
          <w:rFonts w:ascii="Arial" w:hAnsi="Arial" w:cs="Arial"/>
          <w:lang w:val="ru-RU"/>
        </w:rPr>
        <w:t xml:space="preserve">Комиссар по внутренним делам </w:t>
      </w:r>
      <w:r w:rsidRPr="00880AB0">
        <w:rPr>
          <w:rFonts w:ascii="Arial" w:hAnsi="Arial" w:cs="Arial"/>
          <w:b/>
          <w:bCs/>
          <w:lang w:val="ru-RU"/>
        </w:rPr>
        <w:t>Илва Йоханссон</w:t>
      </w:r>
      <w:r w:rsidRPr="00880AB0">
        <w:rPr>
          <w:rFonts w:ascii="Arial" w:hAnsi="Arial" w:cs="Arial"/>
          <w:lang w:val="ru-RU"/>
        </w:rPr>
        <w:t xml:space="preserve"> подчеркнула чрезвычайно важную роль Европейского Экономического и Социального Комитета (ЕЭСК), которую он должен сыграть, используя свои знания на местах, поскольку на сегодняшний день Европа приняла 3,5 миллиона украинских беженцев, из которых 1,8 миллиона — дети. Беспрецедентная солидарность с людьми, спасающимися от войны в Украине, со стороны организаций гражданского общества, граждан, властей была исключительной,</w:t>
      </w:r>
      <w:r w:rsidRPr="00880AB0">
        <w:rPr>
          <w:rFonts w:ascii="Arial" w:hAnsi="Arial" w:cs="Arial"/>
          <w:i/>
          <w:iCs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заставляя всех нас гордиться тем, что мы европейцы. Мы работаем наилучшим образом тогда, когда мы работаем сообща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lang w:val="ru-RU"/>
        </w:rPr>
        <w:t>, - сказала г-жа Йоханссон и наст</w:t>
      </w:r>
      <w:r w:rsidR="00BA049A">
        <w:rPr>
          <w:rFonts w:ascii="Arial" w:hAnsi="Arial" w:cs="Arial"/>
          <w:lang w:val="ru-RU"/>
        </w:rPr>
        <w:t>оя</w:t>
      </w:r>
      <w:r w:rsidRPr="00880AB0">
        <w:rPr>
          <w:rFonts w:ascii="Arial" w:hAnsi="Arial" w:cs="Arial"/>
          <w:lang w:val="ru-RU"/>
        </w:rPr>
        <w:t xml:space="preserve">ла на том, что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Путин нападает на наши основные ценности, а Украина защищает их.</w:t>
      </w:r>
      <w:r w:rsidR="00AC46C6">
        <w:rPr>
          <w:rFonts w:ascii="Arial" w:hAnsi="Arial" w:cs="Arial"/>
          <w:i/>
          <w:iCs/>
          <w:lang w:val="ru-RU"/>
        </w:rPr>
        <w:t xml:space="preserve"> Они нуждаются в нашей поддержк</w:t>
      </w:r>
      <w:r w:rsidR="00AC46C6">
        <w:rPr>
          <w:rFonts w:ascii="Arial" w:hAnsi="Arial" w:cs="Arial"/>
          <w:i/>
          <w:iCs/>
        </w:rPr>
        <w:t>e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i/>
          <w:iCs/>
          <w:lang w:val="ru-RU"/>
        </w:rPr>
        <w:t>.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B52E32" w:rsidP="00B52E32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 xml:space="preserve">Председатели трех групп, являющиеся докладчиками в рамках резолюции, подчеркнули важнейшие проблемы, с которыми сталкивается Европа в результате войны, и призвали лидеров ЕС принять необходимые меры, особенно по вопросам миграционной политики, инфляции, роста цен на энергоносители, создания устойчивой продовольственной системы, сокращения зависимости и построения стратегической и технологической автономии Европы. 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AC46C6" w:rsidR="00B52E32" w:rsidP="00B52E32" w:rsidRDefault="00880AB0">
      <w:pPr>
        <w:rPr>
          <w:rFonts w:ascii="Arial" w:hAnsi="Arial" w:cs="Arial"/>
          <w:i/>
          <w:iCs/>
        </w:rPr>
      </w:pPr>
      <w:r w:rsidRPr="00880AB0">
        <w:rPr>
          <w:rFonts w:ascii="Arial" w:hAnsi="Arial" w:cs="Arial"/>
          <w:b/>
          <w:bCs/>
          <w:lang w:val="ru-RU"/>
        </w:rPr>
        <w:t>Стефано Маллия,</w:t>
      </w:r>
      <w:r w:rsidRPr="00880AB0">
        <w:rPr>
          <w:rFonts w:ascii="Arial" w:hAnsi="Arial" w:cs="Arial"/>
          <w:color w:val="000000"/>
          <w:lang w:val="ru-RU"/>
        </w:rPr>
        <w:t xml:space="preserve"> президент Группы работодателей ЕЭСК, сказал:</w:t>
      </w:r>
      <w:r w:rsidRPr="00880AB0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 xml:space="preserve">Мы приветствуем в нашей резолюции гуманитарные действия, предпринятые на сегодняшний день, но мы также призываем государства-члены сделать больше, чтобы помочь Украине, находящейся </w:t>
      </w:r>
      <w:proofErr w:type="gramStart"/>
      <w:r w:rsidRPr="00880AB0">
        <w:rPr>
          <w:rFonts w:ascii="Arial" w:hAnsi="Arial" w:cs="Arial"/>
          <w:i/>
          <w:iCs/>
          <w:lang w:val="ru-RU"/>
        </w:rPr>
        <w:t>на передовой борьбы</w:t>
      </w:r>
      <w:proofErr w:type="gramEnd"/>
      <w:r w:rsidRPr="00880AB0">
        <w:rPr>
          <w:rFonts w:ascii="Arial" w:hAnsi="Arial" w:cs="Arial"/>
          <w:i/>
          <w:iCs/>
          <w:lang w:val="ru-RU"/>
        </w:rPr>
        <w:t xml:space="preserve"> за демократию. В 2013 году на Майдане украинцы смотрели на Европу в поисках вдохновения. Сегодня Европа обра</w:t>
      </w:r>
      <w:r w:rsidR="00AC46C6">
        <w:rPr>
          <w:rFonts w:ascii="Arial" w:hAnsi="Arial" w:cs="Arial"/>
          <w:i/>
          <w:iCs/>
          <w:lang w:val="ru-RU"/>
        </w:rPr>
        <w:t>щается за вдохновением к Украин</w:t>
      </w:r>
      <w:r w:rsidR="00AC46C6">
        <w:rPr>
          <w:rFonts w:ascii="Arial" w:hAnsi="Arial" w:cs="Arial"/>
          <w:i/>
          <w:iCs/>
        </w:rPr>
        <w:t>e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</w:p>
    <w:p w:rsidRPr="00124F1C" w:rsidR="00B52E32" w:rsidP="00B52E32" w:rsidRDefault="00B52E32">
      <w:pPr>
        <w:rPr>
          <w:rFonts w:ascii="Arial" w:hAnsi="Arial" w:cs="Arial"/>
          <w:b/>
          <w:bCs/>
          <w:lang w:val="ru-RU"/>
        </w:rPr>
      </w:pPr>
    </w:p>
    <w:p w:rsidRPr="00AC46C6" w:rsidR="00B52E32" w:rsidP="00B52E32" w:rsidRDefault="00880AB0">
      <w:pPr>
        <w:rPr>
          <w:rFonts w:ascii="Arial" w:hAnsi="Arial" w:cs="Arial"/>
        </w:rPr>
      </w:pPr>
      <w:r w:rsidRPr="00880AB0">
        <w:rPr>
          <w:rFonts w:ascii="Arial" w:hAnsi="Arial" w:cs="Arial"/>
          <w:b/>
          <w:bCs/>
          <w:lang w:val="ru-RU"/>
        </w:rPr>
        <w:t>Оливер Репке,</w:t>
      </w:r>
      <w:r w:rsidRPr="00880AB0">
        <w:rPr>
          <w:rFonts w:ascii="Arial" w:hAnsi="Arial" w:cs="Arial"/>
          <w:color w:val="000000"/>
          <w:lang w:val="ru-RU"/>
        </w:rPr>
        <w:t xml:space="preserve"> президент Рабочей группы, подчеркнул:</w:t>
      </w:r>
      <w:r w:rsidRPr="00880AB0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Одно из моих ключевых посланий заключается в том, что международное сообщество и Европа должны быть едины в этой ситуации. Все попытки Путина посеять разногласия между нами, между государствами-членами, должны потерпеть неудачу. В такой войне, как эта, наш комитет должен, в первую очередь, отстаивать гуманитарный подход, поддержку гражданского общества, принятие решений путем переговоров, даже если на данный момент это вряд ли кажется реалистичным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</w:p>
    <w:p w:rsidRPr="00124F1C" w:rsidR="00B52E32" w:rsidP="00B52E32" w:rsidRDefault="00B52E32">
      <w:pPr>
        <w:rPr>
          <w:rFonts w:ascii="Arial" w:hAnsi="Arial" w:cs="Arial"/>
          <w:b/>
          <w:bCs/>
          <w:lang w:val="ru-RU"/>
        </w:rPr>
      </w:pPr>
    </w:p>
    <w:p w:rsidRPr="00124F1C" w:rsidR="00B52E32" w:rsidP="00B52E32" w:rsidRDefault="00880AB0">
      <w:pPr>
        <w:rPr>
          <w:rFonts w:ascii="Arial" w:hAnsi="Arial" w:cs="Arial"/>
          <w:i/>
          <w:iCs/>
          <w:lang w:val="ru-RU"/>
        </w:rPr>
      </w:pPr>
      <w:r w:rsidRPr="00880AB0">
        <w:rPr>
          <w:rFonts w:ascii="Arial" w:hAnsi="Arial" w:cs="Arial"/>
          <w:b/>
          <w:bCs/>
          <w:lang w:val="ru-RU"/>
        </w:rPr>
        <w:t>Сеамус Боланд,</w:t>
      </w:r>
      <w:r w:rsidRPr="00880AB0">
        <w:rPr>
          <w:rFonts w:ascii="Arial" w:hAnsi="Arial" w:cs="Arial"/>
          <w:color w:val="000000"/>
          <w:lang w:val="ru-RU"/>
        </w:rPr>
        <w:t xml:space="preserve"> президент группы </w:t>
      </w:r>
      <w:r w:rsidR="00336142">
        <w:rPr>
          <w:rFonts w:ascii="Arial" w:hAnsi="Arial" w:cs="Arial"/>
          <w:color w:val="000000"/>
        </w:rPr>
        <w:t>Diversity</w:t>
      </w:r>
      <w:r w:rsidRPr="00880AB0">
        <w:rPr>
          <w:rFonts w:ascii="Arial" w:hAnsi="Arial" w:cs="Arial"/>
          <w:color w:val="000000"/>
          <w:lang w:val="ru-RU"/>
        </w:rPr>
        <w:t xml:space="preserve"> </w:t>
      </w:r>
      <w:r w:rsidR="00336142">
        <w:rPr>
          <w:rFonts w:ascii="Arial" w:hAnsi="Arial" w:cs="Arial"/>
          <w:color w:val="000000"/>
        </w:rPr>
        <w:t>Europe</w:t>
      </w:r>
      <w:r w:rsidRPr="00880AB0">
        <w:rPr>
          <w:rFonts w:ascii="Arial" w:hAnsi="Arial" w:cs="Arial"/>
          <w:color w:val="000000"/>
          <w:lang w:val="ru-RU"/>
        </w:rPr>
        <w:t>, также сказал:</w:t>
      </w:r>
      <w:r w:rsidRPr="00880AB0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 xml:space="preserve">Российское вторжение в Украину представляет собой крупнейшую и самую жестокую неспровоцированную агрессию на европейском континенте с 1939 года, и мы </w:t>
      </w:r>
      <w:r w:rsidRPr="00880AB0">
        <w:rPr>
          <w:rFonts w:ascii="Arial" w:hAnsi="Arial" w:cs="Arial"/>
          <w:i/>
          <w:iCs/>
          <w:lang w:val="ru-RU"/>
        </w:rPr>
        <w:lastRenderedPageBreak/>
        <w:t xml:space="preserve">должны противостоять ей. Мы должны осудить Путина, и мы должны </w:t>
      </w:r>
      <w:r w:rsidR="00AC46C6">
        <w:rPr>
          <w:rFonts w:ascii="Arial" w:hAnsi="Arial" w:cs="Arial"/>
          <w:i/>
          <w:iCs/>
          <w:lang w:val="ru-RU"/>
        </w:rPr>
        <w:t xml:space="preserve">всегда стремиться </w:t>
      </w:r>
      <w:proofErr w:type="gramStart"/>
      <w:r w:rsidR="00AC46C6">
        <w:rPr>
          <w:rFonts w:ascii="Arial" w:hAnsi="Arial" w:cs="Arial"/>
          <w:i/>
          <w:iCs/>
          <w:lang w:val="ru-RU"/>
        </w:rPr>
        <w:t>к мир</w:t>
      </w:r>
      <w:proofErr w:type="gramEnd"/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i/>
          <w:iCs/>
          <w:lang w:val="ru-RU"/>
        </w:rPr>
        <w:t>.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5E1D47" w:rsidP="00B52E32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 xml:space="preserve">Представители гражданского общества Украины и России оказали сильное эмоциональное воздействие на дебаты благодаря своему непосредственному опыту, приобретенному во время войны. </w:t>
      </w:r>
    </w:p>
    <w:p w:rsidRPr="00124F1C" w:rsidR="005E1D47" w:rsidP="00B52E32" w:rsidRDefault="005E1D47">
      <w:pPr>
        <w:rPr>
          <w:rFonts w:ascii="Arial" w:hAnsi="Arial" w:cs="Arial"/>
          <w:lang w:val="ru-RU"/>
        </w:rPr>
      </w:pPr>
    </w:p>
    <w:p w:rsidRPr="00124F1C" w:rsidR="00B52E32" w:rsidP="00B52E32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 xml:space="preserve">Основатель движения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lang w:val="ru-RU"/>
        </w:rPr>
        <w:t>Открытая Россия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b/>
          <w:bCs/>
          <w:lang w:val="ru-RU"/>
        </w:rPr>
        <w:t xml:space="preserve"> Михаил Ходорковский</w:t>
      </w:r>
      <w:r w:rsidRPr="00880AB0">
        <w:rPr>
          <w:rFonts w:ascii="Arial" w:hAnsi="Arial" w:cs="Arial"/>
          <w:lang w:val="ru-RU"/>
        </w:rPr>
        <w:t xml:space="preserve"> отметил катастрофические последствия дезинформации: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Мы собрались вместе как антивоенный комитет. Нами всеми движет одно и то же желание донести информацию до российских граждан</w:t>
      </w:r>
      <w:r w:rsidRPr="00880AB0">
        <w:rPr>
          <w:rFonts w:ascii="Arial" w:hAnsi="Arial" w:cs="Arial"/>
          <w:i/>
          <w:iCs/>
          <w:sz w:val="24"/>
          <w:szCs w:val="24"/>
          <w:lang w:val="ru-RU"/>
        </w:rPr>
        <w:t xml:space="preserve">. </w:t>
      </w:r>
      <w:r w:rsidRPr="00880AB0">
        <w:rPr>
          <w:rFonts w:ascii="Arial" w:hAnsi="Arial" w:cs="Arial"/>
          <w:i/>
          <w:iCs/>
          <w:lang w:val="ru-RU"/>
        </w:rPr>
        <w:t>Борьба с дезинформацией — наша прерогатива даже за пределами России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880AB0">
        <w:rPr>
          <w:rFonts w:ascii="Arial" w:hAnsi="Arial" w:cs="Arial"/>
          <w:i/>
          <w:iCs/>
          <w:lang w:val="ru-RU"/>
        </w:rPr>
        <w:t>.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B52E32" w:rsidP="00AC46C6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>Председатель Национального трехстороннего социально-экономического совета Украины</w:t>
      </w:r>
      <w:r w:rsidRPr="00880AB0">
        <w:rPr>
          <w:rFonts w:ascii="Arial" w:hAnsi="Arial" w:cs="Arial"/>
          <w:b/>
          <w:bCs/>
          <w:lang w:val="ru-RU"/>
        </w:rPr>
        <w:t xml:space="preserve"> Анатолий</w:t>
      </w:r>
      <w:r w:rsidRPr="00880AB0">
        <w:rPr>
          <w:rFonts w:ascii="Arial" w:hAnsi="Arial" w:cs="Arial"/>
          <w:lang w:val="ru-RU"/>
        </w:rPr>
        <w:t xml:space="preserve"> </w:t>
      </w:r>
      <w:r w:rsidRPr="00880AB0">
        <w:rPr>
          <w:rFonts w:ascii="Arial" w:hAnsi="Arial" w:cs="Arial"/>
          <w:b/>
          <w:lang w:val="ru-RU"/>
        </w:rPr>
        <w:t>Кинах</w:t>
      </w:r>
      <w:r w:rsidRPr="00880AB0">
        <w:rPr>
          <w:rFonts w:ascii="Arial" w:hAnsi="Arial" w:cs="Arial"/>
          <w:lang w:val="ru-RU"/>
        </w:rPr>
        <w:t xml:space="preserve"> в эмоциональном тоне назвал эту трагедию</w:t>
      </w:r>
      <w:r w:rsidRPr="00880AB0">
        <w:rPr>
          <w:rFonts w:ascii="Arial" w:hAnsi="Arial" w:cs="Arial"/>
          <w:i/>
          <w:iCs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695DAD" w:rsidR="00695DAD">
        <w:rPr>
          <w:rFonts w:ascii="Arial" w:hAnsi="Arial" w:cs="Arial"/>
          <w:i/>
          <w:iCs/>
          <w:lang w:val="ru-RU"/>
        </w:rPr>
        <w:t>преступлением против цивилизации</w:t>
      </w:r>
      <w:r w:rsidR="00AC46C6">
        <w:rPr>
          <w:rFonts w:ascii="Arial" w:hAnsi="Arial" w:cs="Arial"/>
          <w:i/>
          <w:iCs/>
          <w:lang w:val="ru-RU"/>
        </w:rPr>
        <w:t>, а не только военной агрессией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  <w:r w:rsidRPr="00695DAD" w:rsidR="00695DAD">
        <w:rPr>
          <w:rFonts w:ascii="Arial" w:hAnsi="Arial" w:cs="Arial"/>
          <w:i/>
          <w:iCs/>
          <w:lang w:val="ru-RU"/>
        </w:rPr>
        <w:t>.</w:t>
      </w:r>
      <w:r w:rsidRPr="00695DAD" w:rsidR="00695DAD">
        <w:rPr>
          <w:rFonts w:ascii="Arial" w:hAnsi="Arial" w:cs="Arial"/>
          <w:lang w:val="ru-RU"/>
        </w:rPr>
        <w:t xml:space="preserve"> </w:t>
      </w:r>
      <w:r w:rsidRPr="00880AB0">
        <w:rPr>
          <w:rFonts w:ascii="Arial" w:hAnsi="Arial" w:cs="Arial"/>
          <w:lang w:val="ru-RU"/>
        </w:rPr>
        <w:t>Он сказал:</w:t>
      </w:r>
      <w:r w:rsidR="00AC46C6">
        <w:rPr>
          <w:rFonts w:ascii="Arial" w:hAnsi="Arial" w:cs="Arial"/>
          <w:i/>
          <w:iCs/>
          <w:lang w:val="ru-RU"/>
        </w:rPr>
        <w:t xml:space="preserve"> 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 w:rsidRPr="00880AB0">
        <w:rPr>
          <w:rFonts w:ascii="Arial" w:hAnsi="Arial" w:cs="Arial"/>
          <w:i/>
          <w:iCs/>
          <w:lang w:val="ru-RU"/>
        </w:rPr>
        <w:t>Нам придется восстанавливать Украину, нашу промышленность и нашу экономику. Мы уже работаем над этим, и мы очень благодарны нашим европейским партнерам за инициирование своего рода Плана Маршалла для Украины</w:t>
      </w:r>
      <w:r w:rsidR="00AC46C6"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="00B52E32" w:rsidP="00B52E32" w:rsidRDefault="00880AB0">
      <w:pPr>
        <w:rPr>
          <w:rFonts w:ascii="Arial" w:hAnsi="Arial" w:cs="Arial"/>
        </w:rPr>
      </w:pPr>
      <w:r w:rsidRPr="00880AB0">
        <w:rPr>
          <w:rFonts w:ascii="Arial" w:hAnsi="Arial" w:cs="Arial"/>
          <w:b/>
          <w:bCs/>
          <w:lang w:val="ru-RU"/>
        </w:rPr>
        <w:t>Александр Шубин,</w:t>
      </w:r>
      <w:r w:rsidRPr="00880AB0">
        <w:rPr>
          <w:rFonts w:ascii="Arial" w:hAnsi="Arial" w:cs="Arial"/>
          <w:lang w:val="ru-RU"/>
        </w:rPr>
        <w:t xml:space="preserve"> председатель Украинской платформы гражданского общества, обратился к Европе с просьбой продолжать поддерживать Украину и ее стремление стать частью европейской семьи. </w:t>
      </w:r>
    </w:p>
    <w:p w:rsidRPr="00CD4093" w:rsidR="00CD4093" w:rsidP="00B52E32" w:rsidRDefault="00CD4093">
      <w:pPr>
        <w:rPr>
          <w:rFonts w:ascii="Arial" w:hAnsi="Arial" w:cs="Arial"/>
        </w:rPr>
      </w:pPr>
    </w:p>
    <w:p w:rsidRPr="00124F1C" w:rsidR="00B52E32" w:rsidP="00B52E32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b/>
          <w:bCs/>
          <w:lang w:val="ru-RU"/>
        </w:rPr>
        <w:t>Геннадий</w:t>
      </w:r>
      <w:r w:rsidRPr="00880AB0">
        <w:rPr>
          <w:rFonts w:ascii="Arial" w:hAnsi="Arial" w:cs="Arial"/>
          <w:lang w:val="ru-RU"/>
        </w:rPr>
        <w:t xml:space="preserve"> </w:t>
      </w:r>
      <w:r w:rsidRPr="00880AB0">
        <w:rPr>
          <w:rFonts w:ascii="Arial" w:hAnsi="Arial" w:cs="Arial"/>
          <w:b/>
          <w:lang w:val="ru-RU"/>
        </w:rPr>
        <w:t>Чижиков</w:t>
      </w:r>
      <w:r w:rsidRPr="00880AB0">
        <w:rPr>
          <w:rFonts w:ascii="Arial" w:hAnsi="Arial" w:cs="Arial"/>
          <w:lang w:val="ru-RU"/>
        </w:rPr>
        <w:t xml:space="preserve">, Президент Торгово-промышленной палаты Украины, обратился к европейским работодателям и коммерческим организациям с просьбой поддержать украинские компании. </w:t>
      </w:r>
    </w:p>
    <w:p w:rsidRPr="00124F1C" w:rsidR="00B52E32" w:rsidP="00B52E32" w:rsidRDefault="00B52E32">
      <w:pPr>
        <w:rPr>
          <w:rFonts w:ascii="Arial" w:hAnsi="Arial" w:cs="Arial"/>
          <w:lang w:val="ru-RU"/>
        </w:rPr>
      </w:pPr>
    </w:p>
    <w:p w:rsidRPr="00124F1C" w:rsidR="00B52E32" w:rsidP="00B52E32" w:rsidRDefault="00880AB0">
      <w:pPr>
        <w:rPr>
          <w:rFonts w:ascii="Arial" w:hAnsi="Arial" w:cs="Arial"/>
          <w:lang w:val="ru-RU"/>
        </w:rPr>
      </w:pPr>
      <w:r w:rsidRPr="00880AB0">
        <w:rPr>
          <w:rFonts w:ascii="Arial" w:hAnsi="Arial" w:cs="Arial"/>
          <w:lang w:val="ru-RU"/>
        </w:rPr>
        <w:t xml:space="preserve">Наконец, </w:t>
      </w:r>
      <w:r w:rsidRPr="00880AB0">
        <w:rPr>
          <w:rFonts w:ascii="Arial" w:hAnsi="Arial" w:cs="Arial"/>
          <w:b/>
          <w:lang w:val="ru-RU"/>
        </w:rPr>
        <w:t>г-</w:t>
      </w:r>
      <w:r w:rsidRPr="00880AB0">
        <w:rPr>
          <w:rFonts w:ascii="Arial" w:hAnsi="Arial" w:cs="Arial"/>
          <w:b/>
          <w:bCs/>
          <w:lang w:val="ru-RU"/>
        </w:rPr>
        <w:t>жа Евгения Павлова</w:t>
      </w:r>
      <w:r w:rsidRPr="00880AB0">
        <w:rPr>
          <w:rFonts w:ascii="Arial" w:hAnsi="Arial" w:cs="Arial"/>
          <w:lang w:val="ru-RU"/>
        </w:rPr>
        <w:t xml:space="preserve"> из Национальной ассамблеи людей с инвалидностью Украины напомнила, что нельзя забывать об украинском населении с ограниченными возможностями, которое чрезвычайно уязвимо и нуждается в особом внимании. </w:t>
      </w:r>
    </w:p>
    <w:p w:rsidRPr="00124F1C" w:rsidR="00556FC8" w:rsidRDefault="00556FC8">
      <w:pPr>
        <w:rPr>
          <w:lang w:val="ru-RU"/>
        </w:rPr>
      </w:pPr>
    </w:p>
    <w:sectPr w:rsidRPr="00124F1C" w:rsidR="00556FC8" w:rsidSect="0090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2"/>
    <w:rsid w:val="00082D14"/>
    <w:rsid w:val="00124F1C"/>
    <w:rsid w:val="0014508D"/>
    <w:rsid w:val="00232556"/>
    <w:rsid w:val="002E75AB"/>
    <w:rsid w:val="00336142"/>
    <w:rsid w:val="003B1EED"/>
    <w:rsid w:val="00555F07"/>
    <w:rsid w:val="005561D2"/>
    <w:rsid w:val="00556FC8"/>
    <w:rsid w:val="00595F0F"/>
    <w:rsid w:val="005B4AE4"/>
    <w:rsid w:val="005E1D47"/>
    <w:rsid w:val="00695DAD"/>
    <w:rsid w:val="006A2682"/>
    <w:rsid w:val="0080260F"/>
    <w:rsid w:val="00826C0F"/>
    <w:rsid w:val="00845878"/>
    <w:rsid w:val="00861ED9"/>
    <w:rsid w:val="00880AB0"/>
    <w:rsid w:val="008B189D"/>
    <w:rsid w:val="00906F38"/>
    <w:rsid w:val="00955F7C"/>
    <w:rsid w:val="009851FC"/>
    <w:rsid w:val="00A32A2C"/>
    <w:rsid w:val="00AC46C6"/>
    <w:rsid w:val="00B172DB"/>
    <w:rsid w:val="00B52E32"/>
    <w:rsid w:val="00B5343D"/>
    <w:rsid w:val="00BA049A"/>
    <w:rsid w:val="00BE2190"/>
    <w:rsid w:val="00C13FBD"/>
    <w:rsid w:val="00CD4093"/>
    <w:rsid w:val="00DF4204"/>
    <w:rsid w:val="00DF7DB0"/>
    <w:rsid w:val="00E06392"/>
    <w:rsid w:val="00FF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E488C3-273E-4F39-A33D-D0CBAB3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E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3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en/documents/resolution/war-ukraine-and-its-economic-social-and-environmental-impact" TargetMode="External"/><Relationship Id="rId1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2.xml"/><Relationship Id="rId6" Type="http://schemas.openxmlformats.org/officeDocument/2006/relationships/settings" Target="settings.xml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P6FJPSUHKDC2-1211003791-2959</_dlc_DocId>
    <_dlc_DocIdUrl xmlns="1299d781-265f-4ceb-999e-e1eca3df2c90">
      <Url>http://dm2016/eesc/2022/_layouts/15/DocIdRedir.aspx?ID=P6FJPSUHKDC2-1211003791-2959</Url>
      <Description>P6FJPSUHKDC2-1211003791-2959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2022-03-28T12:00:00+00:00</ProductionDate>
    <DocumentNumber xmlns="d51dc14e-0c05-44bd-9dff-3ae522c33107">1734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179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18</Value>
      <Value>11</Value>
      <Value>9</Value>
      <Value>7</Value>
      <Value>6</Value>
      <Value>4</Value>
      <Value>1</Value>
      <Value>178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</TermName>
          <TermId xmlns="http://schemas.microsoft.com/office/infopath/2007/PartnerControls">96681f3a-9e21-4213-8a15-b070150235da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3928</FicheNumber>
    <OriginalSender xmlns="1299d781-265f-4ceb-999e-e1eca3df2c90">
      <UserInfo>
        <DisplayName>Urukalo Robert</DisplayName>
        <AccountId>2088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274d0eb9-9700-4986-ba2a-70ca948ab752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RU</TermName>
          <TermId xmlns="http://schemas.microsoft.com/office/infopath/2007/PartnerControls">96681f3a-9e21-4213-8a15-b070150235da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EB2765E-EB0E-4FC1-AE8E-4634F30E80C1}"/>
</file>

<file path=customXml/itemProps2.xml><?xml version="1.0" encoding="utf-8"?>
<ds:datastoreItem xmlns:ds="http://schemas.openxmlformats.org/officeDocument/2006/customXml" ds:itemID="{6F21F9CE-F584-44B9-B3A3-B964095368E4}"/>
</file>

<file path=customXml/itemProps3.xml><?xml version="1.0" encoding="utf-8"?>
<ds:datastoreItem xmlns:ds="http://schemas.openxmlformats.org/officeDocument/2006/customXml" ds:itemID="{CEE8974E-FD5D-46ED-B187-18AED07EB2EE}"/>
</file>

<file path=customXml/itemProps4.xml><?xml version="1.0" encoding="utf-8"?>
<ds:datastoreItem xmlns:ds="http://schemas.openxmlformats.org/officeDocument/2006/customXml" ds:itemID="{8BE85FAD-2E87-466A-A4BD-8AE39E7B5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EESC-2022-01734-00-01-CP-TRA</vt:lpstr>
      <vt:lpstr>EESC-2022-01734-00-01-CP-TRA</vt:lpstr>
    </vt:vector>
  </TitlesOfParts>
  <Company>EESC-ECOR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in Ukraine and its economic, social and environmental impact</dc:title>
  <dc:subject>CP</dc:subject>
  <dc:creator>Kleinig Alexander</dc:creator>
  <cp:keywords>EESC-2022-01734-00-01-CP-TRA-EN</cp:keywords>
  <dc:description>Rapporteur:  - Original language: EN - Date of document: 28/03/2022 - Date of meeting:  - External documents:  - Administrator:  TSOUMANI AMALIA</dc:description>
  <cp:lastModifiedBy>Robert Urukalo</cp:lastModifiedBy>
  <cp:revision>5</cp:revision>
  <dcterms:created xsi:type="dcterms:W3CDTF">2022-03-28T08:06:00Z</dcterms:created>
  <dcterms:modified xsi:type="dcterms:W3CDTF">2022-03-28T08:17:00Z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Pref_Date">
    <vt:lpwstr>24/03/2022</vt:lpwstr>
  </property>
  <property fmtid="{D5CDD505-2E9C-101B-9397-08002B2CF9AE}" pid="5" name="Pref_FileName">
    <vt:lpwstr>EESC-2022-01734-00-01-CP-ORI.docx</vt:lpwstr>
  </property>
  <property fmtid="{D5CDD505-2E9C-101B-9397-08002B2CF9AE}" pid="6" name="Pref_formatted">
    <vt:bool>true</vt:bool>
  </property>
  <property fmtid="{D5CDD505-2E9C-101B-9397-08002B2CF9AE}" pid="7" name="Pref_Time">
    <vt:lpwstr>16:57:37</vt:lpwstr>
  </property>
  <property fmtid="{D5CDD505-2E9C-101B-9397-08002B2CF9AE}" pid="8" name="Pref_User">
    <vt:lpwstr>enied</vt:lpwstr>
  </property>
  <property fmtid="{D5CDD505-2E9C-101B-9397-08002B2CF9AE}" pid="9" name="ContentTypeId">
    <vt:lpwstr>0x010100EA97B91038054C99906057A708A1480A000A67E7817F567C48B0FF98918A0B8F68</vt:lpwstr>
  </property>
  <property fmtid="{D5CDD505-2E9C-101B-9397-08002B2CF9AE}" pid="10" name="_dlc_DocIdItemGuid">
    <vt:lpwstr>2e2541b6-08d8-403f-9368-6edd0a13fbb2</vt:lpwstr>
  </property>
  <property fmtid="{D5CDD505-2E9C-101B-9397-08002B2CF9AE}" pid="11" name="AvailableTranslations">
    <vt:lpwstr>31;#ES|e7a6b05b-ae16-40c8-add9-68b64b03aeba;#26;#LV|46f7e311-5d9f-4663-b433-18aeccb7ace7;#32;#DA|5d49c027-8956-412b-aa16-e85a0f96ad0e;#37;#PT|50ccc04a-eadd-42ae-a0cb-acaf45f812ba;#35;#MT|7df99101-6854-4a26-b53a-b88c0da02c26;#179;#UK|274d0eb9-9700-4986-ba2a-70ca948ab752;#11;#FR|d2afafd3-4c81-4f60-8f52-ee33f2f54ff3;#55;#HR|2f555653-ed1a-4fe6-8362-9082d95989e5;#41;#CS|72f9705b-0217-4fd3-bea2-cbc7ed80e26e;#44;#LT|a7ff5ce7-6123-4f68-865a-a57c31810414;#29;#SV|c2ed69e7-a339-43d7-8f22-d93680a92aa0;#33;#IT|0774613c-01ed-4e5d-a25d-11d2388de825;#178;#RU|96681f3a-9e21-4213-8a15-b070150235da;#40;#BG|1a1b3951-7821-4e6a-85f5-5673fc08bd2c;#36;#HU|6b229040-c589-4408-b4c1-4285663d20a8;#46;#EL|6d4f4d51-af9b-4650-94b4-4276bee85c91;#43;#NL|55c6556c-b4f4-441d-9acf-c498d4f838bd;#42;#SL|98a412ae-eb01-49e9-ae3d-585a81724cfc;#30;#PL|1e03da61-4678-4e07-b136-b5024ca9197b;#38;#FI|87606a43-d45f-42d6-b8c9-e1a3457db5b7;#45;#RO|feb747a2-64cd-4299-af12-4833ddc30497;#22;#DE|f6b31e5a-26fa-4935-b661-318e46daf27e;#4;#EN|f2175f21-25d7-44a3-96da-d6a61b075e1b;#34;#SK|46d9fce0-ef79-4f71-b89b-cd6aa82426b8;#54;#ET|ff6c3f4c-b02c-4c3c-ab07-2c37995a7a0a</vt:lpwstr>
  </property>
  <property fmtid="{D5CDD505-2E9C-101B-9397-08002B2CF9AE}" pid="12" name="DocumentType_0">
    <vt:lpwstr>CP|de8ad211-9e8d-408b-8324-674d21bb7d18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1734</vt:i4>
  </property>
  <property fmtid="{D5CDD505-2E9C-101B-9397-08002B2CF9AE}" pid="16" name="DocumentYear">
    <vt:i4>2022</vt:i4>
  </property>
  <property fmtid="{D5CDD505-2E9C-101B-9397-08002B2CF9AE}" pid="17" name="DocumentVersion">
    <vt:i4>1</vt:i4>
  </property>
  <property fmtid="{D5CDD505-2E9C-101B-9397-08002B2CF9AE}" pid="18" name="FicheNumber">
    <vt:i4>3928</vt:i4>
  </property>
  <property fmtid="{D5CDD505-2E9C-101B-9397-08002B2CF9AE}" pid="19" name="DocumentStatus">
    <vt:lpwstr>7;#TRA|150d2a88-1431-44e6-a8ca-0bb753ab8672</vt:lpwstr>
  </property>
  <property fmtid="{D5CDD505-2E9C-101B-9397-08002B2CF9AE}" pid="20" name="DocumentPart">
    <vt:i4>0</vt:i4>
  </property>
  <property fmtid="{D5CDD505-2E9C-101B-9397-08002B2CF9AE}" pid="21" name="DossierName">
    <vt:lpwstr/>
  </property>
  <property fmtid="{D5CDD505-2E9C-101B-9397-08002B2CF9AE}" pid="22" name="DocumentSource">
    <vt:lpwstr>1;#EESC|422833ec-8d7e-4e65-8e4e-8bed07ffb729</vt:lpwstr>
  </property>
  <property fmtid="{D5CDD505-2E9C-101B-9397-08002B2CF9AE}" pid="24" name="DocumentType">
    <vt:lpwstr>18;#CP|de8ad211-9e8d-408b-8324-674d21bb7d18</vt:lpwstr>
  </property>
  <property fmtid="{D5CDD505-2E9C-101B-9397-08002B2CF9AE}" pid="25" name="RequestingService">
    <vt:lpwstr>Presse</vt:lpwstr>
  </property>
  <property fmtid="{D5CDD505-2E9C-101B-9397-08002B2CF9AE}" pid="26" name="Confidentiality">
    <vt:lpwstr>9;#Unrestricted|826e22d7-d029-4ec0-a450-0c28ff673572</vt:lpwstr>
  </property>
  <property fmtid="{D5CDD505-2E9C-101B-9397-08002B2CF9AE}" pid="27" name="MeetingName_0">
    <vt:lpwstr/>
  </property>
  <property fmtid="{D5CDD505-2E9C-101B-9397-08002B2CF9AE}" pid="28" name="Confidentiality_0">
    <vt:lpwstr>Unrestricted|826e22d7-d029-4ec0-a450-0c28ff673572</vt:lpwstr>
  </property>
  <property fmtid="{D5CDD505-2E9C-101B-9397-08002B2CF9AE}" pid="29" name="OriginalLanguage">
    <vt:lpwstr>4;#EN|f2175f21-25d7-44a3-96da-d6a61b075e1b</vt:lpwstr>
  </property>
  <property fmtid="{D5CDD505-2E9C-101B-9397-08002B2CF9AE}" pid="30" name="MeetingName">
    <vt:lpwstr/>
  </property>
  <property fmtid="{D5CDD505-2E9C-101B-9397-08002B2CF9AE}" pid="32" name="AvailableTranslations_0">
    <vt:lpwstr>ES|e7a6b05b-ae16-40c8-add9-68b64b03aeba;LV|46f7e311-5d9f-4663-b433-18aeccb7ace7;DA|5d49c027-8956-412b-aa16-e85a0f96ad0e;PT|50ccc04a-eadd-42ae-a0cb-acaf45f812ba;MT|7df99101-6854-4a26-b53a-b88c0da02c26;FR|d2afafd3-4c81-4f60-8f52-ee33f2f54ff3;HR|2f555653-ed1a-4fe6-8362-9082d95989e5;CS|72f9705b-0217-4fd3-bea2-cbc7ed80e26e;LT|a7ff5ce7-6123-4f68-865a-a57c31810414;SV|c2ed69e7-a339-43d7-8f22-d93680a92aa0;IT|0774613c-01ed-4e5d-a25d-11d2388de825;BG|1a1b3951-7821-4e6a-85f5-5673fc08bd2c;HU|6b229040-c589-4408-b4c1-4285663d20a8;EL|6d4f4d51-af9b-4650-94b4-4276bee85c91;NL|55c6556c-b4f4-441d-9acf-c498d4f838bd;SL|98a412ae-eb01-49e9-ae3d-585a81724cfc;PL|1e03da61-4678-4e07-b136-b5024ca9197b;FI|87606a43-d45f-42d6-b8c9-e1a3457db5b7;RO|feb747a2-64cd-4299-af12-4833ddc30497;DE|f6b31e5a-26fa-4935-b661-318e46daf27e;EN|f2175f21-25d7-44a3-96da-d6a61b075e1b;SK|46d9fce0-ef79-4f71-b89b-cd6aa82426b8;ET|ff6c3f4c-b02c-4c3c-ab07-2c37995a7a0a</vt:lpwstr>
  </property>
  <property fmtid="{D5CDD505-2E9C-101B-9397-08002B2CF9AE}" pid="33" name="DocumentStatus_0">
    <vt:lpwstr>TRA|150d2a88-1431-44e6-a8ca-0bb753ab8672</vt:lpwstr>
  </property>
  <property fmtid="{D5CDD505-2E9C-101B-9397-08002B2CF9AE}" pid="34" name="OriginalLanguage_0">
    <vt:lpwstr>EN|f2175f21-25d7-44a3-96da-d6a61b075e1b</vt:lpwstr>
  </property>
  <property fmtid="{D5CDD505-2E9C-101B-9397-08002B2CF9AE}" pid="35" name="TaxCatchAll">
    <vt:lpwstr>55;#HR|2f555653-ed1a-4fe6-8362-9082d95989e5;#54;#ET|ff6c3f4c-b02c-4c3c-ab07-2c37995a7a0a;#46;#EL|6d4f4d51-af9b-4650-94b4-4276bee85c91;#45;#RO|feb747a2-64cd-4299-af12-4833ddc30497;#44;#LT|a7ff5ce7-6123-4f68-865a-a57c31810414;#43;#NL|55c6556c-b4f4-441d-9acf-c498d4f838bd;#42;#SL|98a412ae-eb01-49e9-ae3d-585a81724cfc;#41;#CS|72f9705b-0217-4fd3-bea2-cbc7ed80e26e;#40;#BG|1a1b3951-7821-4e6a-85f5-5673fc08bd2c;#38;#FI|87606a43-d45f-42d6-b8c9-e1a3457db5b7;#37;#PT|50ccc04a-eadd-42ae-a0cb-acaf45f812ba;#36;#HU|6b229040-c589-4408-b4c1-4285663d20a8;#35;#MT|7df99101-6854-4a26-b53a-b88c0da02c26;#34;#SK|46d9fce0-ef79-4f71-b89b-cd6aa82426b8;#33;#IT|0774613c-01ed-4e5d-a25d-11d2388de825;#32;#DA|5d49c027-8956-412b-aa16-e85a0f96ad0e;#31;#ES|e7a6b05b-ae16-40c8-add9-68b64b03aeba;#30;#PL|1e03da61-4678-4e07-b136-b5024ca9197b;#29;#SV|c2ed69e7-a339-43d7-8f22-d93680a92aa0;#26;#LV|46f7e311-5d9f-4663-b433-18aeccb7ace7;#22;#DE|f6b31e5a-26fa-4935-b661-318e46daf27e;#18;#CP|de8ad211-9e8d-408b-8324-674d21bb7d18;#11;#FR|d2afafd3-4c81-4f60-8f52-ee33f2f54ff3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6" name="VersionStatus_0">
    <vt:lpwstr>Final|ea5e6674-7b27-4bac-b091-73adbb394efe</vt:lpwstr>
  </property>
  <property fmtid="{D5CDD505-2E9C-101B-9397-08002B2CF9AE}" pid="37" name="VersionStatus">
    <vt:lpwstr>6;#Final|ea5e6674-7b27-4bac-b091-73adbb394efe</vt:lpwstr>
  </property>
  <property fmtid="{D5CDD505-2E9C-101B-9397-08002B2CF9AE}" pid="38" name="DocumentLanguage">
    <vt:lpwstr>178;#RU|96681f3a-9e21-4213-8a15-b070150235da</vt:lpwstr>
  </property>
</Properties>
</file>