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D0" w:rsidRPr="00A05D3E" w:rsidRDefault="00B546D0" w:rsidP="00F945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A05D3E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>
            <wp:extent cx="5400040" cy="2429510"/>
            <wp:effectExtent l="0" t="0" r="0" b="8890"/>
            <wp:docPr id="2" name="Imagen 2" descr="C:\Users\pbrigido\AppData\Local\Temp\21_272 600x270 dynamics-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rigido\AppData\Local\Temp\21_272 600x270 dynamics-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D0" w:rsidRPr="00A05D3E" w:rsidRDefault="00B546D0" w:rsidP="00F945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B546D0" w:rsidRPr="00A05D3E" w:rsidRDefault="00B546D0" w:rsidP="00F945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B546D0" w:rsidRPr="00A05D3E" w:rsidRDefault="00B546D0" w:rsidP="00F945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F94516" w:rsidRPr="00A05D3E" w:rsidRDefault="00F94516" w:rsidP="00F9451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5D3E">
        <w:rPr>
          <w:rFonts w:ascii="Calibri" w:hAnsi="Calibri" w:cs="Calibri"/>
          <w:b/>
          <w:sz w:val="24"/>
          <w:szCs w:val="24"/>
        </w:rPr>
        <w:t>Promotores: Consejo Económico y Social de España (CES)</w:t>
      </w:r>
    </w:p>
    <w:p w:rsidR="00F94516" w:rsidRPr="00A05D3E" w:rsidRDefault="00F94516">
      <w:pPr>
        <w:spacing w:after="0" w:line="240" w:lineRule="auto"/>
        <w:ind w:left="1276"/>
        <w:rPr>
          <w:rFonts w:ascii="Calibri" w:hAnsi="Calibri" w:cs="Calibri"/>
          <w:b/>
          <w:sz w:val="24"/>
          <w:szCs w:val="24"/>
        </w:rPr>
      </w:pPr>
      <w:r w:rsidRPr="00A05D3E">
        <w:rPr>
          <w:rFonts w:ascii="Calibri" w:hAnsi="Calibri" w:cs="Calibri"/>
          <w:b/>
          <w:sz w:val="24"/>
          <w:szCs w:val="24"/>
        </w:rPr>
        <w:t>Comité Económico y Social Europeo (CESE)</w:t>
      </w:r>
    </w:p>
    <w:p w:rsidR="00F94516" w:rsidRPr="00A05D3E" w:rsidRDefault="00F94516" w:rsidP="00194934">
      <w:pPr>
        <w:spacing w:after="0"/>
        <w:rPr>
          <w:rFonts w:ascii="Calibri" w:hAnsi="Calibri" w:cs="Calibri"/>
          <w:b/>
          <w:sz w:val="24"/>
          <w:szCs w:val="24"/>
        </w:rPr>
      </w:pPr>
    </w:p>
    <w:p w:rsidR="00C41721" w:rsidRPr="00A05D3E" w:rsidRDefault="00C41721" w:rsidP="00BD4E4F">
      <w:pPr>
        <w:spacing w:after="0"/>
        <w:rPr>
          <w:rFonts w:ascii="Calibri" w:hAnsi="Calibri" w:cs="Calibri"/>
          <w:sz w:val="24"/>
          <w:szCs w:val="24"/>
        </w:rPr>
      </w:pPr>
    </w:p>
    <w:p w:rsidR="00BD4E4F" w:rsidRPr="00A05D3E" w:rsidRDefault="00F94516" w:rsidP="00C4172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05D3E">
        <w:rPr>
          <w:rFonts w:ascii="Calibri" w:hAnsi="Calibri" w:cs="Calibri"/>
          <w:sz w:val="24"/>
          <w:szCs w:val="24"/>
        </w:rPr>
        <w:t>La</w:t>
      </w:r>
      <w:r w:rsidR="00D64604" w:rsidRPr="00A05D3E">
        <w:rPr>
          <w:rFonts w:ascii="Calibri" w:hAnsi="Calibri" w:cs="Calibri"/>
          <w:sz w:val="24"/>
          <w:szCs w:val="24"/>
        </w:rPr>
        <w:t xml:space="preserve">s instituciones promotoras de estas Jornadas </w:t>
      </w:r>
      <w:r w:rsidRPr="00A05D3E">
        <w:rPr>
          <w:rFonts w:ascii="Calibri" w:hAnsi="Calibri" w:cs="Calibri"/>
          <w:sz w:val="24"/>
          <w:szCs w:val="24"/>
        </w:rPr>
        <w:t xml:space="preserve"> comparten </w:t>
      </w:r>
      <w:r w:rsidR="00504178" w:rsidRPr="00A05D3E">
        <w:rPr>
          <w:rFonts w:ascii="Calibri" w:hAnsi="Calibri" w:cs="Calibri"/>
          <w:sz w:val="24"/>
          <w:szCs w:val="24"/>
        </w:rPr>
        <w:t xml:space="preserve">la </w:t>
      </w:r>
      <w:r w:rsidR="00D64604" w:rsidRPr="00A05D3E">
        <w:rPr>
          <w:rFonts w:ascii="Calibri" w:hAnsi="Calibri" w:cs="Calibri"/>
          <w:sz w:val="24"/>
          <w:szCs w:val="24"/>
        </w:rPr>
        <w:t xml:space="preserve">valoración sobre la gran importancia </w:t>
      </w:r>
      <w:r w:rsidR="009D4A8F" w:rsidRPr="00A05D3E">
        <w:rPr>
          <w:rFonts w:ascii="Calibri" w:hAnsi="Calibri" w:cs="Calibri"/>
          <w:sz w:val="24"/>
          <w:szCs w:val="24"/>
        </w:rPr>
        <w:t xml:space="preserve">del Plan de Recuperación </w:t>
      </w:r>
      <w:r w:rsidR="00D64604" w:rsidRPr="00A05D3E">
        <w:rPr>
          <w:rFonts w:ascii="Calibri" w:hAnsi="Calibri" w:cs="Calibri"/>
          <w:i/>
          <w:sz w:val="24"/>
          <w:szCs w:val="24"/>
        </w:rPr>
        <w:t xml:space="preserve">NextGenerationEU </w:t>
      </w:r>
      <w:r w:rsidR="003554FD">
        <w:rPr>
          <w:rFonts w:ascii="Calibri" w:hAnsi="Calibri" w:cs="Calibri"/>
          <w:sz w:val="24"/>
          <w:szCs w:val="24"/>
        </w:rPr>
        <w:t>y de los Planes nacionales de R</w:t>
      </w:r>
      <w:r w:rsidR="009D4A8F" w:rsidRPr="00A05D3E">
        <w:rPr>
          <w:rFonts w:ascii="Calibri" w:hAnsi="Calibri" w:cs="Calibri"/>
          <w:sz w:val="24"/>
          <w:szCs w:val="24"/>
        </w:rPr>
        <w:t>ecuperación</w:t>
      </w:r>
      <w:r w:rsidR="003554FD">
        <w:rPr>
          <w:rFonts w:ascii="Calibri" w:hAnsi="Calibri" w:cs="Calibri"/>
          <w:sz w:val="24"/>
          <w:szCs w:val="24"/>
        </w:rPr>
        <w:t>, Transformación y R</w:t>
      </w:r>
      <w:r w:rsidR="009D4A8F" w:rsidRPr="00A05D3E">
        <w:rPr>
          <w:rFonts w:ascii="Calibri" w:hAnsi="Calibri" w:cs="Calibri"/>
          <w:sz w:val="24"/>
          <w:szCs w:val="24"/>
        </w:rPr>
        <w:t xml:space="preserve">esiliencia </w:t>
      </w:r>
      <w:r w:rsidR="003554FD">
        <w:rPr>
          <w:rFonts w:ascii="Calibri" w:hAnsi="Calibri" w:cs="Calibri"/>
          <w:sz w:val="24"/>
          <w:szCs w:val="24"/>
        </w:rPr>
        <w:t>(P</w:t>
      </w:r>
      <w:r w:rsidR="00D37A86" w:rsidRPr="00A05D3E">
        <w:rPr>
          <w:rFonts w:ascii="Calibri" w:hAnsi="Calibri" w:cs="Calibri"/>
          <w:sz w:val="24"/>
          <w:szCs w:val="24"/>
        </w:rPr>
        <w:t>R</w:t>
      </w:r>
      <w:r w:rsidR="003554FD">
        <w:rPr>
          <w:rFonts w:ascii="Calibri" w:hAnsi="Calibri" w:cs="Calibri"/>
          <w:sz w:val="24"/>
          <w:szCs w:val="24"/>
        </w:rPr>
        <w:t>T</w:t>
      </w:r>
      <w:r w:rsidR="00D37A86" w:rsidRPr="00A05D3E">
        <w:rPr>
          <w:rFonts w:ascii="Calibri" w:hAnsi="Calibri" w:cs="Calibri"/>
          <w:sz w:val="24"/>
          <w:szCs w:val="24"/>
        </w:rPr>
        <w:t xml:space="preserve">R) </w:t>
      </w:r>
      <w:r w:rsidR="00C41721" w:rsidRPr="00A05D3E">
        <w:rPr>
          <w:rFonts w:ascii="Calibri" w:hAnsi="Calibri" w:cs="Calibri"/>
          <w:sz w:val="24"/>
          <w:szCs w:val="24"/>
        </w:rPr>
        <w:t>para la</w:t>
      </w:r>
      <w:r w:rsidR="00BD4E4F" w:rsidRPr="00A05D3E">
        <w:rPr>
          <w:rFonts w:ascii="Calibri" w:hAnsi="Calibri" w:cs="Calibri"/>
          <w:sz w:val="24"/>
          <w:szCs w:val="24"/>
        </w:rPr>
        <w:t xml:space="preserve"> economía y la</w:t>
      </w:r>
      <w:r w:rsidR="00C41721" w:rsidRPr="00A05D3E">
        <w:rPr>
          <w:rFonts w:ascii="Calibri" w:hAnsi="Calibri" w:cs="Calibri"/>
          <w:sz w:val="24"/>
          <w:szCs w:val="24"/>
        </w:rPr>
        <w:t xml:space="preserve"> sociedad</w:t>
      </w:r>
      <w:r w:rsidR="00C85324" w:rsidRPr="00A05D3E">
        <w:rPr>
          <w:rFonts w:ascii="Calibri" w:hAnsi="Calibri" w:cs="Calibri"/>
          <w:sz w:val="24"/>
          <w:szCs w:val="24"/>
        </w:rPr>
        <w:t xml:space="preserve"> española</w:t>
      </w:r>
      <w:r w:rsidR="00C41721" w:rsidRPr="00A05D3E">
        <w:rPr>
          <w:rFonts w:ascii="Calibri" w:hAnsi="Calibri" w:cs="Calibri"/>
          <w:sz w:val="24"/>
          <w:szCs w:val="24"/>
        </w:rPr>
        <w:t>s</w:t>
      </w:r>
      <w:r w:rsidR="009D4A8F" w:rsidRPr="00A05D3E">
        <w:rPr>
          <w:rFonts w:ascii="Calibri" w:hAnsi="Calibri" w:cs="Calibri"/>
          <w:sz w:val="24"/>
          <w:szCs w:val="24"/>
        </w:rPr>
        <w:t xml:space="preserve">. </w:t>
      </w:r>
      <w:r w:rsidR="006A6C08" w:rsidRPr="00A05D3E">
        <w:rPr>
          <w:rFonts w:ascii="Calibri" w:hAnsi="Calibri" w:cs="Calibri"/>
          <w:sz w:val="24"/>
          <w:szCs w:val="24"/>
        </w:rPr>
        <w:t xml:space="preserve"> </w:t>
      </w:r>
      <w:r w:rsidR="00BD4E4F" w:rsidRPr="00A05D3E">
        <w:rPr>
          <w:rFonts w:ascii="Calibri" w:hAnsi="Calibri" w:cs="Calibri"/>
          <w:sz w:val="24"/>
          <w:szCs w:val="24"/>
        </w:rPr>
        <w:t>Esta jornada de de</w:t>
      </w:r>
      <w:r w:rsidR="003554FD">
        <w:rPr>
          <w:rFonts w:ascii="Calibri" w:hAnsi="Calibri" w:cs="Calibri"/>
          <w:sz w:val="24"/>
          <w:szCs w:val="24"/>
        </w:rPr>
        <w:t>bate y análisis sobre el PRTR de España se va</w:t>
      </w:r>
      <w:r w:rsidR="00BD4E4F" w:rsidRPr="00A05D3E">
        <w:rPr>
          <w:rFonts w:ascii="Calibri" w:hAnsi="Calibri" w:cs="Calibri"/>
          <w:sz w:val="24"/>
          <w:szCs w:val="24"/>
        </w:rPr>
        <w:t xml:space="preserve"> a centrar en los contenidos del Plan, sus ejes o palancas, sus medidas y los principales proyectos de inversión y en la participación de los interlocutores sociales </w:t>
      </w:r>
      <w:r w:rsidR="00CD0C63" w:rsidRPr="00A05D3E">
        <w:rPr>
          <w:rFonts w:ascii="Calibri" w:hAnsi="Calibri" w:cs="Calibri"/>
          <w:sz w:val="24"/>
          <w:szCs w:val="24"/>
        </w:rPr>
        <w:t xml:space="preserve">y </w:t>
      </w:r>
      <w:r w:rsidR="00194934">
        <w:rPr>
          <w:rFonts w:ascii="Calibri" w:hAnsi="Calibri" w:cs="Calibri"/>
          <w:sz w:val="24"/>
          <w:szCs w:val="24"/>
        </w:rPr>
        <w:t xml:space="preserve">organizaciones representativas de intereses económicos y sociales </w:t>
      </w:r>
      <w:r w:rsidR="00BD4E4F" w:rsidRPr="00A05D3E">
        <w:rPr>
          <w:rFonts w:ascii="Calibri" w:hAnsi="Calibri" w:cs="Calibri"/>
          <w:sz w:val="24"/>
          <w:szCs w:val="24"/>
        </w:rPr>
        <w:t xml:space="preserve">en la aplicación del Plan. </w:t>
      </w:r>
      <w:r w:rsidR="00CD0C63" w:rsidRPr="00A05D3E">
        <w:rPr>
          <w:rFonts w:ascii="Calibri" w:hAnsi="Calibri" w:cs="Calibri"/>
          <w:sz w:val="24"/>
          <w:szCs w:val="24"/>
        </w:rPr>
        <w:t xml:space="preserve">Nos parece fundamental </w:t>
      </w:r>
      <w:r w:rsidR="00C85324" w:rsidRPr="00A05D3E">
        <w:rPr>
          <w:rFonts w:ascii="Calibri" w:hAnsi="Calibri" w:cs="Calibri"/>
          <w:sz w:val="24"/>
          <w:szCs w:val="24"/>
        </w:rPr>
        <w:t xml:space="preserve">analizar prospectivamente </w:t>
      </w:r>
      <w:r w:rsidR="00BD4E4F" w:rsidRPr="00A05D3E">
        <w:rPr>
          <w:rFonts w:ascii="Calibri" w:hAnsi="Calibri" w:cs="Calibri"/>
          <w:sz w:val="24"/>
          <w:szCs w:val="24"/>
        </w:rPr>
        <w:t>cuales podrían ser sus impactos en la economía y la sociedad española</w:t>
      </w:r>
      <w:r w:rsidR="006A6C08" w:rsidRPr="00A05D3E">
        <w:rPr>
          <w:rFonts w:ascii="Calibri" w:hAnsi="Calibri" w:cs="Calibri"/>
          <w:sz w:val="24"/>
          <w:szCs w:val="24"/>
        </w:rPr>
        <w:t>s</w:t>
      </w:r>
      <w:r w:rsidR="00CD0C63" w:rsidRPr="00A05D3E">
        <w:rPr>
          <w:rFonts w:ascii="Calibri" w:hAnsi="Calibri" w:cs="Calibri"/>
          <w:sz w:val="24"/>
          <w:szCs w:val="24"/>
        </w:rPr>
        <w:t>. Las opiniones de la sociedad civil organizada tienen un valor especial para lograrlo.</w:t>
      </w:r>
    </w:p>
    <w:p w:rsidR="00BD4E4F" w:rsidRPr="00A05D3E" w:rsidRDefault="00BD4E4F" w:rsidP="00C4172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BD4E4F" w:rsidRPr="00A05D3E" w:rsidRDefault="00CD0C63" w:rsidP="00C4172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05D3E">
        <w:rPr>
          <w:rFonts w:ascii="Calibri" w:hAnsi="Calibri" w:cs="Calibri"/>
          <w:sz w:val="24"/>
          <w:szCs w:val="24"/>
        </w:rPr>
        <w:t xml:space="preserve">La colaboración del Consejo </w:t>
      </w:r>
      <w:r w:rsidR="00194934">
        <w:rPr>
          <w:rFonts w:ascii="Calibri" w:hAnsi="Calibri" w:cs="Calibri"/>
          <w:sz w:val="24"/>
          <w:szCs w:val="24"/>
        </w:rPr>
        <w:t xml:space="preserve">Económico y Social de España y el Comité Económico y Social europeo </w:t>
      </w:r>
      <w:r w:rsidRPr="00A05D3E">
        <w:rPr>
          <w:rFonts w:ascii="Calibri" w:hAnsi="Calibri" w:cs="Calibri"/>
          <w:sz w:val="24"/>
          <w:szCs w:val="24"/>
        </w:rPr>
        <w:t xml:space="preserve">tiene el valor añadido de que los análisis y conclusiones de estas jornadas </w:t>
      </w:r>
      <w:r w:rsidR="00C85324" w:rsidRPr="00A05D3E">
        <w:rPr>
          <w:rFonts w:ascii="Calibri" w:hAnsi="Calibri" w:cs="Calibri"/>
          <w:sz w:val="24"/>
          <w:szCs w:val="24"/>
        </w:rPr>
        <w:t xml:space="preserve">podrán ser </w:t>
      </w:r>
      <w:r w:rsidR="00D37A86" w:rsidRPr="00A05D3E">
        <w:rPr>
          <w:rFonts w:ascii="Calibri" w:hAnsi="Calibri" w:cs="Calibri"/>
          <w:sz w:val="24"/>
          <w:szCs w:val="24"/>
        </w:rPr>
        <w:t>de gran utilidad para la evaluación que sobre el conjunto de los planes nacionales derivados del Plan de Recuperación de la U</w:t>
      </w:r>
      <w:r w:rsidR="003554FD">
        <w:rPr>
          <w:rFonts w:ascii="Calibri" w:hAnsi="Calibri" w:cs="Calibri"/>
          <w:sz w:val="24"/>
          <w:szCs w:val="24"/>
        </w:rPr>
        <w:t>nión Europea</w:t>
      </w:r>
      <w:r w:rsidR="00D37A86" w:rsidRPr="00A05D3E">
        <w:rPr>
          <w:rFonts w:ascii="Calibri" w:hAnsi="Calibri" w:cs="Calibri"/>
          <w:sz w:val="24"/>
          <w:szCs w:val="24"/>
        </w:rPr>
        <w:t xml:space="preserve"> va a realizar el</w:t>
      </w:r>
      <w:r w:rsidRPr="00A05D3E">
        <w:rPr>
          <w:rFonts w:ascii="Calibri" w:hAnsi="Calibri" w:cs="Calibri"/>
          <w:sz w:val="24"/>
          <w:szCs w:val="24"/>
        </w:rPr>
        <w:t xml:space="preserve"> Grupo del Semestre Europeo del CESE. </w:t>
      </w:r>
    </w:p>
    <w:p w:rsidR="000771DD" w:rsidRPr="005D10E1" w:rsidRDefault="000771DD" w:rsidP="00BD040A">
      <w:pPr>
        <w:jc w:val="center"/>
        <w:rPr>
          <w:rFonts w:ascii="Calibri" w:hAnsi="Calibri" w:cs="Calibri"/>
          <w:sz w:val="24"/>
          <w:szCs w:val="24"/>
        </w:rPr>
      </w:pPr>
    </w:p>
    <w:p w:rsidR="0040173F" w:rsidRPr="005D10E1" w:rsidRDefault="0040173F">
      <w:pPr>
        <w:rPr>
          <w:rFonts w:ascii="Calibri" w:hAnsi="Calibri" w:cs="Calibri"/>
          <w:sz w:val="24"/>
          <w:szCs w:val="24"/>
        </w:rPr>
      </w:pPr>
      <w:r w:rsidRPr="005D10E1">
        <w:rPr>
          <w:rFonts w:ascii="Calibri" w:hAnsi="Calibri" w:cs="Calibri"/>
          <w:sz w:val="24"/>
          <w:szCs w:val="24"/>
        </w:rPr>
        <w:br w:type="page"/>
      </w:r>
    </w:p>
    <w:p w:rsidR="0019639B" w:rsidRPr="000B6FB9" w:rsidRDefault="0019639B" w:rsidP="00BD040A">
      <w:pPr>
        <w:jc w:val="center"/>
        <w:rPr>
          <w:rFonts w:ascii="Calibri" w:hAnsi="Calibri" w:cs="Calibri"/>
          <w:b/>
          <w:sz w:val="32"/>
          <w:szCs w:val="32"/>
        </w:rPr>
      </w:pPr>
      <w:r w:rsidRPr="000B6FB9">
        <w:rPr>
          <w:rFonts w:ascii="Calibri" w:hAnsi="Calibri" w:cs="Calibri"/>
          <w:b/>
          <w:sz w:val="32"/>
          <w:szCs w:val="32"/>
        </w:rPr>
        <w:lastRenderedPageBreak/>
        <w:t xml:space="preserve">Programa </w:t>
      </w:r>
    </w:p>
    <w:p w:rsidR="00FC380C" w:rsidRPr="005D10E1" w:rsidRDefault="00FC380C" w:rsidP="00BD040A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-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215"/>
      </w:tblGrid>
      <w:tr w:rsidR="00D84BEE" w:rsidRPr="005D10E1" w:rsidTr="001E0223">
        <w:tc>
          <w:tcPr>
            <w:tcW w:w="1700" w:type="dxa"/>
          </w:tcPr>
          <w:p w:rsidR="00D84BEE" w:rsidRPr="005D10E1" w:rsidRDefault="00D84BEE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9:0</w:t>
            </w:r>
            <w:r w:rsidR="00216B32" w:rsidRPr="005D10E1">
              <w:rPr>
                <w:rFonts w:ascii="Calibri" w:hAnsi="Calibri" w:cs="Calibri"/>
                <w:sz w:val="24"/>
                <w:szCs w:val="24"/>
              </w:rPr>
              <w:t>0-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9:30</w:t>
            </w:r>
          </w:p>
        </w:tc>
        <w:tc>
          <w:tcPr>
            <w:tcW w:w="7215" w:type="dxa"/>
          </w:tcPr>
          <w:p w:rsidR="00D84BEE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Recepción a los asistentes</w:t>
            </w:r>
          </w:p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BB6E68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9:30-10:00</w:t>
            </w:r>
          </w:p>
        </w:tc>
        <w:tc>
          <w:tcPr>
            <w:tcW w:w="7215" w:type="dxa"/>
          </w:tcPr>
          <w:p w:rsidR="00D84BEE" w:rsidRPr="000B6FB9" w:rsidRDefault="00216B32" w:rsidP="00BD4E4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Inauguración de la Jornada</w:t>
            </w:r>
          </w:p>
          <w:p w:rsidR="00F65E43" w:rsidRPr="005D10E1" w:rsidRDefault="00F65E43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D84BEE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216B32" w:rsidRPr="005D10E1" w:rsidRDefault="00216B32" w:rsidP="00216B32">
            <w:pPr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Antón Costas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, Presidente del C</w:t>
            </w:r>
            <w:r w:rsidR="00194934" w:rsidRPr="005D10E1">
              <w:rPr>
                <w:rFonts w:ascii="Calibri" w:hAnsi="Calibri" w:cs="Calibri"/>
                <w:sz w:val="24"/>
                <w:szCs w:val="24"/>
              </w:rPr>
              <w:t>onsejo Económico y Social d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e España</w:t>
            </w:r>
          </w:p>
          <w:p w:rsidR="00216B32" w:rsidRPr="005D10E1" w:rsidRDefault="00216B32" w:rsidP="008233D3">
            <w:pPr>
              <w:ind w:left="34" w:hanging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Christa Schweng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, Presidenta del C</w:t>
            </w:r>
            <w:r w:rsidR="00194934" w:rsidRPr="005D10E1">
              <w:rPr>
                <w:rFonts w:ascii="Calibri" w:hAnsi="Calibri" w:cs="Calibri"/>
                <w:sz w:val="24"/>
                <w:szCs w:val="24"/>
              </w:rPr>
              <w:t>omité Económico y Social Europeo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 (on line)</w:t>
            </w:r>
          </w:p>
          <w:p w:rsidR="00D84BEE" w:rsidRPr="005D10E1" w:rsidRDefault="00D84BEE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216B32" w:rsidP="00216B32">
            <w:pPr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 xml:space="preserve">10:00-10:20   </w:t>
            </w:r>
          </w:p>
        </w:tc>
        <w:tc>
          <w:tcPr>
            <w:tcW w:w="7215" w:type="dxa"/>
          </w:tcPr>
          <w:p w:rsidR="00D84BEE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Tiziano Treu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65E43" w:rsidRPr="005D10E1">
              <w:rPr>
                <w:rFonts w:ascii="Calibri" w:hAnsi="Calibri" w:cs="Calibri"/>
                <w:sz w:val="24"/>
                <w:szCs w:val="24"/>
              </w:rPr>
              <w:t>P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residente del C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 xml:space="preserve">onsejo Nacional de la Economía y del Trabajo de 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Italia: EL P</w:t>
            </w:r>
            <w:r w:rsidR="00194934" w:rsidRPr="005D10E1">
              <w:rPr>
                <w:rFonts w:ascii="Calibri" w:hAnsi="Calibri" w:cs="Calibri"/>
                <w:sz w:val="24"/>
                <w:szCs w:val="24"/>
              </w:rPr>
              <w:t xml:space="preserve">lan de Recuperación y Resiliencia 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de Italia</w:t>
            </w:r>
            <w:r w:rsidR="00A4260C" w:rsidRPr="005D10E1">
              <w:rPr>
                <w:rFonts w:ascii="Calibri" w:hAnsi="Calibri" w:cs="Calibri"/>
                <w:sz w:val="24"/>
                <w:szCs w:val="24"/>
              </w:rPr>
              <w:t xml:space="preserve"> (online)</w:t>
            </w:r>
          </w:p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10:20-10:40</w:t>
            </w:r>
          </w:p>
        </w:tc>
        <w:tc>
          <w:tcPr>
            <w:tcW w:w="7215" w:type="dxa"/>
          </w:tcPr>
          <w:p w:rsidR="00D84BEE" w:rsidRPr="005D10E1" w:rsidRDefault="00216B32" w:rsidP="00E37E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Francisco José Pereira de Assis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65E43" w:rsidRPr="005D10E1">
              <w:rPr>
                <w:rFonts w:ascii="Calibri" w:hAnsi="Calibri" w:cs="Calibri"/>
                <w:sz w:val="24"/>
                <w:szCs w:val="24"/>
              </w:rPr>
              <w:t>Presidente del C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 xml:space="preserve">onsejo Económico y Social </w:t>
            </w:r>
            <w:r w:rsidR="00F65E43" w:rsidRPr="005D10E1">
              <w:rPr>
                <w:rFonts w:ascii="Calibri" w:hAnsi="Calibri" w:cs="Calibri"/>
                <w:sz w:val="24"/>
                <w:szCs w:val="24"/>
              </w:rPr>
              <w:t>de Portugal: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 El P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>lan de Recuperación y Resiliencia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 de Portugal</w:t>
            </w:r>
            <w:r w:rsidR="00A4260C" w:rsidRPr="005D10E1">
              <w:rPr>
                <w:rFonts w:ascii="Calibri" w:hAnsi="Calibri" w:cs="Calibri"/>
                <w:sz w:val="24"/>
                <w:szCs w:val="24"/>
              </w:rPr>
              <w:t xml:space="preserve"> (online)</w:t>
            </w: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216B32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 xml:space="preserve">                        10:40-11:00</w:t>
            </w:r>
          </w:p>
        </w:tc>
        <w:tc>
          <w:tcPr>
            <w:tcW w:w="7215" w:type="dxa"/>
          </w:tcPr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D84BEE" w:rsidRPr="000B6FB9" w:rsidRDefault="00216B32" w:rsidP="00BD4E4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Debate</w:t>
            </w:r>
          </w:p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4BEE" w:rsidRPr="005D10E1" w:rsidTr="001E0223">
        <w:tc>
          <w:tcPr>
            <w:tcW w:w="1700" w:type="dxa"/>
          </w:tcPr>
          <w:p w:rsidR="00D84BEE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11:00-11:15</w:t>
            </w:r>
          </w:p>
        </w:tc>
        <w:tc>
          <w:tcPr>
            <w:tcW w:w="7215" w:type="dxa"/>
          </w:tcPr>
          <w:p w:rsidR="00D84BEE" w:rsidRPr="000B6FB9" w:rsidRDefault="00216B32" w:rsidP="00BD4E4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Pausa café</w:t>
            </w:r>
          </w:p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A4260C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11:15-12:1</w:t>
            </w:r>
            <w:r w:rsidR="00216B32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15" w:type="dxa"/>
          </w:tcPr>
          <w:p w:rsidR="00216B32" w:rsidRPr="000B6FB9" w:rsidRDefault="00216B32" w:rsidP="00BD4E4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Mesa redonda 1: La opinión </w:t>
            </w:r>
            <w:r w:rsidR="00C06DE4"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y participación </w:t>
            </w: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de los actores económicos y sociales sobre el P</w:t>
            </w:r>
            <w:r w:rsidR="00E37E6B" w:rsidRPr="000B6FB9">
              <w:rPr>
                <w:rFonts w:ascii="Calibri" w:hAnsi="Calibri" w:cs="Calibri"/>
                <w:b/>
                <w:sz w:val="24"/>
                <w:szCs w:val="24"/>
              </w:rPr>
              <w:t>lan de Recuperación, Transformación y Resiliencia de España</w:t>
            </w:r>
          </w:p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216B32" w:rsidRPr="005D10E1" w:rsidRDefault="00216B32" w:rsidP="00E37E6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Moderador: Javier Doz</w:t>
            </w:r>
            <w:r w:rsidR="00841BCC" w:rsidRPr="005D10E1">
              <w:rPr>
                <w:rFonts w:ascii="Calibri" w:hAnsi="Calibri" w:cs="Calibri"/>
                <w:sz w:val="24"/>
                <w:szCs w:val="24"/>
              </w:rPr>
              <w:t>, Consejero del C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>omité Económico y Social Europeo</w:t>
            </w:r>
            <w:r w:rsidR="00841BCC" w:rsidRPr="005D1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>(CESE</w:t>
            </w:r>
            <w:r w:rsidR="00CB4E8A" w:rsidRPr="005D10E1">
              <w:rPr>
                <w:rFonts w:ascii="Calibri" w:hAnsi="Calibri" w:cs="Calibri"/>
                <w:sz w:val="24"/>
                <w:szCs w:val="24"/>
              </w:rPr>
              <w:t>)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>, P</w:t>
            </w:r>
            <w:r w:rsidR="00841BCC" w:rsidRPr="005D10E1">
              <w:rPr>
                <w:rFonts w:ascii="Calibri" w:hAnsi="Calibri" w:cs="Calibri"/>
                <w:sz w:val="24"/>
                <w:szCs w:val="24"/>
              </w:rPr>
              <w:t>residente del Grupo del Semestre Europeo</w:t>
            </w: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C06DE4" w:rsidRPr="005D10E1" w:rsidRDefault="00C06DE4" w:rsidP="00841B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41BCC" w:rsidRPr="005D10E1" w:rsidRDefault="00C06DE4" w:rsidP="00841B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Andrés</w:t>
            </w:r>
            <w:r w:rsidR="00194934"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 Barceló</w:t>
            </w:r>
            <w:r w:rsidR="00841BCC"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>Consejero del CESE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37E6B" w:rsidRPr="005D10E1">
              <w:rPr>
                <w:rFonts w:ascii="Calibri" w:hAnsi="Calibri" w:cs="Calibri"/>
                <w:sz w:val="24"/>
                <w:szCs w:val="24"/>
              </w:rPr>
              <w:t>Confederación Española de Organizaciones Empresariales</w:t>
            </w:r>
            <w:r w:rsidR="00841BCC" w:rsidRPr="005D10E1">
              <w:rPr>
                <w:rFonts w:ascii="Calibri" w:hAnsi="Calibri" w:cs="Calibri"/>
                <w:sz w:val="24"/>
                <w:szCs w:val="24"/>
              </w:rPr>
              <w:t>, director general de UNESID</w:t>
            </w:r>
          </w:p>
          <w:p w:rsidR="00216B32" w:rsidRPr="005D10E1" w:rsidRDefault="00841BCC" w:rsidP="00841B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Miguel Ángel Cabra de Luna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>Consejero del CESE</w:t>
            </w:r>
            <w:r w:rsidR="00CE74ED" w:rsidRPr="005D10E1">
              <w:rPr>
                <w:rFonts w:ascii="Calibri" w:hAnsi="Calibri" w:cs="Calibri"/>
                <w:sz w:val="24"/>
                <w:szCs w:val="24"/>
              </w:rPr>
              <w:t xml:space="preserve"> en representación de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 CEPES</w:t>
            </w: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216B32" w:rsidRPr="005D10E1" w:rsidRDefault="00CB4E8A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Carlos Martín Urriza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,</w:t>
            </w:r>
            <w:r w:rsidR="00216B32" w:rsidRPr="005D1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06DE4" w:rsidRPr="005D10E1">
              <w:rPr>
                <w:rFonts w:ascii="Calibri" w:hAnsi="Calibri" w:cs="Calibri"/>
                <w:sz w:val="24"/>
                <w:szCs w:val="24"/>
              </w:rPr>
              <w:t>Consejero del Grupo Primero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Comisiones Obreras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>, CC.OO.,</w:t>
            </w:r>
            <w:r w:rsidR="00C06DE4" w:rsidRPr="005D10E1">
              <w:rPr>
                <w:rFonts w:ascii="Calibri" w:hAnsi="Calibri" w:cs="Calibri"/>
                <w:sz w:val="24"/>
                <w:szCs w:val="24"/>
              </w:rPr>
              <w:t xml:space="preserve"> del Consejo Económico y Social (CES) de España</w:t>
            </w:r>
          </w:p>
          <w:p w:rsidR="00216B32" w:rsidRPr="005D10E1" w:rsidRDefault="00216B32" w:rsidP="00216B32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Edita Pereira</w:t>
            </w: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A80BB0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Consejera del </w:t>
            </w:r>
            <w:r w:rsidR="00C06DE4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Grupo Segundo</w:t>
            </w:r>
            <w:r w:rsidR="00A80BB0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del CES de España</w:t>
            </w:r>
            <w:r w:rsidR="00AC170A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C06DE4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Confederación Española de Organizaciones Empresariales – Confederación Española de la Pequeña y Mediana Empresa, </w:t>
            </w:r>
            <w:r w:rsidR="00AC170A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CEOE-CEPYME</w:t>
            </w:r>
          </w:p>
          <w:p w:rsidR="00216B32" w:rsidRPr="005D10E1" w:rsidRDefault="00216B32" w:rsidP="00216B32">
            <w:pPr>
              <w:jc w:val="both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Juan Antonio Pedreño</w:t>
            </w: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A80BB0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Consejero del </w:t>
            </w:r>
            <w:r w:rsidR="00C06DE4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Grupo Tercero</w:t>
            </w:r>
            <w:r w:rsidR="00A80BB0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del CES de España</w:t>
            </w:r>
            <w:r w:rsidR="00AC170A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CB4E8A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Confederación Empresarial Española de la Economía Social, </w:t>
            </w:r>
            <w:r w:rsidR="00AC170A"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CEPES</w:t>
            </w:r>
          </w:p>
          <w:p w:rsidR="00216B32" w:rsidRPr="005D10E1" w:rsidRDefault="00216B32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A4260C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12:15-12:30</w:t>
            </w:r>
            <w:r w:rsidR="00216B32" w:rsidRPr="005D10E1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7215" w:type="dxa"/>
          </w:tcPr>
          <w:p w:rsidR="00216B32" w:rsidRPr="000B6FB9" w:rsidRDefault="00216B32" w:rsidP="00216B32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Debate</w:t>
            </w:r>
          </w:p>
          <w:p w:rsidR="00216B32" w:rsidRPr="005D10E1" w:rsidRDefault="00216B32" w:rsidP="00216B3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A4260C">
            <w:pPr>
              <w:keepNext/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lastRenderedPageBreak/>
              <w:t>12:30-13:30</w:t>
            </w:r>
            <w:r w:rsidR="00216B32" w:rsidRPr="005D10E1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7215" w:type="dxa"/>
          </w:tcPr>
          <w:p w:rsidR="00216B32" w:rsidRPr="000B6FB9" w:rsidRDefault="00216B32">
            <w:pPr>
              <w:keepNext/>
              <w:keepLines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Mesa Redonda 2: La aplicación del P</w:t>
            </w:r>
            <w:r w:rsidR="00C06DE4" w:rsidRPr="000B6FB9">
              <w:rPr>
                <w:rFonts w:ascii="Calibri" w:hAnsi="Calibri" w:cs="Calibri"/>
                <w:b/>
                <w:sz w:val="24"/>
                <w:szCs w:val="24"/>
              </w:rPr>
              <w:t>lan de Recuperación, Resiliencia y Transformación de España</w:t>
            </w:r>
            <w:r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. ¿Puede </w:t>
            </w:r>
            <w:r w:rsidR="00C06DE4"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el PRTR ser </w:t>
            </w: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una palanca efectiva para  construir un modelo económico sostenible, digitalizado y con elevada cohesión social?</w:t>
            </w:r>
          </w:p>
          <w:p w:rsidR="00216B32" w:rsidRPr="005D10E1" w:rsidRDefault="00216B32">
            <w:pPr>
              <w:keepNext/>
              <w:keepLines/>
              <w:tabs>
                <w:tab w:val="left" w:pos="567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216B32" w:rsidP="00310D7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0B6FB9" w:rsidRDefault="00216B32" w:rsidP="00310D7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Moderador</w:t>
            </w:r>
            <w:r w:rsidR="00C06DE4" w:rsidRPr="000B6FB9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0C29EB" w:rsidRPr="000B6FB9">
              <w:rPr>
                <w:rFonts w:ascii="Calibri" w:hAnsi="Calibri" w:cs="Calibri"/>
                <w:b/>
                <w:sz w:val="24"/>
                <w:szCs w:val="24"/>
              </w:rPr>
              <w:t>María Dolores Albiac,</w:t>
            </w:r>
            <w:r w:rsidR="000C29EB" w:rsidRPr="005D10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74869" w:rsidRPr="005D10E1">
              <w:rPr>
                <w:rFonts w:ascii="Calibri" w:hAnsi="Calibri" w:cs="Calibri"/>
                <w:sz w:val="24"/>
                <w:szCs w:val="24"/>
              </w:rPr>
              <w:t>P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eriodista  </w:t>
            </w:r>
          </w:p>
          <w:p w:rsidR="00216B32" w:rsidRPr="005D10E1" w:rsidRDefault="00216B32" w:rsidP="00310D7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 xml:space="preserve">                                        </w:t>
            </w: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216B32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216B32" w:rsidRPr="005D10E1" w:rsidRDefault="00216B32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Sara de la Rica</w:t>
            </w: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Pr="005D10E1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Catedrática de Economía de la U</w:t>
            </w:r>
            <w:r w:rsidR="00EF0945" w:rsidRPr="005D10E1">
              <w:rPr>
                <w:rFonts w:ascii="Calibri" w:hAnsi="Calibri" w:cs="Calibri"/>
                <w:sz w:val="24"/>
                <w:szCs w:val="24"/>
              </w:rPr>
              <w:t>niversidad del País Vasco UPV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/EHU</w:t>
            </w:r>
          </w:p>
          <w:p w:rsidR="00216B32" w:rsidRPr="005D10E1" w:rsidRDefault="00216B32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Paz Guzmán</w:t>
            </w:r>
            <w:r w:rsidR="00E833A7" w:rsidRPr="000B6FB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de los Cobos</w:t>
            </w: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A80BB0" w:rsidRPr="005D10E1">
              <w:rPr>
                <w:rFonts w:ascii="Calibri" w:hAnsi="Calibri" w:cs="Calibri"/>
                <w:sz w:val="24"/>
                <w:szCs w:val="24"/>
              </w:rPr>
              <w:t>Responsable de Gobernanza Económica en la Representación de la Comisión Europea en España</w:t>
            </w:r>
          </w:p>
          <w:p w:rsidR="00665208" w:rsidRPr="00665208" w:rsidRDefault="00665208" w:rsidP="00004C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5208">
              <w:rPr>
                <w:rFonts w:ascii="Calibri" w:hAnsi="Calibri" w:cs="Calibri"/>
                <w:b/>
                <w:bCs/>
                <w:sz w:val="24"/>
                <w:szCs w:val="24"/>
              </w:rPr>
              <w:t>Iván Vidal Pesquero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665208">
              <w:rPr>
                <w:rFonts w:ascii="Calibri" w:hAnsi="Calibri" w:cs="Calibri"/>
                <w:sz w:val="24"/>
                <w:szCs w:val="24"/>
              </w:rPr>
              <w:t>Director de Proyectos Europeos de Telefónica España</w:t>
            </w:r>
          </w:p>
          <w:p w:rsidR="00004C8E" w:rsidRPr="005D10E1" w:rsidRDefault="00004C8E" w:rsidP="00004C8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Laura Peracaula Basagaña</w:t>
            </w:r>
            <w:r w:rsidRPr="005D10E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5D10E1">
              <w:rPr>
                <w:rFonts w:ascii="Calibri" w:hAnsi="Calibri" w:cs="Calibri"/>
                <w:sz w:val="24"/>
                <w:szCs w:val="24"/>
              </w:rPr>
              <w:t xml:space="preserve">Codirectora general de Suara </w:t>
            </w:r>
            <w:r w:rsidR="00A459A0" w:rsidRPr="005D10E1">
              <w:rPr>
                <w:rFonts w:ascii="Calibri" w:hAnsi="Calibri" w:cs="Calibri"/>
                <w:sz w:val="24"/>
                <w:szCs w:val="24"/>
              </w:rPr>
              <w:t>C</w:t>
            </w:r>
            <w:r w:rsidRPr="005D10E1">
              <w:rPr>
                <w:rFonts w:ascii="Calibri" w:hAnsi="Calibri" w:cs="Calibri"/>
                <w:sz w:val="24"/>
                <w:szCs w:val="24"/>
              </w:rPr>
              <w:t>ooperativa</w:t>
            </w:r>
          </w:p>
          <w:p w:rsidR="00216B32" w:rsidRPr="005D10E1" w:rsidRDefault="00216B32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5D10E1" w:rsidTr="001E0223">
        <w:tc>
          <w:tcPr>
            <w:tcW w:w="1700" w:type="dxa"/>
          </w:tcPr>
          <w:p w:rsidR="00216B32" w:rsidRPr="005D10E1" w:rsidRDefault="00A4260C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D10E1">
              <w:rPr>
                <w:rFonts w:ascii="Calibri" w:hAnsi="Calibri" w:cs="Calibri"/>
                <w:sz w:val="24"/>
                <w:szCs w:val="24"/>
              </w:rPr>
              <w:t>13:30-13:45</w:t>
            </w:r>
          </w:p>
        </w:tc>
        <w:tc>
          <w:tcPr>
            <w:tcW w:w="7215" w:type="dxa"/>
          </w:tcPr>
          <w:p w:rsidR="00F65E43" w:rsidRPr="000B6FB9" w:rsidRDefault="00216B32" w:rsidP="00D7098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>Debate</w:t>
            </w:r>
          </w:p>
        </w:tc>
      </w:tr>
      <w:tr w:rsidR="00DD75C4" w:rsidRPr="005D10E1" w:rsidTr="001E0223">
        <w:tc>
          <w:tcPr>
            <w:tcW w:w="1700" w:type="dxa"/>
          </w:tcPr>
          <w:p w:rsidR="00DD75C4" w:rsidRPr="005D10E1" w:rsidRDefault="00DD75C4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DD75C4" w:rsidRPr="005D10E1" w:rsidRDefault="00DD75C4" w:rsidP="00216B3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6B32" w:rsidRPr="00A05D3E" w:rsidTr="001E0223">
        <w:tc>
          <w:tcPr>
            <w:tcW w:w="1700" w:type="dxa"/>
          </w:tcPr>
          <w:p w:rsidR="00216B32" w:rsidRPr="00A05D3E" w:rsidRDefault="00A4260C" w:rsidP="00BD4E4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13:45-15:15</w:t>
            </w:r>
          </w:p>
        </w:tc>
        <w:tc>
          <w:tcPr>
            <w:tcW w:w="7215" w:type="dxa"/>
          </w:tcPr>
          <w:p w:rsidR="00216B32" w:rsidRPr="000B6FB9" w:rsidRDefault="00216B32" w:rsidP="004E53F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B6FB9">
              <w:rPr>
                <w:rFonts w:ascii="Calibri" w:hAnsi="Calibri" w:cs="Calibri"/>
                <w:b/>
                <w:sz w:val="24"/>
                <w:szCs w:val="24"/>
              </w:rPr>
              <w:t xml:space="preserve">Pausa para </w:t>
            </w:r>
            <w:r w:rsidR="004E53FE" w:rsidRPr="000B6FB9">
              <w:rPr>
                <w:rFonts w:ascii="Calibri" w:hAnsi="Calibri" w:cs="Calibri"/>
                <w:b/>
                <w:sz w:val="24"/>
                <w:szCs w:val="24"/>
              </w:rPr>
              <w:t>el almuerzo</w:t>
            </w: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1E0223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1E0223" w:rsidRPr="00A05D3E" w:rsidRDefault="00A4260C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15:15</w:t>
            </w:r>
            <w:r w:rsidR="001E0223" w:rsidRPr="00A05D3E">
              <w:rPr>
                <w:rFonts w:ascii="Calibri" w:hAnsi="Calibri" w:cs="Calibri"/>
                <w:sz w:val="24"/>
                <w:szCs w:val="24"/>
              </w:rPr>
              <w:t>-16:15</w:t>
            </w:r>
          </w:p>
        </w:tc>
        <w:tc>
          <w:tcPr>
            <w:tcW w:w="7215" w:type="dxa"/>
          </w:tcPr>
          <w:p w:rsidR="001E0223" w:rsidRPr="00A05D3E" w:rsidRDefault="001E0223" w:rsidP="001E022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E0223" w:rsidRPr="00A05D3E" w:rsidRDefault="001E0223" w:rsidP="001E022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>Mesa Redonda 3: Las transiciones verde y digital. ¿Cómo hacerlas justas, en el marco de los PRTR?</w:t>
            </w:r>
          </w:p>
          <w:p w:rsidR="001E0223" w:rsidRPr="00A05D3E" w:rsidRDefault="001E0223" w:rsidP="001E0223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1E0223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F74869" w:rsidRDefault="00F74869" w:rsidP="000646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>Moderador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A05D3E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María Dolores Albiac,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A05D3E">
              <w:rPr>
                <w:rFonts w:ascii="Calibri" w:hAnsi="Calibri" w:cs="Calibri"/>
                <w:sz w:val="24"/>
                <w:szCs w:val="24"/>
              </w:rPr>
              <w:t xml:space="preserve">eriodista   </w:t>
            </w:r>
          </w:p>
          <w:p w:rsidR="000B6FB9" w:rsidRDefault="000B6FB9" w:rsidP="000646D6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:rsidR="000646D6" w:rsidRPr="00A05D3E" w:rsidRDefault="000646D6" w:rsidP="000646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Natalia Fabra, </w:t>
            </w:r>
            <w:r w:rsidRPr="00A05D3E">
              <w:rPr>
                <w:rFonts w:ascii="Calibri" w:hAnsi="Calibri" w:cs="Calibri"/>
                <w:sz w:val="24"/>
                <w:szCs w:val="24"/>
              </w:rPr>
              <w:t>Catedrática de Fundamentos del Análisis Económico en la Universidad Carlos III de Madrid</w:t>
            </w:r>
          </w:p>
          <w:p w:rsidR="003D3151" w:rsidRDefault="003D3151" w:rsidP="000646D6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Jorge Lebrón</w:t>
            </w:r>
            <w:r w:rsidRPr="00310D70">
              <w:rPr>
                <w:rFonts w:ascii="Calibri" w:hAnsi="Calibri"/>
                <w:sz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Comité</w:t>
            </w:r>
            <w:r w:rsidRPr="00A05D3E">
              <w:rPr>
                <w:rFonts w:ascii="Calibri" w:hAnsi="Calibri" w:cs="Calibri"/>
                <w:sz w:val="24"/>
                <w:szCs w:val="24"/>
              </w:rPr>
              <w:t xml:space="preserve"> de empresa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2117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FUJITSU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621173" w:rsidRPr="00621173" w:rsidRDefault="003D3151" w:rsidP="000646D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Laura Pelay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21173" w:rsidRPr="00621173">
              <w:rPr>
                <w:rFonts w:ascii="Calibri" w:hAnsi="Calibri" w:cs="Calibri"/>
                <w:sz w:val="24"/>
                <w:szCs w:val="24"/>
              </w:rPr>
              <w:t>Comité de Empresa de</w:t>
            </w:r>
            <w:r w:rsidR="00621173" w:rsidRPr="00310D70">
              <w:rPr>
                <w:rFonts w:ascii="Calibri" w:hAnsi="Calibri"/>
                <w:sz w:val="24"/>
              </w:rPr>
              <w:t xml:space="preserve"> </w:t>
            </w:r>
            <w:r w:rsidR="00621173">
              <w:rPr>
                <w:rFonts w:ascii="Calibri" w:hAnsi="Calibri" w:cs="Calibri"/>
                <w:sz w:val="24"/>
                <w:szCs w:val="24"/>
              </w:rPr>
              <w:t>SEAT</w:t>
            </w:r>
          </w:p>
          <w:p w:rsidR="001E0223" w:rsidRPr="00A05D3E" w:rsidRDefault="001E0223" w:rsidP="005D10E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1E0223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1E0223" w:rsidRPr="00A05D3E" w:rsidRDefault="001E0223" w:rsidP="000646D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A4260C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16:15-16:30</w:t>
            </w:r>
          </w:p>
        </w:tc>
        <w:tc>
          <w:tcPr>
            <w:tcW w:w="7215" w:type="dxa"/>
          </w:tcPr>
          <w:p w:rsidR="001E0223" w:rsidRPr="00A05D3E" w:rsidRDefault="001E0223" w:rsidP="001E0223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>Debate</w:t>
            </w:r>
          </w:p>
          <w:p w:rsidR="001E0223" w:rsidRPr="00A05D3E" w:rsidRDefault="001E0223" w:rsidP="001E022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A4260C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16:30</w:t>
            </w:r>
            <w:r w:rsidR="001E0223" w:rsidRPr="00A05D3E">
              <w:rPr>
                <w:rFonts w:ascii="Calibri" w:hAnsi="Calibri" w:cs="Calibri"/>
                <w:sz w:val="24"/>
                <w:szCs w:val="24"/>
              </w:rPr>
              <w:t>- 17:30</w:t>
            </w:r>
          </w:p>
        </w:tc>
        <w:tc>
          <w:tcPr>
            <w:tcW w:w="7215" w:type="dxa"/>
          </w:tcPr>
          <w:p w:rsidR="001E0223" w:rsidRPr="00A05D3E" w:rsidRDefault="001E0223" w:rsidP="001E0223">
            <w:pPr>
              <w:ind w:left="1560" w:hanging="156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>Conclusiones y Clausura</w:t>
            </w:r>
          </w:p>
          <w:p w:rsidR="001E0223" w:rsidRPr="00A05D3E" w:rsidRDefault="001E0223" w:rsidP="001E0223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E0223" w:rsidRPr="00A05D3E" w:rsidTr="001E0223">
        <w:tc>
          <w:tcPr>
            <w:tcW w:w="1700" w:type="dxa"/>
          </w:tcPr>
          <w:p w:rsidR="001E0223" w:rsidRPr="00A05D3E" w:rsidRDefault="001E0223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5" w:type="dxa"/>
          </w:tcPr>
          <w:p w:rsidR="001E0223" w:rsidRPr="00A05D3E" w:rsidRDefault="00096014" w:rsidP="001E022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Moderadora</w:t>
            </w:r>
            <w:r w:rsidR="0059270C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0C29EB" w:rsidRPr="000C29EB">
              <w:rPr>
                <w:rFonts w:ascii="Calibri" w:hAnsi="Calibri" w:cs="Calibri"/>
                <w:b/>
                <w:sz w:val="24"/>
                <w:szCs w:val="24"/>
              </w:rPr>
              <w:t xml:space="preserve">María Dolores Albiac, </w:t>
            </w:r>
            <w:r w:rsidR="00F74869">
              <w:rPr>
                <w:rFonts w:ascii="Calibri" w:hAnsi="Calibri" w:cs="Calibri"/>
                <w:sz w:val="24"/>
                <w:szCs w:val="24"/>
              </w:rPr>
              <w:t>P</w:t>
            </w:r>
            <w:r w:rsidR="000C29EB" w:rsidRPr="000C29EB">
              <w:rPr>
                <w:rFonts w:ascii="Calibri" w:hAnsi="Calibri" w:cs="Calibri"/>
                <w:sz w:val="24"/>
                <w:szCs w:val="24"/>
              </w:rPr>
              <w:t>eriodista</w:t>
            </w:r>
          </w:p>
          <w:p w:rsidR="001E0223" w:rsidRPr="00A05D3E" w:rsidRDefault="001E0223" w:rsidP="001E022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 xml:space="preserve">Javier Doz, </w:t>
            </w:r>
            <w:r w:rsidR="00EF0945">
              <w:rPr>
                <w:rFonts w:ascii="Calibri" w:hAnsi="Calibri" w:cs="Calibri"/>
                <w:sz w:val="24"/>
                <w:szCs w:val="24"/>
              </w:rPr>
              <w:t xml:space="preserve">Presidente del Grupo del Semestre Europeo, </w:t>
            </w:r>
            <w:r w:rsidR="00096014">
              <w:rPr>
                <w:rFonts w:ascii="Calibri" w:hAnsi="Calibri" w:cs="Calibri"/>
                <w:sz w:val="24"/>
                <w:szCs w:val="24"/>
              </w:rPr>
              <w:t>Comité Económico y Social Europeo</w:t>
            </w:r>
          </w:p>
          <w:p w:rsidR="001E0223" w:rsidRPr="00A05D3E" w:rsidRDefault="001E0223" w:rsidP="001E022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05D3E">
              <w:rPr>
                <w:rFonts w:ascii="Calibri" w:hAnsi="Calibri" w:cs="Calibri"/>
                <w:b/>
                <w:sz w:val="24"/>
                <w:szCs w:val="24"/>
              </w:rPr>
              <w:t>Antón Costas</w:t>
            </w:r>
            <w:r w:rsidRPr="00A05D3E">
              <w:rPr>
                <w:rFonts w:ascii="Calibri" w:hAnsi="Calibri" w:cs="Calibri"/>
                <w:sz w:val="24"/>
                <w:szCs w:val="24"/>
              </w:rPr>
              <w:t>, Presidente del C</w:t>
            </w:r>
            <w:r w:rsidR="00096014">
              <w:rPr>
                <w:rFonts w:ascii="Calibri" w:hAnsi="Calibri" w:cs="Calibri"/>
                <w:sz w:val="24"/>
                <w:szCs w:val="24"/>
              </w:rPr>
              <w:t xml:space="preserve">onsejo Económico y Social </w:t>
            </w:r>
            <w:r w:rsidR="008319A3">
              <w:rPr>
                <w:rFonts w:ascii="Calibri" w:hAnsi="Calibri" w:cs="Calibri"/>
                <w:sz w:val="24"/>
                <w:szCs w:val="24"/>
              </w:rPr>
              <w:t>d</w:t>
            </w:r>
            <w:r w:rsidRPr="00A05D3E">
              <w:rPr>
                <w:rFonts w:ascii="Calibri" w:hAnsi="Calibri" w:cs="Calibri"/>
                <w:sz w:val="24"/>
                <w:szCs w:val="24"/>
              </w:rPr>
              <w:t>e España</w:t>
            </w:r>
          </w:p>
          <w:p w:rsidR="001E0223" w:rsidRPr="00A05D3E" w:rsidRDefault="001E0223" w:rsidP="001E0223">
            <w:pPr>
              <w:ind w:left="1560" w:hanging="156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D72E9" w:rsidRPr="00A05D3E" w:rsidRDefault="00A566C7" w:rsidP="00310D7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______________</w:t>
      </w:r>
    </w:p>
    <w:p w:rsidR="00D83927" w:rsidRPr="00A05D3E" w:rsidRDefault="00D83927" w:rsidP="00BD72E9">
      <w:pPr>
        <w:spacing w:after="0"/>
        <w:ind w:left="4253" w:hanging="4253"/>
        <w:jc w:val="both"/>
        <w:rPr>
          <w:rFonts w:ascii="Calibri" w:hAnsi="Calibri" w:cs="Calibri"/>
          <w:sz w:val="24"/>
          <w:szCs w:val="24"/>
        </w:rPr>
      </w:pPr>
    </w:p>
    <w:sectPr w:rsidR="00D83927" w:rsidRPr="00A05D3E" w:rsidSect="00FB1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A9" w:rsidRDefault="00ED47A9" w:rsidP="00C96DF8">
      <w:pPr>
        <w:spacing w:after="0" w:line="240" w:lineRule="auto"/>
      </w:pPr>
      <w:r>
        <w:separator/>
      </w:r>
    </w:p>
  </w:endnote>
  <w:endnote w:type="continuationSeparator" w:id="0">
    <w:p w:rsidR="00ED47A9" w:rsidRDefault="00ED47A9" w:rsidP="00C96DF8">
      <w:pPr>
        <w:spacing w:after="0" w:line="240" w:lineRule="auto"/>
      </w:pPr>
      <w:r>
        <w:continuationSeparator/>
      </w:r>
    </w:p>
  </w:endnote>
  <w:endnote w:type="continuationNotice" w:id="1">
    <w:p w:rsidR="00ED47A9" w:rsidRDefault="00ED4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A9" w:rsidRDefault="00ED47A9" w:rsidP="00A56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6B" w:rsidRPr="00A566C7" w:rsidRDefault="00A566C7" w:rsidP="00A566C7">
    <w:pPr>
      <w:pStyle w:val="Footer"/>
    </w:pPr>
    <w:r>
      <w:t xml:space="preserve">EESC-2021-06378-00-02-CONVPOJ-TRA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C265CA">
      <w:rPr>
        <w:noProof/>
      </w:rPr>
      <w:t>1</w:t>
    </w:r>
    <w:r>
      <w:fldChar w:fldCharType="end"/>
    </w:r>
    <w:r>
      <w:t>/</w:t>
    </w:r>
    <w:fldSimple w:instr=" NUMPAGES ">
      <w:r w:rsidR="00C265CA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A9" w:rsidRDefault="00ED47A9" w:rsidP="00A56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A9" w:rsidRDefault="00ED47A9" w:rsidP="00C96DF8">
      <w:pPr>
        <w:spacing w:after="0" w:line="240" w:lineRule="auto"/>
      </w:pPr>
      <w:r>
        <w:separator/>
      </w:r>
    </w:p>
  </w:footnote>
  <w:footnote w:type="continuationSeparator" w:id="0">
    <w:p w:rsidR="00ED47A9" w:rsidRDefault="00ED47A9" w:rsidP="00C96DF8">
      <w:pPr>
        <w:spacing w:after="0" w:line="240" w:lineRule="auto"/>
      </w:pPr>
      <w:r>
        <w:continuationSeparator/>
      </w:r>
    </w:p>
  </w:footnote>
  <w:footnote w:type="continuationNotice" w:id="1">
    <w:p w:rsidR="00ED47A9" w:rsidRDefault="00ED4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A9" w:rsidRDefault="00ED4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A9" w:rsidRDefault="00ED4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A9" w:rsidRDefault="00ED4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4BB"/>
    <w:multiLevelType w:val="hybridMultilevel"/>
    <w:tmpl w:val="17CE98DE"/>
    <w:lvl w:ilvl="0" w:tplc="CDEEBB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CF6EC2"/>
    <w:multiLevelType w:val="hybridMultilevel"/>
    <w:tmpl w:val="28C20BE4"/>
    <w:lvl w:ilvl="0" w:tplc="7908B7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248D1"/>
    <w:multiLevelType w:val="hybridMultilevel"/>
    <w:tmpl w:val="B9F2F078"/>
    <w:lvl w:ilvl="0" w:tplc="7E4A6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4ACC"/>
    <w:multiLevelType w:val="hybridMultilevel"/>
    <w:tmpl w:val="B122EA7C"/>
    <w:lvl w:ilvl="0" w:tplc="28CED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4824"/>
    <w:multiLevelType w:val="hybridMultilevel"/>
    <w:tmpl w:val="798EC55C"/>
    <w:lvl w:ilvl="0" w:tplc="9F6EEC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BD7A11"/>
    <w:multiLevelType w:val="hybridMultilevel"/>
    <w:tmpl w:val="8D06A854"/>
    <w:lvl w:ilvl="0" w:tplc="8A80D03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68E73B5"/>
    <w:multiLevelType w:val="hybridMultilevel"/>
    <w:tmpl w:val="677C7C70"/>
    <w:lvl w:ilvl="0" w:tplc="2ECEE09C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7ADE5A2B"/>
    <w:multiLevelType w:val="hybridMultilevel"/>
    <w:tmpl w:val="BE541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75AC8"/>
    <w:multiLevelType w:val="hybridMultilevel"/>
    <w:tmpl w:val="BE6A6784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C"/>
    <w:rsid w:val="00004C8E"/>
    <w:rsid w:val="00012FEE"/>
    <w:rsid w:val="00024191"/>
    <w:rsid w:val="00057530"/>
    <w:rsid w:val="000646D6"/>
    <w:rsid w:val="000771DD"/>
    <w:rsid w:val="0007792A"/>
    <w:rsid w:val="00083A79"/>
    <w:rsid w:val="0008524D"/>
    <w:rsid w:val="000902DE"/>
    <w:rsid w:val="00096014"/>
    <w:rsid w:val="000962C4"/>
    <w:rsid w:val="00096F79"/>
    <w:rsid w:val="000B6FB9"/>
    <w:rsid w:val="000C0817"/>
    <w:rsid w:val="000C29EB"/>
    <w:rsid w:val="000D7E1A"/>
    <w:rsid w:val="000E4E03"/>
    <w:rsid w:val="000E78EB"/>
    <w:rsid w:val="00106DEA"/>
    <w:rsid w:val="00117027"/>
    <w:rsid w:val="00141D40"/>
    <w:rsid w:val="00144A6B"/>
    <w:rsid w:val="001510C9"/>
    <w:rsid w:val="001512E2"/>
    <w:rsid w:val="001803DF"/>
    <w:rsid w:val="001823AB"/>
    <w:rsid w:val="00182BC1"/>
    <w:rsid w:val="00187987"/>
    <w:rsid w:val="00190515"/>
    <w:rsid w:val="00194934"/>
    <w:rsid w:val="0019639B"/>
    <w:rsid w:val="0019745E"/>
    <w:rsid w:val="001A5DFC"/>
    <w:rsid w:val="001B1A3D"/>
    <w:rsid w:val="001E0223"/>
    <w:rsid w:val="001E1BEF"/>
    <w:rsid w:val="001F2901"/>
    <w:rsid w:val="00202FCF"/>
    <w:rsid w:val="00213210"/>
    <w:rsid w:val="00216B32"/>
    <w:rsid w:val="00220398"/>
    <w:rsid w:val="002440F9"/>
    <w:rsid w:val="00246858"/>
    <w:rsid w:val="00257C7A"/>
    <w:rsid w:val="00270EBA"/>
    <w:rsid w:val="00272214"/>
    <w:rsid w:val="0027345F"/>
    <w:rsid w:val="002815FA"/>
    <w:rsid w:val="0029277A"/>
    <w:rsid w:val="00296893"/>
    <w:rsid w:val="002F2D89"/>
    <w:rsid w:val="002F6E6F"/>
    <w:rsid w:val="002F7AC2"/>
    <w:rsid w:val="003045D7"/>
    <w:rsid w:val="00305BE7"/>
    <w:rsid w:val="003068B1"/>
    <w:rsid w:val="0030725F"/>
    <w:rsid w:val="00310D70"/>
    <w:rsid w:val="003206C9"/>
    <w:rsid w:val="00327558"/>
    <w:rsid w:val="00342231"/>
    <w:rsid w:val="00354E7F"/>
    <w:rsid w:val="003554FD"/>
    <w:rsid w:val="00360456"/>
    <w:rsid w:val="003637EE"/>
    <w:rsid w:val="003802A6"/>
    <w:rsid w:val="00393196"/>
    <w:rsid w:val="003A6051"/>
    <w:rsid w:val="003B6C1F"/>
    <w:rsid w:val="003C5565"/>
    <w:rsid w:val="003D0E89"/>
    <w:rsid w:val="003D3151"/>
    <w:rsid w:val="003E778B"/>
    <w:rsid w:val="003E7EEB"/>
    <w:rsid w:val="003F1BC2"/>
    <w:rsid w:val="003F3F4D"/>
    <w:rsid w:val="0040173F"/>
    <w:rsid w:val="00422B12"/>
    <w:rsid w:val="0043630B"/>
    <w:rsid w:val="00436F95"/>
    <w:rsid w:val="0043788C"/>
    <w:rsid w:val="00444905"/>
    <w:rsid w:val="00447FB2"/>
    <w:rsid w:val="00472E54"/>
    <w:rsid w:val="00480B04"/>
    <w:rsid w:val="00483A50"/>
    <w:rsid w:val="0049071F"/>
    <w:rsid w:val="004A58E4"/>
    <w:rsid w:val="004A6474"/>
    <w:rsid w:val="004B0A9F"/>
    <w:rsid w:val="004B4414"/>
    <w:rsid w:val="004C4E28"/>
    <w:rsid w:val="004D6B2B"/>
    <w:rsid w:val="004D748C"/>
    <w:rsid w:val="004E04F8"/>
    <w:rsid w:val="004E53FE"/>
    <w:rsid w:val="00504178"/>
    <w:rsid w:val="00504D59"/>
    <w:rsid w:val="0051190A"/>
    <w:rsid w:val="00523276"/>
    <w:rsid w:val="0053030E"/>
    <w:rsid w:val="00562526"/>
    <w:rsid w:val="00575B04"/>
    <w:rsid w:val="00586EF4"/>
    <w:rsid w:val="0059270C"/>
    <w:rsid w:val="005C6A01"/>
    <w:rsid w:val="005D10E1"/>
    <w:rsid w:val="005D7186"/>
    <w:rsid w:val="005D7221"/>
    <w:rsid w:val="005E761A"/>
    <w:rsid w:val="005F7EDE"/>
    <w:rsid w:val="0060499D"/>
    <w:rsid w:val="00605E2B"/>
    <w:rsid w:val="00607AAD"/>
    <w:rsid w:val="00620BFA"/>
    <w:rsid w:val="00621173"/>
    <w:rsid w:val="006252D0"/>
    <w:rsid w:val="006353A3"/>
    <w:rsid w:val="006378BD"/>
    <w:rsid w:val="0064765F"/>
    <w:rsid w:val="006550F0"/>
    <w:rsid w:val="00665208"/>
    <w:rsid w:val="00665968"/>
    <w:rsid w:val="00674539"/>
    <w:rsid w:val="006833D7"/>
    <w:rsid w:val="006839A8"/>
    <w:rsid w:val="00686056"/>
    <w:rsid w:val="006906E9"/>
    <w:rsid w:val="00691537"/>
    <w:rsid w:val="00694669"/>
    <w:rsid w:val="006A54BF"/>
    <w:rsid w:val="006A6C08"/>
    <w:rsid w:val="006B5AF2"/>
    <w:rsid w:val="006B5B3F"/>
    <w:rsid w:val="006C0F71"/>
    <w:rsid w:val="006C60DC"/>
    <w:rsid w:val="006D0EB5"/>
    <w:rsid w:val="006E2C7A"/>
    <w:rsid w:val="006E34FC"/>
    <w:rsid w:val="006F1852"/>
    <w:rsid w:val="006F4E95"/>
    <w:rsid w:val="007145E3"/>
    <w:rsid w:val="00716ADE"/>
    <w:rsid w:val="007202C0"/>
    <w:rsid w:val="0076033A"/>
    <w:rsid w:val="00760CE2"/>
    <w:rsid w:val="00763D44"/>
    <w:rsid w:val="0076405C"/>
    <w:rsid w:val="00776F64"/>
    <w:rsid w:val="007A5DCC"/>
    <w:rsid w:val="007B1E61"/>
    <w:rsid w:val="007B286D"/>
    <w:rsid w:val="007B7B15"/>
    <w:rsid w:val="007C1261"/>
    <w:rsid w:val="007C497D"/>
    <w:rsid w:val="007D09E6"/>
    <w:rsid w:val="007E65A1"/>
    <w:rsid w:val="007F7593"/>
    <w:rsid w:val="0080226F"/>
    <w:rsid w:val="00821FAA"/>
    <w:rsid w:val="008233D3"/>
    <w:rsid w:val="008319A3"/>
    <w:rsid w:val="00836AE8"/>
    <w:rsid w:val="00841BCC"/>
    <w:rsid w:val="00854289"/>
    <w:rsid w:val="00865AD6"/>
    <w:rsid w:val="00883098"/>
    <w:rsid w:val="00891BCE"/>
    <w:rsid w:val="00896745"/>
    <w:rsid w:val="008B63B3"/>
    <w:rsid w:val="008C3530"/>
    <w:rsid w:val="008C516B"/>
    <w:rsid w:val="008D47BD"/>
    <w:rsid w:val="008E335E"/>
    <w:rsid w:val="00903E57"/>
    <w:rsid w:val="00905D14"/>
    <w:rsid w:val="00905E5D"/>
    <w:rsid w:val="0093011A"/>
    <w:rsid w:val="00930B6D"/>
    <w:rsid w:val="00932235"/>
    <w:rsid w:val="009354F4"/>
    <w:rsid w:val="009367B5"/>
    <w:rsid w:val="0094534F"/>
    <w:rsid w:val="00945562"/>
    <w:rsid w:val="009871E0"/>
    <w:rsid w:val="009A0230"/>
    <w:rsid w:val="009A16CD"/>
    <w:rsid w:val="009A5BE5"/>
    <w:rsid w:val="009D4A8F"/>
    <w:rsid w:val="009D5346"/>
    <w:rsid w:val="009D7468"/>
    <w:rsid w:val="009D7979"/>
    <w:rsid w:val="009E0BF5"/>
    <w:rsid w:val="009E6F3D"/>
    <w:rsid w:val="009F3993"/>
    <w:rsid w:val="00A05D3E"/>
    <w:rsid w:val="00A34993"/>
    <w:rsid w:val="00A4260C"/>
    <w:rsid w:val="00A459A0"/>
    <w:rsid w:val="00A566C7"/>
    <w:rsid w:val="00A80BB0"/>
    <w:rsid w:val="00A831B9"/>
    <w:rsid w:val="00A83915"/>
    <w:rsid w:val="00A96BEB"/>
    <w:rsid w:val="00A97F32"/>
    <w:rsid w:val="00AA1BCD"/>
    <w:rsid w:val="00AA2DC7"/>
    <w:rsid w:val="00AC170A"/>
    <w:rsid w:val="00AC6036"/>
    <w:rsid w:val="00AE4CBB"/>
    <w:rsid w:val="00AE55F9"/>
    <w:rsid w:val="00AE6FDE"/>
    <w:rsid w:val="00AF2B5D"/>
    <w:rsid w:val="00B06ED8"/>
    <w:rsid w:val="00B07F18"/>
    <w:rsid w:val="00B15779"/>
    <w:rsid w:val="00B235C7"/>
    <w:rsid w:val="00B25F9B"/>
    <w:rsid w:val="00B31C5C"/>
    <w:rsid w:val="00B350A3"/>
    <w:rsid w:val="00B46AAD"/>
    <w:rsid w:val="00B546D0"/>
    <w:rsid w:val="00B63A9C"/>
    <w:rsid w:val="00B65979"/>
    <w:rsid w:val="00B7349E"/>
    <w:rsid w:val="00B736AE"/>
    <w:rsid w:val="00B80EA5"/>
    <w:rsid w:val="00BA599A"/>
    <w:rsid w:val="00BB1D21"/>
    <w:rsid w:val="00BB40AB"/>
    <w:rsid w:val="00BB6E68"/>
    <w:rsid w:val="00BD040A"/>
    <w:rsid w:val="00BD4E4F"/>
    <w:rsid w:val="00BD6276"/>
    <w:rsid w:val="00BD694F"/>
    <w:rsid w:val="00BD72E9"/>
    <w:rsid w:val="00BE23D0"/>
    <w:rsid w:val="00BE4682"/>
    <w:rsid w:val="00C06DE4"/>
    <w:rsid w:val="00C075ED"/>
    <w:rsid w:val="00C13ADF"/>
    <w:rsid w:val="00C265CA"/>
    <w:rsid w:val="00C27C96"/>
    <w:rsid w:val="00C3575C"/>
    <w:rsid w:val="00C357B7"/>
    <w:rsid w:val="00C41721"/>
    <w:rsid w:val="00C51579"/>
    <w:rsid w:val="00C53C5E"/>
    <w:rsid w:val="00C540FC"/>
    <w:rsid w:val="00C5616D"/>
    <w:rsid w:val="00C5634D"/>
    <w:rsid w:val="00C72FCD"/>
    <w:rsid w:val="00C734FE"/>
    <w:rsid w:val="00C84286"/>
    <w:rsid w:val="00C85324"/>
    <w:rsid w:val="00C9108F"/>
    <w:rsid w:val="00C96DF8"/>
    <w:rsid w:val="00C97393"/>
    <w:rsid w:val="00CA14B7"/>
    <w:rsid w:val="00CA5974"/>
    <w:rsid w:val="00CB4E8A"/>
    <w:rsid w:val="00CC4ACC"/>
    <w:rsid w:val="00CD0C63"/>
    <w:rsid w:val="00CE179A"/>
    <w:rsid w:val="00CE74ED"/>
    <w:rsid w:val="00CF4E92"/>
    <w:rsid w:val="00D0597E"/>
    <w:rsid w:val="00D1473A"/>
    <w:rsid w:val="00D23540"/>
    <w:rsid w:val="00D37A86"/>
    <w:rsid w:val="00D42B4D"/>
    <w:rsid w:val="00D45953"/>
    <w:rsid w:val="00D64604"/>
    <w:rsid w:val="00D7098C"/>
    <w:rsid w:val="00D74497"/>
    <w:rsid w:val="00D77573"/>
    <w:rsid w:val="00D824DF"/>
    <w:rsid w:val="00D82746"/>
    <w:rsid w:val="00D8307D"/>
    <w:rsid w:val="00D83927"/>
    <w:rsid w:val="00D84BEE"/>
    <w:rsid w:val="00D87380"/>
    <w:rsid w:val="00D93D5A"/>
    <w:rsid w:val="00D96DCC"/>
    <w:rsid w:val="00DB03CF"/>
    <w:rsid w:val="00DB219B"/>
    <w:rsid w:val="00DC0320"/>
    <w:rsid w:val="00DC0D64"/>
    <w:rsid w:val="00DC2B82"/>
    <w:rsid w:val="00DD20FC"/>
    <w:rsid w:val="00DD75C4"/>
    <w:rsid w:val="00E01BA2"/>
    <w:rsid w:val="00E06E88"/>
    <w:rsid w:val="00E07551"/>
    <w:rsid w:val="00E10D85"/>
    <w:rsid w:val="00E20587"/>
    <w:rsid w:val="00E20FA8"/>
    <w:rsid w:val="00E37E6B"/>
    <w:rsid w:val="00E47E48"/>
    <w:rsid w:val="00E5498E"/>
    <w:rsid w:val="00E70AC8"/>
    <w:rsid w:val="00E7135A"/>
    <w:rsid w:val="00E7579B"/>
    <w:rsid w:val="00E833A7"/>
    <w:rsid w:val="00E87730"/>
    <w:rsid w:val="00E97961"/>
    <w:rsid w:val="00EC5DDC"/>
    <w:rsid w:val="00ED20C2"/>
    <w:rsid w:val="00ED2A5C"/>
    <w:rsid w:val="00ED47A9"/>
    <w:rsid w:val="00ED617C"/>
    <w:rsid w:val="00EE52D2"/>
    <w:rsid w:val="00EE6FEF"/>
    <w:rsid w:val="00EE7D6E"/>
    <w:rsid w:val="00EF0945"/>
    <w:rsid w:val="00EF7F8C"/>
    <w:rsid w:val="00F027A5"/>
    <w:rsid w:val="00F100D0"/>
    <w:rsid w:val="00F11D90"/>
    <w:rsid w:val="00F15E8B"/>
    <w:rsid w:val="00F31110"/>
    <w:rsid w:val="00F3449B"/>
    <w:rsid w:val="00F36401"/>
    <w:rsid w:val="00F43C5B"/>
    <w:rsid w:val="00F6423B"/>
    <w:rsid w:val="00F65E43"/>
    <w:rsid w:val="00F74869"/>
    <w:rsid w:val="00F776CA"/>
    <w:rsid w:val="00F84A0D"/>
    <w:rsid w:val="00F9201C"/>
    <w:rsid w:val="00F94516"/>
    <w:rsid w:val="00FB03C1"/>
    <w:rsid w:val="00FB1DA8"/>
    <w:rsid w:val="00FB695F"/>
    <w:rsid w:val="00FC380C"/>
    <w:rsid w:val="00FC677D"/>
    <w:rsid w:val="00FE3021"/>
    <w:rsid w:val="00FE4991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6C71410-46FE-4C90-A688-E7FD0DEB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3F"/>
  </w:style>
  <w:style w:type="paragraph" w:styleId="Heading3">
    <w:name w:val="heading 3"/>
    <w:basedOn w:val="Normal"/>
    <w:link w:val="Heading3Char"/>
    <w:uiPriority w:val="9"/>
    <w:qFormat/>
    <w:rsid w:val="001963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7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F8"/>
  </w:style>
  <w:style w:type="paragraph" w:styleId="Footer">
    <w:name w:val="footer"/>
    <w:basedOn w:val="Normal"/>
    <w:link w:val="FooterChar"/>
    <w:uiPriority w:val="99"/>
    <w:unhideWhenUsed/>
    <w:rsid w:val="00ED47A9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96DF8"/>
    <w:rPr>
      <w:rFonts w:ascii="Times New Roman" w:hAnsi="Times New Roman" w:cs="Times New Roman"/>
    </w:rPr>
  </w:style>
  <w:style w:type="character" w:customStyle="1" w:styleId="css-901oao">
    <w:name w:val="css-901oao"/>
    <w:basedOn w:val="DefaultParagraphFont"/>
    <w:rsid w:val="008B63B3"/>
  </w:style>
  <w:style w:type="character" w:customStyle="1" w:styleId="Heading3Char">
    <w:name w:val="Heading 3 Char"/>
    <w:basedOn w:val="DefaultParagraphFont"/>
    <w:link w:val="Heading3"/>
    <w:uiPriority w:val="9"/>
    <w:rsid w:val="0019639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yperlink">
    <w:name w:val="Hyperlink"/>
    <w:basedOn w:val="DefaultParagraphFont"/>
    <w:uiPriority w:val="99"/>
    <w:unhideWhenUsed/>
    <w:rsid w:val="0019639B"/>
    <w:rPr>
      <w:color w:val="0000FF"/>
      <w:u w:val="single"/>
    </w:rPr>
  </w:style>
  <w:style w:type="paragraph" w:customStyle="1" w:styleId="m2004852432608638588blurb">
    <w:name w:val="m_2004852432608638588blurb"/>
    <w:basedOn w:val="Normal"/>
    <w:rsid w:val="001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B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A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8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1473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V63NAVDT5PV3-133372120-2411</_dlc_DocId>
    <_dlc_DocIdUrl xmlns="01cfe264-354f-4f3f-acd0-cf26eb309336">
      <Url>http://dm2016/eesc/2021/_layouts/15/DocIdRedir.aspx?ID=V63NAVDT5PV3-133372120-2411</Url>
      <Description>V63NAVDT5PV3-133372120-2411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2022-01-20T12:00:00+00:00</ProductionDate>
    <FicheYear xmlns="01cfe264-354f-4f3f-acd0-cf26eb309336" xsi:nil="true"/>
    <DocumentNumber xmlns="53daa8a9-63dd-4d37-a72b-9bba3a7fe6a7">6378</DocumentNumber>
    <DocumentVersion xmlns="01cfe264-354f-4f3f-acd0-cf26eb309336">2</DocumentVersion>
    <DossierNumber xmlns="01cfe264-354f-4f3f-acd0-cf26eb309336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16</Value>
      <Value>13</Value>
      <Value>28</Value>
      <Value>26</Value>
      <Value>7</Value>
      <Value>6</Value>
      <Value>5</Value>
      <Value>9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01cfe264-354f-4f3f-acd0-cf26eb309336" xsi:nil="true"/>
    <DocumentYear xmlns="01cfe264-354f-4f3f-acd0-cf26eb309336">2021</DocumentYear>
    <FicheNumber xmlns="01cfe264-354f-4f3f-acd0-cf26eb309336">780</FicheNumber>
    <OriginalSender xmlns="01cfe264-354f-4f3f-acd0-cf26eb309336">
      <UserInfo>
        <DisplayName>TDriveSVCUserProd</DisplayName>
        <AccountId>1515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MeetingNumber xmlns="53daa8a9-63dd-4d37-a72b-9bba3a7fe6a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A184961CA3BCC409E63490A5731B7C1" ma:contentTypeVersion="6" ma:contentTypeDescription="Defines the documents for Document Manager V2" ma:contentTypeScope="" ma:versionID="e9164daa45cd8250295feb880b202949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53daa8a9-63dd-4d37-a72b-9bba3a7fe6a7" targetNamespace="http://schemas.microsoft.com/office/2006/metadata/properties" ma:root="true" ma:fieldsID="0265e706444e5b50bbabaf5c979bad9c" ns2:_="" ns3:_="" ns4:_="">
    <xsd:import namespace="01cfe264-354f-4f3f-acd0-cf26eb309336"/>
    <xsd:import namespace="http://schemas.microsoft.com/sharepoint/v3/fields"/>
    <xsd:import namespace="53daa8a9-63dd-4d37-a72b-9bba3a7fe6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a8a9-63dd-4d37-a72b-9bba3a7fe6a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64C7A-1DAB-497C-B76C-5413695174A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53daa8a9-63dd-4d37-a72b-9bba3a7fe6a7"/>
    <ds:schemaRef ds:uri="http://purl.org/dc/terms/"/>
    <ds:schemaRef ds:uri="http://schemas.microsoft.com/office/infopath/2007/PartnerControls"/>
    <ds:schemaRef ds:uri="01cfe264-354f-4f3f-acd0-cf26eb3093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8AE4D6-FA24-49C3-B6D5-2CD839C52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FE88-7130-417A-9580-34B797DF1A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111801-C440-499C-BCE4-B40E0FC3B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e264-354f-4f3f-acd0-cf26eb309336"/>
    <ds:schemaRef ds:uri="http://schemas.microsoft.com/sharepoint/v3/fields"/>
    <ds:schemaRef ds:uri="53daa8a9-63dd-4d37-a72b-9bba3a7fe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Agenda - Evento CES Espagne 27/01/22</vt:lpstr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Evento CES Espagne 27/01/22</dc:title>
  <dc:creator>JAVIER DOZ ORRIT</dc:creator>
  <cp:keywords>EESC-2021-06378-00-02-CONVPOJ-TRA-ES</cp:keywords>
  <dc:description>Rapporteur: -  Original language: - ES Date of document: - 20/01/2022 Date of meeting: -  External documents: -  Administrator responsible: - M. ANDERSEN Jakob Juhler</dc:description>
  <cp:lastModifiedBy>Maria Dolores Carmona Gonzalez</cp:lastModifiedBy>
  <cp:revision>2</cp:revision>
  <cp:lastPrinted>2022-01-12T09:36:00Z</cp:lastPrinted>
  <dcterms:created xsi:type="dcterms:W3CDTF">2022-01-26T15:15:00Z</dcterms:created>
  <dcterms:modified xsi:type="dcterms:W3CDTF">2022-01-26T15:15:00Z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20/01/2022, 14/01/2022, 13/12/2021</vt:lpwstr>
  </property>
  <property fmtid="{D5CDD505-2E9C-101B-9397-08002B2CF9AE}" pid="4" name="Pref_Time">
    <vt:lpwstr>13:05:34, 13:44:13, 09:41:20</vt:lpwstr>
  </property>
  <property fmtid="{D5CDD505-2E9C-101B-9397-08002B2CF9AE}" pid="5" name="Pref_User">
    <vt:lpwstr>enied, enied, jhvi</vt:lpwstr>
  </property>
  <property fmtid="{D5CDD505-2E9C-101B-9397-08002B2CF9AE}" pid="6" name="Pref_FileName">
    <vt:lpwstr>EESC-2021-06378-00-02-CONVPOJ-ORI.docx, EESC-2021-06378-00-01-CONVPOJ-TRA-ES-CRR.docx, EESC-2021-06378-00-00-CONVPOJ-TRA-ES-CRR.docx</vt:lpwstr>
  </property>
  <property fmtid="{D5CDD505-2E9C-101B-9397-08002B2CF9AE}" pid="7" name="ContentTypeId">
    <vt:lpwstr>0x010100EA97B91038054C99906057A708A1480A007A184961CA3BCC409E63490A5731B7C1</vt:lpwstr>
  </property>
  <property fmtid="{D5CDD505-2E9C-101B-9397-08002B2CF9AE}" pid="8" name="_dlc_DocIdItemGuid">
    <vt:lpwstr>10e7efb8-e0d7-4222-90a8-f779e61d769c</vt:lpwstr>
  </property>
  <property fmtid="{D5CDD505-2E9C-101B-9397-08002B2CF9AE}" pid="9" name="AvailableTranslations">
    <vt:lpwstr>9;#EN|f2175f21-25d7-44a3-96da-d6a61b075e1b;#16;#IT|0774613c-01ed-4e5d-a25d-11d2388de825;#13;#PT|50ccc04a-eadd-42ae-a0cb-acaf45f812ba;#28;#ES|e7a6b05b-ae16-40c8-add9-68b64b03aeba</vt:lpwstr>
  </property>
  <property fmtid="{D5CDD505-2E9C-101B-9397-08002B2CF9AE}" pid="10" name="DocumentType_0">
    <vt:lpwstr>CONVPOJ|4be1222e-972b-4c27-a530-eec9a2dcd101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6378</vt:i4>
  </property>
  <property fmtid="{D5CDD505-2E9C-101B-9397-08002B2CF9AE}" pid="14" name="FicheYear">
    <vt:i4>2021</vt:i4>
  </property>
  <property fmtid="{D5CDD505-2E9C-101B-9397-08002B2CF9AE}" pid="15" name="DocumentVersion">
    <vt:i4>2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26;#CONVPOJ|4be1222e-972b-4c27-a530-eec9a2dcd101</vt:lpwstr>
  </property>
  <property fmtid="{D5CDD505-2E9C-101B-9397-08002B2CF9AE}" pid="21" name="RequestingService">
    <vt:lpwstr>Union économique et monétaire et cohésion économique et sociale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28;#ES|e7a6b05b-ae16-40c8-add9-68b64b03aeba</vt:lpwstr>
  </property>
  <property fmtid="{D5CDD505-2E9C-101B-9397-08002B2CF9AE}" pid="26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TaxCatchAll">
    <vt:lpwstr>28;#ES|e7a6b05b-ae16-40c8-add9-68b64b03aeba;#26;#CONVPOJ|4be1222e-972b-4c27-a530-eec9a2dcd101;#7;#TRA|150d2a88-1431-44e6-a8ca-0bb753ab8672;#6;#Final|ea5e6674-7b27-4bac-b091-73adbb394efe;#5;#Unrestricted|826e22d7-d029-4ec0-a450-0c28ff673572;#1;#EESC|422833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2021</vt:i4>
  </property>
  <property fmtid="{D5CDD505-2E9C-101B-9397-08002B2CF9AE}" pid="34" name="FicheNumber">
    <vt:i4>780</vt:i4>
  </property>
  <property fmtid="{D5CDD505-2E9C-101B-9397-08002B2CF9AE}" pid="35" name="DocumentLanguage">
    <vt:lpwstr>28;#ES|e7a6b05b-ae16-40c8-add9-68b64b03aeba</vt:lpwstr>
  </property>
  <property fmtid="{D5CDD505-2E9C-101B-9397-08002B2CF9AE}" pid="36" name="_docset_NoMedatataSyncRequired">
    <vt:lpwstr>False</vt:lpwstr>
  </property>
</Properties>
</file>