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56A0D" w:rsidR="003C2229" w:rsidP="00686EC2" w:rsidRDefault="00606755" w14:paraId="3323D35C" w14:textId="1D5E3BAA">
      <w:pPr>
        <w:spacing w:line="240" w:lineRule="auto"/>
        <w:rPr>
          <w:rFonts w:ascii="Verdana" w:hAnsi="Verdana"/>
          <w:sz w:val="20"/>
        </w:rPr>
      </w:pPr>
      <w:r>
        <w:rPr>
          <w:rFonts w:ascii="Verdana" w:hAnsi="Verdana"/>
          <w:noProof/>
          <w:sz w:val="20"/>
          <w:lang w:val="en-US"/>
        </w:rPr>
        <mc:AlternateContent>
          <mc:Choice Requires="wps">
            <w:drawing>
              <wp:anchor distT="0" distB="0" distL="114300" distR="114300" simplePos="0" relativeHeight="251659264" behindDoc="1" locked="0" layoutInCell="0" allowOverlap="1" wp14:editId="5D167AB5" wp14:anchorId="76420068">
                <wp:simplePos x="0" y="0"/>
                <wp:positionH relativeFrom="page">
                  <wp:posOffset>6770536</wp:posOffset>
                </wp:positionH>
                <wp:positionV relativeFrom="page">
                  <wp:posOffset>10082254</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321382" w:rsidRDefault="00321382" w14:paraId="01F1A020" w14:textId="77777777">
                            <w:pPr>
                              <w:jc w:val="center"/>
                              <w:rPr>
                                <w:rFonts w:ascii="Arial" w:hAnsi="Arial" w:cs="Arial"/>
                                <w:b/>
                                <w:bCs/>
                                <w:sz w:val="48"/>
                              </w:rPr>
                            </w:pPr>
                            <w:r>
                              <w:rPr>
                                <w:rFonts w:ascii="Arial" w:hAnsi="Arial"/>
                                <w:b/>
                                <w:bCs/>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6420068">
                <v:stroke joinstyle="miter"/>
                <v:path gradientshapeok="t" o:connecttype="rect"/>
              </v:shapetype>
              <v:shape id="Text Box 17" style="position:absolute;left:0;text-align:left;margin-left:533.1pt;margin-top:793.9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">
                <v:textbox>
                  <w:txbxContent>
                    <w:p w:rsidRPr="00260E65" w:rsidR="00321382" w:rsidRDefault="00321382" w14:paraId="01F1A020" w14:textId="77777777">
                      <w:pPr>
                        <w:jc w:val="center"/>
                        <w:rPr>
                          <w:rFonts w:ascii="Arial" w:hAnsi="Arial" w:cs="Arial"/>
                          <w:b/>
                          <w:bCs/>
                          <w:sz w:val="48"/>
                        </w:rPr>
                      </w:pPr>
                      <w:r>
                        <w:rPr>
                          <w:rFonts w:ascii="Arial" w:hAnsi="Arial"/>
                          <w:b/>
                          <w:bCs/>
                          <w:sz w:val="48"/>
                        </w:rPr>
                        <w:t>DE</w:t>
                      </w:r>
                    </w:p>
                  </w:txbxContent>
                </v:textbox>
                <w10:wrap anchorx="page" anchory="page"/>
              </v:shape>
            </w:pict>
          </mc:Fallback>
        </mc:AlternateContent>
      </w:r>
      <w:r w:rsidR="00851C39">
        <w:rPr>
          <w:rFonts w:ascii="Verdana" w:hAnsi="Verdana"/>
          <w:noProof/>
          <w:sz w:val="20"/>
          <w:lang w:val="en-US"/>
        </w:rPr>
        <w:drawing>
          <wp:inline distT="0" distB="0" distL="0" distR="0" wp14:anchorId="6236EF74" wp14:editId="73B76B55">
            <wp:extent cx="5748655" cy="139954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8655" cy="139954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Pr="00C56A0D" w:rsidR="00C93E55" w:rsidTr="00705C0F" w14:paraId="16C1AD43" w14:textId="77777777">
        <w:trPr>
          <w:cantSplit/>
        </w:trPr>
        <w:tc>
          <w:tcPr>
            <w:tcW w:w="5168" w:type="dxa"/>
          </w:tcPr>
          <w:p w:rsidRPr="00C56A0D" w:rsidR="00C93E55" w:rsidP="00BA6BDB" w:rsidRDefault="00C93E55" w14:paraId="0070459F" w14:textId="77777777">
            <w:pPr>
              <w:spacing w:before="120" w:after="120" w:line="240" w:lineRule="auto"/>
              <w:rPr>
                <w:rFonts w:ascii="Verdana" w:hAnsi="Verdana"/>
                <w:b/>
                <w:bCs/>
                <w:sz w:val="20"/>
              </w:rPr>
            </w:pPr>
            <w:r>
              <w:rPr>
                <w:rFonts w:ascii="Verdana" w:hAnsi="Verdana"/>
                <w:b/>
                <w:bCs/>
                <w:sz w:val="20"/>
              </w:rPr>
              <w:t>Nr. 18/2021</w:t>
            </w:r>
          </w:p>
        </w:tc>
        <w:tc>
          <w:tcPr>
            <w:tcW w:w="4119" w:type="dxa"/>
          </w:tcPr>
          <w:p w:rsidRPr="00C56A0D" w:rsidR="00C93E55" w:rsidP="00BA6BDB" w:rsidRDefault="001A2690" w14:paraId="6E2B8607" w14:textId="77777777">
            <w:pPr>
              <w:spacing w:before="120" w:after="120" w:line="240" w:lineRule="auto"/>
              <w:jc w:val="right"/>
              <w:rPr>
                <w:rFonts w:ascii="Verdana" w:hAnsi="Verdana"/>
                <w:b/>
                <w:bCs/>
                <w:sz w:val="20"/>
              </w:rPr>
            </w:pPr>
            <w:r>
              <w:rPr>
                <w:rFonts w:ascii="Verdana" w:hAnsi="Verdana"/>
                <w:b/>
                <w:bCs/>
                <w:sz w:val="20"/>
              </w:rPr>
              <w:t>21. April 2021</w:t>
            </w:r>
          </w:p>
        </w:tc>
      </w:tr>
    </w:tbl>
    <w:p w:rsidRPr="00C56A0D" w:rsidR="00F83179" w:rsidP="00686EC2" w:rsidRDefault="00F83179" w14:paraId="1F20A5F4" w14:textId="77777777">
      <w:pPr>
        <w:spacing w:line="240" w:lineRule="auto"/>
        <w:rPr>
          <w:rFonts w:ascii="Verdana" w:hAnsi="Verdana"/>
          <w:sz w:val="28"/>
          <w:szCs w:val="28"/>
        </w:rPr>
      </w:pPr>
    </w:p>
    <w:p w:rsidRPr="00C56A0D" w:rsidR="00F83179" w:rsidP="00686EC2" w:rsidRDefault="00F83179" w14:paraId="428B4779" w14:textId="77777777">
      <w:pPr>
        <w:spacing w:line="240" w:lineRule="auto"/>
        <w:rPr>
          <w:rFonts w:ascii="Verdana" w:hAnsi="Verdana"/>
          <w:sz w:val="20"/>
        </w:rPr>
        <w:sectPr w:rsidRPr="00C56A0D" w:rsidR="00F83179" w:rsidSect="00837B82">
          <w:footerReference w:type="default" r:id="rId9"/>
          <w:pgSz w:w="11907" w:h="16839" w:code="9"/>
          <w:pgMar w:top="425" w:right="1418" w:bottom="1418" w:left="1418" w:header="709" w:footer="709" w:gutter="0"/>
          <w:cols w:space="720"/>
          <w:docGrid w:linePitch="299"/>
        </w:sectPr>
      </w:pPr>
    </w:p>
    <w:p w:rsidRPr="00C56A0D" w:rsidR="00F83179" w:rsidP="00DD7FCA" w:rsidRDefault="00F83179" w14:paraId="7441D1E2" w14:textId="77777777">
      <w:pPr>
        <w:spacing w:line="240" w:lineRule="auto"/>
        <w:rPr>
          <w:rFonts w:ascii="Verdana" w:hAnsi="Verdana"/>
          <w:bCs/>
          <w:sz w:val="28"/>
        </w:rPr>
      </w:pPr>
    </w:p>
    <w:p w:rsidRPr="00C56A0D" w:rsidR="00F83179" w:rsidP="00DD7FCA" w:rsidRDefault="002E4390" w14:paraId="1C1DBEA5" w14:textId="77777777">
      <w:pPr>
        <w:jc w:val="center"/>
        <w:rPr>
          <w:rFonts w:ascii="Verdana" w:hAnsi="Verdana"/>
          <w:b/>
          <w:bCs/>
          <w:sz w:val="28"/>
        </w:rPr>
      </w:pPr>
      <w:r>
        <w:rPr>
          <w:rFonts w:ascii="Verdana" w:hAnsi="Verdana"/>
          <w:b/>
          <w:bCs/>
          <w:color w:val="0070C0"/>
          <w:sz w:val="28"/>
          <w:szCs w:val="24"/>
        </w:rPr>
        <w:t>EWSA-Konferenz fordert Bündnis von EU-Institutionen und zivilgesellschaftlichen Organisationen zur Bekämpfung der Energiearmut</w:t>
      </w:r>
    </w:p>
    <w:p w:rsidRPr="00C56A0D" w:rsidR="00F83179" w:rsidP="00256E1F" w:rsidRDefault="00F83179" w14:paraId="3C277704" w14:textId="77777777">
      <w:pPr>
        <w:rPr>
          <w:rFonts w:ascii="Verdana" w:hAnsi="Verdana"/>
          <w:bCs/>
          <w:sz w:val="20"/>
        </w:rPr>
      </w:pPr>
    </w:p>
    <w:p w:rsidRPr="00C56A0D" w:rsidR="00874720" w:rsidP="00256E1F" w:rsidRDefault="001A2690" w14:paraId="510D9B56" w14:textId="7503D98E">
      <w:pPr>
        <w:rPr>
          <w:rFonts w:ascii="Verdana" w:hAnsi="Verdana"/>
          <w:b/>
          <w:bCs/>
          <w:sz w:val="20"/>
        </w:rPr>
      </w:pPr>
      <w:r>
        <w:rPr>
          <w:rFonts w:ascii="Verdana" w:hAnsi="Verdana"/>
          <w:b/>
          <w:bCs/>
          <w:sz w:val="20"/>
        </w:rPr>
        <w:t>Der Europäische Wirtschafts- und Sozialausschuss (EWSA) warnt auf einer hochrangigen Webkonferenz, dass die Energiearmut infolge der Pandemie zugenommen hat und dringend Maßnahmen geboten sind. Alle Institutionen auf allen Ebenen müssen koordiniert ihre Kräfte bündeln und die organisierte Zivilgesellschaft aktiv einbeziehen.</w:t>
      </w:r>
    </w:p>
    <w:p w:rsidRPr="00C56A0D" w:rsidR="001A2690" w:rsidP="00256E1F" w:rsidRDefault="001A2690" w14:paraId="120D05A4" w14:textId="77777777">
      <w:pPr>
        <w:rPr>
          <w:rFonts w:ascii="Verdana" w:hAnsi="Verdana"/>
          <w:bCs/>
          <w:sz w:val="18"/>
          <w:szCs w:val="18"/>
        </w:rPr>
      </w:pPr>
    </w:p>
    <w:p w:rsidRPr="00C56A0D" w:rsidR="003945AD" w:rsidP="005E0BC4" w:rsidRDefault="007E6B49" w14:paraId="189E1E6D" w14:textId="2FBE1659">
      <w:pPr>
        <w:rPr>
          <w:rFonts w:ascii="Verdana" w:hAnsi="Verdana"/>
          <w:bCs/>
          <w:sz w:val="18"/>
          <w:szCs w:val="18"/>
        </w:rPr>
      </w:pPr>
      <w:r>
        <w:rPr>
          <w:rFonts w:ascii="Verdana" w:hAnsi="Verdana"/>
          <w:bCs/>
          <w:sz w:val="18"/>
          <w:szCs w:val="18"/>
        </w:rPr>
        <w:t>Die Bekämpfung der Energiearmut kann zur Verwirklichung der Klimaneutralitätsziele sowie zum Abbau von Ungleichheiten in der Europäischen Union beitragen und den Wiederaufbau nach der COVID-19-Krise erleichtern. Im Rahmen der Umsetzung der Nachhaltigkeitsziele (SDG), des europäischen Grünen Deals und der europäischen Säule sozialer Rechte muss der Beseitigung der Energiearmut daher Priorität eingeräumt werden, und alle Institutionen und Behörden auf europäischer, nationaler, regionaler und lokaler Ebene müssen dazu ihre Kräfte bündeln.</w:t>
      </w:r>
    </w:p>
    <w:p w:rsidRPr="00C56A0D" w:rsidR="003945AD" w:rsidP="00256E1F" w:rsidRDefault="003945AD" w14:paraId="0501F7C5" w14:textId="77777777">
      <w:pPr>
        <w:rPr>
          <w:rFonts w:ascii="Verdana" w:hAnsi="Verdana"/>
          <w:bCs/>
          <w:sz w:val="18"/>
          <w:szCs w:val="18"/>
        </w:rPr>
      </w:pPr>
    </w:p>
    <w:p w:rsidRPr="00C56A0D" w:rsidR="005E0BC4" w:rsidP="00256E1F" w:rsidRDefault="009B7130" w14:paraId="378AEE93" w14:textId="0E6B96C1">
      <w:pPr>
        <w:rPr>
          <w:rFonts w:ascii="Verdana" w:hAnsi="Verdana"/>
          <w:bCs/>
          <w:sz w:val="18"/>
          <w:szCs w:val="18"/>
        </w:rPr>
      </w:pPr>
      <w:r>
        <w:rPr>
          <w:rFonts w:ascii="Verdana" w:hAnsi="Verdana"/>
          <w:bCs/>
          <w:sz w:val="18"/>
          <w:szCs w:val="18"/>
        </w:rPr>
        <w:t xml:space="preserve">Auf der hochrangigen Webkonferenz am 20. April 2021 mahnte EWSA-Präsidentin </w:t>
      </w:r>
      <w:r>
        <w:rPr>
          <w:rFonts w:ascii="Verdana" w:hAnsi="Verdana"/>
          <w:b/>
          <w:bCs/>
          <w:sz w:val="18"/>
          <w:szCs w:val="18"/>
        </w:rPr>
        <w:t>Christa Schweng</w:t>
      </w:r>
      <w:r>
        <w:rPr>
          <w:rFonts w:ascii="Verdana" w:hAnsi="Verdana"/>
          <w:bCs/>
          <w:sz w:val="18"/>
          <w:szCs w:val="18"/>
        </w:rPr>
        <w:t>: „Der Wiederaufbau nach der Coronaviruskrise bietet sich als Gelegenheit für einen Neustart an, um die Resilienz der EU-Gesellschaft zu erhöhen, die Gebäudeenergieeffizienz zu verbessern und die Ursachen der Energiearmut zu beseitigen. Damit das gelingen kann, müssen die EU und die Mitgliedstaaten Hand in Hand arbei</w:t>
      </w:r>
      <w:bookmarkStart w:name="_GoBack" w:id="0"/>
      <w:bookmarkEnd w:id="0"/>
      <w:r>
        <w:rPr>
          <w:rFonts w:ascii="Verdana" w:hAnsi="Verdana"/>
          <w:bCs/>
          <w:sz w:val="18"/>
          <w:szCs w:val="18"/>
        </w:rPr>
        <w:t>ten. Wir haben hier die einmalige Gelegenheit, durch koordiniertes Handeln Klimaneutralität, die Erholung von der Krise und den sozialen Zusammenhalt zu fördern. Die Eindämmung der Energiearmut kann indes nicht ohne die aktive Mitwirkung der organisierten Zivilgesellschaft erreicht werden.“</w:t>
      </w:r>
    </w:p>
    <w:p w:rsidRPr="00C56A0D" w:rsidR="005E0BC4" w:rsidP="00256E1F" w:rsidRDefault="005E0BC4" w14:paraId="67EF451B" w14:textId="77777777">
      <w:pPr>
        <w:rPr>
          <w:rFonts w:ascii="Verdana" w:hAnsi="Verdana"/>
          <w:bCs/>
          <w:sz w:val="18"/>
          <w:szCs w:val="18"/>
        </w:rPr>
      </w:pPr>
    </w:p>
    <w:p w:rsidRPr="00C56A0D" w:rsidR="009B7130" w:rsidP="00256E1F" w:rsidRDefault="009B7130" w14:paraId="613B167E" w14:textId="77777777">
      <w:pPr>
        <w:rPr>
          <w:rFonts w:ascii="Verdana" w:hAnsi="Verdana"/>
          <w:bCs/>
          <w:sz w:val="18"/>
          <w:szCs w:val="18"/>
        </w:rPr>
      </w:pPr>
      <w:r>
        <w:rPr>
          <w:rFonts w:ascii="Verdana" w:hAnsi="Verdana"/>
          <w:b/>
          <w:bCs/>
          <w:sz w:val="18"/>
          <w:szCs w:val="18"/>
        </w:rPr>
        <w:t>Kadri Simson</w:t>
      </w:r>
      <w:r>
        <w:rPr>
          <w:rFonts w:ascii="Verdana" w:hAnsi="Verdana"/>
          <w:bCs/>
          <w:sz w:val="18"/>
          <w:szCs w:val="18"/>
        </w:rPr>
        <w:t>, EU-Kommissarin für Energie, stieß ins gleiche Horn. Aus der Statistik gehe das Problemausmaß klar hervor, und die Verringerung der Energiearmut habe für die Kommission hohe Priorität: „Europa muss einen erfolgreichen Wandel vorexerzieren, bei dem die schwachen gesellschaftlichen Gruppen Zugang zu Renovierungslösungen haben. Dazu müssen alle Möglichkeiten der Union, Förderprogramme aufzulegen, ausgeschöpft und die Interessenträger einbezogen werden. Die Kommunen, die Zivilgesellschaft und privatwirtschaftliche Einrichtungen wissen, wie sie die Nutzung lokaler erneuerbarer Energieressourcen ausbauen und Energierechnungen senken können.“</w:t>
      </w:r>
    </w:p>
    <w:p w:rsidRPr="00C56A0D" w:rsidR="009B7130" w:rsidP="00256E1F" w:rsidRDefault="009B7130" w14:paraId="32DAB904" w14:textId="77777777">
      <w:pPr>
        <w:rPr>
          <w:rFonts w:ascii="Verdana" w:hAnsi="Verdana"/>
          <w:bCs/>
          <w:sz w:val="18"/>
          <w:szCs w:val="18"/>
        </w:rPr>
      </w:pPr>
    </w:p>
    <w:p w:rsidRPr="00C56A0D" w:rsidR="009B7130" w:rsidP="009B7130" w:rsidRDefault="009B7130" w14:paraId="0BF88EBF" w14:textId="77777777">
      <w:pPr>
        <w:rPr>
          <w:rFonts w:ascii="Verdana" w:hAnsi="Verdana" w:cs="Arial"/>
          <w:bCs/>
          <w:sz w:val="18"/>
          <w:szCs w:val="18"/>
        </w:rPr>
      </w:pPr>
      <w:r>
        <w:rPr>
          <w:rFonts w:ascii="Verdana" w:hAnsi="Verdana"/>
          <w:b/>
          <w:bCs/>
          <w:sz w:val="18"/>
          <w:szCs w:val="18"/>
        </w:rPr>
        <w:t>Energiearmut ist nach wie vor ein aktuelles Problem</w:t>
      </w:r>
    </w:p>
    <w:p w:rsidRPr="00C56A0D" w:rsidR="009B7130" w:rsidP="009B7130" w:rsidRDefault="009B7130" w14:paraId="5988E304" w14:textId="77777777">
      <w:pPr>
        <w:rPr>
          <w:rFonts w:ascii="Verdana" w:hAnsi="Verdana" w:cs="Arial"/>
          <w:bCs/>
          <w:sz w:val="18"/>
          <w:szCs w:val="18"/>
          <w:lang w:eastAsia="fr-FR"/>
        </w:rPr>
      </w:pPr>
    </w:p>
    <w:p w:rsidRPr="00C56A0D" w:rsidR="009B7130" w:rsidP="009B7130" w:rsidRDefault="009B7130" w14:paraId="737A020B" w14:textId="77777777">
      <w:pPr>
        <w:rPr>
          <w:rFonts w:ascii="Verdana" w:hAnsi="Verdana" w:cs="Arial"/>
          <w:bCs/>
          <w:sz w:val="18"/>
          <w:szCs w:val="18"/>
        </w:rPr>
      </w:pPr>
      <w:r>
        <w:rPr>
          <w:rFonts w:ascii="Verdana" w:hAnsi="Verdana"/>
          <w:bCs/>
          <w:sz w:val="18"/>
          <w:szCs w:val="18"/>
        </w:rPr>
        <w:t>Laut Eurostat waren 2019 mehr als 30 Millionen Europäerinnen und Europäer aufgrund von Energiearmut nicht in der Lage, ihre Wohnungen angemessen zu heizen. Die COVID-19-Pandemie dürfte dazu führen, dass noch mehr Menschen unter Energiearmut leiden, und droht, die Anstrengungen zur Beseitigung von Energiearmut zunichtezumachen.</w:t>
      </w:r>
    </w:p>
    <w:p w:rsidRPr="00C56A0D" w:rsidR="00FA1575" w:rsidP="009B7130" w:rsidRDefault="00FA1575" w14:paraId="2AAD47EC" w14:textId="77777777">
      <w:pPr>
        <w:rPr>
          <w:rFonts w:ascii="Verdana" w:hAnsi="Verdana" w:cs="Arial"/>
          <w:bCs/>
          <w:sz w:val="18"/>
          <w:szCs w:val="18"/>
          <w:lang w:eastAsia="fr-FR"/>
        </w:rPr>
      </w:pPr>
    </w:p>
    <w:p w:rsidRPr="00C56A0D" w:rsidR="009B7130" w:rsidP="009B7130" w:rsidRDefault="009B7130" w14:paraId="54AD002D" w14:textId="77777777">
      <w:pPr>
        <w:rPr>
          <w:rFonts w:ascii="Verdana" w:hAnsi="Verdana" w:cs="Arial"/>
          <w:bCs/>
          <w:sz w:val="18"/>
          <w:szCs w:val="18"/>
        </w:rPr>
      </w:pPr>
      <w:r>
        <w:rPr>
          <w:rFonts w:ascii="Verdana" w:hAnsi="Verdana"/>
          <w:bCs/>
          <w:sz w:val="18"/>
          <w:szCs w:val="18"/>
        </w:rPr>
        <w:t>Der EWSA hat schon mehrfach auf diese Problemlage aufmerksam gemacht. Um wirksam dagegen anzugehen, müssen sich die EU-Institutionen seiner Meinung nach zu einem starken „Bündnis“ zusammenschließen, sich die Ausmerzung der Energiearmut bis 2030 vornehmen und dazu in bestehende und neue Konzepte und Finanzierungsinstrumente der EU einschlägige Ziele aufnehmen.  Keine einzige Familie in Europa sollte zu Hause frieren müssen.</w:t>
      </w:r>
    </w:p>
    <w:p w:rsidRPr="00C56A0D" w:rsidR="009B7130" w:rsidP="009B7130" w:rsidRDefault="009B7130" w14:paraId="0BEC9737" w14:textId="77777777">
      <w:pPr>
        <w:rPr>
          <w:rFonts w:ascii="Verdana" w:hAnsi="Verdana" w:cs="Arial"/>
          <w:bCs/>
          <w:sz w:val="18"/>
          <w:szCs w:val="18"/>
          <w:lang w:eastAsia="fr-FR"/>
        </w:rPr>
      </w:pPr>
    </w:p>
    <w:p w:rsidRPr="00C56A0D" w:rsidR="009B7130" w:rsidP="009B7130" w:rsidRDefault="009B7130" w14:paraId="0E71DCCB" w14:textId="77777777">
      <w:pPr>
        <w:rPr>
          <w:rFonts w:ascii="Verdana" w:hAnsi="Verdana" w:cs="Arial"/>
          <w:bCs/>
          <w:sz w:val="18"/>
          <w:szCs w:val="18"/>
        </w:rPr>
      </w:pPr>
      <w:r>
        <w:rPr>
          <w:rFonts w:ascii="Verdana" w:hAnsi="Verdana"/>
          <w:bCs/>
          <w:sz w:val="18"/>
          <w:szCs w:val="18"/>
        </w:rPr>
        <w:t>Im Einklang mit der Empfehlung der Kommission zu Energiearmut vom 14. Oktober 2020 sollten die nationalen Energie- und Klimapläne, die langfristigen Renovierungsstrategien sowie die nationalen Aufbau- und Resilienzpläne in den Fokus gerückt werden. Zudem sollten Messgrößen und Indikatoren, die es den Entscheidungsträgern auf EU-, nationaler, regionaler und lokaler Ebene erleichtern, Energiearmut zu erfassen und dagegen vorzugehen, kontinuierlich weiterentwickelt werden.</w:t>
      </w:r>
    </w:p>
    <w:p w:rsidRPr="00C56A0D" w:rsidR="00DF124F" w:rsidP="009B7130" w:rsidRDefault="00DF124F" w14:paraId="413019FC" w14:textId="77777777">
      <w:pPr>
        <w:rPr>
          <w:rFonts w:ascii="Verdana" w:hAnsi="Verdana" w:cs="Arial"/>
          <w:bCs/>
          <w:sz w:val="18"/>
          <w:szCs w:val="18"/>
          <w:lang w:eastAsia="fr-FR"/>
        </w:rPr>
      </w:pPr>
    </w:p>
    <w:p w:rsidRPr="00C56A0D" w:rsidR="00DF124F" w:rsidP="00DF124F" w:rsidRDefault="00DF124F" w14:paraId="6D61A1E6" w14:textId="77777777">
      <w:pPr>
        <w:rPr>
          <w:rFonts w:ascii="Verdana" w:hAnsi="Verdana" w:cs="Arial"/>
          <w:bCs/>
          <w:sz w:val="18"/>
          <w:szCs w:val="18"/>
        </w:rPr>
      </w:pPr>
      <w:r>
        <w:rPr>
          <w:rFonts w:ascii="Verdana" w:hAnsi="Verdana"/>
          <w:bCs/>
          <w:sz w:val="18"/>
          <w:szCs w:val="18"/>
        </w:rPr>
        <w:t>Die Organisationen der Zivilgesellschaft sollten maßgeblich an der Ausarbeitung und Durchführung der Maßnahmen zur Beseitigung der Energiearmut mitwirken. Durch ihre Tätigkeit vor Ort leisten sie einen unentbehrlichen Beitrag zur kurz- und langfristigen Unterstützung der schutzbedürftigsten Gruppen und fördern damit auch die unverzichtbare grundlegende Sanierung des Gebäudebestands in der EU.</w:t>
      </w:r>
    </w:p>
    <w:p w:rsidRPr="00C56A0D" w:rsidR="00DF124F" w:rsidP="00DF124F" w:rsidRDefault="00DF124F" w14:paraId="558CEE16" w14:textId="77777777">
      <w:pPr>
        <w:rPr>
          <w:rFonts w:ascii="Verdana" w:hAnsi="Verdana" w:cs="Arial"/>
          <w:bCs/>
          <w:sz w:val="18"/>
          <w:szCs w:val="18"/>
          <w:lang w:eastAsia="fr-FR"/>
        </w:rPr>
      </w:pPr>
    </w:p>
    <w:p w:rsidRPr="00C56A0D" w:rsidR="00DF124F" w:rsidP="00DF124F" w:rsidRDefault="00DF124F" w14:paraId="1A96B3D0" w14:textId="77777777">
      <w:pPr>
        <w:rPr>
          <w:rFonts w:ascii="Verdana" w:hAnsi="Verdana" w:cs="Arial"/>
          <w:bCs/>
          <w:sz w:val="18"/>
          <w:szCs w:val="18"/>
        </w:rPr>
      </w:pPr>
      <w:r>
        <w:rPr>
          <w:rFonts w:ascii="Verdana" w:hAnsi="Verdana"/>
          <w:bCs/>
          <w:sz w:val="18"/>
          <w:szCs w:val="18"/>
        </w:rPr>
        <w:t>Die Bürgerinnen und Bürger in der EU, insbesondere die Schutzbedürftigsten unter ihnen, brauchen zentrale Anlaufstellen, wo sie objektive Informationen über Renovierungs- und Finanzierungsmöglichkeiten auf lokaler Ebene erhalten können, um das Übel an der Wurzel zu packen.</w:t>
      </w:r>
    </w:p>
    <w:p w:rsidRPr="00C56A0D" w:rsidR="009B7130" w:rsidP="00256E1F" w:rsidRDefault="009B7130" w14:paraId="227CE2AB" w14:textId="77777777">
      <w:pPr>
        <w:rPr>
          <w:rFonts w:ascii="Verdana" w:hAnsi="Verdana"/>
          <w:bCs/>
          <w:sz w:val="18"/>
          <w:szCs w:val="18"/>
        </w:rPr>
      </w:pPr>
    </w:p>
    <w:p w:rsidRPr="00C56A0D" w:rsidR="00DD48DD" w:rsidP="00256E1F" w:rsidRDefault="00DD48DD" w14:paraId="2C108520" w14:textId="77777777">
      <w:pPr>
        <w:rPr>
          <w:rFonts w:ascii="Verdana" w:hAnsi="Verdana" w:cs="Arial"/>
          <w:bCs/>
          <w:sz w:val="18"/>
          <w:szCs w:val="18"/>
        </w:rPr>
      </w:pPr>
      <w:r>
        <w:rPr>
          <w:rFonts w:ascii="Verdana" w:hAnsi="Verdana"/>
          <w:b/>
          <w:bCs/>
          <w:sz w:val="18"/>
          <w:szCs w:val="18"/>
        </w:rPr>
        <w:t>Schulterschluss mit den Organisationen der europäischen Zivilgesellschaft</w:t>
      </w:r>
    </w:p>
    <w:p w:rsidRPr="00C56A0D" w:rsidR="00DD48DD" w:rsidP="00256E1F" w:rsidRDefault="00DD48DD" w14:paraId="10CFEFA6" w14:textId="77777777">
      <w:pPr>
        <w:rPr>
          <w:rFonts w:ascii="Verdana" w:hAnsi="Verdana" w:cs="Arial"/>
          <w:bCs/>
          <w:sz w:val="18"/>
          <w:szCs w:val="18"/>
          <w:lang w:eastAsia="fr-FR"/>
        </w:rPr>
      </w:pPr>
    </w:p>
    <w:p w:rsidRPr="00C56A0D" w:rsidR="00BB7269" w:rsidP="00256E1F" w:rsidRDefault="00A86ACB" w14:paraId="142970AD" w14:textId="77777777">
      <w:pPr>
        <w:rPr>
          <w:rFonts w:ascii="Verdana" w:hAnsi="Verdana" w:cs="Arial"/>
          <w:bCs/>
          <w:sz w:val="18"/>
          <w:szCs w:val="18"/>
        </w:rPr>
      </w:pPr>
      <w:r>
        <w:rPr>
          <w:rFonts w:ascii="Verdana" w:hAnsi="Verdana"/>
          <w:bCs/>
          <w:sz w:val="18"/>
          <w:szCs w:val="18"/>
        </w:rPr>
        <w:t>Auf der Konferenz berieten hochrangige Vertreter von Organisationen der europäischen Zivilgesellschaft, von europäischen, nationalen, regionalen und lokalen Institutionen und der Wissenschaft über eine gemeinsame Linie und künftige Handlungsmöglichkeiten.</w:t>
      </w:r>
    </w:p>
    <w:p w:rsidRPr="00C56A0D" w:rsidR="005F7BCC" w:rsidP="00256E1F" w:rsidRDefault="005F7BCC" w14:paraId="14D44743" w14:textId="77777777">
      <w:pPr>
        <w:rPr>
          <w:rFonts w:ascii="Verdana" w:hAnsi="Verdana"/>
          <w:bCs/>
          <w:sz w:val="18"/>
          <w:szCs w:val="18"/>
        </w:rPr>
      </w:pPr>
    </w:p>
    <w:p w:rsidRPr="00C56A0D" w:rsidR="005F7BCC" w:rsidP="005F7BCC" w:rsidRDefault="00411272" w14:paraId="2EBE8179" w14:textId="508313FF">
      <w:pPr>
        <w:rPr>
          <w:rFonts w:ascii="Verdana" w:hAnsi="Verdana" w:cs="Arial"/>
          <w:bCs/>
          <w:sz w:val="18"/>
          <w:szCs w:val="18"/>
        </w:rPr>
      </w:pPr>
      <w:r>
        <w:rPr>
          <w:rFonts w:ascii="Verdana" w:hAnsi="Verdana"/>
          <w:b/>
          <w:bCs/>
          <w:sz w:val="18"/>
          <w:szCs w:val="18"/>
        </w:rPr>
        <w:t>Sarah Coupechoux</w:t>
      </w:r>
      <w:r>
        <w:rPr>
          <w:rFonts w:ascii="Verdana" w:hAnsi="Verdana"/>
          <w:bCs/>
          <w:sz w:val="18"/>
          <w:szCs w:val="18"/>
        </w:rPr>
        <w:t xml:space="preserve"> von der Fondation Abbé Pierre in Frankreich unterstrich, dass die Gesundheits- und Sozialkrise Menschen hart trifft, die ohnehin an der Armutsgrenze leben. </w:t>
      </w:r>
      <w:r>
        <w:rPr>
          <w:rFonts w:ascii="Verdana" w:hAnsi="Verdana"/>
          <w:b/>
          <w:bCs/>
          <w:sz w:val="18"/>
          <w:szCs w:val="18"/>
        </w:rPr>
        <w:t>Jeppe Mikél Jensen</w:t>
      </w:r>
      <w:r>
        <w:rPr>
          <w:rFonts w:ascii="Verdana" w:hAnsi="Verdana"/>
          <w:bCs/>
          <w:sz w:val="18"/>
          <w:szCs w:val="18"/>
        </w:rPr>
        <w:t xml:space="preserve"> sprach für die neue Europäische Beobachtungsstelle für Energiearmut und plädierte für Basisinitiativen vor Ort.</w:t>
      </w:r>
    </w:p>
    <w:p w:rsidRPr="00C56A0D" w:rsidR="00F31AF0" w:rsidP="007247AA" w:rsidRDefault="00F31AF0" w14:paraId="5D79D845" w14:textId="77777777">
      <w:pPr>
        <w:widowControl w:val="0"/>
        <w:overflowPunct/>
        <w:textAlignment w:val="auto"/>
        <w:rPr>
          <w:rFonts w:ascii="Verdana" w:hAnsi="Verdana" w:cs="Arial"/>
          <w:bCs/>
          <w:sz w:val="18"/>
          <w:szCs w:val="18"/>
          <w:lang w:eastAsia="fr-FR"/>
        </w:rPr>
      </w:pPr>
    </w:p>
    <w:p w:rsidRPr="00C56A0D" w:rsidR="00BB7269" w:rsidP="007247AA" w:rsidRDefault="00BB7269" w14:paraId="266ABCB0" w14:textId="77777777">
      <w:pPr>
        <w:widowControl w:val="0"/>
        <w:overflowPunct/>
        <w:textAlignment w:val="auto"/>
        <w:rPr>
          <w:rFonts w:ascii="Verdana" w:hAnsi="Verdana" w:cs="Arial"/>
          <w:bCs/>
          <w:sz w:val="18"/>
          <w:szCs w:val="18"/>
        </w:rPr>
      </w:pPr>
      <w:r>
        <w:rPr>
          <w:rFonts w:ascii="Verdana" w:hAnsi="Verdana"/>
          <w:b/>
          <w:bCs/>
          <w:sz w:val="18"/>
          <w:szCs w:val="18"/>
        </w:rPr>
        <w:t>Thomas Pellerin-Carlin</w:t>
      </w:r>
      <w:r>
        <w:rPr>
          <w:rFonts w:ascii="Verdana" w:hAnsi="Verdana"/>
          <w:bCs/>
          <w:sz w:val="18"/>
          <w:szCs w:val="18"/>
        </w:rPr>
        <w:t xml:space="preserve"> vom Jacques Delors Energy Centre gab zu bedenken, dass Energiearmut nicht nur die physische, sondern auch die psychische Gesundheit beeinträchtigen und bspw. Depressionen verursachen kann, und hob die Notwendigkeit der Gebäuderenovierung hervor.</w:t>
      </w:r>
    </w:p>
    <w:p w:rsidRPr="00C56A0D" w:rsidR="005B3D2F" w:rsidP="00F31AF0" w:rsidRDefault="005B3D2F" w14:paraId="67D57BCF" w14:textId="77777777">
      <w:pPr>
        <w:widowControl w:val="0"/>
        <w:overflowPunct/>
        <w:textAlignment w:val="auto"/>
        <w:rPr>
          <w:rFonts w:ascii="Verdana" w:hAnsi="Verdana" w:cs="Arial"/>
          <w:bCs/>
          <w:sz w:val="18"/>
          <w:szCs w:val="18"/>
          <w:lang w:eastAsia="fr-FR"/>
        </w:rPr>
      </w:pPr>
    </w:p>
    <w:p w:rsidRPr="00C56A0D" w:rsidR="00EB6C3B" w:rsidP="00F31AF0" w:rsidRDefault="00F061E9" w14:paraId="03FBA62B" w14:textId="77777777">
      <w:pPr>
        <w:widowControl w:val="0"/>
        <w:overflowPunct/>
        <w:textAlignment w:val="auto"/>
        <w:rPr>
          <w:rFonts w:ascii="Verdana" w:hAnsi="Verdana" w:cs="Arial"/>
          <w:bCs/>
          <w:sz w:val="18"/>
          <w:szCs w:val="18"/>
        </w:rPr>
      </w:pPr>
      <w:r>
        <w:rPr>
          <w:rFonts w:ascii="Verdana" w:hAnsi="Verdana"/>
          <w:b/>
          <w:bCs/>
          <w:sz w:val="18"/>
          <w:szCs w:val="18"/>
        </w:rPr>
        <w:t>Jagoda Munić</w:t>
      </w:r>
      <w:r>
        <w:rPr>
          <w:rFonts w:ascii="Verdana" w:hAnsi="Verdana"/>
          <w:bCs/>
          <w:sz w:val="18"/>
          <w:szCs w:val="18"/>
        </w:rPr>
        <w:t xml:space="preserve"> von Friends of the Earth Europe betonte, dass Renovierungen umfangreiche Investitionen erfordern und einkommensschwache Haushalte unterstützt werden müssen. In Vertretung des Europäischen Netzes gegen Armut (EAPN) gab </w:t>
      </w:r>
      <w:r>
        <w:rPr>
          <w:rFonts w:ascii="Verdana" w:hAnsi="Verdana"/>
          <w:b/>
          <w:bCs/>
          <w:sz w:val="18"/>
          <w:szCs w:val="18"/>
        </w:rPr>
        <w:t>Helder Ferreira</w:t>
      </w:r>
      <w:r>
        <w:rPr>
          <w:rFonts w:ascii="Verdana" w:hAnsi="Verdana"/>
          <w:bCs/>
          <w:sz w:val="18"/>
          <w:szCs w:val="18"/>
        </w:rPr>
        <w:t xml:space="preserve"> seiner Sorge um die schwächsten Gruppen Ausdruck und forderte ihre prioritäre Berücksichtigung im Rahmen von Maßnahmen gegen soziale Ausgrenzung.</w:t>
      </w:r>
    </w:p>
    <w:p w:rsidRPr="00C56A0D" w:rsidR="001713BE" w:rsidP="00F31AF0" w:rsidRDefault="001713BE" w14:paraId="68227DA9" w14:textId="77777777">
      <w:pPr>
        <w:widowControl w:val="0"/>
        <w:overflowPunct/>
        <w:textAlignment w:val="auto"/>
        <w:rPr>
          <w:rFonts w:ascii="Verdana" w:hAnsi="Verdana" w:cs="Arial"/>
          <w:bCs/>
          <w:sz w:val="18"/>
          <w:szCs w:val="18"/>
          <w:lang w:eastAsia="fr-FR"/>
        </w:rPr>
      </w:pPr>
    </w:p>
    <w:p w:rsidRPr="00C56A0D" w:rsidR="004347A9" w:rsidP="001713BE" w:rsidRDefault="001713BE" w14:paraId="0E3BA586" w14:textId="77777777">
      <w:pPr>
        <w:widowControl w:val="0"/>
        <w:overflowPunct/>
        <w:textAlignment w:val="auto"/>
        <w:rPr>
          <w:rFonts w:ascii="Verdana" w:hAnsi="Verdana" w:cs="Arial"/>
          <w:bCs/>
          <w:sz w:val="18"/>
          <w:szCs w:val="18"/>
        </w:rPr>
      </w:pPr>
      <w:r>
        <w:rPr>
          <w:rFonts w:ascii="Verdana" w:hAnsi="Verdana"/>
          <w:b/>
          <w:bCs/>
          <w:sz w:val="18"/>
          <w:szCs w:val="18"/>
        </w:rPr>
        <w:t>Blaž Košorok</w:t>
      </w:r>
      <w:r>
        <w:rPr>
          <w:rFonts w:ascii="Verdana" w:hAnsi="Verdana"/>
          <w:bCs/>
          <w:sz w:val="18"/>
          <w:szCs w:val="18"/>
        </w:rPr>
        <w:t>, slowenischer Staatssekretär für Infrastruktur, mahnte die künftigen Ratsvorsitze, dass zur Beseitigung der Energiearmut ein ganzheitlicher Ansatz nötig ist, bei dem alle sozialen und ökologischen Aspekte berücksichtigt werden und niemand zurückgelassen wird.</w:t>
      </w:r>
    </w:p>
    <w:p w:rsidRPr="00C56A0D" w:rsidR="004347A9" w:rsidP="00020A6B" w:rsidRDefault="004347A9" w14:paraId="2149B317" w14:textId="77777777">
      <w:pPr>
        <w:widowControl w:val="0"/>
        <w:tabs>
          <w:tab w:val="left" w:pos="7192"/>
        </w:tabs>
        <w:overflowPunct/>
        <w:textAlignment w:val="auto"/>
        <w:rPr>
          <w:rFonts w:ascii="Verdana" w:hAnsi="Verdana" w:cs="Arial"/>
          <w:bCs/>
          <w:sz w:val="18"/>
          <w:szCs w:val="18"/>
          <w:lang w:eastAsia="fr-FR"/>
        </w:rPr>
      </w:pPr>
    </w:p>
    <w:p w:rsidRPr="00C56A0D" w:rsidR="00020A6B" w:rsidP="00AE44CE" w:rsidRDefault="00AE44CE" w14:paraId="23682FAE" w14:textId="77777777">
      <w:pPr>
        <w:widowControl w:val="0"/>
        <w:overflowPunct/>
        <w:textAlignment w:val="auto"/>
        <w:rPr>
          <w:rFonts w:ascii="Verdana" w:hAnsi="Verdana" w:cs="Arial"/>
          <w:bCs/>
          <w:sz w:val="18"/>
          <w:szCs w:val="18"/>
        </w:rPr>
      </w:pPr>
      <w:r>
        <w:rPr>
          <w:rFonts w:ascii="Verdana" w:hAnsi="Verdana"/>
          <w:bCs/>
          <w:sz w:val="18"/>
          <w:szCs w:val="18"/>
        </w:rPr>
        <w:t xml:space="preserve">Die französische beigeordnete Ministerin für das Wohnungswesen, </w:t>
      </w:r>
      <w:r>
        <w:rPr>
          <w:rFonts w:ascii="Verdana" w:hAnsi="Verdana"/>
          <w:b/>
          <w:bCs/>
          <w:sz w:val="18"/>
          <w:szCs w:val="18"/>
        </w:rPr>
        <w:t>Emmanuelle Wargon</w:t>
      </w:r>
      <w:r>
        <w:rPr>
          <w:rFonts w:ascii="Verdana" w:hAnsi="Verdana"/>
          <w:bCs/>
          <w:sz w:val="18"/>
          <w:szCs w:val="18"/>
        </w:rPr>
        <w:t>, erklärte, dass die Bekämpfung der Energiearmut unverbrüchlich mit einem tragfähigen und gerechten ökologischen Wandel verbunden ist und die französische Regierung gleichzeitig mit der Einführung von Mindestenergieeffizienznormen auch Renovierungsarbeiten finanziell fördert und unterstützt.</w:t>
      </w:r>
    </w:p>
    <w:p w:rsidRPr="00C56A0D" w:rsidR="00FA1575" w:rsidP="00F31AF0" w:rsidRDefault="00FA1575" w14:paraId="6EF9F422" w14:textId="77777777">
      <w:pPr>
        <w:widowControl w:val="0"/>
        <w:overflowPunct/>
        <w:textAlignment w:val="auto"/>
        <w:rPr>
          <w:rFonts w:ascii="Verdana" w:hAnsi="Verdana" w:cs="Arial"/>
          <w:bCs/>
          <w:sz w:val="18"/>
          <w:szCs w:val="18"/>
          <w:lang w:eastAsia="fr-FR"/>
        </w:rPr>
      </w:pPr>
    </w:p>
    <w:p w:rsidRPr="00C56A0D" w:rsidR="00BD2E7A" w:rsidP="0016238A" w:rsidRDefault="00597BA3" w14:paraId="0617B8F6" w14:textId="77777777">
      <w:pPr>
        <w:rPr>
          <w:rFonts w:ascii="Verdana" w:hAnsi="Verdana" w:cs="Arial"/>
          <w:bCs/>
          <w:sz w:val="18"/>
          <w:szCs w:val="18"/>
        </w:rPr>
      </w:pPr>
      <w:r>
        <w:rPr>
          <w:rFonts w:ascii="Verdana" w:hAnsi="Verdana"/>
          <w:bCs/>
          <w:sz w:val="18"/>
          <w:szCs w:val="18"/>
        </w:rPr>
        <w:lastRenderedPageBreak/>
        <w:t xml:space="preserve">Auch die EWSA-Gruppenvorsitzenden ergriffen das Wort. </w:t>
      </w:r>
      <w:r>
        <w:rPr>
          <w:rFonts w:ascii="Verdana" w:hAnsi="Verdana"/>
          <w:b/>
          <w:bCs/>
          <w:sz w:val="18"/>
          <w:szCs w:val="18"/>
        </w:rPr>
        <w:t>Stefano Mallia</w:t>
      </w:r>
      <w:r>
        <w:rPr>
          <w:rFonts w:ascii="Verdana" w:hAnsi="Verdana"/>
          <w:bCs/>
          <w:sz w:val="18"/>
          <w:szCs w:val="18"/>
        </w:rPr>
        <w:t>, Vorsitzender der Gruppe Arbeitgeber, bekräftigte, dass Unternehmen durch Innovation und geeignete Technologien einen wichtigen Beitrag zur Bekämpfung der Energiearmut leisten können und sie außerdem eine wichtige Rolle bei der Schaffung von Arbeitsplätzen und für einen robusten Wiederaufbau spielen. Er hob hervor, dass die wirtschaftlichen Aspekte ebenso wichtig sind wie die sozialen und sie nicht getrennt betrachtet werden dürfen.</w:t>
      </w:r>
      <w:r>
        <w:t xml:space="preserve"> </w:t>
      </w:r>
    </w:p>
    <w:p w:rsidRPr="00C56A0D" w:rsidR="00FA1575" w:rsidP="00737330" w:rsidRDefault="00FA1575" w14:paraId="571F6B8A" w14:textId="77777777">
      <w:pPr>
        <w:widowControl w:val="0"/>
        <w:contextualSpacing/>
        <w:rPr>
          <w:rFonts w:ascii="Verdana" w:hAnsi="Verdana" w:cs="Arial"/>
          <w:bCs/>
          <w:sz w:val="18"/>
          <w:szCs w:val="18"/>
          <w:lang w:eastAsia="fr-FR"/>
        </w:rPr>
      </w:pPr>
    </w:p>
    <w:p w:rsidRPr="00C56A0D" w:rsidR="000D47F4" w:rsidP="00737330" w:rsidRDefault="00227EF2" w14:paraId="6B6D737C" w14:textId="77777777">
      <w:pPr>
        <w:widowControl w:val="0"/>
        <w:contextualSpacing/>
        <w:rPr>
          <w:rFonts w:ascii="Verdana" w:hAnsi="Verdana" w:cs="Arial"/>
          <w:bCs/>
          <w:sz w:val="18"/>
          <w:szCs w:val="18"/>
        </w:rPr>
      </w:pPr>
      <w:r>
        <w:rPr>
          <w:rFonts w:ascii="Verdana" w:hAnsi="Verdana"/>
          <w:bCs/>
          <w:sz w:val="18"/>
          <w:szCs w:val="18"/>
        </w:rPr>
        <w:t xml:space="preserve">Der Vorsitzende der Gruppe Arbeitnehmer, </w:t>
      </w:r>
      <w:r>
        <w:rPr>
          <w:rFonts w:ascii="Verdana" w:hAnsi="Verdana"/>
          <w:b/>
          <w:bCs/>
          <w:sz w:val="18"/>
          <w:szCs w:val="18"/>
        </w:rPr>
        <w:t>Oliver Röpke</w:t>
      </w:r>
      <w:r>
        <w:rPr>
          <w:rFonts w:ascii="Verdana" w:hAnsi="Verdana"/>
          <w:bCs/>
          <w:sz w:val="18"/>
          <w:szCs w:val="18"/>
        </w:rPr>
        <w:t>, unterstrich, dass der Zugang zu erschwinglicher Energie in der sozialen Säule festgeschrieben ist und dass die Renovierungswelle, die die bestmöglichen Standards für Arbeitnehmer vorsieht, hierfür von wesentlicher Bedeutung sein könnte, ihr Erfolg indes mit dem sozialen Dialog, Kollektivverhandlungen und der Einbeziehung der Arbeitnehmer steht und fällt.</w:t>
      </w:r>
    </w:p>
    <w:p w:rsidRPr="00C56A0D" w:rsidR="00C4492B" w:rsidP="00737330" w:rsidRDefault="00C4492B" w14:paraId="60F43A88" w14:textId="77777777">
      <w:pPr>
        <w:widowControl w:val="0"/>
        <w:contextualSpacing/>
        <w:rPr>
          <w:rFonts w:ascii="Verdana" w:hAnsi="Verdana" w:cs="Arial"/>
          <w:bCs/>
          <w:sz w:val="18"/>
          <w:szCs w:val="18"/>
          <w:lang w:eastAsia="fr-FR"/>
        </w:rPr>
      </w:pPr>
    </w:p>
    <w:p w:rsidRPr="00C56A0D" w:rsidR="00AA161D" w:rsidP="004B50F3" w:rsidRDefault="000957B9" w14:paraId="14764F32" w14:textId="4FA30C15">
      <w:pPr>
        <w:widowControl w:val="0"/>
        <w:contextualSpacing/>
        <w:rPr>
          <w:rFonts w:ascii="Verdana" w:hAnsi="Verdana"/>
          <w:bCs/>
          <w:sz w:val="18"/>
          <w:szCs w:val="18"/>
        </w:rPr>
      </w:pPr>
      <w:r>
        <w:rPr>
          <w:rFonts w:ascii="Verdana" w:hAnsi="Verdana"/>
          <w:bCs/>
          <w:sz w:val="18"/>
          <w:szCs w:val="18"/>
        </w:rPr>
        <w:t xml:space="preserve">Schließlich erklärte </w:t>
      </w:r>
      <w:r>
        <w:rPr>
          <w:rFonts w:ascii="Verdana" w:hAnsi="Verdana"/>
          <w:b/>
          <w:bCs/>
          <w:sz w:val="18"/>
          <w:szCs w:val="18"/>
        </w:rPr>
        <w:t>Séamus Boland</w:t>
      </w:r>
      <w:r>
        <w:rPr>
          <w:rFonts w:ascii="Verdana" w:hAnsi="Verdana"/>
          <w:bCs/>
          <w:sz w:val="18"/>
          <w:szCs w:val="18"/>
        </w:rPr>
        <w:t>, Vorsitzender der Gruppe Vielfalt Europa, dass niemand gezwungen sein sollte, zwischen Essen und Wohnraumbeleuchtung bzw. -beheizung zu wählen. Europa müsse Verantwortung übernehmen und sich ihm Rahmen eines eigens dazu geschlossenen „Bündnisses“, in das die zivilgesellschaftlichen Organisationen ihre an der Basis gewonnene Sachkunde und Erfahrung einbringen, die Beseitigung der Energiearmut bis 2030 vornehmen.</w:t>
      </w:r>
    </w:p>
    <w:p w:rsidRPr="00C56A0D" w:rsidR="009B7130" w:rsidP="00D81615" w:rsidRDefault="009B7130" w14:paraId="19C8F833" w14:textId="77777777">
      <w:pPr>
        <w:widowControl w:val="0"/>
        <w:contextualSpacing/>
        <w:rPr>
          <w:rFonts w:ascii="Verdana" w:hAnsi="Verdana"/>
          <w:bCs/>
          <w:sz w:val="18"/>
          <w:szCs w:val="18"/>
        </w:rPr>
      </w:pPr>
    </w:p>
    <w:p w:rsidRPr="00C56A0D" w:rsidR="00D81615" w:rsidP="00D81615" w:rsidRDefault="00953687" w14:paraId="4DE6777F" w14:textId="3D13516E">
      <w:pPr>
        <w:widowControl w:val="0"/>
        <w:contextualSpacing/>
        <w:rPr>
          <w:rFonts w:ascii="Verdana" w:hAnsi="Verdana"/>
          <w:bCs/>
          <w:sz w:val="18"/>
          <w:szCs w:val="18"/>
        </w:rPr>
      </w:pPr>
      <w:r>
        <w:rPr>
          <w:rFonts w:ascii="Verdana" w:hAnsi="Verdana"/>
          <w:bCs/>
          <w:sz w:val="18"/>
          <w:szCs w:val="18"/>
        </w:rPr>
        <w:t xml:space="preserve">Zum Abschluss der Webkonferenz fasste </w:t>
      </w:r>
      <w:r>
        <w:rPr>
          <w:rFonts w:ascii="Verdana" w:hAnsi="Verdana"/>
          <w:b/>
          <w:bCs/>
          <w:sz w:val="18"/>
          <w:szCs w:val="18"/>
        </w:rPr>
        <w:t>Cillian Lohan</w:t>
      </w:r>
      <w:r>
        <w:rPr>
          <w:rFonts w:ascii="Verdana" w:hAnsi="Verdana"/>
          <w:bCs/>
          <w:sz w:val="18"/>
          <w:szCs w:val="18"/>
        </w:rPr>
        <w:t>, für Kommunikation zuständiger Vizepräsident des EWSA, zusammen, dass die EU sich nun eine umfassende und kohärente politische Strategie geben und mit Hilfe eines „Bündnisses“ zwischen Institutionen aller Ebenen und den zivilgesellschaftlichen Organisationen umsetzen muss, um die Energiearmut in Europa konsequent auszumerzen, indem die erforderlichen Ressourcen mobilisiert und konsequent die Fortschritte überwacht werden.</w:t>
      </w:r>
    </w:p>
    <w:p w:rsidRPr="00C56A0D" w:rsidR="009B7130" w:rsidP="0044029C" w:rsidRDefault="009B7130" w14:paraId="1D831B1B" w14:textId="77777777">
      <w:pPr>
        <w:tabs>
          <w:tab w:val="left" w:pos="1232"/>
        </w:tabs>
        <w:rPr>
          <w:rFonts w:ascii="Verdana" w:hAnsi="Verdana" w:cs="Arial"/>
          <w:bCs/>
          <w:sz w:val="18"/>
          <w:szCs w:val="18"/>
          <w:lang w:eastAsia="fr-FR"/>
        </w:rPr>
      </w:pPr>
    </w:p>
    <w:p w:rsidRPr="00C56A0D" w:rsidR="0044029C" w:rsidP="0044029C" w:rsidRDefault="0044029C" w14:paraId="49B397BA" w14:textId="77777777">
      <w:pPr>
        <w:tabs>
          <w:tab w:val="left" w:pos="1232"/>
        </w:tabs>
        <w:rPr>
          <w:rFonts w:ascii="Verdana" w:hAnsi="Verdana" w:cs="Arial"/>
          <w:bCs/>
          <w:sz w:val="18"/>
          <w:szCs w:val="18"/>
          <w:lang w:eastAsia="fr-FR"/>
        </w:rPr>
      </w:pPr>
    </w:p>
    <w:p w:rsidRPr="00C56A0D" w:rsidR="00F31AF0" w:rsidP="00F31AF0" w:rsidRDefault="002E6FD0" w14:paraId="09D087E6" w14:textId="77777777">
      <w:pPr>
        <w:rPr>
          <w:rFonts w:ascii="Verdana" w:hAnsi="Verdana" w:cs="Arial"/>
          <w:bCs/>
          <w:sz w:val="18"/>
          <w:szCs w:val="18"/>
        </w:rPr>
      </w:pPr>
      <w:r>
        <w:rPr>
          <w:rFonts w:ascii="Verdana" w:hAnsi="Verdana"/>
          <w:bCs/>
          <w:sz w:val="18"/>
          <w:szCs w:val="18"/>
        </w:rPr>
        <w:t>Weitere Informationen über die</w:t>
      </w:r>
      <w:r>
        <w:t xml:space="preserve"> </w:t>
      </w:r>
      <w:hyperlink w:history="1" r:id="rId10">
        <w:r>
          <w:rPr>
            <w:rStyle w:val="Hyperlink"/>
            <w:rFonts w:ascii="Verdana" w:hAnsi="Verdana"/>
            <w:bCs/>
            <w:sz w:val="18"/>
            <w:szCs w:val="18"/>
          </w:rPr>
          <w:t>Veranstaltung</w:t>
        </w:r>
      </w:hyperlink>
      <w:r>
        <w:rPr>
          <w:rFonts w:ascii="Verdana" w:hAnsi="Verdana"/>
          <w:bCs/>
          <w:sz w:val="18"/>
          <w:szCs w:val="18"/>
        </w:rPr>
        <w:t xml:space="preserve"> sowie die daraus gewonnenen Schlussfolgerungen und Empfehlungen finden Sie auf unserer Website.</w:t>
      </w:r>
    </w:p>
    <w:p w:rsidRPr="00C56A0D" w:rsidR="00561B2C" w:rsidP="005176E8" w:rsidRDefault="00561B2C" w14:paraId="1FFA476B" w14:textId="77777777">
      <w:pPr>
        <w:rPr>
          <w:rFonts w:ascii="Verdana" w:hAnsi="Verdana"/>
          <w:sz w:val="18"/>
        </w:rPr>
      </w:pPr>
    </w:p>
    <w:p w:rsidRPr="00C56A0D" w:rsidR="0044029C" w:rsidP="005176E8" w:rsidRDefault="0044029C" w14:paraId="5F928493" w14:textId="77777777">
      <w:pPr>
        <w:rPr>
          <w:rFonts w:ascii="Verdana" w:hAnsi="Verdana"/>
          <w:sz w:val="18"/>
        </w:rPr>
      </w:pPr>
    </w:p>
    <w:p w:rsidRPr="00C56A0D" w:rsidR="00561B2C" w:rsidP="005176E8" w:rsidRDefault="00561B2C" w14:paraId="12F4D7CB" w14:textId="77777777">
      <w:pPr>
        <w:rPr>
          <w:rFonts w:ascii="Verdana" w:hAnsi="Verdana"/>
          <w:sz w:val="18"/>
        </w:rPr>
      </w:pPr>
    </w:p>
    <w:p w:rsidRPr="00C56A0D" w:rsidR="00F83179" w:rsidP="005176E8" w:rsidRDefault="00F92DAC" w14:paraId="560738CC" w14:textId="77777777">
      <w:pPr>
        <w:jc w:val="center"/>
        <w:rPr>
          <w:rFonts w:ascii="Verdana" w:hAnsi="Verdana"/>
          <w:sz w:val="18"/>
          <w:szCs w:val="18"/>
        </w:rPr>
      </w:pPr>
      <w:r>
        <w:rPr>
          <w:rFonts w:ascii="Verdana" w:hAnsi="Verdana"/>
          <w:b/>
          <w:sz w:val="18"/>
          <w:szCs w:val="18"/>
        </w:rPr>
        <w:t>Für weitere Informationen wenden Sie sich bitte an:</w:t>
      </w:r>
    </w:p>
    <w:p w:rsidRPr="00C56A0D" w:rsidR="00F843A3" w:rsidP="005176E8" w:rsidRDefault="00F843A3" w14:paraId="6E1AD0D5" w14:textId="77777777">
      <w:pPr>
        <w:pStyle w:val="Heading1"/>
        <w:numPr>
          <w:ilvl w:val="0"/>
          <w:numId w:val="0"/>
        </w:numPr>
        <w:ind w:left="360"/>
        <w:jc w:val="center"/>
        <w:rPr>
          <w:rFonts w:ascii="Verdana" w:hAnsi="Verdana"/>
          <w:sz w:val="18"/>
          <w:szCs w:val="18"/>
        </w:rPr>
      </w:pPr>
      <w:r>
        <w:rPr>
          <w:rFonts w:ascii="Verdana" w:hAnsi="Verdana"/>
          <w:sz w:val="18"/>
          <w:szCs w:val="18"/>
        </w:rPr>
        <w:t>EWSA-Pressereferat – Marco Pezzani</w:t>
      </w:r>
    </w:p>
    <w:p w:rsidRPr="00C56A0D" w:rsidR="005176E8" w:rsidP="005176E8" w:rsidRDefault="005176E8" w14:paraId="15CA7CB5" w14:textId="77777777">
      <w:pPr>
        <w:pStyle w:val="Heading1"/>
        <w:numPr>
          <w:ilvl w:val="0"/>
          <w:numId w:val="0"/>
        </w:numPr>
        <w:ind w:left="360"/>
        <w:jc w:val="center"/>
        <w:rPr>
          <w:rFonts w:ascii="Verdana" w:hAnsi="Verdana"/>
          <w:sz w:val="18"/>
          <w:szCs w:val="18"/>
        </w:rPr>
      </w:pPr>
      <w:r>
        <w:rPr>
          <w:rFonts w:ascii="Verdana" w:hAnsi="Verdana"/>
          <w:sz w:val="18"/>
          <w:szCs w:val="18"/>
        </w:rPr>
        <w:t>+32 (0)2 546 97 93 – Mobiltel.: +32 (0)470 881 903</w:t>
      </w:r>
    </w:p>
    <w:p w:rsidRPr="00C56A0D" w:rsidR="005176E8" w:rsidP="005176E8" w:rsidRDefault="00851C39" w14:paraId="141EF304" w14:textId="77777777">
      <w:pPr>
        <w:jc w:val="center"/>
        <w:rPr>
          <w:rStyle w:val="Hyperlink"/>
          <w:rFonts w:ascii="Verdana" w:hAnsi="Verdana" w:eastAsiaTheme="majorEastAsia"/>
          <w:sz w:val="18"/>
          <w:szCs w:val="18"/>
        </w:rPr>
      </w:pPr>
      <w:hyperlink w:history="1" r:id="rId11">
        <w:r w:rsidR="00606755">
          <w:rPr>
            <w:rStyle w:val="Hyperlink"/>
            <w:rFonts w:ascii="Verdana" w:hAnsi="Verdana"/>
            <w:sz w:val="18"/>
            <w:szCs w:val="18"/>
          </w:rPr>
          <w:t>marco.pezzani@eesc.europa.eu</w:t>
        </w:r>
      </w:hyperlink>
    </w:p>
    <w:p w:rsidRPr="00C56A0D" w:rsidR="005176E8" w:rsidP="005176E8" w:rsidRDefault="005176E8" w14:paraId="025D89F8" w14:textId="77777777">
      <w:pPr>
        <w:pStyle w:val="Heading1"/>
        <w:numPr>
          <w:ilvl w:val="0"/>
          <w:numId w:val="0"/>
        </w:numPr>
        <w:jc w:val="center"/>
        <w:rPr>
          <w:rFonts w:ascii="Verdana" w:hAnsi="Verdana"/>
          <w:b/>
          <w:bCs/>
          <w:sz w:val="18"/>
          <w:szCs w:val="18"/>
        </w:rPr>
      </w:pPr>
      <w:r>
        <w:rPr>
          <w:rFonts w:ascii="Verdana" w:hAnsi="Verdana"/>
          <w:b/>
          <w:bCs/>
          <w:sz w:val="18"/>
          <w:szCs w:val="18"/>
        </w:rPr>
        <w:t>@EESC_PRESS</w:t>
      </w:r>
    </w:p>
    <w:p w:rsidRPr="00C56A0D" w:rsidR="005176E8" w:rsidP="005176E8" w:rsidRDefault="00851C39" w14:paraId="59829455" w14:textId="77777777">
      <w:pPr>
        <w:jc w:val="center"/>
        <w:rPr>
          <w:rStyle w:val="Hyperlink"/>
          <w:rFonts w:ascii="Verdana" w:hAnsi="Verdana"/>
          <w:sz w:val="18"/>
          <w:szCs w:val="18"/>
        </w:rPr>
      </w:pPr>
      <w:hyperlink w:history="1" r:id="rId12">
        <w:r w:rsidR="00606755">
          <w:rPr>
            <w:rStyle w:val="Hyperlink"/>
            <w:rFonts w:ascii="Verdana" w:hAnsi="Verdana"/>
            <w:sz w:val="18"/>
            <w:szCs w:val="18"/>
          </w:rPr>
          <w:t>VIDEO: Der EWSA: eine Zusammenschau</w:t>
        </w:r>
      </w:hyperlink>
    </w:p>
    <w:p w:rsidRPr="00C56A0D" w:rsidR="0044029C" w:rsidP="0044029C" w:rsidRDefault="0044029C" w14:paraId="0181654A" w14:textId="77777777">
      <w:pPr>
        <w:rPr>
          <w:rFonts w:ascii="Verdana" w:hAnsi="Verdana"/>
          <w:sz w:val="18"/>
        </w:rPr>
      </w:pPr>
    </w:p>
    <w:p w:rsidRPr="00C56A0D" w:rsidR="00F83179" w:rsidP="00CE439D" w:rsidRDefault="00F83179" w14:paraId="5C177B48" w14:textId="77777777">
      <w:pPr>
        <w:rPr>
          <w:rFonts w:ascii="Verdana" w:hAnsi="Verdana"/>
          <w:b/>
          <w:bCs/>
          <w:i/>
          <w:sz w:val="16"/>
          <w:szCs w:val="16"/>
        </w:rPr>
      </w:pPr>
      <w:r>
        <w:rPr>
          <w:rFonts w:ascii="Verdana" w:hAnsi="Verdana"/>
          <w:b/>
          <w:bCs/>
          <w:i/>
          <w:sz w:val="16"/>
          <w:szCs w:val="16"/>
        </w:rPr>
        <w:t>_______________________________________________________________________________</w:t>
      </w:r>
    </w:p>
    <w:p w:rsidRPr="00C56A0D" w:rsidR="00F83179" w:rsidP="00CE439D" w:rsidRDefault="00F83179" w14:paraId="0BE16A3A" w14:textId="77777777">
      <w:pPr>
        <w:rPr>
          <w:rFonts w:ascii="Verdana" w:hAnsi="Verdana"/>
          <w:i/>
          <w:sz w:val="16"/>
          <w:szCs w:val="16"/>
        </w:rPr>
      </w:pPr>
      <w:r>
        <w:rPr>
          <w:rFonts w:ascii="Verdana" w:hAnsi="Verdana"/>
          <w:i/>
          <w:sz w:val="16"/>
          <w:szCs w:val="16"/>
        </w:rPr>
        <w:t>Der Europäische Wirtschafts- und Sozialausschuss gewährleistet die Vertretung der verschiedenen wirtschaftlichen und sozialen Bereiche der organisierten Zivilgesellschaft. Er wurde 1957 durch die Römischen Verträge eingesetzt und ist eine institutionelle beratende Versammlung. Im Rahmen seiner beratenden Funktion können seine Mitglieder und damit auch die Organisationen, die sie vertreten, am Beschlussfassungsprozess der EU mitwirken.</w:t>
      </w:r>
    </w:p>
    <w:p w:rsidRPr="00C56A0D" w:rsidR="00F83179" w:rsidP="00DC0404" w:rsidRDefault="00F83179" w14:paraId="61B4F5AE" w14:textId="77777777">
      <w:pPr>
        <w:rPr>
          <w:rFonts w:ascii="Verdana" w:hAnsi="Verdana"/>
          <w:sz w:val="18"/>
        </w:rPr>
      </w:pPr>
      <w:r>
        <w:rPr>
          <w:rFonts w:ascii="Verdana" w:hAnsi="Verdana"/>
          <w:b/>
          <w:bCs/>
          <w:i/>
          <w:sz w:val="16"/>
          <w:szCs w:val="16"/>
        </w:rPr>
        <w:t>_______________________________________________________________________________</w:t>
      </w:r>
    </w:p>
    <w:sectPr w:rsidRPr="00C56A0D" w:rsidR="00F83179" w:rsidSect="00837B82">
      <w:type w:val="continuous"/>
      <w:pgSz w:w="11907" w:h="16839" w:code="9"/>
      <w:pgMar w:top="851" w:right="1418" w:bottom="992"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6FE32" w14:textId="77777777" w:rsidR="007C3261" w:rsidRDefault="007C3261">
      <w:r>
        <w:separator/>
      </w:r>
    </w:p>
  </w:endnote>
  <w:endnote w:type="continuationSeparator" w:id="0">
    <w:p w14:paraId="067B1CB0" w14:textId="77777777" w:rsidR="007C3261" w:rsidRDefault="007C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7D991" w14:textId="77777777" w:rsidR="00F83179" w:rsidRPr="0004715C" w:rsidRDefault="00F83179" w:rsidP="0004715C">
    <w:pPr>
      <w:spacing w:line="240" w:lineRule="auto"/>
      <w:jc w:val="center"/>
      <w:rPr>
        <w:rFonts w:ascii="Verdana" w:hAnsi="Verdana"/>
        <w:sz w:val="16"/>
        <w:szCs w:val="16"/>
      </w:rPr>
    </w:pPr>
    <w:r>
      <w:rPr>
        <w:rFonts w:ascii="Verdana" w:hAnsi="Verdana"/>
        <w:sz w:val="16"/>
        <w:szCs w:val="16"/>
      </w:rPr>
      <w:t>Rue Belliard/Belliardstraat 99 – 1040 Bruxelles/Brussel – BELGIQUE/BELGIË</w:t>
    </w:r>
  </w:p>
  <w:p w14:paraId="16325211" w14:textId="77777777" w:rsidR="00F83179" w:rsidRPr="0004715C" w:rsidRDefault="00F83179" w:rsidP="0004715C">
    <w:pPr>
      <w:spacing w:line="240" w:lineRule="auto"/>
      <w:jc w:val="center"/>
      <w:rPr>
        <w:rFonts w:ascii="Verdana" w:hAnsi="Verdana"/>
        <w:sz w:val="16"/>
        <w:szCs w:val="16"/>
      </w:rPr>
    </w:pPr>
    <w:r>
      <w:rPr>
        <w:rFonts w:ascii="Verdana" w:hAnsi="Verdana"/>
        <w:sz w:val="16"/>
        <w:szCs w:val="16"/>
      </w:rPr>
      <w:t>Tel. +32 25469406 – Fax +32 25469764</w:t>
    </w:r>
  </w:p>
  <w:p w14:paraId="2383071B" w14:textId="77777777" w:rsidR="00F83179" w:rsidRDefault="00F83179" w:rsidP="0004715C">
    <w:pPr>
      <w:spacing w:line="240" w:lineRule="auto"/>
      <w:jc w:val="center"/>
      <w:rPr>
        <w:rFonts w:ascii="Verdana" w:hAnsi="Verdana"/>
        <w:sz w:val="16"/>
        <w:szCs w:val="16"/>
      </w:rPr>
    </w:pPr>
    <w:r>
      <w:rPr>
        <w:rFonts w:ascii="Verdana" w:hAnsi="Verdana"/>
        <w:sz w:val="16"/>
        <w:szCs w:val="16"/>
      </w:rPr>
      <w:t xml:space="preserve">E-mail: </w:t>
    </w:r>
    <w:hyperlink r:id="rId1" w:history="1">
      <w:r>
        <w:rPr>
          <w:rStyle w:val="Hyperlink"/>
          <w:rFonts w:ascii="Verdana" w:hAnsi="Verdana"/>
          <w:sz w:val="16"/>
          <w:szCs w:val="16"/>
        </w:rPr>
        <w:t>press@eesc.europa.eu</w:t>
      </w:r>
    </w:hyperlink>
    <w:r>
      <w:rPr>
        <w:rFonts w:ascii="Verdana" w:hAnsi="Verdana"/>
        <w:sz w:val="16"/>
        <w:szCs w:val="16"/>
      </w:rPr>
      <w:t xml:space="preserve"> – Internet: </w:t>
    </w:r>
    <w:hyperlink r:id="rId2" w:history="1">
      <w:r>
        <w:rPr>
          <w:rStyle w:val="Hyperlink"/>
          <w:rFonts w:ascii="Verdana" w:hAnsi="Verdana"/>
          <w:sz w:val="16"/>
          <w:szCs w:val="16"/>
        </w:rPr>
        <w:t>www.eesc.europa.eu</w:t>
      </w:r>
    </w:hyperlink>
  </w:p>
  <w:p w14:paraId="74B461BC" w14:textId="77777777" w:rsidR="00F83179" w:rsidRPr="0004715C" w:rsidRDefault="00F83179" w:rsidP="00F61167">
    <w:pPr>
      <w:spacing w:line="240" w:lineRule="auto"/>
      <w:jc w:val="center"/>
      <w:rPr>
        <w:rFonts w:ascii="Verdana" w:hAnsi="Verdana"/>
        <w:sz w:val="16"/>
        <w:szCs w:val="16"/>
      </w:rPr>
    </w:pPr>
    <w:r>
      <w:rPr>
        <w:rFonts w:ascii="Verdana" w:hAnsi="Verdana"/>
        <w:sz w:val="16"/>
        <w:szCs w:val="16"/>
      </w:rPr>
      <w:t>Der EWSA auf   </w:t>
    </w:r>
    <w:r>
      <w:rPr>
        <w:noProof/>
        <w:lang w:val="en-US"/>
      </w:rPr>
      <w:drawing>
        <wp:inline distT="0" distB="0" distL="0" distR="0" wp14:anchorId="2637A65D" wp14:editId="3FF60FAF">
          <wp:extent cx="222250" cy="222250"/>
          <wp:effectExtent l="0" t="0" r="6350" b="6350"/>
          <wp:docPr id="1" name="Picture 1"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Pr>
        <w:rFonts w:ascii="Verdana" w:hAnsi="Verdana"/>
        <w:sz w:val="16"/>
      </w:rPr>
      <w:t>  </w:t>
    </w:r>
    <w:r>
      <w:rPr>
        <w:noProof/>
        <w:lang w:val="en-US"/>
      </w:rPr>
      <w:drawing>
        <wp:inline distT="0" distB="0" distL="0" distR="0" wp14:anchorId="5DC47481" wp14:editId="54B66116">
          <wp:extent cx="222250" cy="222250"/>
          <wp:effectExtent l="0" t="0" r="6350" b="6350"/>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t>  </w:t>
    </w:r>
    <w:r>
      <w:rPr>
        <w:noProof/>
        <w:lang w:val="en-US"/>
      </w:rPr>
      <w:drawing>
        <wp:inline distT="0" distB="0" distL="0" distR="0" wp14:anchorId="73B77C3B" wp14:editId="6125CB35">
          <wp:extent cx="222250" cy="222250"/>
          <wp:effectExtent l="0" t="0" r="6350" b="6350"/>
          <wp:docPr id="3" name="Picture 3"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12E4C" w14:textId="77777777" w:rsidR="007C3261" w:rsidRDefault="007C3261">
      <w:r>
        <w:separator/>
      </w:r>
    </w:p>
  </w:footnote>
  <w:footnote w:type="continuationSeparator" w:id="0">
    <w:p w14:paraId="6C0BF604" w14:textId="77777777" w:rsidR="007C3261" w:rsidRDefault="007C3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DA5355D"/>
    <w:multiLevelType w:val="hybridMultilevel"/>
    <w:tmpl w:val="F4DA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620D5"/>
    <w:multiLevelType w:val="hybridMultilevel"/>
    <w:tmpl w:val="7CA42806"/>
    <w:lvl w:ilvl="0" w:tplc="AA2E32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A47F7"/>
    <w:multiLevelType w:val="hybridMultilevel"/>
    <w:tmpl w:val="3DE60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6E4076"/>
    <w:multiLevelType w:val="multilevel"/>
    <w:tmpl w:val="70F8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A81F12"/>
    <w:multiLevelType w:val="hybridMultilevel"/>
    <w:tmpl w:val="63A4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00387"/>
    <w:rsid w:val="00013A1F"/>
    <w:rsid w:val="00020A6B"/>
    <w:rsid w:val="0002378E"/>
    <w:rsid w:val="00024190"/>
    <w:rsid w:val="00032709"/>
    <w:rsid w:val="000328E1"/>
    <w:rsid w:val="00033561"/>
    <w:rsid w:val="00033848"/>
    <w:rsid w:val="000357B1"/>
    <w:rsid w:val="00036D83"/>
    <w:rsid w:val="0004029C"/>
    <w:rsid w:val="00043CF6"/>
    <w:rsid w:val="0004715C"/>
    <w:rsid w:val="00047729"/>
    <w:rsid w:val="0004781E"/>
    <w:rsid w:val="00054AF7"/>
    <w:rsid w:val="00067140"/>
    <w:rsid w:val="00067F21"/>
    <w:rsid w:val="00071F79"/>
    <w:rsid w:val="00073C6C"/>
    <w:rsid w:val="00093EE8"/>
    <w:rsid w:val="000957B9"/>
    <w:rsid w:val="000973DF"/>
    <w:rsid w:val="000A557A"/>
    <w:rsid w:val="000B28CB"/>
    <w:rsid w:val="000C4216"/>
    <w:rsid w:val="000D17DD"/>
    <w:rsid w:val="000D3421"/>
    <w:rsid w:val="000D47F4"/>
    <w:rsid w:val="000D5EF0"/>
    <w:rsid w:val="000E4178"/>
    <w:rsid w:val="000E63D2"/>
    <w:rsid w:val="000E66CE"/>
    <w:rsid w:val="0010026A"/>
    <w:rsid w:val="00104DFA"/>
    <w:rsid w:val="00105E49"/>
    <w:rsid w:val="00106119"/>
    <w:rsid w:val="0013447E"/>
    <w:rsid w:val="00135A34"/>
    <w:rsid w:val="00140E66"/>
    <w:rsid w:val="00141BDD"/>
    <w:rsid w:val="00142677"/>
    <w:rsid w:val="00145C5A"/>
    <w:rsid w:val="00145CCD"/>
    <w:rsid w:val="0016238A"/>
    <w:rsid w:val="0016713C"/>
    <w:rsid w:val="00167853"/>
    <w:rsid w:val="001713BE"/>
    <w:rsid w:val="0018135D"/>
    <w:rsid w:val="0018610F"/>
    <w:rsid w:val="0018613F"/>
    <w:rsid w:val="00187617"/>
    <w:rsid w:val="00191674"/>
    <w:rsid w:val="001A1C9B"/>
    <w:rsid w:val="001A2690"/>
    <w:rsid w:val="001A276F"/>
    <w:rsid w:val="001B40EE"/>
    <w:rsid w:val="001B774C"/>
    <w:rsid w:val="001C6718"/>
    <w:rsid w:val="001C697F"/>
    <w:rsid w:val="001C71DF"/>
    <w:rsid w:val="001E42F1"/>
    <w:rsid w:val="001E6847"/>
    <w:rsid w:val="001E75D5"/>
    <w:rsid w:val="001F1D34"/>
    <w:rsid w:val="001F308E"/>
    <w:rsid w:val="00201731"/>
    <w:rsid w:val="00210079"/>
    <w:rsid w:val="002131AE"/>
    <w:rsid w:val="00213989"/>
    <w:rsid w:val="00222F06"/>
    <w:rsid w:val="00227A31"/>
    <w:rsid w:val="00227EF2"/>
    <w:rsid w:val="00234219"/>
    <w:rsid w:val="00235F4E"/>
    <w:rsid w:val="0023703E"/>
    <w:rsid w:val="00242433"/>
    <w:rsid w:val="0024270E"/>
    <w:rsid w:val="002454A8"/>
    <w:rsid w:val="00252F26"/>
    <w:rsid w:val="0025545B"/>
    <w:rsid w:val="00256E1F"/>
    <w:rsid w:val="00260DF2"/>
    <w:rsid w:val="00262A7D"/>
    <w:rsid w:val="00263128"/>
    <w:rsid w:val="00264F04"/>
    <w:rsid w:val="002734F3"/>
    <w:rsid w:val="00284872"/>
    <w:rsid w:val="002961EB"/>
    <w:rsid w:val="0029768D"/>
    <w:rsid w:val="002A2B31"/>
    <w:rsid w:val="002B0A5F"/>
    <w:rsid w:val="002B2F80"/>
    <w:rsid w:val="002B4130"/>
    <w:rsid w:val="002B4379"/>
    <w:rsid w:val="002B43E1"/>
    <w:rsid w:val="002B7C94"/>
    <w:rsid w:val="002B7FBD"/>
    <w:rsid w:val="002C4B6E"/>
    <w:rsid w:val="002C5E66"/>
    <w:rsid w:val="002D4090"/>
    <w:rsid w:val="002D56E6"/>
    <w:rsid w:val="002D5CC0"/>
    <w:rsid w:val="002D5FCA"/>
    <w:rsid w:val="002D63DD"/>
    <w:rsid w:val="002E22EF"/>
    <w:rsid w:val="002E4390"/>
    <w:rsid w:val="002E6032"/>
    <w:rsid w:val="002E60AE"/>
    <w:rsid w:val="002E6FD0"/>
    <w:rsid w:val="002F4E46"/>
    <w:rsid w:val="002F7479"/>
    <w:rsid w:val="002F79FD"/>
    <w:rsid w:val="0030541F"/>
    <w:rsid w:val="00305F7D"/>
    <w:rsid w:val="0031045E"/>
    <w:rsid w:val="00310A06"/>
    <w:rsid w:val="00321382"/>
    <w:rsid w:val="0033183D"/>
    <w:rsid w:val="00335A22"/>
    <w:rsid w:val="00337F0A"/>
    <w:rsid w:val="003444FC"/>
    <w:rsid w:val="003543CE"/>
    <w:rsid w:val="00357483"/>
    <w:rsid w:val="00360CC9"/>
    <w:rsid w:val="003761DC"/>
    <w:rsid w:val="00382353"/>
    <w:rsid w:val="003845B5"/>
    <w:rsid w:val="0038577F"/>
    <w:rsid w:val="00385823"/>
    <w:rsid w:val="003945AD"/>
    <w:rsid w:val="00394D81"/>
    <w:rsid w:val="003B714A"/>
    <w:rsid w:val="003C2229"/>
    <w:rsid w:val="003C6D90"/>
    <w:rsid w:val="003D0FE9"/>
    <w:rsid w:val="003E0C7B"/>
    <w:rsid w:val="003E18BF"/>
    <w:rsid w:val="003E2399"/>
    <w:rsid w:val="003F3E3E"/>
    <w:rsid w:val="003F4C64"/>
    <w:rsid w:val="003F58E0"/>
    <w:rsid w:val="003F6E1D"/>
    <w:rsid w:val="00402755"/>
    <w:rsid w:val="00404303"/>
    <w:rsid w:val="00410D47"/>
    <w:rsid w:val="00411272"/>
    <w:rsid w:val="00420238"/>
    <w:rsid w:val="004243D1"/>
    <w:rsid w:val="00424928"/>
    <w:rsid w:val="00427BF2"/>
    <w:rsid w:val="0043261F"/>
    <w:rsid w:val="004347A9"/>
    <w:rsid w:val="0043526F"/>
    <w:rsid w:val="0044029C"/>
    <w:rsid w:val="0044234E"/>
    <w:rsid w:val="00444DE6"/>
    <w:rsid w:val="004459E8"/>
    <w:rsid w:val="00450907"/>
    <w:rsid w:val="004605FD"/>
    <w:rsid w:val="004645FB"/>
    <w:rsid w:val="004647D8"/>
    <w:rsid w:val="004744F9"/>
    <w:rsid w:val="00474966"/>
    <w:rsid w:val="00487C6E"/>
    <w:rsid w:val="00494BBC"/>
    <w:rsid w:val="00494E57"/>
    <w:rsid w:val="004970F9"/>
    <w:rsid w:val="00497731"/>
    <w:rsid w:val="004979B7"/>
    <w:rsid w:val="004A028C"/>
    <w:rsid w:val="004A2A32"/>
    <w:rsid w:val="004B50F3"/>
    <w:rsid w:val="004B573A"/>
    <w:rsid w:val="004C042A"/>
    <w:rsid w:val="004C2C4A"/>
    <w:rsid w:val="004C38E1"/>
    <w:rsid w:val="004C3ADA"/>
    <w:rsid w:val="004C51BD"/>
    <w:rsid w:val="004D5298"/>
    <w:rsid w:val="004E1A46"/>
    <w:rsid w:val="004E6FB4"/>
    <w:rsid w:val="004F2160"/>
    <w:rsid w:val="004F7F25"/>
    <w:rsid w:val="0050143A"/>
    <w:rsid w:val="005061F2"/>
    <w:rsid w:val="005176E8"/>
    <w:rsid w:val="00525644"/>
    <w:rsid w:val="00526B63"/>
    <w:rsid w:val="005270ED"/>
    <w:rsid w:val="005356BF"/>
    <w:rsid w:val="00543896"/>
    <w:rsid w:val="00545319"/>
    <w:rsid w:val="00545A94"/>
    <w:rsid w:val="005462C8"/>
    <w:rsid w:val="00553BC0"/>
    <w:rsid w:val="005549A1"/>
    <w:rsid w:val="00556CD0"/>
    <w:rsid w:val="00561B2C"/>
    <w:rsid w:val="00562C45"/>
    <w:rsid w:val="00567B72"/>
    <w:rsid w:val="00570A42"/>
    <w:rsid w:val="00582826"/>
    <w:rsid w:val="00582BB8"/>
    <w:rsid w:val="005857D9"/>
    <w:rsid w:val="005934D8"/>
    <w:rsid w:val="005956FD"/>
    <w:rsid w:val="00597416"/>
    <w:rsid w:val="00597BA3"/>
    <w:rsid w:val="005A0E46"/>
    <w:rsid w:val="005A3197"/>
    <w:rsid w:val="005A5F91"/>
    <w:rsid w:val="005A67AC"/>
    <w:rsid w:val="005A6A12"/>
    <w:rsid w:val="005B3342"/>
    <w:rsid w:val="005B339D"/>
    <w:rsid w:val="005B3D2F"/>
    <w:rsid w:val="005B40BF"/>
    <w:rsid w:val="005C08F4"/>
    <w:rsid w:val="005C2258"/>
    <w:rsid w:val="005C3684"/>
    <w:rsid w:val="005C46DB"/>
    <w:rsid w:val="005C4A46"/>
    <w:rsid w:val="005D1672"/>
    <w:rsid w:val="005D199A"/>
    <w:rsid w:val="005D5882"/>
    <w:rsid w:val="005E0BC4"/>
    <w:rsid w:val="005F3FD3"/>
    <w:rsid w:val="005F7BCC"/>
    <w:rsid w:val="00605602"/>
    <w:rsid w:val="00606755"/>
    <w:rsid w:val="00606A5F"/>
    <w:rsid w:val="00606A6C"/>
    <w:rsid w:val="00616394"/>
    <w:rsid w:val="00626C38"/>
    <w:rsid w:val="00633C46"/>
    <w:rsid w:val="0064049B"/>
    <w:rsid w:val="006532FA"/>
    <w:rsid w:val="00662336"/>
    <w:rsid w:val="00662EE3"/>
    <w:rsid w:val="00664712"/>
    <w:rsid w:val="00686EC2"/>
    <w:rsid w:val="006875B2"/>
    <w:rsid w:val="00687B18"/>
    <w:rsid w:val="006928C2"/>
    <w:rsid w:val="00692A41"/>
    <w:rsid w:val="0069357C"/>
    <w:rsid w:val="006A0B22"/>
    <w:rsid w:val="006A4CDA"/>
    <w:rsid w:val="006A7493"/>
    <w:rsid w:val="006A791D"/>
    <w:rsid w:val="006B4D96"/>
    <w:rsid w:val="006B4DBE"/>
    <w:rsid w:val="006C0005"/>
    <w:rsid w:val="006D5D1A"/>
    <w:rsid w:val="006D60CC"/>
    <w:rsid w:val="006E196A"/>
    <w:rsid w:val="006E2637"/>
    <w:rsid w:val="006F38BE"/>
    <w:rsid w:val="00701B43"/>
    <w:rsid w:val="00712EA3"/>
    <w:rsid w:val="00720529"/>
    <w:rsid w:val="007247AA"/>
    <w:rsid w:val="0073323C"/>
    <w:rsid w:val="0073489E"/>
    <w:rsid w:val="00737330"/>
    <w:rsid w:val="0074268A"/>
    <w:rsid w:val="00747231"/>
    <w:rsid w:val="0075405A"/>
    <w:rsid w:val="00755C78"/>
    <w:rsid w:val="00757DE5"/>
    <w:rsid w:val="00764C57"/>
    <w:rsid w:val="00770405"/>
    <w:rsid w:val="00772B52"/>
    <w:rsid w:val="00773E40"/>
    <w:rsid w:val="0078002E"/>
    <w:rsid w:val="007872AB"/>
    <w:rsid w:val="00787BD5"/>
    <w:rsid w:val="007929D4"/>
    <w:rsid w:val="007A2D3E"/>
    <w:rsid w:val="007A5486"/>
    <w:rsid w:val="007A552D"/>
    <w:rsid w:val="007B246A"/>
    <w:rsid w:val="007B46D3"/>
    <w:rsid w:val="007C3261"/>
    <w:rsid w:val="007C79FC"/>
    <w:rsid w:val="007D0407"/>
    <w:rsid w:val="007E2C56"/>
    <w:rsid w:val="007E5801"/>
    <w:rsid w:val="007E6076"/>
    <w:rsid w:val="007E6B49"/>
    <w:rsid w:val="007F0D00"/>
    <w:rsid w:val="007F5EB9"/>
    <w:rsid w:val="007F7D16"/>
    <w:rsid w:val="00800A4B"/>
    <w:rsid w:val="0080355B"/>
    <w:rsid w:val="00803DB0"/>
    <w:rsid w:val="008077CF"/>
    <w:rsid w:val="008133EA"/>
    <w:rsid w:val="0082043F"/>
    <w:rsid w:val="008219A2"/>
    <w:rsid w:val="00821C31"/>
    <w:rsid w:val="00832E44"/>
    <w:rsid w:val="00832FD5"/>
    <w:rsid w:val="0083368A"/>
    <w:rsid w:val="00833881"/>
    <w:rsid w:val="00833EA2"/>
    <w:rsid w:val="008344E9"/>
    <w:rsid w:val="00834E7D"/>
    <w:rsid w:val="00837202"/>
    <w:rsid w:val="00837B82"/>
    <w:rsid w:val="00843DF3"/>
    <w:rsid w:val="0084627D"/>
    <w:rsid w:val="008466A3"/>
    <w:rsid w:val="00851C39"/>
    <w:rsid w:val="00855ABB"/>
    <w:rsid w:val="00865124"/>
    <w:rsid w:val="008667F8"/>
    <w:rsid w:val="00874720"/>
    <w:rsid w:val="00874727"/>
    <w:rsid w:val="00877890"/>
    <w:rsid w:val="008820BE"/>
    <w:rsid w:val="008A7F47"/>
    <w:rsid w:val="008B05AB"/>
    <w:rsid w:val="008B1D9A"/>
    <w:rsid w:val="008C573E"/>
    <w:rsid w:val="008C5B22"/>
    <w:rsid w:val="008C5DB2"/>
    <w:rsid w:val="008D2BC6"/>
    <w:rsid w:val="008D2E9E"/>
    <w:rsid w:val="008E41F0"/>
    <w:rsid w:val="008F064D"/>
    <w:rsid w:val="008F1911"/>
    <w:rsid w:val="008F298F"/>
    <w:rsid w:val="008F4987"/>
    <w:rsid w:val="008F6DD2"/>
    <w:rsid w:val="00900E0D"/>
    <w:rsid w:val="0090349A"/>
    <w:rsid w:val="009149E6"/>
    <w:rsid w:val="00915159"/>
    <w:rsid w:val="00915936"/>
    <w:rsid w:val="009163E9"/>
    <w:rsid w:val="00917621"/>
    <w:rsid w:val="00917959"/>
    <w:rsid w:val="00917B36"/>
    <w:rsid w:val="00921F38"/>
    <w:rsid w:val="0092230B"/>
    <w:rsid w:val="0092648A"/>
    <w:rsid w:val="00927C90"/>
    <w:rsid w:val="009357DE"/>
    <w:rsid w:val="00944E9E"/>
    <w:rsid w:val="00953687"/>
    <w:rsid w:val="00963DC3"/>
    <w:rsid w:val="00982DC3"/>
    <w:rsid w:val="00994958"/>
    <w:rsid w:val="00996D68"/>
    <w:rsid w:val="009B7130"/>
    <w:rsid w:val="009C271F"/>
    <w:rsid w:val="009C2FCF"/>
    <w:rsid w:val="009C77DD"/>
    <w:rsid w:val="009D3245"/>
    <w:rsid w:val="009D7B87"/>
    <w:rsid w:val="009E796B"/>
    <w:rsid w:val="00A05287"/>
    <w:rsid w:val="00A17DE3"/>
    <w:rsid w:val="00A20D4C"/>
    <w:rsid w:val="00A22945"/>
    <w:rsid w:val="00A25BDD"/>
    <w:rsid w:val="00A268A0"/>
    <w:rsid w:val="00A356E0"/>
    <w:rsid w:val="00A37D17"/>
    <w:rsid w:val="00A50FDE"/>
    <w:rsid w:val="00A56AD4"/>
    <w:rsid w:val="00A56DB8"/>
    <w:rsid w:val="00A60F58"/>
    <w:rsid w:val="00A610B9"/>
    <w:rsid w:val="00A618E8"/>
    <w:rsid w:val="00A64AA9"/>
    <w:rsid w:val="00A74687"/>
    <w:rsid w:val="00A766A8"/>
    <w:rsid w:val="00A84F0B"/>
    <w:rsid w:val="00A85118"/>
    <w:rsid w:val="00A85254"/>
    <w:rsid w:val="00A86ACB"/>
    <w:rsid w:val="00A90014"/>
    <w:rsid w:val="00A964EF"/>
    <w:rsid w:val="00A96CE7"/>
    <w:rsid w:val="00AA161D"/>
    <w:rsid w:val="00AA61D9"/>
    <w:rsid w:val="00AB1E3F"/>
    <w:rsid w:val="00AC0BB5"/>
    <w:rsid w:val="00AD13E5"/>
    <w:rsid w:val="00AD2756"/>
    <w:rsid w:val="00AD3D31"/>
    <w:rsid w:val="00AD6AF1"/>
    <w:rsid w:val="00AD7989"/>
    <w:rsid w:val="00AE16AB"/>
    <w:rsid w:val="00AE44CE"/>
    <w:rsid w:val="00AF2692"/>
    <w:rsid w:val="00AF2765"/>
    <w:rsid w:val="00AF5E24"/>
    <w:rsid w:val="00AF5EF0"/>
    <w:rsid w:val="00AF7A9C"/>
    <w:rsid w:val="00B02AB1"/>
    <w:rsid w:val="00B210AC"/>
    <w:rsid w:val="00B21E13"/>
    <w:rsid w:val="00B23336"/>
    <w:rsid w:val="00B239E2"/>
    <w:rsid w:val="00B3145A"/>
    <w:rsid w:val="00B33A9B"/>
    <w:rsid w:val="00B41579"/>
    <w:rsid w:val="00B662C7"/>
    <w:rsid w:val="00B710AF"/>
    <w:rsid w:val="00B7576B"/>
    <w:rsid w:val="00B8271B"/>
    <w:rsid w:val="00B862F9"/>
    <w:rsid w:val="00B9349D"/>
    <w:rsid w:val="00B93B6D"/>
    <w:rsid w:val="00B96D77"/>
    <w:rsid w:val="00BA00AB"/>
    <w:rsid w:val="00BA6205"/>
    <w:rsid w:val="00BA6BDB"/>
    <w:rsid w:val="00BB36F5"/>
    <w:rsid w:val="00BB43EE"/>
    <w:rsid w:val="00BB7269"/>
    <w:rsid w:val="00BD2AA7"/>
    <w:rsid w:val="00BD2E7A"/>
    <w:rsid w:val="00BD7E3A"/>
    <w:rsid w:val="00BE3C0A"/>
    <w:rsid w:val="00BE40F6"/>
    <w:rsid w:val="00BE5522"/>
    <w:rsid w:val="00BF622B"/>
    <w:rsid w:val="00C04197"/>
    <w:rsid w:val="00C06520"/>
    <w:rsid w:val="00C10EA1"/>
    <w:rsid w:val="00C121FA"/>
    <w:rsid w:val="00C13C33"/>
    <w:rsid w:val="00C34878"/>
    <w:rsid w:val="00C3696E"/>
    <w:rsid w:val="00C4492B"/>
    <w:rsid w:val="00C56A0D"/>
    <w:rsid w:val="00C673E2"/>
    <w:rsid w:val="00C70322"/>
    <w:rsid w:val="00C808A8"/>
    <w:rsid w:val="00C9247A"/>
    <w:rsid w:val="00C93E55"/>
    <w:rsid w:val="00C97D1B"/>
    <w:rsid w:val="00CA224B"/>
    <w:rsid w:val="00CA520A"/>
    <w:rsid w:val="00CA5744"/>
    <w:rsid w:val="00CB5993"/>
    <w:rsid w:val="00CB63E8"/>
    <w:rsid w:val="00CC0366"/>
    <w:rsid w:val="00CC706A"/>
    <w:rsid w:val="00CC711C"/>
    <w:rsid w:val="00CD3AFE"/>
    <w:rsid w:val="00CD5C7C"/>
    <w:rsid w:val="00CE25B2"/>
    <w:rsid w:val="00CE439D"/>
    <w:rsid w:val="00CE525B"/>
    <w:rsid w:val="00D15833"/>
    <w:rsid w:val="00D17073"/>
    <w:rsid w:val="00D23911"/>
    <w:rsid w:val="00D26190"/>
    <w:rsid w:val="00D27AAA"/>
    <w:rsid w:val="00D34BFE"/>
    <w:rsid w:val="00D440AC"/>
    <w:rsid w:val="00D44F59"/>
    <w:rsid w:val="00D61FF8"/>
    <w:rsid w:val="00D7068A"/>
    <w:rsid w:val="00D7463D"/>
    <w:rsid w:val="00D800F4"/>
    <w:rsid w:val="00D81615"/>
    <w:rsid w:val="00D845A7"/>
    <w:rsid w:val="00D84A16"/>
    <w:rsid w:val="00D9016E"/>
    <w:rsid w:val="00DA14AB"/>
    <w:rsid w:val="00DA429A"/>
    <w:rsid w:val="00DA7F87"/>
    <w:rsid w:val="00DB41B0"/>
    <w:rsid w:val="00DB6257"/>
    <w:rsid w:val="00DB6DF9"/>
    <w:rsid w:val="00DC0404"/>
    <w:rsid w:val="00DC24C7"/>
    <w:rsid w:val="00DC3449"/>
    <w:rsid w:val="00DC396C"/>
    <w:rsid w:val="00DC66B3"/>
    <w:rsid w:val="00DD1FE6"/>
    <w:rsid w:val="00DD3372"/>
    <w:rsid w:val="00DD48DD"/>
    <w:rsid w:val="00DD79F3"/>
    <w:rsid w:val="00DD7FCA"/>
    <w:rsid w:val="00DE2B04"/>
    <w:rsid w:val="00DE67FB"/>
    <w:rsid w:val="00DE705E"/>
    <w:rsid w:val="00DF124F"/>
    <w:rsid w:val="00E0516A"/>
    <w:rsid w:val="00E05972"/>
    <w:rsid w:val="00E05D32"/>
    <w:rsid w:val="00E11EAD"/>
    <w:rsid w:val="00E13D74"/>
    <w:rsid w:val="00E21536"/>
    <w:rsid w:val="00E21B7A"/>
    <w:rsid w:val="00E2561C"/>
    <w:rsid w:val="00E3069A"/>
    <w:rsid w:val="00E321F4"/>
    <w:rsid w:val="00E35A3A"/>
    <w:rsid w:val="00E41AEE"/>
    <w:rsid w:val="00E42E84"/>
    <w:rsid w:val="00E51FB6"/>
    <w:rsid w:val="00E60600"/>
    <w:rsid w:val="00E64768"/>
    <w:rsid w:val="00E6633C"/>
    <w:rsid w:val="00E66B93"/>
    <w:rsid w:val="00E721DE"/>
    <w:rsid w:val="00E739BB"/>
    <w:rsid w:val="00E860D7"/>
    <w:rsid w:val="00E91089"/>
    <w:rsid w:val="00E949B3"/>
    <w:rsid w:val="00E968B0"/>
    <w:rsid w:val="00E96988"/>
    <w:rsid w:val="00EB2C43"/>
    <w:rsid w:val="00EB6C3B"/>
    <w:rsid w:val="00EC55A1"/>
    <w:rsid w:val="00EE0DB7"/>
    <w:rsid w:val="00EE1382"/>
    <w:rsid w:val="00EE5055"/>
    <w:rsid w:val="00EE60C8"/>
    <w:rsid w:val="00EF0D6E"/>
    <w:rsid w:val="00EF2AAB"/>
    <w:rsid w:val="00EF4AE0"/>
    <w:rsid w:val="00F01042"/>
    <w:rsid w:val="00F061E9"/>
    <w:rsid w:val="00F10635"/>
    <w:rsid w:val="00F12517"/>
    <w:rsid w:val="00F24A1F"/>
    <w:rsid w:val="00F2683F"/>
    <w:rsid w:val="00F31AF0"/>
    <w:rsid w:val="00F367C4"/>
    <w:rsid w:val="00F37276"/>
    <w:rsid w:val="00F4415A"/>
    <w:rsid w:val="00F44BAB"/>
    <w:rsid w:val="00F466DA"/>
    <w:rsid w:val="00F47BD4"/>
    <w:rsid w:val="00F54F3E"/>
    <w:rsid w:val="00F54FCE"/>
    <w:rsid w:val="00F61167"/>
    <w:rsid w:val="00F660DC"/>
    <w:rsid w:val="00F75CA5"/>
    <w:rsid w:val="00F77C5F"/>
    <w:rsid w:val="00F83083"/>
    <w:rsid w:val="00F83179"/>
    <w:rsid w:val="00F843A3"/>
    <w:rsid w:val="00F92DAC"/>
    <w:rsid w:val="00F94639"/>
    <w:rsid w:val="00F94CB3"/>
    <w:rsid w:val="00FA152C"/>
    <w:rsid w:val="00FA1575"/>
    <w:rsid w:val="00FB23F9"/>
    <w:rsid w:val="00FB5B02"/>
    <w:rsid w:val="00FC35C0"/>
    <w:rsid w:val="00FD2448"/>
    <w:rsid w:val="00FF11D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43F8314"/>
  <w15:docId w15:val="{7F206071-C15C-4DCE-8005-662878E21F44}"/>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de-DE"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de-DE"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de-DE"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de-DE"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de-DE"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de-DE"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de-DE"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de-DE"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de-DE"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de-DE"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de-DE"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de-DE"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de-DE" w:eastAsia="en-US"/>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rsid w:val="005176E8"/>
    <w:pPr>
      <w:overflowPunct/>
      <w:autoSpaceDE/>
      <w:autoSpaceDN/>
      <w:adjustRightInd/>
      <w:spacing w:line="240" w:lineRule="auto"/>
      <w:ind w:left="720"/>
      <w:jc w:val="left"/>
      <w:textAlignment w:val="auto"/>
    </w:pPr>
    <w:rPr>
      <w:rFonts w:ascii="Calibri" w:eastAsia="Calibri" w:hAnsi="Calibri"/>
      <w:szCs w:val="22"/>
      <w:lang w:eastAsia="fr-B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1F1D34"/>
    <w:rPr>
      <w:rFonts w:ascii="Calibri" w:eastAsia="Calibri" w:hAnsi="Calibri"/>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semiHidden/>
    <w:rsid w:val="005A3197"/>
    <w:rPr>
      <w:lang w:val="de-DE" w:eastAsia="en-US"/>
    </w:rPr>
  </w:style>
  <w:style w:type="paragraph" w:styleId="CommentSubject">
    <w:name w:val="annotation subject"/>
    <w:basedOn w:val="CommentText"/>
    <w:next w:val="CommentText"/>
    <w:link w:val="CommentSubjectChar"/>
    <w:semiHidden/>
    <w:unhideWhenUsed/>
    <w:rsid w:val="005A3197"/>
    <w:rPr>
      <w:b/>
      <w:bCs/>
    </w:rPr>
  </w:style>
  <w:style w:type="character" w:customStyle="1" w:styleId="CommentSubjectChar">
    <w:name w:val="Comment Subject Char"/>
    <w:basedOn w:val="CommentTextChar"/>
    <w:link w:val="CommentSubject"/>
    <w:semiHidden/>
    <w:rsid w:val="005A3197"/>
    <w:rPr>
      <w:b/>
      <w:bCs/>
      <w:lang w:val="de-DE" w:eastAsia="en-US"/>
    </w:rPr>
  </w:style>
  <w:style w:type="paragraph" w:styleId="Revision">
    <w:name w:val="Revision"/>
    <w:hidden/>
    <w:uiPriority w:val="99"/>
    <w:semiHidden/>
    <w:rsid w:val="00F83083"/>
    <w:rPr>
      <w:sz w:val="22"/>
      <w:lang w:eastAsia="en-US"/>
    </w:rPr>
  </w:style>
  <w:style w:type="table" w:styleId="TableGrid">
    <w:name w:val="Table Grid"/>
    <w:basedOn w:val="TableNormal"/>
    <w:rsid w:val="00BA6BDB"/>
    <w:pPr>
      <w:spacing w:line="288" w:lineRule="auto"/>
      <w:jc w:val="both"/>
    </w:pPr>
    <w:rPr>
      <w:rFonts w:asciiTheme="minorHAnsi" w:eastAsiaTheme="minorHAnsi" w:hAnsiTheme="minorHAnsi" w:cstheme="minorBidi"/>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B7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7838">
      <w:bodyDiv w:val="1"/>
      <w:marLeft w:val="0"/>
      <w:marRight w:val="0"/>
      <w:marTop w:val="0"/>
      <w:marBottom w:val="0"/>
      <w:divBdr>
        <w:top w:val="none" w:sz="0" w:space="0" w:color="auto"/>
        <w:left w:val="none" w:sz="0" w:space="0" w:color="auto"/>
        <w:bottom w:val="none" w:sz="0" w:space="0" w:color="auto"/>
        <w:right w:val="none" w:sz="0" w:space="0" w:color="auto"/>
      </w:divBdr>
    </w:div>
    <w:div w:id="366951105">
      <w:bodyDiv w:val="1"/>
      <w:marLeft w:val="0"/>
      <w:marRight w:val="0"/>
      <w:marTop w:val="0"/>
      <w:marBottom w:val="0"/>
      <w:divBdr>
        <w:top w:val="none" w:sz="0" w:space="0" w:color="auto"/>
        <w:left w:val="none" w:sz="0" w:space="0" w:color="auto"/>
        <w:bottom w:val="none" w:sz="0" w:space="0" w:color="auto"/>
        <w:right w:val="none" w:sz="0" w:space="0" w:color="auto"/>
      </w:divBdr>
    </w:div>
    <w:div w:id="498353716">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725491339">
      <w:bodyDiv w:val="1"/>
      <w:marLeft w:val="0"/>
      <w:marRight w:val="0"/>
      <w:marTop w:val="0"/>
      <w:marBottom w:val="0"/>
      <w:divBdr>
        <w:top w:val="none" w:sz="0" w:space="0" w:color="auto"/>
        <w:left w:val="none" w:sz="0" w:space="0" w:color="auto"/>
        <w:bottom w:val="none" w:sz="0" w:space="0" w:color="auto"/>
        <w:right w:val="none" w:sz="0" w:space="0" w:color="auto"/>
      </w:divBdr>
    </w:div>
    <w:div w:id="752706283">
      <w:bodyDiv w:val="1"/>
      <w:marLeft w:val="0"/>
      <w:marRight w:val="0"/>
      <w:marTop w:val="0"/>
      <w:marBottom w:val="0"/>
      <w:divBdr>
        <w:top w:val="none" w:sz="0" w:space="0" w:color="auto"/>
        <w:left w:val="none" w:sz="0" w:space="0" w:color="auto"/>
        <w:bottom w:val="none" w:sz="0" w:space="0" w:color="auto"/>
        <w:right w:val="none" w:sz="0" w:space="0" w:color="auto"/>
      </w:divBdr>
      <w:divsChild>
        <w:div w:id="1594127602">
          <w:marLeft w:val="150"/>
          <w:marRight w:val="150"/>
          <w:marTop w:val="150"/>
          <w:marBottom w:val="0"/>
          <w:divBdr>
            <w:top w:val="single" w:sz="2" w:space="0" w:color="000000"/>
            <w:left w:val="single" w:sz="2" w:space="0" w:color="000000"/>
            <w:bottom w:val="single" w:sz="2" w:space="0" w:color="000000"/>
            <w:right w:val="single" w:sz="2" w:space="0" w:color="000000"/>
          </w:divBdr>
          <w:divsChild>
            <w:div w:id="1881941441">
              <w:marLeft w:val="0"/>
              <w:marRight w:val="0"/>
              <w:marTop w:val="0"/>
              <w:marBottom w:val="0"/>
              <w:divBdr>
                <w:top w:val="single" w:sz="2" w:space="0" w:color="000000"/>
                <w:left w:val="single" w:sz="2" w:space="0" w:color="000000"/>
                <w:bottom w:val="single" w:sz="2" w:space="0" w:color="000000"/>
                <w:right w:val="single" w:sz="2" w:space="0" w:color="000000"/>
              </w:divBdr>
              <w:divsChild>
                <w:div w:id="1954701378">
                  <w:marLeft w:val="0"/>
                  <w:marRight w:val="0"/>
                  <w:marTop w:val="0"/>
                  <w:marBottom w:val="0"/>
                  <w:divBdr>
                    <w:top w:val="single" w:sz="2" w:space="0" w:color="000000"/>
                    <w:left w:val="single" w:sz="2" w:space="0" w:color="000000"/>
                    <w:bottom w:val="single" w:sz="2" w:space="0" w:color="000000"/>
                    <w:right w:val="single" w:sz="2" w:space="0" w:color="000000"/>
                  </w:divBdr>
                  <w:divsChild>
                    <w:div w:id="295915278">
                      <w:marLeft w:val="0"/>
                      <w:marRight w:val="0"/>
                      <w:marTop w:val="0"/>
                      <w:marBottom w:val="0"/>
                      <w:divBdr>
                        <w:top w:val="single" w:sz="2" w:space="0" w:color="000000"/>
                        <w:left w:val="single" w:sz="2" w:space="0" w:color="000000"/>
                        <w:bottom w:val="single" w:sz="2" w:space="0" w:color="000000"/>
                        <w:right w:val="single" w:sz="2" w:space="0" w:color="000000"/>
                      </w:divBdr>
                      <w:divsChild>
                        <w:div w:id="1057128184">
                          <w:marLeft w:val="0"/>
                          <w:marRight w:val="0"/>
                          <w:marTop w:val="0"/>
                          <w:marBottom w:val="0"/>
                          <w:divBdr>
                            <w:top w:val="single" w:sz="2" w:space="0" w:color="000000"/>
                            <w:left w:val="single" w:sz="2" w:space="0" w:color="000000"/>
                            <w:bottom w:val="single" w:sz="2" w:space="0" w:color="000000"/>
                            <w:right w:val="single" w:sz="2" w:space="0" w:color="000000"/>
                          </w:divBdr>
                          <w:divsChild>
                            <w:div w:id="1360665984">
                              <w:marLeft w:val="0"/>
                              <w:marRight w:val="0"/>
                              <w:marTop w:val="0"/>
                              <w:marBottom w:val="0"/>
                              <w:divBdr>
                                <w:top w:val="single" w:sz="2" w:space="0" w:color="000000"/>
                                <w:left w:val="single" w:sz="2" w:space="0" w:color="000000"/>
                                <w:bottom w:val="single" w:sz="2" w:space="0" w:color="000000"/>
                                <w:right w:val="single" w:sz="2" w:space="0" w:color="000000"/>
                              </w:divBdr>
                              <w:divsChild>
                                <w:div w:id="839851453">
                                  <w:marLeft w:val="0"/>
                                  <w:marRight w:val="0"/>
                                  <w:marTop w:val="0"/>
                                  <w:marBottom w:val="0"/>
                                  <w:divBdr>
                                    <w:top w:val="single" w:sz="2" w:space="0" w:color="000000"/>
                                    <w:left w:val="single" w:sz="2" w:space="0" w:color="000000"/>
                                    <w:bottom w:val="single" w:sz="2" w:space="0" w:color="000000"/>
                                    <w:right w:val="single" w:sz="2" w:space="0" w:color="000000"/>
                                  </w:divBdr>
                                  <w:divsChild>
                                    <w:div w:id="12813735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37923856">
                                  <w:marLeft w:val="75"/>
                                  <w:marRight w:val="0"/>
                                  <w:marTop w:val="0"/>
                                  <w:marBottom w:val="0"/>
                                  <w:divBdr>
                                    <w:top w:val="single" w:sz="2" w:space="0" w:color="000000"/>
                                    <w:left w:val="single" w:sz="2" w:space="0" w:color="000000"/>
                                    <w:bottom w:val="single" w:sz="2" w:space="0" w:color="000000"/>
                                    <w:right w:val="single" w:sz="2" w:space="0" w:color="000000"/>
                                  </w:divBdr>
                                  <w:divsChild>
                                    <w:div w:id="21132370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673412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12052078">
          <w:marLeft w:val="150"/>
          <w:marRight w:val="150"/>
          <w:marTop w:val="0"/>
          <w:marBottom w:val="150"/>
          <w:divBdr>
            <w:top w:val="single" w:sz="2" w:space="0" w:color="000000"/>
            <w:left w:val="single" w:sz="2" w:space="0" w:color="000000"/>
            <w:bottom w:val="single" w:sz="2" w:space="0" w:color="000000"/>
            <w:right w:val="single" w:sz="2" w:space="0" w:color="000000"/>
          </w:divBdr>
          <w:divsChild>
            <w:div w:id="27998563">
              <w:marLeft w:val="0"/>
              <w:marRight w:val="0"/>
              <w:marTop w:val="75"/>
              <w:marBottom w:val="0"/>
              <w:divBdr>
                <w:top w:val="single" w:sz="2" w:space="0" w:color="000000"/>
                <w:left w:val="single" w:sz="2" w:space="0" w:color="000000"/>
                <w:bottom w:val="single" w:sz="2" w:space="0" w:color="000000"/>
                <w:right w:val="single" w:sz="2" w:space="0" w:color="000000"/>
              </w:divBdr>
            </w:div>
          </w:divsChild>
        </w:div>
      </w:divsChild>
    </w:div>
    <w:div w:id="808477947">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94769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esc.europa.eu/de/avdb/video/eesc-inside"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6" Type="http://schemas.openxmlformats.org/officeDocument/2006/relationships/footnotes" Target="footnotes.xml"/><Relationship Id="rId11" Type="http://schemas.openxmlformats.org/officeDocument/2006/relationships/hyperlink" Target="mailto:marco.pezzani@eesc.europa.eu"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s://www.eesc.europa.eu/de/agenda/our-events/events/conference-energy-poverty-crossroads-european-pillar-social-rights-and-european-green-dea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C3D2D1EF63C7B4BA734CC92C084744E" ma:contentTypeVersion="4" ma:contentTypeDescription="Defines the documents for Document Manager V2" ma:contentTypeScope="" ma:versionID="0fa2bd81797b6ff7e0777b967b683ff0">
  <xsd:schema xmlns:xsd="http://www.w3.org/2001/XMLSchema" xmlns:xs="http://www.w3.org/2001/XMLSchema" xmlns:p="http://schemas.microsoft.com/office/2006/metadata/properties" xmlns:ns2="01cfe264-354f-4f3f-acd0-cf26eb309336" xmlns:ns3="http://schemas.microsoft.com/sharepoint/v3/fields" xmlns:ns4="41556846-9ee7-457c-85d1-9e13f59df375" targetNamespace="http://schemas.microsoft.com/office/2006/metadata/properties" ma:root="true" ma:fieldsID="9044d7384d49a67a7908ca0ce7d3ed55" ns2:_="" ns3:_="" ns4:_="">
    <xsd:import namespace="01cfe264-354f-4f3f-acd0-cf26eb309336"/>
    <xsd:import namespace="http://schemas.microsoft.com/sharepoint/v3/fields"/>
    <xsd:import namespace="41556846-9ee7-457c-85d1-9e13f59df37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556846-9ee7-457c-85d1-9e13f59df375"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V63NAVDT5PV3-2031897445-4754</_dlc_DocId>
    <_dlc_DocIdUrl xmlns="01cfe264-354f-4f3f-acd0-cf26eb309336">
      <Url>http://dm2016/eesc/2021/_layouts/15/DocIdRedir.aspx?ID=V63NAVDT5PV3-2031897445-4754</Url>
      <Description>V63NAVDT5PV3-2031897445-4754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2021-04-23T12:00:00+00:00</ProductionDate>
    <DocumentNumber xmlns="41556846-9ee7-457c-85d1-9e13f59df375">1452</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16</Value>
      <Value>46</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3532</FicheNumber>
    <DocumentPart xmlns="01cfe264-354f-4f3f-acd0-cf26eb309336">0</DocumentPart>
    <AdoptionDate xmlns="01cfe264-354f-4f3f-acd0-cf26eb309336" xsi:nil="true"/>
    <RequestingService xmlns="01cfe264-354f-4f3f-acd0-cf26eb309336">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1556846-9ee7-457c-85d1-9e13f59df375"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435CF873-F4D5-4627-AB53-217C8815E884}"/>
</file>

<file path=customXml/itemProps2.xml><?xml version="1.0" encoding="utf-8"?>
<ds:datastoreItem xmlns:ds="http://schemas.openxmlformats.org/officeDocument/2006/customXml" ds:itemID="{E97A5355-2B64-402B-84EA-0FADB1A60BB5}"/>
</file>

<file path=customXml/itemProps3.xml><?xml version="1.0" encoding="utf-8"?>
<ds:datastoreItem xmlns:ds="http://schemas.openxmlformats.org/officeDocument/2006/customXml" ds:itemID="{0B5842AB-64FD-466F-A655-6FE929A99355}"/>
</file>

<file path=customXml/itemProps4.xml><?xml version="1.0" encoding="utf-8"?>
<ds:datastoreItem xmlns:ds="http://schemas.openxmlformats.org/officeDocument/2006/customXml" ds:itemID="{4D835FF9-1E27-4282-97BE-4CD4C476A042}"/>
</file>

<file path=docProps/app.xml><?xml version="1.0" encoding="utf-8"?>
<Properties xmlns="http://schemas.openxmlformats.org/officeDocument/2006/extended-properties" xmlns:vt="http://schemas.openxmlformats.org/officeDocument/2006/docPropsVTypes">
  <Template>Styles.dotm</Template>
  <TotalTime>7</TotalTime>
  <Pages>3</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New press release template</vt:lpstr>
    </vt:vector>
  </TitlesOfParts>
  <Company>CESE-CdR</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EWSA-Konferenz fordert Bündnis von EU-Institutionen und zivilgesellschaftlichen Organisationen zur Bekämpfung der Energiearmut</dc:title>
  <dc:subject>CP</dc:subject>
  <dc:creator>Emma Nieddu</dc:creator>
  <cp:keywords>EESC-2021-01452-00-00-CP-TRA-EN</cp:keywords>
  <dc:description>Rapporteur:  - Original language: EN - Date of document: 23/04/2021 - Date of meeting:  - External documents:  - Administrator: M. PEZZANI Marco</dc:description>
  <cp:lastModifiedBy>Jonnek Holger</cp:lastModifiedBy>
  <cp:revision>6</cp:revision>
  <cp:lastPrinted>2021-02-11T15:21:00Z</cp:lastPrinted>
  <dcterms:created xsi:type="dcterms:W3CDTF">2021-04-22T13:04:00Z</dcterms:created>
  <dcterms:modified xsi:type="dcterms:W3CDTF">2021-04-23T12:44:00Z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22/04/2021</vt:lpwstr>
  </property>
  <property fmtid="{D5CDD505-2E9C-101B-9397-08002B2CF9AE}" pid="4" name="Pref_Time">
    <vt:lpwstr>14:59:46</vt:lpwstr>
  </property>
  <property fmtid="{D5CDD505-2E9C-101B-9397-08002B2CF9AE}" pid="5" name="Pref_User">
    <vt:lpwstr>hnic</vt:lpwstr>
  </property>
  <property fmtid="{D5CDD505-2E9C-101B-9397-08002B2CF9AE}" pid="6" name="Pref_FileName">
    <vt:lpwstr>EESC-2021-01452-00-00-CP-ORI.docx</vt:lpwstr>
  </property>
  <property fmtid="{D5CDD505-2E9C-101B-9397-08002B2CF9AE}" pid="7" name="ContentTypeId">
    <vt:lpwstr>0x010100EA97B91038054C99906057A708A1480A00BC3D2D1EF63C7B4BA734CC92C084744E</vt:lpwstr>
  </property>
  <property fmtid="{D5CDD505-2E9C-101B-9397-08002B2CF9AE}" pid="8" name="_dlc_DocIdItemGuid">
    <vt:lpwstr>8ee8206e-0ea3-4507-9bc7-49a6c30da6d2</vt:lpwstr>
  </property>
  <property fmtid="{D5CDD505-2E9C-101B-9397-08002B2CF9AE}" pid="9" name="AvailableTranslations">
    <vt:lpwstr>9;#EN|f2175f21-25d7-44a3-96da-d6a61b075e1b;#4;#FR|d2afafd3-4c81-4f60-8f52-ee33f2f54ff3;#16;#IT|0774613c-01ed-4e5d-a25d-11d2388de825</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1452</vt:i4>
  </property>
  <property fmtid="{D5CDD505-2E9C-101B-9397-08002B2CF9AE}" pid="14" name="DocumentYear">
    <vt:i4>2021</vt:i4>
  </property>
  <property fmtid="{D5CDD505-2E9C-101B-9397-08002B2CF9AE}" pid="15" name="DocumentVersion">
    <vt:i4>0</vt:i4>
  </property>
  <property fmtid="{D5CDD505-2E9C-101B-9397-08002B2CF9AE}" pid="16" name="FicheNumber">
    <vt:i4>3532</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46;#CP|de8ad211-9e8d-408b-8324-674d21bb7d18</vt:lpwstr>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EN|f2175f21-25d7-44a3-96da-d6a61b075e1b;FR|d2afafd3-4c81-4f60-8f52-ee33f2f54ff3;IT|0774613c-01ed-4e5d-a25d-11d2388de825</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16;#IT|0774613c-01ed-4e5d-a25d-11d2388de825;#46;#CP|de8ad211-9e8d-408b-8324-674d21bb7d18;#9;#EN|f2175f21-25d7-44a3-96da-d6a61b075e1b;#7;#TRA|150d2a88-1431-44e6-a8ca-0bb753ab8672;#6;#Final|ea5e6674-7b27-4bac-b091-73adbb394efe;#5;#Unrestricted|826e22d7-d029-4ec0-a450-0c28ff673572;#4;#FR|d2afafd3-4c81-4f60-8f52-ee33f2f54ff3;#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11;#DE|f6b31e5a-26fa-4935-b661-318e46daf27e</vt:lpwstr>
  </property>
</Properties>
</file>