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BADAC" w14:textId="0FAF2BFB" w:rsidR="00F37470" w:rsidRDefault="005C1776" w:rsidP="005C1776">
      <w:pPr>
        <w:ind w:left="1440" w:hanging="1440"/>
        <w:jc w:val="center"/>
      </w:pPr>
      <w:r>
        <w:rPr>
          <w:noProof/>
        </w:rPr>
        <w:drawing>
          <wp:inline distT="0" distB="0" distL="0" distR="0" wp14:anchorId="50C08541" wp14:editId="04C4DF17">
            <wp:extent cx="1792800" cy="1242000"/>
            <wp:effectExtent l="0" t="0" r="0" b="0"/>
            <wp:docPr id="2" name="Picture 2" title="EESC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SC-vertical-positive-pl-quadri_M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F7FBBD" w14:textId="77777777" w:rsidR="00F37470" w:rsidRDefault="00F37470">
      <w:pPr>
        <w:rPr>
          <w:lang w:val="en-US"/>
        </w:rPr>
      </w:pPr>
    </w:p>
    <w:p w14:paraId="0B37FD4F" w14:textId="4759E8D3" w:rsidR="00F37470" w:rsidRDefault="00F37470">
      <w:pPr>
        <w:rPr>
          <w:lang w:val="en-US"/>
        </w:rPr>
      </w:pPr>
    </w:p>
    <w:p w14:paraId="1E0B0CBB" w14:textId="17021E87" w:rsidR="00F37470" w:rsidRPr="00F37470" w:rsidRDefault="00F37470" w:rsidP="00F37470">
      <w:pPr>
        <w:jc w:val="center"/>
        <w:rPr>
          <w:b/>
        </w:rPr>
      </w:pPr>
      <w:r>
        <w:rPr>
          <w:b/>
        </w:rPr>
        <w:t xml:space="preserve">Przemówienie </w:t>
      </w:r>
      <w:proofErr w:type="spellStart"/>
      <w:r>
        <w:rPr>
          <w:b/>
        </w:rPr>
        <w:t>Cilliana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Lohana</w:t>
      </w:r>
      <w:proofErr w:type="spellEnd"/>
      <w:r>
        <w:rPr>
          <w:b/>
        </w:rPr>
        <w:t>,</w:t>
      </w:r>
    </w:p>
    <w:p w14:paraId="28F41F74" w14:textId="058559B7" w:rsidR="00F37470" w:rsidRPr="00F37470" w:rsidRDefault="00F37470" w:rsidP="00F37470">
      <w:pPr>
        <w:jc w:val="center"/>
        <w:rPr>
          <w:b/>
        </w:rPr>
      </w:pPr>
      <w:r>
        <w:rPr>
          <w:b/>
        </w:rPr>
        <w:t>wiceprzewodniczącego EKES-u ds. komunikacji</w:t>
      </w:r>
    </w:p>
    <w:p w14:paraId="3867747E" w14:textId="77777777" w:rsidR="00F37470" w:rsidRPr="00F37470" w:rsidRDefault="00F37470" w:rsidP="00F37470">
      <w:pPr>
        <w:jc w:val="center"/>
        <w:rPr>
          <w:b/>
          <w:lang w:val="en-US"/>
        </w:rPr>
      </w:pPr>
    </w:p>
    <w:p w14:paraId="73ECC6F5" w14:textId="77777777" w:rsidR="00F37470" w:rsidRPr="00F37470" w:rsidRDefault="00F37470" w:rsidP="00F37470">
      <w:pPr>
        <w:jc w:val="center"/>
        <w:rPr>
          <w:b/>
        </w:rPr>
      </w:pPr>
      <w:r>
        <w:rPr>
          <w:b/>
        </w:rPr>
        <w:t>Inauguracyjna sesja plenarna, 29 października 2020 r.</w:t>
      </w:r>
    </w:p>
    <w:p w14:paraId="7D33E1E9" w14:textId="0D3A695E" w:rsidR="00914475" w:rsidRPr="00F37470" w:rsidRDefault="00F37470" w:rsidP="00F37470">
      <w:pPr>
        <w:jc w:val="center"/>
        <w:rPr>
          <w:b/>
        </w:rPr>
      </w:pPr>
      <w:r>
        <w:rPr>
          <w:b/>
        </w:rPr>
        <w:t xml:space="preserve">Sala posiedzeń budynku im. Paula-Henriego </w:t>
      </w:r>
      <w:proofErr w:type="spellStart"/>
      <w:r>
        <w:rPr>
          <w:b/>
        </w:rPr>
        <w:t>Spaaka</w:t>
      </w:r>
      <w:proofErr w:type="spellEnd"/>
      <w:r>
        <w:rPr>
          <w:b/>
        </w:rPr>
        <w:t xml:space="preserve"> / zdalnie</w:t>
      </w:r>
    </w:p>
    <w:p w14:paraId="2AAD05C6" w14:textId="3504C35E" w:rsidR="007727B8" w:rsidRDefault="007727B8">
      <w:pPr>
        <w:rPr>
          <w:lang w:val="en-US"/>
        </w:rPr>
      </w:pPr>
    </w:p>
    <w:p w14:paraId="12C7B66F" w14:textId="6902397A" w:rsidR="00F37470" w:rsidRPr="00F37470" w:rsidRDefault="00F37470" w:rsidP="00F37470">
      <w:pPr>
        <w:jc w:val="center"/>
        <w:rPr>
          <w:i/>
        </w:rPr>
      </w:pPr>
      <w:r>
        <w:rPr>
          <w:i/>
        </w:rPr>
        <w:t>[obowiązuje wersja wygłoszona]</w:t>
      </w:r>
    </w:p>
    <w:p w14:paraId="4AC351C0" w14:textId="77777777" w:rsidR="007727B8" w:rsidRDefault="007727B8">
      <w:pPr>
        <w:rPr>
          <w:lang w:val="en-US"/>
        </w:rPr>
      </w:pPr>
    </w:p>
    <w:p w14:paraId="4223FDE7" w14:textId="77777777" w:rsidR="007727B8" w:rsidRDefault="007727B8">
      <w:pPr>
        <w:rPr>
          <w:lang w:val="en-US"/>
        </w:rPr>
      </w:pPr>
    </w:p>
    <w:p w14:paraId="79D067DF" w14:textId="01DC5C2C" w:rsidR="002D14A6" w:rsidRDefault="007B6793" w:rsidP="00F37470">
      <w:pPr>
        <w:jc w:val="both"/>
      </w:pPr>
      <w:r>
        <w:t>Dziękuję bardzo! To dla mnie zaszczyt, że wybrali mnie Państwo na wiceprzewodniczącego w</w:t>
      </w:r>
      <w:r w:rsidR="00C82DFC">
        <w:t> </w:t>
      </w:r>
      <w:r>
        <w:t xml:space="preserve">tej nowej kadencji. </w:t>
      </w:r>
    </w:p>
    <w:p w14:paraId="4B2DD7DD" w14:textId="77777777" w:rsidR="007B6793" w:rsidRDefault="007B6793" w:rsidP="00F37470">
      <w:pPr>
        <w:jc w:val="both"/>
        <w:rPr>
          <w:lang w:val="en-US"/>
        </w:rPr>
      </w:pPr>
    </w:p>
    <w:p w14:paraId="38BF0AE2" w14:textId="77777777" w:rsidR="007B6793" w:rsidRDefault="0019253C" w:rsidP="00F37470">
      <w:pPr>
        <w:jc w:val="both"/>
      </w:pPr>
      <w:r>
        <w:t>Ostatnie pięć lat działań tu w EKES-</w:t>
      </w:r>
      <w:proofErr w:type="spellStart"/>
      <w:r>
        <w:t>ie</w:t>
      </w:r>
      <w:proofErr w:type="spellEnd"/>
      <w:r>
        <w:t xml:space="preserve"> pomogło mi zrozumieć, dlaczego instytucja ta jest tak ważna. Na początku mojej kadencji pogrążyłem się w codziennych obowiązkach członka Komitetu. Byłem sprawozdawcą opinii, przewodniczyłem posiedzeniom, przygotowywałem poprawki i dyskutowałem z członkami, których punkt widzenia bardzo różnił się od mojego. </w:t>
      </w:r>
    </w:p>
    <w:p w14:paraId="14115287" w14:textId="77777777" w:rsidR="0019253C" w:rsidRDefault="0019253C" w:rsidP="00F37470">
      <w:pPr>
        <w:jc w:val="both"/>
        <w:rPr>
          <w:lang w:val="en-US"/>
        </w:rPr>
      </w:pPr>
    </w:p>
    <w:p w14:paraId="7797B106" w14:textId="77777777" w:rsidR="0019253C" w:rsidRDefault="0019253C" w:rsidP="00F37470">
      <w:pPr>
        <w:jc w:val="both"/>
      </w:pPr>
      <w:r>
        <w:t xml:space="preserve">Zrozumiałem, że naszym zadaniem nie jest siedzieć i rozmawiać, ale że polega ono na działaniu. Każdy z nas przybywa tu, do często onieśmielających </w:t>
      </w:r>
      <w:proofErr w:type="spellStart"/>
      <w:r>
        <w:t>sal</w:t>
      </w:r>
      <w:proofErr w:type="spellEnd"/>
      <w:r>
        <w:t xml:space="preserve"> posiedzeń i nierzadko przetłaczających formalności, jako element sieci, której częścią jesteśmy u siebie. Sieci te dają nam jedyną w swoim rodzaju perspektywę, szczególne spojrzenie na wpływ UE na codzienne życie w różnych sektorach społeczeństwa. </w:t>
      </w:r>
    </w:p>
    <w:p w14:paraId="6FE84161" w14:textId="2045D1E6" w:rsidR="0019253C" w:rsidRDefault="0019253C" w:rsidP="00F37470">
      <w:pPr>
        <w:jc w:val="both"/>
        <w:rPr>
          <w:lang w:val="en-US"/>
        </w:rPr>
      </w:pPr>
    </w:p>
    <w:p w14:paraId="3C2129AA" w14:textId="17B1A15D" w:rsidR="00686889" w:rsidRDefault="00DA62E5" w:rsidP="00F37470">
      <w:pPr>
        <w:jc w:val="both"/>
      </w:pPr>
      <w:r>
        <w:t>Jako członek EKES-u przekonałem się, że poprzez nasze działania możemy wywrzeć wpływ. Zobaczyłem to na przykładzie naszych prac dotyczących gospodarki o obiegu zamkniętym i</w:t>
      </w:r>
      <w:r w:rsidR="00C82DFC">
        <w:t> </w:t>
      </w:r>
      <w:r>
        <w:t xml:space="preserve">wspólnego projektu z Komisją Europejską – europejskiej platformy zainteresowanych stron gospodarki o obiegu zamkniętym. Pokazały mi to także prace nad opinią w sprawie dokumentu otwierającego debatę na temat zrównoważonej Europy, do której to opinii Rada odniosła się w swych konkluzjach, a także działania moich kolegów i koleżanek wpływające na stanowisko zajmowane przez Parlament Europejski.  </w:t>
      </w:r>
    </w:p>
    <w:p w14:paraId="5F48294F" w14:textId="77777777" w:rsidR="000A1352" w:rsidRDefault="000A1352" w:rsidP="00F37470">
      <w:pPr>
        <w:jc w:val="both"/>
        <w:rPr>
          <w:lang w:val="en-US"/>
        </w:rPr>
      </w:pPr>
    </w:p>
    <w:p w14:paraId="6E65B1A2" w14:textId="77777777" w:rsidR="000A1352" w:rsidRDefault="000A1352" w:rsidP="00F37470">
      <w:pPr>
        <w:jc w:val="both"/>
      </w:pPr>
      <w:r>
        <w:t xml:space="preserve">To wszystkie te działania przekonały mnie, by kandydować do funkcji wiceprzewodniczącego – nasze nagrody dla społeczeństwa obywatelskiego, nasza inicjatywa „Twoja Europa – Twoje Zdanie”, nasza współpraca z zainteresowanymi stronami i nasze praktyczne starania, by nagłaśniać zdanie tych, którym trudno dotrzeć z przekazem do instytucji. A dostrzegłem wpływ EKES-u szczególnie wyraźnie wtedy, gdy jako instytucja poparliśmy strajkujących na rzecz klimatu i klimatyczny ruch młodzieżowy. </w:t>
      </w:r>
    </w:p>
    <w:p w14:paraId="4E5C904F" w14:textId="77777777" w:rsidR="001D1C36" w:rsidRDefault="001D1C36" w:rsidP="00F37470">
      <w:pPr>
        <w:jc w:val="both"/>
        <w:rPr>
          <w:lang w:val="en-US"/>
        </w:rPr>
      </w:pPr>
    </w:p>
    <w:p w14:paraId="68875334" w14:textId="1DF377C0" w:rsidR="001D1C36" w:rsidRDefault="001D1C36" w:rsidP="00F37470">
      <w:pPr>
        <w:jc w:val="both"/>
      </w:pPr>
      <w:r>
        <w:lastRenderedPageBreak/>
        <w:t xml:space="preserve">Jest to trzon naszej pracy. Jeśli miałbym ująć to, jakich rezultatów oczekuję, w najprostszych słowach, to powiedziałbym, że chcę pomóc nam wszystkim jako członkom Komitetu, indywidualnie i wspólnie, osiągać wyniki. </w:t>
      </w:r>
    </w:p>
    <w:p w14:paraId="06F87C44" w14:textId="77777777" w:rsidR="00715ED0" w:rsidRDefault="00715ED0" w:rsidP="00F37470">
      <w:pPr>
        <w:jc w:val="both"/>
        <w:rPr>
          <w:lang w:val="en-US"/>
        </w:rPr>
      </w:pPr>
    </w:p>
    <w:p w14:paraId="4ECE2E4C" w14:textId="5F2AF30E" w:rsidR="00F219AE" w:rsidRDefault="001D1C36" w:rsidP="00F37470">
      <w:pPr>
        <w:jc w:val="both"/>
      </w:pPr>
      <w:r>
        <w:t xml:space="preserve">Z przyjemnością podejmę się w tej kadencji odpowiedzialności za Dyrekcję Komunikacji. Dyrekcja ta zapewnia nam narzędzia i struktury, które pozwalają nagłaśniać nasze działania. Mamy już dobre podstawy dzięki działaniom Isabel </w:t>
      </w:r>
      <w:proofErr w:type="spellStart"/>
      <w:r>
        <w:t>Caño</w:t>
      </w:r>
      <w:proofErr w:type="spellEnd"/>
      <w:r>
        <w:t xml:space="preserve"> </w:t>
      </w:r>
      <w:proofErr w:type="spellStart"/>
      <w:r>
        <w:t>Aguilar</w:t>
      </w:r>
      <w:proofErr w:type="spellEnd"/>
      <w:r>
        <w:t xml:space="preserve"> i Gonzala Lobo Xaviera przed nią oraz dzięki zaangażowaniu i aktywności personelu tej dyrekcji. </w:t>
      </w:r>
    </w:p>
    <w:p w14:paraId="0DBB5760" w14:textId="77777777" w:rsidR="00F37470" w:rsidRDefault="00F37470" w:rsidP="00F37470">
      <w:pPr>
        <w:jc w:val="both"/>
        <w:rPr>
          <w:lang w:val="en-US"/>
        </w:rPr>
      </w:pPr>
    </w:p>
    <w:p w14:paraId="6D7A80B0" w14:textId="1C8E4056" w:rsidR="00406018" w:rsidRDefault="00F219AE" w:rsidP="00F37470">
      <w:pPr>
        <w:jc w:val="both"/>
      </w:pPr>
      <w:r>
        <w:t xml:space="preserve">Oczywiście nie działamy w próżni. Jest określony program polityczny i kontekst dla wszystkiego, co robimy. </w:t>
      </w:r>
    </w:p>
    <w:p w14:paraId="0FA7C744" w14:textId="77777777" w:rsidR="00406018" w:rsidRDefault="00406018" w:rsidP="00F37470">
      <w:pPr>
        <w:jc w:val="both"/>
        <w:rPr>
          <w:lang w:val="en-US"/>
        </w:rPr>
      </w:pPr>
    </w:p>
    <w:p w14:paraId="329441C3" w14:textId="77777777" w:rsidR="00406018" w:rsidRDefault="00406018" w:rsidP="00F37470">
      <w:pPr>
        <w:jc w:val="both"/>
      </w:pPr>
      <w:r>
        <w:t xml:space="preserve">Niezależnie od tragicznych skutków zdrowotnych i wyzwań społecznych, z jakimi mieliśmy do czynienia w związku z blokadami i środkami izolacji, nie możemy ignorować zmian, jakie zaszły w globalnym krajobrazie makroekonomicznym w ostatnich dziesięciu miesiącach. </w:t>
      </w:r>
    </w:p>
    <w:p w14:paraId="7CABA94E" w14:textId="77777777" w:rsidR="00406018" w:rsidRDefault="00406018" w:rsidP="00F37470">
      <w:pPr>
        <w:jc w:val="both"/>
        <w:rPr>
          <w:lang w:val="en-US"/>
        </w:rPr>
      </w:pPr>
    </w:p>
    <w:p w14:paraId="608B22E0" w14:textId="77777777" w:rsidR="00406018" w:rsidRDefault="00406018" w:rsidP="00F37470">
      <w:pPr>
        <w:jc w:val="both"/>
      </w:pPr>
      <w:r>
        <w:t xml:space="preserve">Wiele sektorów walczy o przetrwanie. A jednocześnie nadal trwa kryzys klimatyczny. Mamy ambitny Europejski Zielony Ład, który określa program legislacyjny na nadchodzące lata. Zamiarem jest wprowadzenie, w poszczególnych sektorach, zmian pilnie potrzebnych, by zrealizować nasze zobowiązania wynikające z porozumienia paryskiego. </w:t>
      </w:r>
    </w:p>
    <w:p w14:paraId="54C5C9DC" w14:textId="77777777" w:rsidR="00F219AE" w:rsidRDefault="00F219AE" w:rsidP="00F37470">
      <w:pPr>
        <w:jc w:val="both"/>
        <w:rPr>
          <w:lang w:val="en-US"/>
        </w:rPr>
      </w:pPr>
    </w:p>
    <w:p w14:paraId="42DDD8A2" w14:textId="77777777" w:rsidR="009943A1" w:rsidRDefault="009943A1" w:rsidP="00F37470">
      <w:pPr>
        <w:jc w:val="both"/>
      </w:pPr>
      <w:r>
        <w:t xml:space="preserve">Mamy cele zrównoważonego rozwoju, które powinny być wdrażane w każdym państwie członkowskim, a także nasze relacje międzynarodowe jako mechanizm osiągania celów, które sobie wyznaczyliśmy. </w:t>
      </w:r>
    </w:p>
    <w:p w14:paraId="53CCA547" w14:textId="47B76014" w:rsidR="009943A1" w:rsidRDefault="009943A1" w:rsidP="00F37470">
      <w:pPr>
        <w:jc w:val="both"/>
      </w:pPr>
      <w:r>
        <w:t>Są to podstawowe narzędzia, które mają nam pomóc wypracować rezultaty w obszarach o</w:t>
      </w:r>
      <w:r w:rsidR="00C82DFC">
        <w:t> </w:t>
      </w:r>
      <w:r>
        <w:t xml:space="preserve">największym znaczeniu, które wpłyną na życie zwykłych ludzi w Europie i poza nią. </w:t>
      </w:r>
    </w:p>
    <w:p w14:paraId="6CED7A3E" w14:textId="77777777" w:rsidR="009943A1" w:rsidRDefault="009943A1" w:rsidP="00F37470">
      <w:pPr>
        <w:jc w:val="both"/>
        <w:rPr>
          <w:lang w:val="en-US"/>
        </w:rPr>
      </w:pPr>
    </w:p>
    <w:p w14:paraId="6D779A7A" w14:textId="77777777" w:rsidR="007727B8" w:rsidRDefault="009943A1" w:rsidP="00F37470">
      <w:pPr>
        <w:jc w:val="both"/>
      </w:pPr>
      <w:r>
        <w:t>Mamy silny ruch młodzieżowy i jego głośne apele o zmiany systemowe. Swoim wpływem dociera on do kręgów politycznych, od ONZ w Nowym Jorku po instytucje UE.</w:t>
      </w:r>
    </w:p>
    <w:p w14:paraId="206E2133" w14:textId="77777777" w:rsidR="009943A1" w:rsidRDefault="0077206B" w:rsidP="00F37470">
      <w:pPr>
        <w:jc w:val="both"/>
      </w:pPr>
      <w:r>
        <w:t xml:space="preserve"> Na ostatniej sesji plenarnej zatwierdziliśmy propozycję, by torować drogę, ułatwiając zaangażowanie młodzieży poprzez obrady okrągłego stołu na temat klimatu i rozwoju zrównoważonego, a nasza nowa przewodnicząca opracowała w poprzednich kadencjach opinie na ten temat. </w:t>
      </w:r>
    </w:p>
    <w:p w14:paraId="3BFC6424" w14:textId="77777777" w:rsidR="0077206B" w:rsidRDefault="0077206B" w:rsidP="00F37470">
      <w:pPr>
        <w:jc w:val="both"/>
        <w:rPr>
          <w:lang w:val="en-US"/>
        </w:rPr>
      </w:pPr>
    </w:p>
    <w:p w14:paraId="751B6536" w14:textId="268EACCC" w:rsidR="0077206B" w:rsidRDefault="0077206B" w:rsidP="00F37470">
      <w:pPr>
        <w:jc w:val="both"/>
      </w:pPr>
      <w:r>
        <w:t xml:space="preserve">Nasi członkowie, o szerokiej specjalistycznej wiedzy i różnych zainteresowaniach, reprezentują różnorodność stanowisk, która pozwala nam wypróbować najsilniejsze argumenty i znaleźć – dzięki zrozumieniu, dzięki podejmowaniu decyzji w oparciu o fakty, dzięki pewności naukowej – sposób na osiągnięcie konsensusu co do tego, jak najlepiej postępować. </w:t>
      </w:r>
    </w:p>
    <w:p w14:paraId="3706C633" w14:textId="77777777" w:rsidR="0077206B" w:rsidRDefault="0077206B" w:rsidP="00F37470">
      <w:pPr>
        <w:jc w:val="both"/>
        <w:rPr>
          <w:lang w:val="en-US"/>
        </w:rPr>
      </w:pPr>
    </w:p>
    <w:p w14:paraId="6778C995" w14:textId="734E869A" w:rsidR="00F219AE" w:rsidRDefault="0077206B" w:rsidP="00F37470">
      <w:pPr>
        <w:jc w:val="both"/>
      </w:pPr>
      <w:r>
        <w:t xml:space="preserve">To właśnie w tym jesteśmy najlepsi. Dochodzimy do konsensusu. Ta umiejętność dodaje wagi naszym opiniom. </w:t>
      </w:r>
    </w:p>
    <w:p w14:paraId="1FDA409B" w14:textId="77777777" w:rsidR="00F219AE" w:rsidRDefault="00F219AE" w:rsidP="00F37470">
      <w:pPr>
        <w:jc w:val="both"/>
        <w:rPr>
          <w:lang w:val="en-US"/>
        </w:rPr>
      </w:pPr>
    </w:p>
    <w:p w14:paraId="12ED4E3B" w14:textId="77777777" w:rsidR="00F219AE" w:rsidRDefault="00F219AE" w:rsidP="00F37470">
      <w:pPr>
        <w:jc w:val="both"/>
      </w:pPr>
      <w:r>
        <w:t xml:space="preserve">Jako wiceprzewodniczący nie będę działał sam – będzie mi pomagać główna grupa członków w Komisji Komunikacji, będę współpracować z kierownictwem i szeregiem przywódców wśród naszych członków i struktur, od Grup po sekcje i centra monitorowania. </w:t>
      </w:r>
    </w:p>
    <w:p w14:paraId="34DEF1B2" w14:textId="77777777" w:rsidR="00F219AE" w:rsidRDefault="00F219AE" w:rsidP="00F37470">
      <w:pPr>
        <w:jc w:val="both"/>
        <w:rPr>
          <w:lang w:val="en-US"/>
        </w:rPr>
      </w:pPr>
    </w:p>
    <w:p w14:paraId="67EAFF58" w14:textId="77777777" w:rsidR="00F219AE" w:rsidRDefault="00F219AE" w:rsidP="00F37470">
      <w:pPr>
        <w:jc w:val="both"/>
      </w:pPr>
      <w:r>
        <w:lastRenderedPageBreak/>
        <w:t xml:space="preserve">Wspólne działanie, współpraca to nasza siła – przy wsparciu utalentowanej i chętnej do pomocy administracji. </w:t>
      </w:r>
    </w:p>
    <w:p w14:paraId="3D52D053" w14:textId="77777777" w:rsidR="00914475" w:rsidRDefault="00914475" w:rsidP="00F37470">
      <w:pPr>
        <w:jc w:val="both"/>
        <w:rPr>
          <w:lang w:val="en-US"/>
        </w:rPr>
      </w:pPr>
    </w:p>
    <w:p w14:paraId="2D0ED592" w14:textId="77777777" w:rsidR="00914475" w:rsidRDefault="00914475" w:rsidP="00F37470">
      <w:pPr>
        <w:jc w:val="both"/>
      </w:pPr>
      <w:r>
        <w:t xml:space="preserve">Aktywny udział w podejmowaniu decyzji, krytyczne podejście, ułatwianie innym zainteresowanym stronom angażowania się – to przywracanie uczestnictwa do demokracji uczestniczącej. </w:t>
      </w:r>
    </w:p>
    <w:p w14:paraId="5DB5D3C1" w14:textId="71FBB579" w:rsidR="00914475" w:rsidRDefault="00914475" w:rsidP="00F37470">
      <w:pPr>
        <w:jc w:val="both"/>
        <w:rPr>
          <w:lang w:val="en-US"/>
        </w:rPr>
      </w:pPr>
    </w:p>
    <w:p w14:paraId="60D4F31E" w14:textId="50554317" w:rsidR="007B6793" w:rsidRPr="007B6793" w:rsidRDefault="00914475" w:rsidP="00F37470">
      <w:pPr>
        <w:jc w:val="both"/>
      </w:pPr>
      <w:r>
        <w:t xml:space="preserve">Jeszcze raz dziękuję za wybranie mnie do pełnienia tej funkcji przez nadchodzące dwa i pół roku. Już teraz cieszę się na to, co uda nam się wspólnie osiągnąć.  </w:t>
      </w:r>
    </w:p>
    <w:sectPr w:rsidR="007B6793" w:rsidRPr="007B6793" w:rsidSect="004421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93"/>
    <w:rsid w:val="000933EC"/>
    <w:rsid w:val="000A1352"/>
    <w:rsid w:val="001535D0"/>
    <w:rsid w:val="0019253C"/>
    <w:rsid w:val="001D1C36"/>
    <w:rsid w:val="001F2E34"/>
    <w:rsid w:val="00406018"/>
    <w:rsid w:val="004421CE"/>
    <w:rsid w:val="005C1776"/>
    <w:rsid w:val="005E030A"/>
    <w:rsid w:val="00686889"/>
    <w:rsid w:val="00715ED0"/>
    <w:rsid w:val="0077206B"/>
    <w:rsid w:val="007727B8"/>
    <w:rsid w:val="007B6793"/>
    <w:rsid w:val="00914475"/>
    <w:rsid w:val="009943A1"/>
    <w:rsid w:val="009B4C1C"/>
    <w:rsid w:val="00AB3D37"/>
    <w:rsid w:val="00C82DFC"/>
    <w:rsid w:val="00D51843"/>
    <w:rsid w:val="00DA62E5"/>
    <w:rsid w:val="00DF5BF8"/>
    <w:rsid w:val="00E43393"/>
    <w:rsid w:val="00F219AE"/>
    <w:rsid w:val="00F3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C861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EESC-ECOR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Cillian Lohan</dc:creator>
  <cp:keywords/>
  <dc:description/>
  <cp:lastModifiedBy>Tkaczyk Justyna</cp:lastModifiedBy>
  <cp:revision>5</cp:revision>
  <dcterms:created xsi:type="dcterms:W3CDTF">2020-10-28T13:01:00Z</dcterms:created>
  <dcterms:modified xsi:type="dcterms:W3CDTF">2020-10-29T08:22:00Z</dcterms:modified>
</cp:coreProperties>
</file>