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33" w:rsidRPr="003779A1" w:rsidRDefault="00FE43F0" w:rsidP="00FE43F0">
      <w:pPr>
        <w:jc w:val="center"/>
        <w:rPr>
          <w:lang w:val="sl-SI"/>
        </w:rPr>
      </w:pPr>
      <w:bookmarkStart w:id="0" w:name="_GoBack"/>
      <w:bookmarkEnd w:id="0"/>
      <w:r w:rsidRPr="003779A1">
        <w:rPr>
          <w:lang w:val="sl-SI" w:eastAsia="en-GB"/>
        </w:rPr>
        <w:drawing>
          <wp:inline distT="0" distB="0" distL="0" distR="0" wp14:anchorId="0E26ED9F" wp14:editId="06769381">
            <wp:extent cx="1770697" cy="1224000"/>
            <wp:effectExtent l="0" t="0" r="1270" b="0"/>
            <wp:docPr id="1" name="Picture 1" title="EESC_logo_letter_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SC-vertical-positive-sl-quadri_M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0697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79A1">
        <w:rPr>
          <w:sz w:val="20"/>
          <w:lang w:val="sl-SI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3F0" w:rsidRPr="00260E65" w:rsidRDefault="00FE43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eAMtg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dMHgDLYCAAC5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FE43F0" w:rsidRPr="00260E65" w:rsidRDefault="00FE43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SL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43F0" w:rsidRPr="003779A1" w:rsidRDefault="00FE43F0" w:rsidP="009A6695">
      <w:pPr>
        <w:rPr>
          <w:lang w:val="sl-SI"/>
        </w:rPr>
      </w:pPr>
    </w:p>
    <w:p w:rsidR="00FE43F0" w:rsidRPr="003779A1" w:rsidRDefault="00FE43F0" w:rsidP="009A6695">
      <w:pPr>
        <w:rPr>
          <w:lang w:val="sl-SI"/>
        </w:rPr>
      </w:pPr>
    </w:p>
    <w:p w:rsidR="00FE43F0" w:rsidRPr="003779A1" w:rsidRDefault="00FE43F0" w:rsidP="00FE43F0">
      <w:pPr>
        <w:jc w:val="center"/>
        <w:rPr>
          <w:b/>
          <w:lang w:val="sl-SI"/>
        </w:rPr>
      </w:pPr>
      <w:r w:rsidRPr="003779A1">
        <w:rPr>
          <w:b/>
          <w:lang w:val="sl-SI"/>
        </w:rPr>
        <w:t>Cillian Lohan, podpredsednik, pristojen za komuniciranje – življenjepis (oktober 2020)</w:t>
      </w:r>
    </w:p>
    <w:p w:rsidR="00FE43F0" w:rsidRPr="003779A1" w:rsidRDefault="00FE43F0" w:rsidP="00FE43F0">
      <w:pPr>
        <w:rPr>
          <w:lang w:val="sl-SI"/>
        </w:rPr>
      </w:pPr>
    </w:p>
    <w:p w:rsidR="00FE43F0" w:rsidRPr="003779A1" w:rsidRDefault="00FE43F0" w:rsidP="00FE43F0">
      <w:pPr>
        <w:jc w:val="center"/>
        <w:rPr>
          <w:lang w:val="sl-SI"/>
        </w:rPr>
      </w:pPr>
      <w:r w:rsidRPr="003779A1">
        <w:rPr>
          <w:lang w:val="sl-SI" w:eastAsia="en-GB"/>
        </w:rPr>
        <w:drawing>
          <wp:inline distT="0" distB="0" distL="0" distR="0" wp14:anchorId="6452A762" wp14:editId="51EC5422">
            <wp:extent cx="2965837" cy="1977263"/>
            <wp:effectExtent l="0" t="0" r="6350" b="4445"/>
            <wp:docPr id="2" name="Picture 2" descr="\\isis\dfs\shr-cab-schweng-cese\07. VPs\VP COMM\WEB\20200918_Lohan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is\dfs\shr-cab-schweng-cese\07. VPs\VP COMM\WEB\20200918_Lohan_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82" cy="198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F0" w:rsidRPr="003779A1" w:rsidRDefault="00FE43F0" w:rsidP="00FE43F0">
      <w:pPr>
        <w:rPr>
          <w:lang w:val="sl-SI"/>
        </w:rPr>
      </w:pPr>
    </w:p>
    <w:p w:rsidR="00FE43F0" w:rsidRPr="003779A1" w:rsidRDefault="00FE43F0" w:rsidP="00FE43F0">
      <w:pPr>
        <w:rPr>
          <w:lang w:val="sl-SI"/>
        </w:rPr>
      </w:pPr>
      <w:r w:rsidRPr="003779A1">
        <w:rPr>
          <w:lang w:val="sl-SI"/>
        </w:rPr>
        <w:t>Cillian Lohan je naravoslovni študij na University College Cork zaključil z diplomo, na Univer</w:t>
      </w:r>
      <w:r w:rsidRPr="003779A1">
        <w:rPr>
          <w:lang w:val="sl-SI"/>
        </w:rPr>
        <w:t>zi Ulster pa še z magisterijem.</w:t>
      </w:r>
    </w:p>
    <w:p w:rsidR="00FE43F0" w:rsidRPr="003779A1" w:rsidRDefault="00FE43F0" w:rsidP="00FE43F0">
      <w:pPr>
        <w:rPr>
          <w:lang w:val="sl-SI"/>
        </w:rPr>
      </w:pPr>
    </w:p>
    <w:p w:rsidR="00FE43F0" w:rsidRPr="003779A1" w:rsidRDefault="00FE43F0" w:rsidP="00FE43F0">
      <w:pPr>
        <w:rPr>
          <w:lang w:val="sl-SI"/>
        </w:rPr>
      </w:pPr>
      <w:r w:rsidRPr="003779A1">
        <w:rPr>
          <w:lang w:val="sl-SI"/>
        </w:rPr>
        <w:t>Veliko je delal v podjetniškem sektorju (strateško načrtovanje in razvoj podjetij) in okoljskem sektorju (ohranjanje in upravljanje habitatov).</w:t>
      </w:r>
    </w:p>
    <w:p w:rsidR="00FE43F0" w:rsidRPr="003779A1" w:rsidRDefault="00FE43F0" w:rsidP="00FE43F0">
      <w:pPr>
        <w:rPr>
          <w:lang w:val="sl-SI"/>
        </w:rPr>
      </w:pPr>
    </w:p>
    <w:p w:rsidR="00FE43F0" w:rsidRPr="003779A1" w:rsidRDefault="00FE43F0" w:rsidP="00FE43F0">
      <w:pPr>
        <w:rPr>
          <w:lang w:val="sl-SI"/>
        </w:rPr>
      </w:pPr>
      <w:r w:rsidRPr="003779A1">
        <w:rPr>
          <w:lang w:val="sl-SI"/>
        </w:rPr>
        <w:t xml:space="preserve">Je vodilni strokovnjak na področju krožnega gospodarstva. Bil je prvi predsednik </w:t>
      </w:r>
      <w:hyperlink r:id="rId9" w:history="1">
        <w:r w:rsidRPr="003A4D20">
          <w:rPr>
            <w:rStyle w:val="Hyperlink"/>
            <w:lang w:val="sl-SI"/>
          </w:rPr>
          <w:t>evropske platforme deležnikov za krožno gospodarstvo</w:t>
        </w:r>
      </w:hyperlink>
      <w:r w:rsidRPr="003779A1">
        <w:rPr>
          <w:lang w:val="sl-SI"/>
        </w:rPr>
        <w:t>, ki jo je tudi pomagal ustanoviti. Je izkušen delegat pri pobudah Združenih narodov, kot so podnebna pogajanja COP in Politični forum na vis</w:t>
      </w:r>
      <w:r w:rsidRPr="003779A1">
        <w:rPr>
          <w:lang w:val="sl-SI"/>
        </w:rPr>
        <w:t>oki ravni za trajnostni razvoj.</w:t>
      </w:r>
    </w:p>
    <w:p w:rsidR="00FE43F0" w:rsidRPr="003779A1" w:rsidRDefault="00FE43F0" w:rsidP="00FE43F0">
      <w:pPr>
        <w:rPr>
          <w:lang w:val="sl-SI"/>
        </w:rPr>
      </w:pPr>
    </w:p>
    <w:p w:rsidR="00FE43F0" w:rsidRPr="003779A1" w:rsidRDefault="00FE43F0" w:rsidP="00FE43F0">
      <w:pPr>
        <w:rPr>
          <w:lang w:val="sl-SI"/>
        </w:rPr>
      </w:pPr>
      <w:r w:rsidRPr="003779A1">
        <w:rPr>
          <w:lang w:val="sl-SI"/>
        </w:rPr>
        <w:t xml:space="preserve">Kot glavni izvršni direktor </w:t>
      </w:r>
      <w:hyperlink r:id="rId10" w:history="1">
        <w:r w:rsidRPr="003A4D20">
          <w:rPr>
            <w:rStyle w:val="Hyperlink"/>
            <w:lang w:val="sl-SI"/>
          </w:rPr>
          <w:t>Green Economy Foundation</w:t>
        </w:r>
      </w:hyperlink>
      <w:r w:rsidRPr="003779A1">
        <w:rPr>
          <w:lang w:val="sl-SI"/>
        </w:rPr>
        <w:t xml:space="preserve"> je nadziral ambiciozne projekte, k</w:t>
      </w:r>
      <w:r w:rsidRPr="003779A1">
        <w:rPr>
          <w:lang w:val="sl-SI"/>
        </w:rPr>
        <w:t>ot sta bila zasaditev več kot 1 </w:t>
      </w:r>
      <w:r w:rsidRPr="003779A1">
        <w:rPr>
          <w:lang w:val="sl-SI"/>
        </w:rPr>
        <w:t>milijona dreves na Irskem in vzpostavitev rezervata s prostoživečimi ži</w:t>
      </w:r>
      <w:r w:rsidRPr="003779A1">
        <w:rPr>
          <w:lang w:val="sl-SI"/>
        </w:rPr>
        <w:t>valmi na Tobagu.</w:t>
      </w:r>
    </w:p>
    <w:p w:rsidR="00FE43F0" w:rsidRPr="003779A1" w:rsidRDefault="00FE43F0" w:rsidP="00FE43F0">
      <w:pPr>
        <w:rPr>
          <w:lang w:val="sl-SI"/>
        </w:rPr>
      </w:pPr>
    </w:p>
    <w:p w:rsidR="00FE43F0" w:rsidRPr="003779A1" w:rsidRDefault="00FE43F0" w:rsidP="00FE43F0">
      <w:pPr>
        <w:rPr>
          <w:lang w:val="sl-SI"/>
        </w:rPr>
      </w:pPr>
      <w:r w:rsidRPr="003779A1">
        <w:rPr>
          <w:lang w:val="sl-SI"/>
        </w:rPr>
        <w:t xml:space="preserve">Imenovan je bil na predlog irske NVO </w:t>
      </w:r>
      <w:hyperlink r:id="rId11" w:history="1">
        <w:r w:rsidRPr="003A4D20">
          <w:rPr>
            <w:rStyle w:val="Hyperlink"/>
            <w:i/>
            <w:lang w:val="sl-SI"/>
          </w:rPr>
          <w:t>Environmental Pillar</w:t>
        </w:r>
      </w:hyperlink>
      <w:r w:rsidR="003A4D20">
        <w:rPr>
          <w:lang w:val="sl-SI"/>
        </w:rPr>
        <w:t>. Od leta </w:t>
      </w:r>
      <w:r w:rsidRPr="003779A1">
        <w:rPr>
          <w:lang w:val="sl-SI"/>
        </w:rPr>
        <w:t>2015 je aktivni član EESO in je bil poročevalec za 13 mnenj. Za podpredsednika EESO so ga izvolili njegovi kolegi. Je šele drugi irski član, ki je postal podpredsednik EES</w:t>
      </w:r>
      <w:r w:rsidRPr="003779A1">
        <w:rPr>
          <w:lang w:val="sl-SI"/>
        </w:rPr>
        <w:t>O.</w:t>
      </w:r>
    </w:p>
    <w:p w:rsidR="00FE43F0" w:rsidRPr="003779A1" w:rsidRDefault="00FE43F0" w:rsidP="00FE43F0">
      <w:pPr>
        <w:rPr>
          <w:lang w:val="sl-SI"/>
        </w:rPr>
      </w:pPr>
    </w:p>
    <w:p w:rsidR="00FE43F0" w:rsidRPr="003779A1" w:rsidRDefault="00FE43F0" w:rsidP="00FE43F0">
      <w:pPr>
        <w:jc w:val="center"/>
        <w:rPr>
          <w:lang w:val="sl-SI"/>
        </w:rPr>
      </w:pPr>
      <w:r w:rsidRPr="003779A1">
        <w:rPr>
          <w:lang w:val="sl-SI"/>
        </w:rPr>
        <w:t>_____________</w:t>
      </w:r>
    </w:p>
    <w:sectPr w:rsidR="00FE43F0" w:rsidRPr="003779A1" w:rsidSect="003779A1">
      <w:footerReference w:type="default" r:id="rId12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F0" w:rsidRDefault="00FE43F0">
      <w:r>
        <w:separator/>
      </w:r>
    </w:p>
  </w:endnote>
  <w:endnote w:type="continuationSeparator" w:id="0">
    <w:p w:rsidR="00FE43F0" w:rsidRDefault="00FE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A1" w:rsidRPr="003779A1" w:rsidRDefault="003779A1">
    <w:pPr>
      <w:pStyle w:val="Footer"/>
      <w:rPr>
        <w:lang w:val="sl-SI"/>
      </w:rPr>
    </w:pPr>
    <w:r w:rsidRPr="003779A1">
      <w:rPr>
        <w:lang w:val="sl-SI"/>
      </w:rPr>
      <w:t xml:space="preserve">EESC-2020-04698-00-01-WEB-TRA (EN) </w:t>
    </w:r>
    <w:r w:rsidRPr="003779A1">
      <w:rPr>
        <w:lang w:val="sl-SI"/>
      </w:rPr>
      <w:fldChar w:fldCharType="begin"/>
    </w:r>
    <w:r w:rsidRPr="003779A1">
      <w:rPr>
        <w:lang w:val="sl-SI"/>
      </w:rPr>
      <w:instrText xml:space="preserve"> PAGE  \* Arabic  \* MERGEFORMAT </w:instrText>
    </w:r>
    <w:r w:rsidRPr="003779A1">
      <w:rPr>
        <w:lang w:val="sl-SI"/>
      </w:rPr>
      <w:fldChar w:fldCharType="separate"/>
    </w:r>
    <w:r w:rsidR="00142CA1">
      <w:rPr>
        <w:noProof/>
        <w:lang w:val="sl-SI"/>
      </w:rPr>
      <w:t>1</w:t>
    </w:r>
    <w:r w:rsidRPr="003779A1">
      <w:rPr>
        <w:lang w:val="sl-SI"/>
      </w:rPr>
      <w:fldChar w:fldCharType="end"/>
    </w:r>
    <w:r w:rsidRPr="003779A1">
      <w:rPr>
        <w:lang w:val="sl-SI"/>
      </w:rPr>
      <w:t>/</w:t>
    </w:r>
    <w:r w:rsidRPr="003779A1">
      <w:rPr>
        <w:lang w:val="sl-SI"/>
      </w:rPr>
      <w:fldChar w:fldCharType="begin"/>
    </w:r>
    <w:r w:rsidRPr="003779A1">
      <w:rPr>
        <w:lang w:val="sl-SI"/>
      </w:rPr>
      <w:instrText xml:space="preserve"> = </w:instrText>
    </w:r>
    <w:r w:rsidRPr="003779A1">
      <w:rPr>
        <w:lang w:val="sl-SI"/>
      </w:rPr>
      <w:fldChar w:fldCharType="begin"/>
    </w:r>
    <w:r w:rsidRPr="003779A1">
      <w:rPr>
        <w:lang w:val="sl-SI"/>
      </w:rPr>
      <w:instrText xml:space="preserve"> NUMPAGES </w:instrText>
    </w:r>
    <w:r w:rsidRPr="003779A1">
      <w:rPr>
        <w:lang w:val="sl-SI"/>
      </w:rPr>
      <w:fldChar w:fldCharType="separate"/>
    </w:r>
    <w:r w:rsidR="00142CA1">
      <w:rPr>
        <w:noProof/>
        <w:lang w:val="sl-SI"/>
      </w:rPr>
      <w:instrText>1</w:instrText>
    </w:r>
    <w:r w:rsidRPr="003779A1">
      <w:rPr>
        <w:lang w:val="sl-SI"/>
      </w:rPr>
      <w:fldChar w:fldCharType="end"/>
    </w:r>
    <w:r w:rsidRPr="003779A1">
      <w:rPr>
        <w:lang w:val="sl-SI"/>
      </w:rPr>
      <w:instrText xml:space="preserve"> -0 </w:instrText>
    </w:r>
    <w:r w:rsidRPr="003779A1">
      <w:rPr>
        <w:lang w:val="sl-SI"/>
      </w:rPr>
      <w:fldChar w:fldCharType="separate"/>
    </w:r>
    <w:r w:rsidR="00142CA1">
      <w:rPr>
        <w:noProof/>
        <w:lang w:val="sl-SI"/>
      </w:rPr>
      <w:t>1</w:t>
    </w:r>
    <w:r w:rsidRPr="003779A1">
      <w:rPr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F0" w:rsidRDefault="00FE43F0">
      <w:r>
        <w:separator/>
      </w:r>
    </w:p>
  </w:footnote>
  <w:footnote w:type="continuationSeparator" w:id="0">
    <w:p w:rsidR="00FE43F0" w:rsidRDefault="00FE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0"/>
    <w:rsid w:val="00005DE0"/>
    <w:rsid w:val="00142CA1"/>
    <w:rsid w:val="003779A1"/>
    <w:rsid w:val="003A4D20"/>
    <w:rsid w:val="00474E33"/>
    <w:rsid w:val="00525110"/>
    <w:rsid w:val="00815995"/>
    <w:rsid w:val="008B2610"/>
    <w:rsid w:val="009441C7"/>
    <w:rsid w:val="009A6695"/>
    <w:rsid w:val="00BE33B4"/>
    <w:rsid w:val="00D01AED"/>
    <w:rsid w:val="00D7033D"/>
    <w:rsid w:val="00F44330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6564F"/>
  <w15:docId w15:val="{9792AA6F-F7AF-4AB8-92CD-DEF8536AB1DB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95"/>
  </w:style>
  <w:style w:type="paragraph" w:styleId="Heading1">
    <w:name w:val="heading 1"/>
    <w:basedOn w:val="Normal"/>
    <w:next w:val="Normal"/>
    <w:qFormat/>
    <w:rsid w:val="00F4433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F4433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F4433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F4433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F4433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F4433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F4433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F4433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F4433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</w:style>
  <w:style w:type="paragraph" w:styleId="FootnoteText">
    <w:name w:val="footnote text"/>
    <w:basedOn w:val="Normal"/>
    <w:qFormat/>
    <w:rsid w:val="00F44330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</w:style>
  <w:style w:type="paragraph" w:customStyle="1" w:styleId="quotes">
    <w:name w:val="quotes"/>
    <w:basedOn w:val="Normal"/>
    <w:next w:val="Normal"/>
    <w:rsid w:val="009A669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Pr>
      <w:sz w:val="24"/>
      <w:vertAlign w:val="superscript"/>
    </w:rPr>
  </w:style>
  <w:style w:type="character" w:styleId="Hyperlink">
    <w:name w:val="Hyperlink"/>
    <w:basedOn w:val="DefaultParagraphFont"/>
    <w:unhideWhenUsed/>
    <w:rsid w:val="003A4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vironmentalpillar.ie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greeneconomyfoundation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rculareconomy.europa.eu/platform/en" TargetMode="External"/><Relationship Id="rId14" Type="http://schemas.openxmlformats.org/officeDocument/2006/relationships/theme" Target="theme/theme1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VV634QRNENMJ-592872750-2608</_dlc_DocId>
    <_dlc_DocIdUrl xmlns="cda99570-6012-4083-bfeb-7d32ad1ce1a3">
      <Url>http://dm2016/eesc/2020/_layouts/15/DocIdRedir.aspx?ID=VV634QRNENMJ-592872750-2608</Url>
      <Description>VV634QRNENMJ-592872750-2608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cda99570-6012-4083-bfeb-7d32ad1ce1a3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2020-10-30T12:00:00+00:00</ProductionDate>
    <FicheYear xmlns="cda99570-6012-4083-bfeb-7d32ad1ce1a3">2020</FicheYear>
    <DocumentNumber xmlns="fe314fe7-af03-4a89-9224-0704990312b2">4698</DocumentNumber>
    <DocumentVersion xmlns="cda99570-6012-4083-bfeb-7d32ad1ce1a3">1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66</Value>
      <Value>34</Value>
      <Value>69</Value>
      <Value>29</Value>
      <Value>45</Value>
      <Value>48</Value>
      <Value>10</Value>
      <Value>41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11793</FicheNumber>
    <DocumentPart xmlns="cda99570-6012-4083-bfeb-7d32ad1ce1a3">0</DocumentPart>
    <AdoptionDate xmlns="cda99570-6012-4083-bfeb-7d32ad1ce1a3" xsi:nil="true"/>
    <RequestingService xmlns="cda99570-6012-4083-bfeb-7d32ad1ce1a3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</documentManagement>
</p:properties>
</file>

<file path=customXml/itemProps1.xml><?xml version="1.0" encoding="utf-8"?>
<ds:datastoreItem xmlns:ds="http://schemas.openxmlformats.org/officeDocument/2006/customXml" ds:itemID="{1C292B4D-2FA1-4D7D-AA86-DD06F0B0DBE5}"/>
</file>

<file path=customXml/itemProps2.xml><?xml version="1.0" encoding="utf-8"?>
<ds:datastoreItem xmlns:ds="http://schemas.openxmlformats.org/officeDocument/2006/customXml" ds:itemID="{7627BC0F-4574-4ACF-BB95-27236F01524C}"/>
</file>

<file path=customXml/itemProps3.xml><?xml version="1.0" encoding="utf-8"?>
<ds:datastoreItem xmlns:ds="http://schemas.openxmlformats.org/officeDocument/2006/customXml" ds:itemID="{C39216B3-590F-4783-AAF6-F221889640BF}"/>
</file>

<file path=customXml/itemProps4.xml><?xml version="1.0" encoding="utf-8"?>
<ds:datastoreItem xmlns:ds="http://schemas.openxmlformats.org/officeDocument/2006/customXml" ds:itemID="{485CFEC8-E078-47F5-A5E8-87B12A8375CF}"/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Cillian Lohan, podpredsednik, pristojen za komuniciranje - življenjepis (oktober 2020)</dc:title>
  <dc:creator>Metka Turel</dc:creator>
  <cp:keywords>EESC-2020-04698-00-01-WEB-TRA-EN</cp:keywords>
  <dc:description>Rapporteur:  - Original language: EN - Date of document: 30/10/2020 - Date of meeting:  - External documents:  - Administrator: MME FÜSSL Karin</dc:description>
  <cp:lastModifiedBy>Metka Turel</cp:lastModifiedBy>
  <cp:revision>5</cp:revision>
  <dcterms:created xsi:type="dcterms:W3CDTF">2020-10-30T15:14:00Z</dcterms:created>
  <dcterms:modified xsi:type="dcterms:W3CDTF">2020-10-30T15:20:00Z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0x010100EA97B91038054C99906057A708A1480A00B2B329A7DAC4C144A75447C3256C027E</vt:lpwstr>
  </property>
  <property fmtid="{D5CDD505-2E9C-101B-9397-08002B2CF9AE}" pid="3" name="_dlc_DocIdItemGuid">
    <vt:lpwstr>c89f42fc-6d32-45cc-8f76-c459d1b72bb1</vt:lpwstr>
  </property>
  <property fmtid="{D5CDD505-2E9C-101B-9397-08002B2CF9AE}" pid="4" name="AvailableTranslations">
    <vt:lpwstr>4;#EN|f2175f21-25d7-44a3-96da-d6a61b075e1b;#10;#DE|f6b31e5a-26fa-4935-b661-318e46daf27e;#45;#FI|87606a43-d45f-42d6-b8c9-e1a3457db5b7;#34;#SL|98a412ae-eb01-49e9-ae3d-585a81724cfc;#29;#PT|50ccc04a-eadd-42ae-a0cb-acaf45f812ba;#41;#NL|55c6556c-b4f4-441d-9acf-c498d4f838bd;#48;#RO|feb747a2-64cd-4299-af12-4833ddc30497;#69;#GA|762d2456-c427-4ecb-b312-af3dad8e258c</vt:lpwstr>
  </property>
  <property fmtid="{D5CDD505-2E9C-101B-9397-08002B2CF9AE}" pid="5" name="DocumentType_0">
    <vt:lpwstr>WEB|f9c2e806-c7b4-42cb-b487-6fc237e5776f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4698</vt:i4>
  </property>
  <property fmtid="{D5CDD505-2E9C-101B-9397-08002B2CF9AE}" pid="9" name="FicheYear">
    <vt:i4>2020</vt:i4>
  </property>
  <property fmtid="{D5CDD505-2E9C-101B-9397-08002B2CF9AE}" pid="10" name="DocumentYear">
    <vt:i4>2020</vt:i4>
  </property>
  <property fmtid="{D5CDD505-2E9C-101B-9397-08002B2CF9AE}" pid="11" name="DocumentVersion">
    <vt:i4>1</vt:i4>
  </property>
  <property fmtid="{D5CDD505-2E9C-101B-9397-08002B2CF9AE}" pid="12" name="FicheNumber">
    <vt:i4>11793</vt:i4>
  </property>
  <property fmtid="{D5CDD505-2E9C-101B-9397-08002B2CF9AE}" pid="13" name="DocumentStatus">
    <vt:lpwstr>2;#TRA|150d2a88-1431-44e6-a8ca-0bb753ab8672</vt:lpwstr>
  </property>
  <property fmtid="{D5CDD505-2E9C-101B-9397-08002B2CF9AE}" pid="14" name="DocumentPart">
    <vt:i4>0</vt:i4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8" name="DocumentType">
    <vt:lpwstr>66;#WEB|f9c2e806-c7b4-42cb-b487-6fc237e5776f</vt:lpwstr>
  </property>
  <property fmtid="{D5CDD505-2E9C-101B-9397-08002B2CF9AE}" pid="19" name="RequestingService">
    <vt:lpwstr>Information en ligne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MeetingName_0">
    <vt:lpwstr/>
  </property>
  <property fmtid="{D5CDD505-2E9C-101B-9397-08002B2CF9AE}" pid="22" name="Confidentiality_0">
    <vt:lpwstr>Unrestricted|826e22d7-d029-4ec0-a450-0c28ff673572</vt:lpwstr>
  </property>
  <property fmtid="{D5CDD505-2E9C-101B-9397-08002B2CF9AE}" pid="23" name="OriginalLanguage">
    <vt:lpwstr>4;#EN|f2175f21-25d7-44a3-96da-d6a61b075e1b</vt:lpwstr>
  </property>
  <property fmtid="{D5CDD505-2E9C-101B-9397-08002B2CF9AE}" pid="24" name="MeetingName">
    <vt:lpwstr/>
  </property>
  <property fmtid="{D5CDD505-2E9C-101B-9397-08002B2CF9AE}" pid="26" name="AvailableTranslations_0">
    <vt:lpwstr>EN|f2175f21-25d7-44a3-96da-d6a61b075e1b;DE|f6b31e5a-26fa-4935-b661-318e46daf27e;FI|87606a43-d45f-42d6-b8c9-e1a3457db5b7;PT|50ccc04a-eadd-42ae-a0cb-acaf45f812ba;NL|55c6556c-b4f4-441d-9acf-c498d4f838bd</vt:lpwstr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66;#WEB|f9c2e806-c7b4-42cb-b487-6fc237e5776f;#29;#PT|50ccc04a-eadd-42ae-a0cb-acaf45f812ba;#45;#FI|87606a43-d45f-42d6-b8c9-e1a3457db5b7;#10;#DE|f6b31e5a-26fa-4935-b661-318e46daf27e;#41;#NL|55c6556c-b4f4-441d-9acf-c498d4f838bd;#6;#Final|ea5e6674-7b27-4bac-b091-73adbb394efe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0" name="VersionStatus_0">
    <vt:lpwstr>Final|ea5e6674-7b27-4bac-b091-73adbb394efe</vt:lpwstr>
  </property>
  <property fmtid="{D5CDD505-2E9C-101B-9397-08002B2CF9AE}" pid="31" name="VersionStatus">
    <vt:lpwstr>6;#Final|ea5e6674-7b27-4bac-b091-73adbb394efe</vt:lpwstr>
  </property>
  <property fmtid="{D5CDD505-2E9C-101B-9397-08002B2CF9AE}" pid="32" name="DocumentLanguage">
    <vt:lpwstr>34;#SL|98a412ae-eb01-49e9-ae3d-585a81724cfc</vt:lpwstr>
  </property>
  <property fmtid="{D5CDD505-2E9C-101B-9397-08002B2CF9AE}" pid="33" name="_docset_NoMedatataSyncRequired">
    <vt:lpwstr>False</vt:lpwstr>
  </property>
</Properties>
</file>