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0" w:rsidRPr="0098772A" w:rsidRDefault="00C520E6" w:rsidP="001F50B6">
      <w:pPr>
        <w:snapToGrid w:val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792605" cy="1239520"/>
            <wp:effectExtent l="0" t="0" r="0" b="0"/>
            <wp:docPr id="2" name="Picture 2" title="EESCLogo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D5" w:rsidRPr="0098772A">
        <w:fldChar w:fldCharType="begin"/>
      </w:r>
      <w:r w:rsidR="006A08D5" w:rsidRPr="0098772A">
        <w:instrText xml:space="preserve">  </w:instrText>
      </w:r>
      <w:r w:rsidR="006A08D5" w:rsidRPr="0098772A">
        <w:fldChar w:fldCharType="end"/>
      </w:r>
      <w:r w:rsidR="00CE06AD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998E50" wp14:editId="1DF5408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2A" w:rsidRPr="00260E65" w:rsidRDefault="00987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8E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98772A" w:rsidRPr="00260E65" w:rsidRDefault="009877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98772A" w:rsidRDefault="008405A0" w:rsidP="001F50B6">
      <w:pPr>
        <w:snapToGrid w:val="0"/>
        <w:rPr>
          <w:lang w:val="en-GB"/>
        </w:rPr>
      </w:pPr>
    </w:p>
    <w:p w:rsidR="008405A0" w:rsidRPr="0098772A" w:rsidRDefault="008405A0" w:rsidP="001F50B6">
      <w:pPr>
        <w:snapToGrid w:val="0"/>
        <w:rPr>
          <w:lang w:val="en-GB"/>
        </w:rPr>
      </w:pPr>
    </w:p>
    <w:p w:rsidR="008405A0" w:rsidRPr="0098772A" w:rsidRDefault="00FC0B2C" w:rsidP="001F50B6">
      <w:pPr>
        <w:snapToGrid w:val="0"/>
        <w:jc w:val="right"/>
        <w:rPr>
          <w:rFonts w:eastAsia="MS Mincho"/>
        </w:rPr>
      </w:pPr>
      <w:r>
        <w:t>Bryssel 24. tammikuuta 2020</w:t>
      </w:r>
    </w:p>
    <w:p w:rsidR="008405A0" w:rsidRPr="0098772A" w:rsidRDefault="008405A0" w:rsidP="001F50B6">
      <w:pPr>
        <w:snapToGrid w:val="0"/>
        <w:rPr>
          <w:lang w:val="en-GB"/>
        </w:rPr>
      </w:pPr>
    </w:p>
    <w:p w:rsidR="008405A0" w:rsidRPr="0098772A" w:rsidRDefault="008405A0" w:rsidP="001F50B6">
      <w:pPr>
        <w:snapToGrid w:val="0"/>
        <w:rPr>
          <w:lang w:val="en-GB"/>
        </w:rPr>
      </w:pPr>
    </w:p>
    <w:p w:rsidR="00AF6F3E" w:rsidRPr="0098772A" w:rsidRDefault="00AF6F3E" w:rsidP="001F50B6">
      <w:pPr>
        <w:snapToGrid w:val="0"/>
        <w:rPr>
          <w:lang w:val="en-GB"/>
        </w:rPr>
      </w:pPr>
    </w:p>
    <w:p w:rsidR="006819C8" w:rsidRPr="0098772A" w:rsidRDefault="006819C8" w:rsidP="001F50B6">
      <w:pPr>
        <w:snapToGrid w:val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98772A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98772A" w:rsidRDefault="00B83060" w:rsidP="001F50B6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>TÄYSISTUNNOSSA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22. JA 23. TAMMIKUUTA 2020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ANNETUT LAUSUNNOT</w:t>
            </w:r>
          </w:p>
          <w:p w:rsidR="008405A0" w:rsidRPr="0098772A" w:rsidRDefault="008405A0" w:rsidP="001F50B6">
            <w:pPr>
              <w:rPr>
                <w:lang w:val="en-GB"/>
              </w:rPr>
            </w:pPr>
          </w:p>
          <w:p w:rsidR="008405A0" w:rsidRPr="0098772A" w:rsidRDefault="008405A0" w:rsidP="001F50B6">
            <w:pPr>
              <w:rPr>
                <w:lang w:val="en-GB"/>
              </w:rPr>
            </w:pPr>
          </w:p>
        </w:tc>
      </w:tr>
      <w:tr w:rsidR="008405A0" w:rsidRPr="0098772A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98772A" w:rsidRDefault="00FF15DA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98772A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Tämä asiakirja on saatavana unionin virallisilla kielillä komitean internetsivuilla osoitteessa</w:t>
            </w:r>
          </w:p>
          <w:p w:rsidR="00FC0B2C" w:rsidRPr="0098772A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98772A" w:rsidRDefault="002039FA" w:rsidP="001F50B6">
            <w:pPr>
              <w:jc w:val="center"/>
              <w:rPr>
                <w:rStyle w:val="Hyperlink"/>
                <w:b/>
              </w:rPr>
            </w:pPr>
            <w:hyperlink r:id="rId13" w:history="1">
              <w:r w:rsidR="007A4FAE">
                <w:rPr>
                  <w:rStyle w:val="Hyperlink"/>
                </w:rPr>
                <w:t>https://www.eesc.europa.eu/fi/our-work/opinions-information-reports/plenary-session-summaries</w:t>
              </w:r>
            </w:hyperlink>
          </w:p>
          <w:p w:rsidR="00FC0B2C" w:rsidRPr="0098772A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98772A" w:rsidRDefault="00FC0B2C" w:rsidP="001F50B6">
            <w:pPr>
              <w:snapToGrid w:val="0"/>
              <w:jc w:val="center"/>
              <w:rPr>
                <w:rFonts w:eastAsia="SimSun"/>
                <w:b/>
                <w:lang w:val="en-GB"/>
              </w:rPr>
            </w:pPr>
          </w:p>
          <w:p w:rsidR="00FC0B2C" w:rsidRPr="0098772A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Mainitut lausunnot ovat haettavissa sähköisessä muodossa komitean hakukoneella</w:t>
            </w:r>
          </w:p>
          <w:p w:rsidR="00FC0B2C" w:rsidRPr="0098772A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98772A" w:rsidRDefault="002039FA" w:rsidP="001F50B6">
            <w:pPr>
              <w:jc w:val="center"/>
              <w:rPr>
                <w:rStyle w:val="Hyperlink"/>
                <w:b/>
              </w:rPr>
            </w:pPr>
            <w:hyperlink r:id="rId14" w:history="1">
              <w:r w:rsidR="007A4FAE">
                <w:rPr>
                  <w:rStyle w:val="Hyperlink"/>
                </w:rPr>
                <w:t>https://dmsearch.eesc.europa.eu/search/opinion</w:t>
              </w:r>
            </w:hyperlink>
          </w:p>
          <w:p w:rsidR="008405A0" w:rsidRPr="0098772A" w:rsidRDefault="008405A0" w:rsidP="001F50B6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</w:tbl>
    <w:p w:rsidR="008F7791" w:rsidRPr="0098772A" w:rsidRDefault="008F7791" w:rsidP="001F50B6">
      <w:pPr>
        <w:rPr>
          <w:rFonts w:eastAsia="SimSun"/>
          <w:lang w:val="en-GB"/>
        </w:rPr>
      </w:pPr>
    </w:p>
    <w:p w:rsidR="00A9340A" w:rsidRPr="0098772A" w:rsidRDefault="00A9340A" w:rsidP="001F50B6">
      <w:pPr>
        <w:rPr>
          <w:rFonts w:eastAsia="SimSun"/>
          <w:lang w:val="en-GB"/>
        </w:rPr>
        <w:sectPr w:rsidR="00A9340A" w:rsidRPr="0098772A" w:rsidSect="00AC4842">
          <w:footerReference w:type="default" r:id="rId15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98772A" w:rsidRDefault="00876D7B" w:rsidP="001F50B6">
      <w:pPr>
        <w:snapToGrid w:val="0"/>
        <w:rPr>
          <w:b/>
        </w:rPr>
      </w:pPr>
      <w:r>
        <w:rPr>
          <w:b/>
        </w:rPr>
        <w:lastRenderedPageBreak/>
        <w:t>Sisällys</w:t>
      </w:r>
    </w:p>
    <w:p w:rsidR="00D16D76" w:rsidRPr="0098772A" w:rsidRDefault="00D16D76" w:rsidP="001F50B6">
      <w:pPr>
        <w:rPr>
          <w:lang w:val="en-GB"/>
        </w:rPr>
      </w:pPr>
    </w:p>
    <w:p w:rsidR="002039FA" w:rsidRDefault="003353E8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r w:rsidRPr="0098772A">
        <w:fldChar w:fldCharType="begin"/>
      </w:r>
      <w:r w:rsidRPr="0098772A">
        <w:instrText xml:space="preserve"> TOC \o "1-1" \h \z \u </w:instrText>
      </w:r>
      <w:r w:rsidRPr="0098772A">
        <w:fldChar w:fldCharType="separate"/>
      </w:r>
      <w:hyperlink w:anchor="_Toc31717494" w:history="1">
        <w:r w:rsidR="002039FA" w:rsidRPr="00982499">
          <w:rPr>
            <w:rStyle w:val="Hyperlink"/>
            <w:b/>
            <w:noProof/>
          </w:rPr>
          <w:t>1.</w:t>
        </w:r>
        <w:r w:rsidR="002039F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2039FA" w:rsidRPr="00982499">
          <w:rPr>
            <w:rStyle w:val="Hyperlink"/>
            <w:b/>
            <w:noProof/>
          </w:rPr>
          <w:t>MAATALOUS, MAASEUDUN KEHITTÄMINEN JA YMPÄRISTÖ</w:t>
        </w:r>
        <w:r w:rsidR="002039FA">
          <w:rPr>
            <w:noProof/>
            <w:webHidden/>
          </w:rPr>
          <w:tab/>
        </w:r>
        <w:r w:rsidR="002039FA">
          <w:rPr>
            <w:noProof/>
            <w:webHidden/>
          </w:rPr>
          <w:fldChar w:fldCharType="begin"/>
        </w:r>
        <w:r w:rsidR="002039FA">
          <w:rPr>
            <w:noProof/>
            <w:webHidden/>
          </w:rPr>
          <w:instrText xml:space="preserve"> PAGEREF _Toc31717494 \h </w:instrText>
        </w:r>
        <w:r w:rsidR="002039FA">
          <w:rPr>
            <w:noProof/>
            <w:webHidden/>
          </w:rPr>
        </w:r>
        <w:r w:rsidR="002039FA">
          <w:rPr>
            <w:noProof/>
            <w:webHidden/>
          </w:rPr>
          <w:fldChar w:fldCharType="separate"/>
        </w:r>
        <w:r w:rsidR="002039FA">
          <w:rPr>
            <w:noProof/>
            <w:webHidden/>
          </w:rPr>
          <w:t>3</w:t>
        </w:r>
        <w:r w:rsidR="002039FA">
          <w:rPr>
            <w:noProof/>
            <w:webHidden/>
          </w:rPr>
          <w:fldChar w:fldCharType="end"/>
        </w:r>
      </w:hyperlink>
    </w:p>
    <w:p w:rsidR="006D23AB" w:rsidRPr="003B6610" w:rsidRDefault="003353E8" w:rsidP="003B6610">
      <w:r w:rsidRPr="0098772A">
        <w:fldChar w:fldCharType="end"/>
      </w:r>
      <w:bookmarkStart w:id="0" w:name="_GoBack"/>
      <w:bookmarkEnd w:id="0"/>
      <w:r>
        <w:br w:type="page"/>
      </w:r>
      <w:r>
        <w:lastRenderedPageBreak/>
        <w:t xml:space="preserve">Täysistuntoon 22. ja 23. tammikuuta 2020 osallistuivat Kroatian tasavallan ulko- ja eurooppaministeri </w:t>
      </w:r>
      <w:r>
        <w:rPr>
          <w:b/>
        </w:rPr>
        <w:t>Gordan Grlić Radman</w:t>
      </w:r>
      <w:r>
        <w:t xml:space="preserve">, Euroopan talous- ja sosiaalikomitean entinen puheenjohtaja </w:t>
      </w:r>
      <w:r>
        <w:rPr>
          <w:b/>
        </w:rPr>
        <w:t>Tom Jenkins</w:t>
      </w:r>
      <w:r>
        <w:t xml:space="preserve">, aktivisti </w:t>
      </w:r>
      <w:r>
        <w:rPr>
          <w:b/>
        </w:rPr>
        <w:t>Madeleina Kay</w:t>
      </w:r>
      <w:r>
        <w:t xml:space="preserve">, ympäristö-, valtameri- ja kalastusasioista vastaava komission jäsen </w:t>
      </w:r>
      <w:r>
        <w:rPr>
          <w:b/>
        </w:rPr>
        <w:t>Virginijus Sinkevičius</w:t>
      </w:r>
      <w:r>
        <w:t xml:space="preserve">, UNFCCC:n apulaispääsihteeri </w:t>
      </w:r>
      <w:r>
        <w:rPr>
          <w:b/>
        </w:rPr>
        <w:t>Ovais Sarmad</w:t>
      </w:r>
      <w:r>
        <w:t xml:space="preserve">, italialaisen kestävän kehityksen liiton ASviSin tiedottaja </w:t>
      </w:r>
      <w:r>
        <w:rPr>
          <w:b/>
        </w:rPr>
        <w:t>Enrico Giovannini</w:t>
      </w:r>
      <w:r>
        <w:t xml:space="preserve">, MedECC-verkoston koordinoiva johtava tutkija </w:t>
      </w:r>
      <w:r>
        <w:rPr>
          <w:b/>
        </w:rPr>
        <w:t>Semia Cherif</w:t>
      </w:r>
      <w:r>
        <w:t xml:space="preserve"> Tunisiasta ja </w:t>
      </w:r>
      <w:r>
        <w:rPr>
          <w:i/>
          <w:iCs/>
        </w:rPr>
        <w:t>Compassion in World Farming</w:t>
      </w:r>
      <w:r>
        <w:t xml:space="preserve"> </w:t>
      </w:r>
      <w:r>
        <w:noBreakHyphen/>
        <w:t xml:space="preserve">järjestön Eurooppa-asioista vastaava johtaja </w:t>
      </w:r>
      <w:r>
        <w:rPr>
          <w:b/>
        </w:rPr>
        <w:t>Olga Kikou</w:t>
      </w:r>
      <w:r>
        <w:t>.</w:t>
      </w:r>
    </w:p>
    <w:p w:rsidR="006D23AB" w:rsidRPr="0098772A" w:rsidRDefault="006D23AB" w:rsidP="001F50B6">
      <w:pPr>
        <w:rPr>
          <w:lang w:val="en-GB"/>
        </w:rPr>
      </w:pPr>
    </w:p>
    <w:p w:rsidR="00421682" w:rsidRDefault="00AD7EE7" w:rsidP="001F50B6">
      <w:r>
        <w:t>Täysistunnossa hyväksyttiin seuraavat lausunnot:</w:t>
      </w:r>
    </w:p>
    <w:p w:rsidR="003E0485" w:rsidRPr="0098772A" w:rsidRDefault="003E0485" w:rsidP="001F50B6">
      <w:pPr>
        <w:rPr>
          <w:lang w:val="en-GB"/>
        </w:rPr>
      </w:pPr>
    </w:p>
    <w:p w:rsidR="00B41FBD" w:rsidRPr="0098772A" w:rsidRDefault="00B41FBD" w:rsidP="00CE06AD">
      <w:pPr>
        <w:pStyle w:val="Heading1"/>
        <w:keepNext/>
        <w:keepLines/>
        <w:numPr>
          <w:ilvl w:val="0"/>
          <w:numId w:val="23"/>
        </w:numPr>
        <w:ind w:left="567" w:hanging="567"/>
        <w:rPr>
          <w:b/>
        </w:rPr>
      </w:pPr>
      <w:bookmarkStart w:id="1" w:name="_Toc31717494"/>
      <w:r>
        <w:rPr>
          <w:b/>
        </w:rPr>
        <w:t>MAATALOUS, MAASEUDUN KEHITTÄMINEN JA YMPÄRISTÖ</w:t>
      </w:r>
      <w:bookmarkEnd w:id="1"/>
    </w:p>
    <w:p w:rsidR="00B41FBD" w:rsidRPr="0098772A" w:rsidRDefault="00B41FBD" w:rsidP="00CE06AD">
      <w:pPr>
        <w:keepNext/>
        <w:keepLines/>
        <w:jc w:val="left"/>
        <w:rPr>
          <w:iCs/>
          <w:lang w:val="en-GB"/>
        </w:rPr>
      </w:pPr>
    </w:p>
    <w:p w:rsidR="00F754F9" w:rsidRPr="00F754F9" w:rsidRDefault="003E0485" w:rsidP="00F754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Tarvitsemamme kestävä talous</w:t>
      </w:r>
    </w:p>
    <w:p w:rsidR="00B41FBD" w:rsidRPr="0098772A" w:rsidRDefault="00B41FBD" w:rsidP="00352678">
      <w:pPr>
        <w:pStyle w:val="ListParagraph"/>
        <w:ind w:left="567"/>
        <w:rPr>
          <w:bCs/>
          <w:i/>
          <w:iCs/>
          <w:lang w:val="en-GB"/>
        </w:rPr>
      </w:pPr>
    </w:p>
    <w:p w:rsidR="00B41FBD" w:rsidRPr="00B14173" w:rsidRDefault="00B41FBD" w:rsidP="00352678">
      <w:r>
        <w:rPr>
          <w:b/>
        </w:rPr>
        <w:t>Esittelijä:</w:t>
      </w:r>
      <w:r>
        <w:tab/>
        <w:t>Peter Schmidt (työntekijät – DE)</w:t>
      </w:r>
    </w:p>
    <w:p w:rsidR="00B41FBD" w:rsidRPr="00B14173" w:rsidRDefault="00B41FBD" w:rsidP="00352678">
      <w:pPr>
        <w:rPr>
          <w:lang w:val="fr-FR"/>
        </w:rPr>
      </w:pPr>
    </w:p>
    <w:p w:rsidR="00B41FBD" w:rsidRPr="0098772A" w:rsidRDefault="00B41FBD" w:rsidP="00352678">
      <w:pPr>
        <w:ind w:left="-5"/>
        <w:rPr>
          <w:bCs/>
        </w:rPr>
      </w:pPr>
      <w:r>
        <w:rPr>
          <w:b/>
          <w:bCs/>
        </w:rPr>
        <w:t>Viiteasiakirja:</w:t>
      </w:r>
      <w:r>
        <w:rPr>
          <w:b/>
          <w:bCs/>
        </w:rPr>
        <w:tab/>
      </w:r>
      <w:r>
        <w:rPr>
          <w:b/>
          <w:bCs/>
        </w:rPr>
        <w:tab/>
      </w:r>
      <w:r>
        <w:t>oma-aloitteinen lausunto</w:t>
      </w:r>
    </w:p>
    <w:p w:rsidR="00B41FBD" w:rsidRPr="0098772A" w:rsidRDefault="00F754F9" w:rsidP="00352678">
      <w:pPr>
        <w:ind w:left="1701"/>
      </w:pPr>
      <w:r>
        <w:t>EESC-2019-02316-00-00-AC</w:t>
      </w:r>
    </w:p>
    <w:p w:rsidR="002817B5" w:rsidRPr="0098772A" w:rsidRDefault="002817B5" w:rsidP="00352678">
      <w:pPr>
        <w:jc w:val="left"/>
        <w:rPr>
          <w:lang w:val="en-GB"/>
        </w:rPr>
      </w:pPr>
    </w:p>
    <w:p w:rsidR="002817B5" w:rsidRPr="0098772A" w:rsidRDefault="002817B5" w:rsidP="00352678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Keskeiset kohdat</w:t>
      </w:r>
    </w:p>
    <w:p w:rsidR="00CD785A" w:rsidRPr="0015773A" w:rsidRDefault="00CD785A" w:rsidP="0015773A">
      <w:pPr>
        <w:rPr>
          <w:u w:val="single"/>
          <w:lang w:val="en-GB"/>
        </w:rPr>
      </w:pP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 xml:space="preserve">ETSK korostaa, että Euroopan unioni (EU) on täysin sitoutunut kestävän kehityksen Agenda 2030 </w:t>
      </w:r>
      <w:r>
        <w:noBreakHyphen/>
        <w:t>toimintaohjelmaan ja sen 17:ään kestävän kehityksen tavoitteeseen. Niiden asianmukaisen täytäntöönpanon varmistamiseksi EU:n on kiireellisesti kehitettävä perusta kestävälle ja osallistavalle hyvinvointitaloudelle, joka toimii kaikkien hyväksi.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Sosiaalisen edistyksen visio, joka perustuu vain bruttokansantuotteen kasvuun, jättää huomiotta tärkeitä yksilöllisen ja sosiaalisen hyvinvoinnin osatekijöitä eikä ota asianmukaisesti huomioon ympäristöön liittyviä ja sosiaalisia näkökohtia.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ETSK kehottaa EU:ta esittämään ihmisten ja maapallon hyvinvointia koskevan uuden vision, joka perustuu ekologiseen kestävyyteen, oikeuteen ihmisarvoiseen elämään ja sosiaalisten arvojen suojeluun. Talous on yksi tämän vision toteuttamisen mahdollistavista tekijöistä.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Hyvinvointitalouden tulisi suojella ekosysteemejä, säilyttää biologinen monimuotoisuus ja toteuttaa oikeudenmukainen siirtyminen ilmastoneutraaliin elämäntapaan kaikkialla EU:ssa sekä edistää kestäväpohjaista yrittäjyyttä. Koulutusjärjestelmillä on kaikkialla EU:ssa keskeinen rooli näiden käsitteiden edistämisessä kaikkialla yhteiskunnassa ja siten niiden juurruttamisessa tulevaisuuden päättäjien ja johtajien ajattelutapaan.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ETSK katsoo, että tämän tavoitteen saavuttamiseksi on tuettava perusteellisia muutoksia, joita on alkanut jo tapahtua yrittämisen luonteessa, työn organisoinnissa, investointien roolissa ja rahajärjestelmän rakenteessa.</w:t>
      </w:r>
    </w:p>
    <w:p w:rsidR="00D46C5E" w:rsidRPr="00D46C5E" w:rsidRDefault="00D46C5E" w:rsidP="00D46C5E">
      <w:pPr>
        <w:rPr>
          <w:lang w:val="en-GB"/>
        </w:rPr>
      </w:pPr>
    </w:p>
    <w:p w:rsidR="00B14173" w:rsidRDefault="003E0485" w:rsidP="00D46C5E">
      <w:pPr>
        <w:pStyle w:val="Heading2"/>
        <w:keepNext/>
        <w:keepLines/>
        <w:overflowPunct w:val="0"/>
        <w:autoSpaceDE w:val="0"/>
        <w:autoSpaceDN w:val="0"/>
        <w:adjustRightInd w:val="0"/>
        <w:textAlignment w:val="baseline"/>
      </w:pPr>
      <w:r>
        <w:lastRenderedPageBreak/>
        <w:t>ETSK</w:t>
      </w:r>
    </w:p>
    <w:p w:rsidR="00D46C5E" w:rsidRPr="00D46C5E" w:rsidRDefault="00D46C5E" w:rsidP="00D46C5E">
      <w:pPr>
        <w:keepNext/>
        <w:keepLines/>
        <w:rPr>
          <w:lang w:val="en-GB"/>
        </w:rPr>
      </w:pPr>
    </w:p>
    <w:p w:rsidR="003E0485" w:rsidRPr="003E0485" w:rsidRDefault="003E0485" w:rsidP="00D46C5E">
      <w:pPr>
        <w:pStyle w:val="Heading2"/>
        <w:keepNext/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korostaa, että hyvinvointitalouden rakentaminen on aloitettava ottamalla käyttöön ennalta varautuva lähestymistapa, jossa makrotaloudellinen vakaus ei riipu bruttokansantuotteen kasvusta. Se ehdottaa uusien, bruttokansantuotetta laajempien taloudellisen suorituskyvyn ja sosiaalisen edistyksen indikaattoreiden kehittämistä.</w:t>
      </w:r>
    </w:p>
    <w:p w:rsidR="003E0485" w:rsidRPr="003E0485" w:rsidRDefault="003E0485" w:rsidP="00D46C5E">
      <w:pPr>
        <w:pStyle w:val="Heading2"/>
        <w:keepNext/>
        <w:keepLines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D46C5E">
      <w:pPr>
        <w:pStyle w:val="Heading2"/>
        <w:keepNext/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ehdottaa, että otetaan käyttöön elintasoa koskevat puitteet ja EU:n hyvinvointibudjetti, joka perustuu muualla jo noudatettuihin toimintatapoihin.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kehottaa lopettamaan vääristävät tuet sekä ottamaan ilmastoneutraaliuteen siirtymisen huomioon kaikissa EU:n ja sen jäsenvaltioiden julkisen sektorin menoissa.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kehottaa laatimaan sosiaalisen vihreän kehityksen ohjelman, jotta voitaisiin toteuttaa mittavat investoinnit, joita tarvitaan oikeudenmukaiseen siirtymiseen ilmastoneutraaliin talouteen ja laadukkaiden työpaikkojen tarjoamiseen kaikissa yhteisöissä.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kehottaa komissiota ja jäsenvaltioita toteuttamaan ympäristöystävällisen verouudistuksen, jotta verotusta, valtiontukia ja ennaltajakoa koskevia politiikkoja voidaan mukauttaa hyvinvointitalouteen tähtäävän oikeudenmukaisen siirtymän edellyttämällä tavalla, erityisesti tehostamalla nykyisen lainsäädännön täytäntöönpanoa.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kehottaa tarkastelemaan EU:n jäsenvaltioiden kasvuriippuvuutta ja luomaan strategian, jossa keskitytään kestäväpohjaiseen ja osallistavaan hyvinvointiin EU:n taloudessa. Se suosittaa myös EU:n vero- ja rahapoliittisten sääntöjen tarkistamista, jotta voidaan varmistaa niiden tarkoituksenmukaisuus pyrittäessä siirtymään ilmastoneutraaliin talouteen.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3E0485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kehottaa sovittamaan kaikki olemassa olevat EU:n toimintapoliittiset ja talousarvioon ja rahoitukseen liittyvät puitteet ja välineet (kuten monivuotinen rahoituskehys, eurooppalainen ohjausjakso ja sääntelyn parantaminen) kiireellisesti yhteen hyvinvointitalouteen tähtäävän oikeudenmukaisen siirtymän kanssa.</w:t>
      </w:r>
    </w:p>
    <w:p w:rsidR="003E0485" w:rsidRPr="003E0485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CD785A" w:rsidRPr="0098772A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>
        <w:t>ehdottaa, että vakaus- ja kasvusopimusta sekä vuotuista kasvuselvitystä mukautetaan niin, että voidaan huolehtia hyvinvointitalouden kertakaikkisesta johdonmukaisuudesta kestävän kehityksen tavoitteiden ja Euroopan sosiaalisten oikeuksien pilarin kanssa.</w:t>
      </w:r>
    </w:p>
    <w:p w:rsidR="00AF5293" w:rsidRPr="0098772A" w:rsidRDefault="00AF5293" w:rsidP="00352678">
      <w:pPr>
        <w:tabs>
          <w:tab w:val="left" w:pos="1701"/>
        </w:tabs>
        <w:rPr>
          <w:bCs/>
          <w:i/>
          <w:iCs/>
          <w:lang w:val="en-GB"/>
        </w:rPr>
      </w:pPr>
    </w:p>
    <w:p w:rsidR="00E45A5E" w:rsidRPr="0098772A" w:rsidRDefault="00E45A5E" w:rsidP="00352678">
      <w:pPr>
        <w:tabs>
          <w:tab w:val="left" w:pos="1701"/>
        </w:tabs>
        <w:rPr>
          <w:i/>
          <w:iCs/>
        </w:rPr>
      </w:pPr>
      <w:r>
        <w:rPr>
          <w:b/>
          <w:bCs/>
          <w:i/>
          <w:iCs/>
        </w:rPr>
        <w:t>Yhteyshenkilö:</w:t>
      </w:r>
      <w:r>
        <w:rPr>
          <w:b/>
          <w:bCs/>
          <w:i/>
          <w:iCs/>
        </w:rPr>
        <w:tab/>
      </w:r>
      <w:r>
        <w:rPr>
          <w:i/>
        </w:rPr>
        <w:t>Stella Brozek-Everaert</w:t>
      </w:r>
    </w:p>
    <w:p w:rsidR="00E45A5E" w:rsidRPr="0015773A" w:rsidRDefault="00E45A5E" w:rsidP="00352678">
      <w:pPr>
        <w:tabs>
          <w:tab w:val="left" w:pos="1701"/>
        </w:tabs>
        <w:ind w:left="1701"/>
        <w:rPr>
          <w:iCs/>
          <w:highlight w:val="yellow"/>
          <w:u w:val="single"/>
        </w:rPr>
      </w:pPr>
      <w:r>
        <w:rPr>
          <w:i/>
          <w:iCs/>
        </w:rPr>
        <w:t>(P. +32 25469202 – sähköposti:</w:t>
      </w:r>
      <w:r>
        <w:rPr>
          <w:i/>
          <w:iCs/>
          <w:color w:val="0000FF"/>
        </w:rPr>
        <w:t xml:space="preserve"> </w:t>
      </w:r>
      <w:hyperlink r:id="rId16" w:history="1">
        <w:r>
          <w:rPr>
            <w:rStyle w:val="Hyperlink"/>
            <w:i/>
          </w:rPr>
          <w:t>Stella.BrozekEveraert@eesc.europa.eu</w:t>
        </w:r>
      </w:hyperlink>
      <w:r>
        <w:rPr>
          <w:i/>
          <w:iCs/>
        </w:rPr>
        <w:t>)</w:t>
      </w:r>
    </w:p>
    <w:p w:rsidR="0024607B" w:rsidRDefault="0024607B">
      <w:pPr>
        <w:spacing w:line="240" w:lineRule="auto"/>
        <w:jc w:val="left"/>
        <w:rPr>
          <w:iCs/>
        </w:rPr>
      </w:pPr>
      <w:r>
        <w:br w:type="page"/>
      </w:r>
    </w:p>
    <w:p w:rsidR="00F754F9" w:rsidRPr="00F754F9" w:rsidRDefault="003E0485" w:rsidP="00CE06AD">
      <w:pPr>
        <w:pStyle w:val="ListParagraph"/>
        <w:keepNext/>
        <w:keepLines/>
        <w:numPr>
          <w:ilvl w:val="0"/>
          <w:numId w:val="3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Itämeren itäosan turska</w:t>
      </w:r>
    </w:p>
    <w:p w:rsidR="00E45A5E" w:rsidRPr="0098772A" w:rsidRDefault="00E45A5E" w:rsidP="00CE06AD">
      <w:pPr>
        <w:pStyle w:val="ListParagraph"/>
        <w:keepNext/>
        <w:keepLines/>
        <w:ind w:left="567"/>
        <w:rPr>
          <w:bCs/>
          <w:i/>
          <w:iCs/>
          <w:lang w:val="en-GB"/>
        </w:rPr>
      </w:pPr>
    </w:p>
    <w:p w:rsidR="00E45A5E" w:rsidRPr="0098772A" w:rsidRDefault="00461EB9" w:rsidP="00352678">
      <w:r>
        <w:rPr>
          <w:b/>
        </w:rPr>
        <w:t>Yleisesittelijä:</w:t>
      </w:r>
      <w:r>
        <w:tab/>
        <w:t>Gerardo Larghi (työntekijät – IT)</w:t>
      </w:r>
    </w:p>
    <w:p w:rsidR="00E45A5E" w:rsidRPr="0098772A" w:rsidRDefault="00E45A5E" w:rsidP="00352678">
      <w:pPr>
        <w:rPr>
          <w:lang w:val="en-GB"/>
        </w:rPr>
      </w:pPr>
    </w:p>
    <w:p w:rsidR="00E45A5E" w:rsidRPr="0098772A" w:rsidRDefault="00E45A5E" w:rsidP="00352678">
      <w:pPr>
        <w:ind w:left="-5"/>
        <w:rPr>
          <w:bCs/>
        </w:rPr>
      </w:pPr>
      <w:r>
        <w:rPr>
          <w:b/>
          <w:bCs/>
        </w:rPr>
        <w:t>Viiteasiakirjat: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COM(2019) 564 final – 2019/0246 COD</w:t>
      </w:r>
    </w:p>
    <w:p w:rsidR="00E45A5E" w:rsidRPr="0098772A" w:rsidRDefault="007A4FAE" w:rsidP="00352678">
      <w:pPr>
        <w:ind w:left="1701"/>
      </w:pPr>
      <w:r>
        <w:tab/>
        <w:t>EESC-2020-00108-00-00-AC</w:t>
      </w:r>
    </w:p>
    <w:p w:rsidR="00E45A5E" w:rsidRPr="0098772A" w:rsidRDefault="00E45A5E" w:rsidP="00352678">
      <w:pPr>
        <w:jc w:val="left"/>
        <w:rPr>
          <w:lang w:val="en-GB"/>
        </w:rPr>
      </w:pPr>
    </w:p>
    <w:p w:rsidR="00E45A5E" w:rsidRPr="0098772A" w:rsidRDefault="00E45A5E" w:rsidP="00352678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Keskeiset kohdat</w:t>
      </w:r>
    </w:p>
    <w:p w:rsidR="0005133F" w:rsidRPr="0098772A" w:rsidRDefault="0005133F" w:rsidP="00352678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Euroopan talous- ja sosiaalikomitea kannattaa komission ehdotusta ryhtyä pikaisiin toimiin Itämeren itäosan turskan kalastuksen hyväksi mutta katsoo, että pelkästään sen avulla ei pystytä vastaamaan alueen ja sen väestön tarpeisiin.</w:t>
      </w: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Tieteelliset tutkimukset ovat osoittaneet, että turskan nykyinen kuolevuus johtuu pikemminkin ympäristötekijöistä kuin kalastuksesta, joten ETSK kehottaa komissiota asettamaan etusijalle kaikki toimet, joilla edistetään Itämeren ekosysteemin paranemista.</w:t>
      </w: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ETSK kehottaa niitä jäsenvaltioita, joilla on toimivalta määritellä kalastusalusten romuttamisen johdosta myönnettäviä taloudellisia korvauksia koskevat säännöt, ottamaan asianmukaisesti huomioon alan erikoistuneet työntekijät, jotka tulevat olemaan vailla tulonlähdettä.</w:t>
      </w: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ETSK kehottaa jäsenvaltioita hyödyntämään ESR:n rahoitusta alan työntekijöiden uudelleenkouluttautumisohjelmien toteuttamiseen.</w:t>
      </w: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D40BFB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>
        <w:t>ETSK korostaa, että virkistyskalastukseen ja kalastusmatkailuun siirtymistä koskevan kiellon myötä ehdotuksessa estetään käytännössä toimijoiden työ- ja yritysmahdollisuudet.</w:t>
      </w:r>
    </w:p>
    <w:p w:rsidR="00E66140" w:rsidRPr="00E66140" w:rsidRDefault="00E66140" w:rsidP="003E0485">
      <w:pPr>
        <w:pStyle w:val="Heading2"/>
        <w:overflowPunct w:val="0"/>
        <w:autoSpaceDE w:val="0"/>
        <w:autoSpaceDN w:val="0"/>
        <w:adjustRightInd w:val="0"/>
        <w:ind w:left="720"/>
        <w:textAlignment w:val="baseline"/>
        <w:rPr>
          <w:lang w:val="en-GB"/>
        </w:rPr>
      </w:pPr>
    </w:p>
    <w:p w:rsidR="00884728" w:rsidRDefault="00884728" w:rsidP="00884728">
      <w:pPr>
        <w:rPr>
          <w:i/>
          <w:iCs/>
        </w:rPr>
      </w:pPr>
      <w:bookmarkStart w:id="2" w:name="_Toc8218613"/>
      <w:r>
        <w:rPr>
          <w:b/>
          <w:bCs/>
          <w:i/>
          <w:iCs/>
        </w:rPr>
        <w:t>Yhteyshenkilö:</w:t>
      </w:r>
      <w:r>
        <w:tab/>
      </w:r>
      <w:r>
        <w:tab/>
      </w:r>
      <w:r>
        <w:rPr>
          <w:i/>
        </w:rPr>
        <w:t>Arturo Iniguez</w:t>
      </w:r>
    </w:p>
    <w:p w:rsidR="00884728" w:rsidRDefault="00884728" w:rsidP="00884728">
      <w:pPr>
        <w:tabs>
          <w:tab w:val="left" w:pos="770"/>
        </w:tabs>
        <w:ind w:left="3131" w:hanging="1430"/>
        <w:rPr>
          <w:i/>
          <w:iCs/>
        </w:rPr>
      </w:pPr>
      <w:r>
        <w:rPr>
          <w:i/>
          <w:iCs/>
        </w:rPr>
        <w:t xml:space="preserve">(P. +32 25468768 – sähköposti: </w:t>
      </w:r>
      <w:hyperlink r:id="rId17" w:history="1">
        <w:r>
          <w:rPr>
            <w:rStyle w:val="Hyperlink"/>
            <w:i/>
            <w:iCs/>
          </w:rPr>
          <w:t>Arturo.Iniguez@eesc.europa.eu</w:t>
        </w:r>
      </w:hyperlink>
      <w:r>
        <w:rPr>
          <w:i/>
          <w:iCs/>
        </w:rPr>
        <w:t>)</w:t>
      </w:r>
    </w:p>
    <w:bookmarkEnd w:id="2"/>
    <w:p w:rsidR="001F117F" w:rsidRPr="003E0485" w:rsidRDefault="001F117F" w:rsidP="003E0485">
      <w:pPr>
        <w:spacing w:line="240" w:lineRule="auto"/>
        <w:jc w:val="left"/>
        <w:rPr>
          <w:kern w:val="28"/>
          <w:lang w:val="en-GB"/>
        </w:rPr>
      </w:pPr>
    </w:p>
    <w:p w:rsidR="00411F08" w:rsidRPr="0098772A" w:rsidRDefault="00902EEB" w:rsidP="009F1860">
      <w:pPr>
        <w:ind w:left="1701" w:hanging="1701"/>
        <w:jc w:val="center"/>
      </w:pPr>
      <w:r>
        <w:rPr>
          <w:i/>
          <w:szCs w:val="20"/>
        </w:rPr>
        <w:t>____________</w:t>
      </w:r>
    </w:p>
    <w:sectPr w:rsidR="00411F08" w:rsidRPr="0098772A" w:rsidSect="00AC48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21" w:rsidRDefault="00417421" w:rsidP="003B283B">
      <w:pPr>
        <w:spacing w:line="240" w:lineRule="auto"/>
      </w:pPr>
      <w:r>
        <w:separator/>
      </w:r>
    </w:p>
  </w:endnote>
  <w:endnote w:type="continuationSeparator" w:id="0">
    <w:p w:rsidR="00417421" w:rsidRDefault="00417421" w:rsidP="003B283B">
      <w:pPr>
        <w:spacing w:line="240" w:lineRule="auto"/>
      </w:pPr>
      <w:r>
        <w:continuationSeparator/>
      </w:r>
    </w:p>
  </w:endnote>
  <w:endnote w:type="continuationNotice" w:id="1">
    <w:p w:rsidR="00417421" w:rsidRDefault="004174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AC4842" w:rsidP="00AC4842">
    <w:pPr>
      <w:pStyle w:val="Footer"/>
    </w:pPr>
    <w:r>
      <w:t xml:space="preserve">EESC-2019-05791-00-00-TCD-TRA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039FA">
      <w:rPr>
        <w:noProof/>
      </w:rPr>
      <w:t>1</w:t>
    </w:r>
    <w:r>
      <w:fldChar w:fldCharType="end"/>
    </w:r>
    <w:r>
      <w:t>/</w:t>
    </w:r>
    <w:r w:rsidR="002039FA">
      <w:fldChar w:fldCharType="begin"/>
    </w:r>
    <w:r w:rsidR="002039FA">
      <w:instrText xml:space="preserve"> NUMPAGES </w:instrText>
    </w:r>
    <w:r w:rsidR="002039FA">
      <w:fldChar w:fldCharType="separate"/>
    </w:r>
    <w:r w:rsidR="002039FA">
      <w:rPr>
        <w:noProof/>
      </w:rPr>
      <w:t>5</w:t>
    </w:r>
    <w:r w:rsidR="002039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98772A" w:rsidP="00AC4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AC4842" w:rsidP="00AC4842">
    <w:pPr>
      <w:pStyle w:val="Footer"/>
    </w:pPr>
    <w:r>
      <w:t xml:space="preserve">EESC-2019-05791-00-00-TCD-TRA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039FA">
      <w:rPr>
        <w:noProof/>
      </w:rPr>
      <w:t>2</w:t>
    </w:r>
    <w:r>
      <w:fldChar w:fldCharType="end"/>
    </w:r>
    <w:r>
      <w:t>/</w:t>
    </w:r>
    <w:r w:rsidR="002039FA">
      <w:fldChar w:fldCharType="begin"/>
    </w:r>
    <w:r w:rsidR="002039FA">
      <w:instrText xml:space="preserve"> NUMPAGES </w:instrText>
    </w:r>
    <w:r w:rsidR="002039FA">
      <w:fldChar w:fldCharType="separate"/>
    </w:r>
    <w:r w:rsidR="002039FA">
      <w:rPr>
        <w:noProof/>
      </w:rPr>
      <w:t>5</w:t>
    </w:r>
    <w:r w:rsidR="002039F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98772A" w:rsidP="00AC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21" w:rsidRDefault="00417421" w:rsidP="003B283B">
      <w:pPr>
        <w:spacing w:line="240" w:lineRule="auto"/>
      </w:pPr>
      <w:r>
        <w:separator/>
      </w:r>
    </w:p>
  </w:footnote>
  <w:footnote w:type="continuationSeparator" w:id="0">
    <w:p w:rsidR="00417421" w:rsidRDefault="00417421" w:rsidP="003B283B">
      <w:pPr>
        <w:spacing w:line="240" w:lineRule="auto"/>
      </w:pPr>
      <w:r>
        <w:continuationSeparator/>
      </w:r>
    </w:p>
  </w:footnote>
  <w:footnote w:type="continuationNotice" w:id="1">
    <w:p w:rsidR="00417421" w:rsidRPr="00377A77" w:rsidRDefault="0041742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98772A" w:rsidP="00AC4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98772A" w:rsidP="00AC4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AC4842" w:rsidRDefault="0098772A" w:rsidP="00AC4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4C78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E00E8D"/>
    <w:multiLevelType w:val="hybridMultilevel"/>
    <w:tmpl w:val="E10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7458"/>
    <w:multiLevelType w:val="hybridMultilevel"/>
    <w:tmpl w:val="588EC4E8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8209E"/>
    <w:multiLevelType w:val="hybridMultilevel"/>
    <w:tmpl w:val="E94EFE1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F59FF"/>
    <w:multiLevelType w:val="hybridMultilevel"/>
    <w:tmpl w:val="BB3807D2"/>
    <w:lvl w:ilvl="0" w:tplc="EFA2B9F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51AF"/>
    <w:multiLevelType w:val="hybridMultilevel"/>
    <w:tmpl w:val="D082B6F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616FC"/>
    <w:multiLevelType w:val="hybridMultilevel"/>
    <w:tmpl w:val="D830272C"/>
    <w:lvl w:ilvl="0" w:tplc="3EACB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73857"/>
    <w:multiLevelType w:val="hybridMultilevel"/>
    <w:tmpl w:val="6826D0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467EB6"/>
    <w:multiLevelType w:val="hybridMultilevel"/>
    <w:tmpl w:val="A63002A0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B2ACF"/>
    <w:multiLevelType w:val="hybridMultilevel"/>
    <w:tmpl w:val="10F4BAA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0063D"/>
    <w:multiLevelType w:val="hybridMultilevel"/>
    <w:tmpl w:val="137A92B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06112"/>
    <w:multiLevelType w:val="hybridMultilevel"/>
    <w:tmpl w:val="CE0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86693"/>
    <w:multiLevelType w:val="hybridMultilevel"/>
    <w:tmpl w:val="A57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25EAF"/>
    <w:multiLevelType w:val="hybridMultilevel"/>
    <w:tmpl w:val="346EC76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6354"/>
    <w:multiLevelType w:val="hybridMultilevel"/>
    <w:tmpl w:val="7E1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3F59"/>
    <w:multiLevelType w:val="hybridMultilevel"/>
    <w:tmpl w:val="F5DA306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B1AEC"/>
    <w:multiLevelType w:val="hybridMultilevel"/>
    <w:tmpl w:val="E6C8036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A491C"/>
    <w:multiLevelType w:val="hybridMultilevel"/>
    <w:tmpl w:val="0608B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6A31"/>
    <w:multiLevelType w:val="hybridMultilevel"/>
    <w:tmpl w:val="A5727A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D4CF9E">
      <w:numFmt w:val="bullet"/>
      <w:lvlText w:val="•"/>
      <w:lvlJc w:val="left"/>
      <w:pPr>
        <w:ind w:left="2550" w:hanging="570"/>
      </w:pPr>
      <w:rPr>
        <w:rFonts w:ascii="Times New Roman" w:eastAsia="Times New Roman" w:hAnsi="Times New Roman" w:cs="Times New Roman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4EFA"/>
    <w:multiLevelType w:val="hybridMultilevel"/>
    <w:tmpl w:val="59707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73198"/>
    <w:multiLevelType w:val="hybridMultilevel"/>
    <w:tmpl w:val="38D8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9469E"/>
    <w:multiLevelType w:val="hybridMultilevel"/>
    <w:tmpl w:val="BAF2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2D14"/>
    <w:multiLevelType w:val="hybridMultilevel"/>
    <w:tmpl w:val="4CDC0384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45780"/>
    <w:multiLevelType w:val="hybridMultilevel"/>
    <w:tmpl w:val="336AB13C"/>
    <w:lvl w:ilvl="0" w:tplc="19FC620A"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B955F05"/>
    <w:multiLevelType w:val="hybridMultilevel"/>
    <w:tmpl w:val="4092ADD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6467"/>
    <w:multiLevelType w:val="hybridMultilevel"/>
    <w:tmpl w:val="2376B8D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C620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0" w15:restartNumberingAfterBreak="0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7DF33A1"/>
    <w:multiLevelType w:val="hybridMultilevel"/>
    <w:tmpl w:val="A4108E3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82A"/>
    <w:multiLevelType w:val="hybridMultilevel"/>
    <w:tmpl w:val="6EE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00B6"/>
    <w:multiLevelType w:val="hybridMultilevel"/>
    <w:tmpl w:val="0F08078C"/>
    <w:lvl w:ilvl="0" w:tplc="815413C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36160"/>
    <w:multiLevelType w:val="hybridMultilevel"/>
    <w:tmpl w:val="C1C63AE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97CBC"/>
    <w:multiLevelType w:val="hybridMultilevel"/>
    <w:tmpl w:val="63D09EE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34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13"/>
  </w:num>
  <w:num w:numId="11">
    <w:abstractNumId w:val="33"/>
  </w:num>
  <w:num w:numId="12">
    <w:abstractNumId w:val="19"/>
  </w:num>
  <w:num w:numId="13">
    <w:abstractNumId w:val="31"/>
  </w:num>
  <w:num w:numId="14">
    <w:abstractNumId w:val="30"/>
  </w:num>
  <w:num w:numId="15">
    <w:abstractNumId w:val="8"/>
  </w:num>
  <w:num w:numId="16">
    <w:abstractNumId w:val="21"/>
  </w:num>
  <w:num w:numId="17">
    <w:abstractNumId w:val="35"/>
  </w:num>
  <w:num w:numId="18">
    <w:abstractNumId w:val="23"/>
  </w:num>
  <w:num w:numId="19">
    <w:abstractNumId w:val="10"/>
  </w:num>
  <w:num w:numId="20">
    <w:abstractNumId w:val="22"/>
  </w:num>
  <w:num w:numId="21">
    <w:abstractNumId w:val="14"/>
  </w:num>
  <w:num w:numId="22">
    <w:abstractNumId w:val="6"/>
  </w:num>
  <w:num w:numId="23">
    <w:abstractNumId w:val="20"/>
  </w:num>
  <w:num w:numId="24">
    <w:abstractNumId w:val="25"/>
  </w:num>
  <w:num w:numId="25">
    <w:abstractNumId w:val="26"/>
  </w:num>
  <w:num w:numId="26">
    <w:abstractNumId w:val="24"/>
  </w:num>
  <w:num w:numId="27">
    <w:abstractNumId w:val="7"/>
  </w:num>
  <w:num w:numId="28">
    <w:abstractNumId w:val="27"/>
  </w:num>
  <w:num w:numId="29">
    <w:abstractNumId w:val="5"/>
  </w:num>
  <w:num w:numId="30">
    <w:abstractNumId w:val="32"/>
  </w:num>
  <w:num w:numId="31">
    <w:abstractNumId w:val="17"/>
  </w:num>
  <w:num w:numId="32">
    <w:abstractNumId w:val="15"/>
  </w:num>
  <w:num w:numId="33">
    <w:abstractNumId w:val="18"/>
  </w:num>
  <w:num w:numId="34">
    <w:abstractNumId w:val="37"/>
  </w:num>
  <w:num w:numId="35">
    <w:abstractNumId w:val="36"/>
  </w:num>
  <w:num w:numId="36">
    <w:abstractNumId w:val="11"/>
  </w:num>
  <w:num w:numId="37">
    <w:abstractNumId w:val="28"/>
  </w:num>
  <w:num w:numId="38">
    <w:abstractNumId w:val="12"/>
  </w:num>
  <w:num w:numId="3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5BEE"/>
    <w:rsid w:val="0001686B"/>
    <w:rsid w:val="00017703"/>
    <w:rsid w:val="000201DF"/>
    <w:rsid w:val="00020A28"/>
    <w:rsid w:val="00020D86"/>
    <w:rsid w:val="00021286"/>
    <w:rsid w:val="000215A9"/>
    <w:rsid w:val="00022AA4"/>
    <w:rsid w:val="00022B6C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4BB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4BA6"/>
    <w:rsid w:val="00054BE0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30D1"/>
    <w:rsid w:val="00065751"/>
    <w:rsid w:val="00066490"/>
    <w:rsid w:val="0006652B"/>
    <w:rsid w:val="00067189"/>
    <w:rsid w:val="00067BC4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6FE"/>
    <w:rsid w:val="00083F57"/>
    <w:rsid w:val="00085624"/>
    <w:rsid w:val="0008631C"/>
    <w:rsid w:val="000868DE"/>
    <w:rsid w:val="00086D04"/>
    <w:rsid w:val="00086D55"/>
    <w:rsid w:val="00086E67"/>
    <w:rsid w:val="00087AE9"/>
    <w:rsid w:val="00087F38"/>
    <w:rsid w:val="000905D5"/>
    <w:rsid w:val="00092CB2"/>
    <w:rsid w:val="00092FC0"/>
    <w:rsid w:val="00093786"/>
    <w:rsid w:val="00094645"/>
    <w:rsid w:val="000950FC"/>
    <w:rsid w:val="00095A1C"/>
    <w:rsid w:val="000967CA"/>
    <w:rsid w:val="00096999"/>
    <w:rsid w:val="000974BF"/>
    <w:rsid w:val="00097F0D"/>
    <w:rsid w:val="000A2809"/>
    <w:rsid w:val="000A4202"/>
    <w:rsid w:val="000A62E2"/>
    <w:rsid w:val="000A63F9"/>
    <w:rsid w:val="000A7A22"/>
    <w:rsid w:val="000B0103"/>
    <w:rsid w:val="000B1EEE"/>
    <w:rsid w:val="000B243F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D79"/>
    <w:rsid w:val="000C7E7C"/>
    <w:rsid w:val="000D007F"/>
    <w:rsid w:val="000D1BFD"/>
    <w:rsid w:val="000D28F0"/>
    <w:rsid w:val="000D32F1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3316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0C1F"/>
    <w:rsid w:val="00101551"/>
    <w:rsid w:val="00101C08"/>
    <w:rsid w:val="0010339F"/>
    <w:rsid w:val="001036E0"/>
    <w:rsid w:val="0010391E"/>
    <w:rsid w:val="00103CC0"/>
    <w:rsid w:val="00104975"/>
    <w:rsid w:val="001052AF"/>
    <w:rsid w:val="001053BA"/>
    <w:rsid w:val="001055E6"/>
    <w:rsid w:val="00105ACC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829"/>
    <w:rsid w:val="00114E69"/>
    <w:rsid w:val="00115082"/>
    <w:rsid w:val="001158DF"/>
    <w:rsid w:val="00115FAB"/>
    <w:rsid w:val="00116CFB"/>
    <w:rsid w:val="00120CC5"/>
    <w:rsid w:val="0012165E"/>
    <w:rsid w:val="00122BBC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6875"/>
    <w:rsid w:val="00146F91"/>
    <w:rsid w:val="001509A7"/>
    <w:rsid w:val="00153199"/>
    <w:rsid w:val="001540D3"/>
    <w:rsid w:val="001545B6"/>
    <w:rsid w:val="00154B90"/>
    <w:rsid w:val="00155138"/>
    <w:rsid w:val="00155FD0"/>
    <w:rsid w:val="0015678C"/>
    <w:rsid w:val="00156950"/>
    <w:rsid w:val="00157649"/>
    <w:rsid w:val="0015773A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8061D"/>
    <w:rsid w:val="00180A82"/>
    <w:rsid w:val="001811FF"/>
    <w:rsid w:val="00182B42"/>
    <w:rsid w:val="00182D03"/>
    <w:rsid w:val="00182F75"/>
    <w:rsid w:val="00183FC7"/>
    <w:rsid w:val="00184AE4"/>
    <w:rsid w:val="00184C46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56D0"/>
    <w:rsid w:val="001970B2"/>
    <w:rsid w:val="001979F8"/>
    <w:rsid w:val="001A1064"/>
    <w:rsid w:val="001A141E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504"/>
    <w:rsid w:val="001B15BB"/>
    <w:rsid w:val="001B18C2"/>
    <w:rsid w:val="001B232C"/>
    <w:rsid w:val="001B28BC"/>
    <w:rsid w:val="001B2E87"/>
    <w:rsid w:val="001B3D6A"/>
    <w:rsid w:val="001B424E"/>
    <w:rsid w:val="001B4CC9"/>
    <w:rsid w:val="001B5DF7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D17"/>
    <w:rsid w:val="001F1F3D"/>
    <w:rsid w:val="001F4D66"/>
    <w:rsid w:val="001F4DA7"/>
    <w:rsid w:val="001F50B6"/>
    <w:rsid w:val="001F5414"/>
    <w:rsid w:val="001F59A5"/>
    <w:rsid w:val="001F689E"/>
    <w:rsid w:val="0020089C"/>
    <w:rsid w:val="00200F03"/>
    <w:rsid w:val="0020100D"/>
    <w:rsid w:val="002013C3"/>
    <w:rsid w:val="002022AD"/>
    <w:rsid w:val="00202634"/>
    <w:rsid w:val="002039FA"/>
    <w:rsid w:val="00203A8F"/>
    <w:rsid w:val="00203B47"/>
    <w:rsid w:val="00203D01"/>
    <w:rsid w:val="00204864"/>
    <w:rsid w:val="0020498A"/>
    <w:rsid w:val="002052D8"/>
    <w:rsid w:val="002059A2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3514"/>
    <w:rsid w:val="00244ABF"/>
    <w:rsid w:val="00244C35"/>
    <w:rsid w:val="0024607B"/>
    <w:rsid w:val="002469F7"/>
    <w:rsid w:val="00247F50"/>
    <w:rsid w:val="00250267"/>
    <w:rsid w:val="00252542"/>
    <w:rsid w:val="0025260B"/>
    <w:rsid w:val="002532B5"/>
    <w:rsid w:val="002539A1"/>
    <w:rsid w:val="00253B72"/>
    <w:rsid w:val="002542CC"/>
    <w:rsid w:val="002559A2"/>
    <w:rsid w:val="002563ED"/>
    <w:rsid w:val="00256406"/>
    <w:rsid w:val="00257C87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18E"/>
    <w:rsid w:val="0027451C"/>
    <w:rsid w:val="00274585"/>
    <w:rsid w:val="00274E55"/>
    <w:rsid w:val="00275122"/>
    <w:rsid w:val="002751DD"/>
    <w:rsid w:val="00275FFD"/>
    <w:rsid w:val="00276777"/>
    <w:rsid w:val="00276ED9"/>
    <w:rsid w:val="0028043D"/>
    <w:rsid w:val="00280FDA"/>
    <w:rsid w:val="00281365"/>
    <w:rsid w:val="002817B5"/>
    <w:rsid w:val="0028188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683B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0640"/>
    <w:rsid w:val="002B10EE"/>
    <w:rsid w:val="002B2798"/>
    <w:rsid w:val="002B4372"/>
    <w:rsid w:val="002B445D"/>
    <w:rsid w:val="002B4C96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B1A"/>
    <w:rsid w:val="002D0F32"/>
    <w:rsid w:val="002D0F3B"/>
    <w:rsid w:val="002D1B76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7D23"/>
    <w:rsid w:val="003002D3"/>
    <w:rsid w:val="00300C7E"/>
    <w:rsid w:val="00301B43"/>
    <w:rsid w:val="003029D8"/>
    <w:rsid w:val="00302FF6"/>
    <w:rsid w:val="003033EF"/>
    <w:rsid w:val="00303C59"/>
    <w:rsid w:val="003048E7"/>
    <w:rsid w:val="00304E98"/>
    <w:rsid w:val="003058FB"/>
    <w:rsid w:val="00305FBE"/>
    <w:rsid w:val="00306501"/>
    <w:rsid w:val="003075E1"/>
    <w:rsid w:val="0030760D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17EAA"/>
    <w:rsid w:val="00322BCE"/>
    <w:rsid w:val="003246EF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75D"/>
    <w:rsid w:val="00335FB2"/>
    <w:rsid w:val="00336DB2"/>
    <w:rsid w:val="00337458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50470"/>
    <w:rsid w:val="00351081"/>
    <w:rsid w:val="00352678"/>
    <w:rsid w:val="00353680"/>
    <w:rsid w:val="003542D4"/>
    <w:rsid w:val="003543F0"/>
    <w:rsid w:val="003552B8"/>
    <w:rsid w:val="003555A1"/>
    <w:rsid w:val="0035587B"/>
    <w:rsid w:val="0035631F"/>
    <w:rsid w:val="00357171"/>
    <w:rsid w:val="00357667"/>
    <w:rsid w:val="00360270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56EC"/>
    <w:rsid w:val="00367133"/>
    <w:rsid w:val="00367A90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7A77"/>
    <w:rsid w:val="003803A1"/>
    <w:rsid w:val="00380A9A"/>
    <w:rsid w:val="003819D7"/>
    <w:rsid w:val="0038274D"/>
    <w:rsid w:val="00382847"/>
    <w:rsid w:val="003833E4"/>
    <w:rsid w:val="00383700"/>
    <w:rsid w:val="00383AB0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9E"/>
    <w:rsid w:val="003979EC"/>
    <w:rsid w:val="00397A66"/>
    <w:rsid w:val="00397C0A"/>
    <w:rsid w:val="00397E73"/>
    <w:rsid w:val="003A05AF"/>
    <w:rsid w:val="003A1642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B6610"/>
    <w:rsid w:val="003C1187"/>
    <w:rsid w:val="003C195A"/>
    <w:rsid w:val="003C1D70"/>
    <w:rsid w:val="003C2DB1"/>
    <w:rsid w:val="003C3707"/>
    <w:rsid w:val="003C3C64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55BE"/>
    <w:rsid w:val="003D5DE9"/>
    <w:rsid w:val="003D5F81"/>
    <w:rsid w:val="003D6EEB"/>
    <w:rsid w:val="003D760E"/>
    <w:rsid w:val="003D7FAF"/>
    <w:rsid w:val="003E003F"/>
    <w:rsid w:val="003E0485"/>
    <w:rsid w:val="003E0B8C"/>
    <w:rsid w:val="003E22E0"/>
    <w:rsid w:val="003E24BB"/>
    <w:rsid w:val="003E387D"/>
    <w:rsid w:val="003E44F6"/>
    <w:rsid w:val="003E5833"/>
    <w:rsid w:val="003E6010"/>
    <w:rsid w:val="003E64A6"/>
    <w:rsid w:val="003E693F"/>
    <w:rsid w:val="003E75FE"/>
    <w:rsid w:val="003E7C25"/>
    <w:rsid w:val="003E7D0F"/>
    <w:rsid w:val="003F0686"/>
    <w:rsid w:val="003F09BC"/>
    <w:rsid w:val="003F10F3"/>
    <w:rsid w:val="003F1815"/>
    <w:rsid w:val="003F1D4E"/>
    <w:rsid w:val="003F2CD5"/>
    <w:rsid w:val="003F2F97"/>
    <w:rsid w:val="003F4E00"/>
    <w:rsid w:val="003F4FF6"/>
    <w:rsid w:val="003F59AD"/>
    <w:rsid w:val="003F65E2"/>
    <w:rsid w:val="00400FC6"/>
    <w:rsid w:val="00402423"/>
    <w:rsid w:val="00402CA2"/>
    <w:rsid w:val="0040578C"/>
    <w:rsid w:val="00405A3F"/>
    <w:rsid w:val="004079A9"/>
    <w:rsid w:val="00407AA7"/>
    <w:rsid w:val="00410363"/>
    <w:rsid w:val="004107E8"/>
    <w:rsid w:val="004114DB"/>
    <w:rsid w:val="00411755"/>
    <w:rsid w:val="00411F08"/>
    <w:rsid w:val="0041385B"/>
    <w:rsid w:val="00413CA9"/>
    <w:rsid w:val="00413EED"/>
    <w:rsid w:val="00414A4C"/>
    <w:rsid w:val="00414CA3"/>
    <w:rsid w:val="004154C1"/>
    <w:rsid w:val="00415AAD"/>
    <w:rsid w:val="0041623F"/>
    <w:rsid w:val="0041728F"/>
    <w:rsid w:val="00417421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1BCC"/>
    <w:rsid w:val="0043229E"/>
    <w:rsid w:val="00432D94"/>
    <w:rsid w:val="004331FF"/>
    <w:rsid w:val="004335DE"/>
    <w:rsid w:val="00433EDC"/>
    <w:rsid w:val="00434AB9"/>
    <w:rsid w:val="00434C77"/>
    <w:rsid w:val="004366A9"/>
    <w:rsid w:val="0043704F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20DF"/>
    <w:rsid w:val="0045436B"/>
    <w:rsid w:val="00454D59"/>
    <w:rsid w:val="00455A5C"/>
    <w:rsid w:val="00456257"/>
    <w:rsid w:val="00456D45"/>
    <w:rsid w:val="00457BFA"/>
    <w:rsid w:val="00460A6B"/>
    <w:rsid w:val="00460CCB"/>
    <w:rsid w:val="00460D3F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1D54"/>
    <w:rsid w:val="004929C8"/>
    <w:rsid w:val="00492EDB"/>
    <w:rsid w:val="004940BF"/>
    <w:rsid w:val="00494E1A"/>
    <w:rsid w:val="00495606"/>
    <w:rsid w:val="0049603B"/>
    <w:rsid w:val="00496EBA"/>
    <w:rsid w:val="00497493"/>
    <w:rsid w:val="00497BC6"/>
    <w:rsid w:val="004A1166"/>
    <w:rsid w:val="004A58D1"/>
    <w:rsid w:val="004A58E6"/>
    <w:rsid w:val="004A7356"/>
    <w:rsid w:val="004A737C"/>
    <w:rsid w:val="004A7AEE"/>
    <w:rsid w:val="004A7C3A"/>
    <w:rsid w:val="004A7E85"/>
    <w:rsid w:val="004B03FA"/>
    <w:rsid w:val="004B05F5"/>
    <w:rsid w:val="004B0633"/>
    <w:rsid w:val="004B13AA"/>
    <w:rsid w:val="004B14C0"/>
    <w:rsid w:val="004B2B81"/>
    <w:rsid w:val="004B2E56"/>
    <w:rsid w:val="004B41EE"/>
    <w:rsid w:val="004B4C64"/>
    <w:rsid w:val="004B5BBE"/>
    <w:rsid w:val="004B6415"/>
    <w:rsid w:val="004B6441"/>
    <w:rsid w:val="004B6B4A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092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61B4"/>
    <w:rsid w:val="004F694B"/>
    <w:rsid w:val="004F70F9"/>
    <w:rsid w:val="004F7A13"/>
    <w:rsid w:val="00500017"/>
    <w:rsid w:val="005003A6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46D"/>
    <w:rsid w:val="00512710"/>
    <w:rsid w:val="005127A0"/>
    <w:rsid w:val="00512B63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0AAB"/>
    <w:rsid w:val="00531900"/>
    <w:rsid w:val="005329D4"/>
    <w:rsid w:val="00532E20"/>
    <w:rsid w:val="00534CC2"/>
    <w:rsid w:val="005359C0"/>
    <w:rsid w:val="00535FFB"/>
    <w:rsid w:val="00537288"/>
    <w:rsid w:val="00537436"/>
    <w:rsid w:val="0054017F"/>
    <w:rsid w:val="0054168C"/>
    <w:rsid w:val="0054280D"/>
    <w:rsid w:val="005434EE"/>
    <w:rsid w:val="00543C6C"/>
    <w:rsid w:val="00543DD5"/>
    <w:rsid w:val="0054508A"/>
    <w:rsid w:val="0054570A"/>
    <w:rsid w:val="005461E4"/>
    <w:rsid w:val="00546556"/>
    <w:rsid w:val="00546C60"/>
    <w:rsid w:val="0055010F"/>
    <w:rsid w:val="005508F5"/>
    <w:rsid w:val="0055113A"/>
    <w:rsid w:val="005515D5"/>
    <w:rsid w:val="00551720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4431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0A09"/>
    <w:rsid w:val="00581104"/>
    <w:rsid w:val="00581452"/>
    <w:rsid w:val="005828CD"/>
    <w:rsid w:val="00583D31"/>
    <w:rsid w:val="00584150"/>
    <w:rsid w:val="00584D4C"/>
    <w:rsid w:val="00584ECF"/>
    <w:rsid w:val="00585A11"/>
    <w:rsid w:val="00586CCC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49CF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1B3B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54A5"/>
    <w:rsid w:val="005F5722"/>
    <w:rsid w:val="005F5D74"/>
    <w:rsid w:val="005F704D"/>
    <w:rsid w:val="005F7803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08D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09A"/>
    <w:rsid w:val="00623940"/>
    <w:rsid w:val="00626B1D"/>
    <w:rsid w:val="00630BE1"/>
    <w:rsid w:val="00630FCB"/>
    <w:rsid w:val="00632738"/>
    <w:rsid w:val="00633E90"/>
    <w:rsid w:val="0063400F"/>
    <w:rsid w:val="00635200"/>
    <w:rsid w:val="00635D71"/>
    <w:rsid w:val="0063636E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504C"/>
    <w:rsid w:val="006552FD"/>
    <w:rsid w:val="0065609C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3B"/>
    <w:rsid w:val="00680AA8"/>
    <w:rsid w:val="006811D6"/>
    <w:rsid w:val="0068174F"/>
    <w:rsid w:val="00681787"/>
    <w:rsid w:val="006819C8"/>
    <w:rsid w:val="00683BD1"/>
    <w:rsid w:val="00683FED"/>
    <w:rsid w:val="0068455E"/>
    <w:rsid w:val="00685D27"/>
    <w:rsid w:val="00686B1B"/>
    <w:rsid w:val="00690AFD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B1B"/>
    <w:rsid w:val="006C15CE"/>
    <w:rsid w:val="006C1861"/>
    <w:rsid w:val="006C1926"/>
    <w:rsid w:val="006C28DC"/>
    <w:rsid w:val="006C29F2"/>
    <w:rsid w:val="006C4634"/>
    <w:rsid w:val="006C4809"/>
    <w:rsid w:val="006C4F95"/>
    <w:rsid w:val="006C7E77"/>
    <w:rsid w:val="006D03D8"/>
    <w:rsid w:val="006D0DD1"/>
    <w:rsid w:val="006D1BB9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5DF2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289E"/>
    <w:rsid w:val="006F2C58"/>
    <w:rsid w:val="006F2CA5"/>
    <w:rsid w:val="006F396D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0798F"/>
    <w:rsid w:val="0071116B"/>
    <w:rsid w:val="007112FB"/>
    <w:rsid w:val="007120EF"/>
    <w:rsid w:val="00712E5C"/>
    <w:rsid w:val="007149F9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2ADD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7760B"/>
    <w:rsid w:val="00780E20"/>
    <w:rsid w:val="0078178B"/>
    <w:rsid w:val="0078187B"/>
    <w:rsid w:val="007818AB"/>
    <w:rsid w:val="00781CA3"/>
    <w:rsid w:val="00782FDA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4FAE"/>
    <w:rsid w:val="007A57F4"/>
    <w:rsid w:val="007A6870"/>
    <w:rsid w:val="007A7FE9"/>
    <w:rsid w:val="007B28CF"/>
    <w:rsid w:val="007B31B6"/>
    <w:rsid w:val="007B3529"/>
    <w:rsid w:val="007B5211"/>
    <w:rsid w:val="007C0787"/>
    <w:rsid w:val="007C07C5"/>
    <w:rsid w:val="007C11C5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7F3"/>
    <w:rsid w:val="007D48A1"/>
    <w:rsid w:val="007D4B5F"/>
    <w:rsid w:val="007D5306"/>
    <w:rsid w:val="007D5D0A"/>
    <w:rsid w:val="007D64BB"/>
    <w:rsid w:val="007D71F1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934"/>
    <w:rsid w:val="00811B34"/>
    <w:rsid w:val="00811B49"/>
    <w:rsid w:val="00811CDA"/>
    <w:rsid w:val="008140C2"/>
    <w:rsid w:val="00814D3F"/>
    <w:rsid w:val="00815415"/>
    <w:rsid w:val="008157C9"/>
    <w:rsid w:val="0081656D"/>
    <w:rsid w:val="008169EC"/>
    <w:rsid w:val="0082010F"/>
    <w:rsid w:val="008212B0"/>
    <w:rsid w:val="00821A37"/>
    <w:rsid w:val="00821A9F"/>
    <w:rsid w:val="00821C94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5A8F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69C3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1D26"/>
    <w:rsid w:val="008731E1"/>
    <w:rsid w:val="008736DF"/>
    <w:rsid w:val="008741DB"/>
    <w:rsid w:val="00874B7D"/>
    <w:rsid w:val="00874D0D"/>
    <w:rsid w:val="00875CD1"/>
    <w:rsid w:val="00875D0B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FCB"/>
    <w:rsid w:val="0088441C"/>
    <w:rsid w:val="0088450B"/>
    <w:rsid w:val="00884728"/>
    <w:rsid w:val="008860BD"/>
    <w:rsid w:val="008865C2"/>
    <w:rsid w:val="00886AB3"/>
    <w:rsid w:val="00886F6C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2BDE"/>
    <w:rsid w:val="008A3652"/>
    <w:rsid w:val="008A628A"/>
    <w:rsid w:val="008A6A63"/>
    <w:rsid w:val="008A6D95"/>
    <w:rsid w:val="008A6EC0"/>
    <w:rsid w:val="008A767A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2C9C"/>
    <w:rsid w:val="008D3DE9"/>
    <w:rsid w:val="008D4440"/>
    <w:rsid w:val="008D444C"/>
    <w:rsid w:val="008D54FE"/>
    <w:rsid w:val="008D5C22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A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8F7991"/>
    <w:rsid w:val="00900EA0"/>
    <w:rsid w:val="00901B7F"/>
    <w:rsid w:val="009022ED"/>
    <w:rsid w:val="00902891"/>
    <w:rsid w:val="00902EEB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15A"/>
    <w:rsid w:val="009066D0"/>
    <w:rsid w:val="00906AFE"/>
    <w:rsid w:val="009110F8"/>
    <w:rsid w:val="009114AF"/>
    <w:rsid w:val="00911883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3ECA"/>
    <w:rsid w:val="009241D3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6B8"/>
    <w:rsid w:val="00935826"/>
    <w:rsid w:val="009358C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23E9"/>
    <w:rsid w:val="009535BE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A30"/>
    <w:rsid w:val="00967E69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72A"/>
    <w:rsid w:val="00987EAE"/>
    <w:rsid w:val="0099016F"/>
    <w:rsid w:val="00990F40"/>
    <w:rsid w:val="00991B1C"/>
    <w:rsid w:val="00992591"/>
    <w:rsid w:val="00992739"/>
    <w:rsid w:val="00993678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967EB"/>
    <w:rsid w:val="0099712D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791D"/>
    <w:rsid w:val="009A7FA8"/>
    <w:rsid w:val="009B0597"/>
    <w:rsid w:val="009B081B"/>
    <w:rsid w:val="009B0BC4"/>
    <w:rsid w:val="009B0BC8"/>
    <w:rsid w:val="009B10FF"/>
    <w:rsid w:val="009B3504"/>
    <w:rsid w:val="009B4402"/>
    <w:rsid w:val="009B5536"/>
    <w:rsid w:val="009B5A72"/>
    <w:rsid w:val="009B79A1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1860"/>
    <w:rsid w:val="009F4091"/>
    <w:rsid w:val="009F40CA"/>
    <w:rsid w:val="009F40D9"/>
    <w:rsid w:val="009F4267"/>
    <w:rsid w:val="009F475D"/>
    <w:rsid w:val="009F4BE9"/>
    <w:rsid w:val="009F58A3"/>
    <w:rsid w:val="009F6C6B"/>
    <w:rsid w:val="009F7736"/>
    <w:rsid w:val="009F7EDF"/>
    <w:rsid w:val="00A000B4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4950"/>
    <w:rsid w:val="00A166A9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386"/>
    <w:rsid w:val="00A26AC8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51CAA"/>
    <w:rsid w:val="00A53343"/>
    <w:rsid w:val="00A54ACB"/>
    <w:rsid w:val="00A55ABB"/>
    <w:rsid w:val="00A55FF8"/>
    <w:rsid w:val="00A56055"/>
    <w:rsid w:val="00A56B6D"/>
    <w:rsid w:val="00A57F27"/>
    <w:rsid w:val="00A60027"/>
    <w:rsid w:val="00A61E8F"/>
    <w:rsid w:val="00A62004"/>
    <w:rsid w:val="00A6266F"/>
    <w:rsid w:val="00A63F16"/>
    <w:rsid w:val="00A64A3B"/>
    <w:rsid w:val="00A65736"/>
    <w:rsid w:val="00A65DD2"/>
    <w:rsid w:val="00A66866"/>
    <w:rsid w:val="00A679BC"/>
    <w:rsid w:val="00A67A62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7752A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6CE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27B"/>
    <w:rsid w:val="00AA57F0"/>
    <w:rsid w:val="00AA5DB4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10D2"/>
    <w:rsid w:val="00AC16E1"/>
    <w:rsid w:val="00AC18F5"/>
    <w:rsid w:val="00AC2599"/>
    <w:rsid w:val="00AC26C3"/>
    <w:rsid w:val="00AC27AB"/>
    <w:rsid w:val="00AC3FF9"/>
    <w:rsid w:val="00AC4842"/>
    <w:rsid w:val="00AC5086"/>
    <w:rsid w:val="00AC5496"/>
    <w:rsid w:val="00AC6019"/>
    <w:rsid w:val="00AC6F72"/>
    <w:rsid w:val="00AC75D5"/>
    <w:rsid w:val="00AD0688"/>
    <w:rsid w:val="00AD0A70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A46"/>
    <w:rsid w:val="00AE20D3"/>
    <w:rsid w:val="00AE22F2"/>
    <w:rsid w:val="00AE2392"/>
    <w:rsid w:val="00AE24DF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4582"/>
    <w:rsid w:val="00AF4F04"/>
    <w:rsid w:val="00AF5293"/>
    <w:rsid w:val="00AF6B3D"/>
    <w:rsid w:val="00AF6F3E"/>
    <w:rsid w:val="00AF7639"/>
    <w:rsid w:val="00AF7B0E"/>
    <w:rsid w:val="00AF7B73"/>
    <w:rsid w:val="00AF7DE5"/>
    <w:rsid w:val="00B01399"/>
    <w:rsid w:val="00B01C44"/>
    <w:rsid w:val="00B0277E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1B92"/>
    <w:rsid w:val="00B227CB"/>
    <w:rsid w:val="00B234E3"/>
    <w:rsid w:val="00B23945"/>
    <w:rsid w:val="00B24A09"/>
    <w:rsid w:val="00B24A6E"/>
    <w:rsid w:val="00B256F0"/>
    <w:rsid w:val="00B26A6C"/>
    <w:rsid w:val="00B274CC"/>
    <w:rsid w:val="00B27D22"/>
    <w:rsid w:val="00B31E79"/>
    <w:rsid w:val="00B32641"/>
    <w:rsid w:val="00B33A06"/>
    <w:rsid w:val="00B34AF2"/>
    <w:rsid w:val="00B35253"/>
    <w:rsid w:val="00B36427"/>
    <w:rsid w:val="00B40107"/>
    <w:rsid w:val="00B4093A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A8E"/>
    <w:rsid w:val="00B5252F"/>
    <w:rsid w:val="00B52FBD"/>
    <w:rsid w:val="00B53927"/>
    <w:rsid w:val="00B54D58"/>
    <w:rsid w:val="00B55D48"/>
    <w:rsid w:val="00B577E9"/>
    <w:rsid w:val="00B57DB2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ED2"/>
    <w:rsid w:val="00B820D4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1C2A"/>
    <w:rsid w:val="00B920F7"/>
    <w:rsid w:val="00B9266F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4901"/>
    <w:rsid w:val="00BA49CA"/>
    <w:rsid w:val="00BA4B13"/>
    <w:rsid w:val="00BA4C14"/>
    <w:rsid w:val="00BA534E"/>
    <w:rsid w:val="00BA5F2A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6F7D"/>
    <w:rsid w:val="00BB7B9D"/>
    <w:rsid w:val="00BC1694"/>
    <w:rsid w:val="00BC1E07"/>
    <w:rsid w:val="00BC2362"/>
    <w:rsid w:val="00BC2853"/>
    <w:rsid w:val="00BC33D4"/>
    <w:rsid w:val="00BC4431"/>
    <w:rsid w:val="00BC4B7F"/>
    <w:rsid w:val="00BC5473"/>
    <w:rsid w:val="00BC579E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1DCE"/>
    <w:rsid w:val="00BF2010"/>
    <w:rsid w:val="00BF2365"/>
    <w:rsid w:val="00BF27A1"/>
    <w:rsid w:val="00BF2E5D"/>
    <w:rsid w:val="00BF384C"/>
    <w:rsid w:val="00BF4496"/>
    <w:rsid w:val="00BF4BCD"/>
    <w:rsid w:val="00BF4D84"/>
    <w:rsid w:val="00BF4FED"/>
    <w:rsid w:val="00BF683B"/>
    <w:rsid w:val="00BF688B"/>
    <w:rsid w:val="00BF69EB"/>
    <w:rsid w:val="00BF754F"/>
    <w:rsid w:val="00C00203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5746"/>
    <w:rsid w:val="00C06017"/>
    <w:rsid w:val="00C06E2C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1761A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190C"/>
    <w:rsid w:val="00C34991"/>
    <w:rsid w:val="00C363DF"/>
    <w:rsid w:val="00C373A2"/>
    <w:rsid w:val="00C37F29"/>
    <w:rsid w:val="00C4067A"/>
    <w:rsid w:val="00C41BC5"/>
    <w:rsid w:val="00C42BD3"/>
    <w:rsid w:val="00C44FB9"/>
    <w:rsid w:val="00C454C8"/>
    <w:rsid w:val="00C45A67"/>
    <w:rsid w:val="00C460EE"/>
    <w:rsid w:val="00C46454"/>
    <w:rsid w:val="00C4652C"/>
    <w:rsid w:val="00C47D9F"/>
    <w:rsid w:val="00C5077D"/>
    <w:rsid w:val="00C5106A"/>
    <w:rsid w:val="00C515E0"/>
    <w:rsid w:val="00C5183B"/>
    <w:rsid w:val="00C520E6"/>
    <w:rsid w:val="00C522C9"/>
    <w:rsid w:val="00C540BC"/>
    <w:rsid w:val="00C546D9"/>
    <w:rsid w:val="00C561AD"/>
    <w:rsid w:val="00C57333"/>
    <w:rsid w:val="00C57A19"/>
    <w:rsid w:val="00C604EE"/>
    <w:rsid w:val="00C61462"/>
    <w:rsid w:val="00C61760"/>
    <w:rsid w:val="00C61790"/>
    <w:rsid w:val="00C624F8"/>
    <w:rsid w:val="00C626CD"/>
    <w:rsid w:val="00C62955"/>
    <w:rsid w:val="00C64256"/>
    <w:rsid w:val="00C64815"/>
    <w:rsid w:val="00C64A18"/>
    <w:rsid w:val="00C64C12"/>
    <w:rsid w:val="00C64DB4"/>
    <w:rsid w:val="00C66947"/>
    <w:rsid w:val="00C67814"/>
    <w:rsid w:val="00C67DF9"/>
    <w:rsid w:val="00C67E59"/>
    <w:rsid w:val="00C7023C"/>
    <w:rsid w:val="00C703D4"/>
    <w:rsid w:val="00C7096C"/>
    <w:rsid w:val="00C70A83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BBA"/>
    <w:rsid w:val="00C74EB7"/>
    <w:rsid w:val="00C7512A"/>
    <w:rsid w:val="00C760B6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511E"/>
    <w:rsid w:val="00C9647E"/>
    <w:rsid w:val="00C9666D"/>
    <w:rsid w:val="00C97143"/>
    <w:rsid w:val="00C97377"/>
    <w:rsid w:val="00C97992"/>
    <w:rsid w:val="00C97B34"/>
    <w:rsid w:val="00CA1241"/>
    <w:rsid w:val="00CA18F8"/>
    <w:rsid w:val="00CA1941"/>
    <w:rsid w:val="00CA3114"/>
    <w:rsid w:val="00CA3753"/>
    <w:rsid w:val="00CA3D9A"/>
    <w:rsid w:val="00CA4CE9"/>
    <w:rsid w:val="00CA77C7"/>
    <w:rsid w:val="00CB0AD7"/>
    <w:rsid w:val="00CB10E5"/>
    <w:rsid w:val="00CB1363"/>
    <w:rsid w:val="00CB1D32"/>
    <w:rsid w:val="00CB40EE"/>
    <w:rsid w:val="00CB4EF9"/>
    <w:rsid w:val="00CB4F00"/>
    <w:rsid w:val="00CB5CC4"/>
    <w:rsid w:val="00CB5E48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0AEF"/>
    <w:rsid w:val="00CD1811"/>
    <w:rsid w:val="00CD273E"/>
    <w:rsid w:val="00CD2E7B"/>
    <w:rsid w:val="00CD4639"/>
    <w:rsid w:val="00CD5F76"/>
    <w:rsid w:val="00CD6411"/>
    <w:rsid w:val="00CD6564"/>
    <w:rsid w:val="00CD785A"/>
    <w:rsid w:val="00CE06AD"/>
    <w:rsid w:val="00CE24C9"/>
    <w:rsid w:val="00CE27BF"/>
    <w:rsid w:val="00CE2C06"/>
    <w:rsid w:val="00CE3E7C"/>
    <w:rsid w:val="00CE4507"/>
    <w:rsid w:val="00CE4BFB"/>
    <w:rsid w:val="00CE569C"/>
    <w:rsid w:val="00CE56C5"/>
    <w:rsid w:val="00CE5779"/>
    <w:rsid w:val="00CE5991"/>
    <w:rsid w:val="00CE5FE3"/>
    <w:rsid w:val="00CE63B6"/>
    <w:rsid w:val="00CE653A"/>
    <w:rsid w:val="00CE78F3"/>
    <w:rsid w:val="00CF2663"/>
    <w:rsid w:val="00CF35FC"/>
    <w:rsid w:val="00CF3BBF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61A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6D08"/>
    <w:rsid w:val="00D07A8B"/>
    <w:rsid w:val="00D11707"/>
    <w:rsid w:val="00D13369"/>
    <w:rsid w:val="00D13F17"/>
    <w:rsid w:val="00D14053"/>
    <w:rsid w:val="00D14D46"/>
    <w:rsid w:val="00D15180"/>
    <w:rsid w:val="00D1518A"/>
    <w:rsid w:val="00D1546E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288D"/>
    <w:rsid w:val="00D229C6"/>
    <w:rsid w:val="00D23740"/>
    <w:rsid w:val="00D238B9"/>
    <w:rsid w:val="00D23E3E"/>
    <w:rsid w:val="00D24F48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B0D"/>
    <w:rsid w:val="00D86311"/>
    <w:rsid w:val="00D87BF1"/>
    <w:rsid w:val="00D90188"/>
    <w:rsid w:val="00D90700"/>
    <w:rsid w:val="00D90FB6"/>
    <w:rsid w:val="00D916E0"/>
    <w:rsid w:val="00D92D5B"/>
    <w:rsid w:val="00D93206"/>
    <w:rsid w:val="00D94B63"/>
    <w:rsid w:val="00D94BBB"/>
    <w:rsid w:val="00D94EB7"/>
    <w:rsid w:val="00D95007"/>
    <w:rsid w:val="00D954ED"/>
    <w:rsid w:val="00D95EAB"/>
    <w:rsid w:val="00D96879"/>
    <w:rsid w:val="00D97E9B"/>
    <w:rsid w:val="00D97EA9"/>
    <w:rsid w:val="00DA0BA0"/>
    <w:rsid w:val="00DA161B"/>
    <w:rsid w:val="00DA21B4"/>
    <w:rsid w:val="00DA291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2DD"/>
    <w:rsid w:val="00E06D7D"/>
    <w:rsid w:val="00E07AE2"/>
    <w:rsid w:val="00E10010"/>
    <w:rsid w:val="00E1002C"/>
    <w:rsid w:val="00E1015B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6CE4"/>
    <w:rsid w:val="00E30A3C"/>
    <w:rsid w:val="00E30C86"/>
    <w:rsid w:val="00E316EF"/>
    <w:rsid w:val="00E324DA"/>
    <w:rsid w:val="00E32722"/>
    <w:rsid w:val="00E33B33"/>
    <w:rsid w:val="00E34658"/>
    <w:rsid w:val="00E34C1F"/>
    <w:rsid w:val="00E3526B"/>
    <w:rsid w:val="00E35AA3"/>
    <w:rsid w:val="00E37047"/>
    <w:rsid w:val="00E370DE"/>
    <w:rsid w:val="00E37661"/>
    <w:rsid w:val="00E407DD"/>
    <w:rsid w:val="00E40E27"/>
    <w:rsid w:val="00E41308"/>
    <w:rsid w:val="00E41633"/>
    <w:rsid w:val="00E417E3"/>
    <w:rsid w:val="00E42454"/>
    <w:rsid w:val="00E4346B"/>
    <w:rsid w:val="00E4347A"/>
    <w:rsid w:val="00E435F2"/>
    <w:rsid w:val="00E44AB4"/>
    <w:rsid w:val="00E44B09"/>
    <w:rsid w:val="00E44C79"/>
    <w:rsid w:val="00E45A5E"/>
    <w:rsid w:val="00E45BEF"/>
    <w:rsid w:val="00E46012"/>
    <w:rsid w:val="00E461F2"/>
    <w:rsid w:val="00E4661C"/>
    <w:rsid w:val="00E46EC4"/>
    <w:rsid w:val="00E50405"/>
    <w:rsid w:val="00E516C1"/>
    <w:rsid w:val="00E51A34"/>
    <w:rsid w:val="00E52870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1832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140"/>
    <w:rsid w:val="00E66299"/>
    <w:rsid w:val="00E6694D"/>
    <w:rsid w:val="00E66BA2"/>
    <w:rsid w:val="00E67A8B"/>
    <w:rsid w:val="00E701B3"/>
    <w:rsid w:val="00E70827"/>
    <w:rsid w:val="00E70DF7"/>
    <w:rsid w:val="00E718EF"/>
    <w:rsid w:val="00E71C7E"/>
    <w:rsid w:val="00E72430"/>
    <w:rsid w:val="00E752BD"/>
    <w:rsid w:val="00E75D87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275B"/>
    <w:rsid w:val="00EA2B80"/>
    <w:rsid w:val="00EA33A4"/>
    <w:rsid w:val="00EA3B47"/>
    <w:rsid w:val="00EA3BB2"/>
    <w:rsid w:val="00EA4509"/>
    <w:rsid w:val="00EA45D8"/>
    <w:rsid w:val="00EA48F0"/>
    <w:rsid w:val="00EA5358"/>
    <w:rsid w:val="00EA56A8"/>
    <w:rsid w:val="00EA5C24"/>
    <w:rsid w:val="00EA5F81"/>
    <w:rsid w:val="00EA6E1D"/>
    <w:rsid w:val="00EA7311"/>
    <w:rsid w:val="00EA7B88"/>
    <w:rsid w:val="00EB44EE"/>
    <w:rsid w:val="00EB509D"/>
    <w:rsid w:val="00EB6E7A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713A"/>
    <w:rsid w:val="00EC7796"/>
    <w:rsid w:val="00EC7FB1"/>
    <w:rsid w:val="00ED0D2F"/>
    <w:rsid w:val="00ED0F60"/>
    <w:rsid w:val="00ED143E"/>
    <w:rsid w:val="00ED21E4"/>
    <w:rsid w:val="00ED2941"/>
    <w:rsid w:val="00ED65ED"/>
    <w:rsid w:val="00ED6A60"/>
    <w:rsid w:val="00ED6FD4"/>
    <w:rsid w:val="00ED70E2"/>
    <w:rsid w:val="00ED7F77"/>
    <w:rsid w:val="00EE0891"/>
    <w:rsid w:val="00EE0F3C"/>
    <w:rsid w:val="00EE140B"/>
    <w:rsid w:val="00EE1D81"/>
    <w:rsid w:val="00EE25F5"/>
    <w:rsid w:val="00EE278E"/>
    <w:rsid w:val="00EE3651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532E"/>
    <w:rsid w:val="00EF53DD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658B"/>
    <w:rsid w:val="00F17107"/>
    <w:rsid w:val="00F2049E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4F9"/>
    <w:rsid w:val="00F75B41"/>
    <w:rsid w:val="00F75E35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F92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E18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98"/>
    <w:rsid w:val="00FD5BD5"/>
    <w:rsid w:val="00FD6793"/>
    <w:rsid w:val="00FD7243"/>
    <w:rsid w:val="00FD75DA"/>
    <w:rsid w:val="00FD7DA4"/>
    <w:rsid w:val="00FD7E01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629F"/>
    <w:rsid w:val="00FE64BB"/>
    <w:rsid w:val="00FE6B66"/>
    <w:rsid w:val="00FE7485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96"/>
  <w15:docId w15:val="{39610886-BCCB-44FE-BBD5-D178A0AFB3B9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99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fi-FI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paragraph" w:styleId="FootnoteText">
    <w:name w:val="footnote text"/>
    <w:basedOn w:val="Normal"/>
    <w:link w:val="FootnoteTextChar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fi-FI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fi-FI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fi-FI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fi-FI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iPriority w:val="99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fi-FI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B2"/>
    <w:rPr>
      <w:rFonts w:ascii="Times New Roman" w:hAnsi="Times New Roman"/>
      <w:lang w:val="fi-FI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fi-FI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  <w:style w:type="character" w:customStyle="1" w:styleId="CharCharChar">
    <w:name w:val="Char Char Char"/>
    <w:rsid w:val="005F704D"/>
    <w:rPr>
      <w:sz w:val="22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fi/our-work/opinions-information-reports/plenary-session-summaries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mailto:Arturo.Iniguez@eesc.europa.eu" TargetMode="External"/><Relationship Id="rId25" Type="http://schemas.openxmlformats.org/officeDocument/2006/relationships/theme" Target="theme/theme1.xml"/><Relationship Id="rId16" Type="http://schemas.openxmlformats.org/officeDocument/2006/relationships/hyperlink" Target="mailto:Stella.BrozekEveraert@eesc.europa.eu" TargetMode="External"/><Relationship Id="rId20" Type="http://schemas.openxmlformats.org/officeDocument/2006/relationships/footer" Target="footer2.xml"/><Relationship Id="rId29" Type="http://schemas.openxmlformats.org/officeDocument/2006/relationships/customXml" Target="../customXml/item4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CTJJHAUHWN5E-644613129-5540</_dlc_DocId>
    <_dlc_DocIdUrl xmlns="bfc960a6-20da-4c94-8684-71380fca093b">
      <Url>http://dm2016/eesc/2019/_layouts/15/DocIdRedir.aspx?ID=CTJJHAUHWN5E-644613129-5540</Url>
      <Description>CTJJHAUHWN5E-644613129-5540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2020-02-05T12:00:00+00:00</ProductionDate>
    <FicheYear xmlns="bfc960a6-20da-4c94-8684-71380fca093b">2019</FicheYear>
    <DocumentNumber xmlns="8374e8f1-db99-4c7a-b8f0-8b1e32999b5b">5791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2020-02-19T12:00:00+00:00</MeetingDate>
    <TaxCatchAll xmlns="bfc960a6-20da-4c94-8684-71380fca093b">
      <Value>65</Value>
      <Value>64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31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954</FicheNumber>
    <DocumentPart xmlns="bfc960a6-20da-4c94-8684-71380fca093b">0</DocumentPart>
    <AdoptionDate xmlns="bfc960a6-20da-4c94-8684-71380fca093b" xsi:nil="true"/>
    <RequestingService xmlns="bfc960a6-20da-4c94-8684-71380fca093b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>550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7A3E8-4FA9-4E9C-B0AC-0EC687B4CF41}"/>
</file>

<file path=customXml/itemProps2.xml><?xml version="1.0" encoding="utf-8"?>
<ds:datastoreItem xmlns:ds="http://schemas.openxmlformats.org/officeDocument/2006/customXml" ds:itemID="{2EF7981C-AC2F-4DA3-B34E-3F6CC75656CD}"/>
</file>

<file path=customXml/itemProps3.xml><?xml version="1.0" encoding="utf-8"?>
<ds:datastoreItem xmlns:ds="http://schemas.openxmlformats.org/officeDocument/2006/customXml" ds:itemID="{B71A251D-5BB2-423C-8E6E-DEF4BD8441EF}"/>
</file>

<file path=customXml/itemProps4.xml><?xml version="1.0" encoding="utf-8"?>
<ds:datastoreItem xmlns:ds="http://schemas.openxmlformats.org/officeDocument/2006/customXml" ds:itemID="{496D39CA-5CA4-41BC-B9AA-859F2C80E7DE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Annetut lausunnot - tammikuu 2020</dc:title>
  <dc:subject>Lausuntotyö, muut</dc:subject>
  <dc:creator>Marcos Jaime Tornin</dc:creator>
  <cp:keywords>EESC-2019-05791-00-00-TCD-TRA-EN</cp:keywords>
  <dc:description>Rapporteur:  - Original language: EN - Date of document: 05/02/2020 - Date of meeting: 19/02/2020 - External documents:  - Administrator:  DEGIORGIO Reuben</dc:description>
  <cp:lastModifiedBy>Raija Savela</cp:lastModifiedBy>
  <cp:revision>5</cp:revision>
  <cp:lastPrinted>2020-01-07T12:46:00Z</cp:lastPrinted>
  <dcterms:created xsi:type="dcterms:W3CDTF">2020-01-30T12:46:00Z</dcterms:created>
  <dcterms:modified xsi:type="dcterms:W3CDTF">2020-02-04T13:04:00Z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30/01/2020, 17/12/2019, 23/07/2019, 19/07/2019, 27/06/2019, 05/06/2019, 03/05/2019, 13/12/2018, 09/11/2018, 12/07/2018, 23/05/2018, 13/03/2018, 26/02/2018, 14/02/2018, 24/01/2018, 16/01/2018, 19/12/2017, 01/12/2017, 16/11/2017, 15/11/2017, 17/10/2017, 13/</vt:lpwstr>
  </property>
  <property fmtid="{D5CDD505-2E9C-101B-9397-08002B2CF9AE}" pid="4" name="Pref_Time">
    <vt:lpwstr>13:43:53, 12:32:46, 14:11:10, 11:32:00, 12:00:39, 16:39:54, 14:43:22, 11:27:48, 09:10:15, 14:45:38, 09:50:08, 13:54:15, 10:33:11, 11:57:02, 15:31:00, 09:45:52, 11:53:01, 15:00:14, 15:49:39, 15:47:16, 10:48:52, 11:23:50, 09:51:12, 14:43:57, 12:54:34, 12:22</vt:lpwstr>
  </property>
  <property fmtid="{D5CDD505-2E9C-101B-9397-08002B2CF9AE}" pid="5" name="Pref_User">
    <vt:lpwstr>jhvi, amett, enied, enied, amett, amett, enied, enied, amett, enied, hnic, mreg, jhvi, mkop, hnic, mkop, amett, jhvi, amett, tvoc, tvoc, tvoc, amett, hnic, mreg, mreg, enied, mreg, jhvi, tvoc, htoo, mreg, tvoc, hnic, mreg, hnic, amett, nmcg, amett, enied,</vt:lpwstr>
  </property>
  <property fmtid="{D5CDD505-2E9C-101B-9397-08002B2CF9AE}" pid="6" name="Pref_FileName">
    <vt:lpwstr>EESC-2019-05791-00-00-TCD-ORI.docx, EESC-2019-05065-00-00-TCD-ORI.docx, EESC-2019-03134-01-01-TCD-ORI.docx, EESC-2019-03134-01-00-TCD-ORI.docx, EESC-2019-02484-00-00-TCD-ORI.docx, EESC-2019-01616-00-00-TCD-ORI.docx, EESC-2019-01082-00-00-TCD-ORI.docx, EES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f5a4c222-99e8-4d18-a74a-04ff127ec023</vt:lpwstr>
  </property>
  <property fmtid="{D5CDD505-2E9C-101B-9397-08002B2CF9AE}" pid="9" name="AvailableTranslations">
    <vt:lpwstr>62;#FI|87606a43-d45f-42d6-b8c9-e1a3457db5b7;#57;#RO|feb747a2-64cd-4299-af12-4833ddc30497;#52;#DA|5d49c027-8956-412b-aa16-e85a0f96ad0e;#38;#SV|c2ed69e7-a339-43d7-8f22-d93680a92aa0;#64;#PT|50ccc04a-eadd-42ae-a0cb-acaf45f812ba;#4;#EN|f2175f21-25d7-44a3-96da-d6a61b075e1b;#65;#ET|ff6c3f4c-b02c-4c3c-ab07-2c37995a7a0a;#60;#HU|6b229040-c589-4408-b4c1-4285663d20a8;#49;#EL|6d4f4d51-af9b-4650-94b4-4276bee85c91;#45;#NL|55c6556c-b4f4-441d-9acf-c498d4f838bd;#16;#PL|1e03da61-4678-4e07-b136-b5024ca9197b;#10;#FR|d2afafd3-4c81-4f60-8f52-ee33f2f54ff3;#17;#ES|e7a6b05b-ae16-40c8-add9-68b64b03aeba;#14;#DE|f6b31e5a-26fa-4935-b661-318e46daf27e;#55;#BG|1a1b3951-7821-4e6a-85f5-5673fc08bd2c;#59;#HR|2f555653-ed1a-4fe6-8362-9082d95989e5;#25;#SK|46d9fce0-ef79-4f71-b89b-cd6aa82426b8;#48;#LT|a7ff5ce7-6123-4f68-865a-a57c31810414;#46;#CS|72f9705b-0217-4fd3-bea2-cbc7ed80e26e;#21;#IT|0774613c-01ed-4e5d-a25d-11d2388de825;#56;#SL|98a412ae-eb01-49e9-ae3d-585a81724cfc;#58;#LV|46f7e311-5d9f-4663-b433-18aeccb7ace7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550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5791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31;#SPL-CES|32d8cb1f-c9ec-4365-95c7-8385a18618ac</vt:lpwstr>
  </property>
  <property fmtid="{D5CDD505-2E9C-101B-9397-08002B2CF9AE}" pid="29" name="MeetingDate">
    <vt:filetime>2020-02-19T12:00:00Z</vt:filetime>
  </property>
  <property fmtid="{D5CDD505-2E9C-101B-9397-08002B2CF9AE}" pid="30" name="AvailableTranslations_0">
    <vt:lpwstr>RO|feb747a2-64cd-4299-af12-4833ddc30497;DA|5d49c027-8956-412b-aa16-e85a0f96ad0e;SV|c2ed69e7-a339-43d7-8f22-d93680a92aa0;PT|50ccc04a-eadd-42ae-a0cb-acaf45f812ba;EN|f2175f21-25d7-44a3-96da-d6a61b075e1b;ET|ff6c3f4c-b02c-4c3c-ab07-2c37995a7a0a;HU|6b229040-c589-4408-b4c1-4285663d20a8;EL|6d4f4d51-af9b-4650-94b4-4276bee85c91;NL|55c6556c-b4f4-441d-9acf-c498d4f838bd;PL|1e03da61-4678-4e07-b136-b5024ca9197b;ES|e7a6b05b-ae16-40c8-add9-68b64b03aeba;DE|f6b31e5a-26fa-4935-b661-318e46daf27e;HR|2f555653-ed1a-4fe6-8362-9082d95989e5;SK|46d9fce0-ef79-4f71-b89b-cd6aa82426b8;LT|a7ff5ce7-6123-4f68-865a-a57c31810414;CS|72f9705b-0217-4fd3-bea2-cbc7ed80e26e;IT|0774613c-01ed-4e5d-a25d-11d2388de825;SL|98a412ae-eb01-49e9-ae3d-585a81724cfc;LV|46f7e311-5d9f-4663-b433-18aeccb7ace7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58;#LV|46f7e311-5d9f-4663-b433-18aeccb7ace7;#1;#EESC|422833ec-8d7e-4e65-8e4e-8bed07ffb729;#31;#SPL-CES|32d8cb1f-c9ec-4365-95c7-8385a18618ac;#65;#ET|ff6c3f4c-b02c-4c3c-ab07-2c37995a7a0a;#64;#PT|50ccc04a-eadd-42ae-a0cb-acaf45f812ba;#25;#SK|46d9fce0-ef79-4f71-b89b-cd6aa82426b8;#60;#HU|6b229040-c589-4408-b4c1-4285663d20a8;#59;#HR|2f555653-ed1a-4fe6-8362-9082d95989e5;#21;#IT|0774613c-01ed-4e5d-a25d-11d2388de825;#57;#RO|feb747a2-64cd-4299-af12-4833ddc30497;#56;#SL|98a412ae-eb01-49e9-ae3d-585a81724cfc;#45;#NL|55c6556c-b4f4-441d-9acf-c498d4f838bd;#17;#ES|e7a6b05b-ae16-40c8-add9-68b64b03aeba;#16;#PL|1e03da61-4678-4e07-b136-b5024ca9197b;#52;#DA|5d49c027-8956-412b-aa16-e85a0f96ad0e;#14;#DE|f6b31e5a-26fa-4935-b661-318e46daf27e;#49;#EL|6d4f4d51-af9b-4650-94b4-4276bee85c91;#48;#LT|a7ff5ce7-6123-4f68-865a-a57c31810414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38;#SV|c2ed69e7-a339-43d7-8f22-d93680a92aa0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954</vt:i4>
  </property>
  <property fmtid="{D5CDD505-2E9C-101B-9397-08002B2CF9AE}" pid="38" name="DocumentLanguage">
    <vt:lpwstr>62;#FI|87606a43-d45f-42d6-b8c9-e1a3457db5b7</vt:lpwstr>
  </property>
</Properties>
</file>