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A9FEA" w14:textId="4E599CAE" w:rsidR="004B755F" w:rsidRDefault="002A291E" w:rsidP="004B755F">
      <w:pPr>
        <w:spacing w:before="4200"/>
        <w:jc w:val="center"/>
      </w:pPr>
      <w:r>
        <w:rPr>
          <w:noProof/>
          <w:sz w:val="20"/>
          <w:lang w:val="en-GB" w:eastAsia="en-GB"/>
        </w:rPr>
        <mc:AlternateContent>
          <mc:Choice Requires="wps">
            <w:drawing>
              <wp:anchor distT="0" distB="0" distL="114300" distR="114300" simplePos="0" relativeHeight="251659264" behindDoc="1" locked="0" layoutInCell="0" allowOverlap="1" wp14:anchorId="5EDCACAE" wp14:editId="52D97783">
                <wp:simplePos x="0" y="0"/>
                <wp:positionH relativeFrom="page">
                  <wp:posOffset>6769100</wp:posOffset>
                </wp:positionH>
                <wp:positionV relativeFrom="page">
                  <wp:posOffset>10081260</wp:posOffset>
                </wp:positionV>
                <wp:extent cx="647700" cy="396240"/>
                <wp:effectExtent l="0" t="3810" r="3175"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BCDF7" w14:textId="77777777" w:rsidR="002A291E" w:rsidRPr="00260E65" w:rsidRDefault="002A291E">
                            <w:pPr>
                              <w:jc w:val="center"/>
                              <w:rPr>
                                <w:rFonts w:ascii="Arial" w:hAnsi="Arial" w:cs="Arial"/>
                                <w:b/>
                                <w:bCs/>
                                <w:sz w:val="48"/>
                              </w:rPr>
                            </w:pPr>
                            <w:r>
                              <w:rPr>
                                <w:rFonts w:ascii="Arial" w:hAnsi="Arial"/>
                                <w:b/>
                                <w:bCs/>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EDCACAE" id="_x0000_t202" coordsize="21600,21600" o:spt="202" path="m,l,21600r21600,l21600,xe">
                <v:stroke joinstyle="miter"/>
                <v:path gradientshapeok="t" o:connecttype="rect"/>
              </v:shapetype>
              <v:shape id="Text Box 21"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IEqmtQIAALoF&#10;AAAOAAAAAAAAAAAAAAAAAC4CAABkcnMvZTJvRG9jLnhtbFBLAQItABQABgAIAAAAIQDrVDFa3gAA&#10;AA8BAAAPAAAAAAAAAAAAAAAAAA8FAABkcnMvZG93bnJldi54bWxQSwUGAAAAAAQABADzAAAAGgYA&#10;AAAA&#10;" o:allowincell="f" filled="f" stroked="f">
                <v:textbox>
                  <w:txbxContent>
                    <w:p w14:paraId="188BCDF7" w14:textId="77777777" w:rsidR="002A291E" w:rsidRPr="00260E65" w:rsidRDefault="002A291E">
                      <w:pPr>
                        <w:jc w:val="center"/>
                        <w:rPr>
                          <w:rFonts w:ascii="Arial" w:hAnsi="Arial" w:cs="Arial"/>
                          <w:b/>
                          <w:bCs/>
                          <w:sz w:val="48"/>
                        </w:rPr>
                      </w:pPr>
                      <w:r>
                        <w:rPr>
                          <w:rFonts w:ascii="Arial" w:hAnsi="Arial"/>
                          <w:b/>
                          <w:bCs/>
                          <w:sz w:val="48"/>
                        </w:rPr>
                        <w:t>RO</w:t>
                      </w:r>
                    </w:p>
                  </w:txbxContent>
                </v:textbox>
                <w10:wrap anchorx="page" anchory="page"/>
              </v:shape>
            </w:pict>
          </mc:Fallback>
        </mc:AlternateContent>
      </w:r>
    </w:p>
    <w:p w14:paraId="4CE5AB00" w14:textId="645F658E" w:rsidR="00666570" w:rsidRPr="00666570" w:rsidRDefault="00667532" w:rsidP="00666570">
      <w:pPr>
        <w:pStyle w:val="Title"/>
      </w:pPr>
      <w:r>
        <w:t>Declarație privind accesibilitatea</w:t>
      </w:r>
    </w:p>
    <w:p w14:paraId="5AF68968" w14:textId="77777777" w:rsidR="00DD11A1" w:rsidRDefault="00DD11A1">
      <w:r>
        <w:br w:type="page"/>
      </w:r>
      <w:bookmarkStart w:id="0" w:name="_GoBack"/>
      <w:bookmarkEnd w:id="0"/>
    </w:p>
    <w:p w14:paraId="3A496AAB" w14:textId="43D5D77D" w:rsidR="00667532" w:rsidRDefault="00667532" w:rsidP="00667532">
      <w:r w:rsidRPr="008E5E7A">
        <w:lastRenderedPageBreak/>
        <w:t>CESE se angajează să facă accesibil</w:t>
      </w:r>
      <w:r>
        <w:t xml:space="preserve"> site-ul său web, în conformitate cu </w:t>
      </w:r>
      <w:hyperlink r:id="rId9" w:history="1">
        <w:r>
          <w:rPr>
            <w:rStyle w:val="Hyperlink"/>
          </w:rPr>
          <w:t>Directiva</w:t>
        </w:r>
        <w:r w:rsidR="00856EF6">
          <w:rPr>
            <w:rStyle w:val="Hyperlink"/>
          </w:rPr>
          <w:t> </w:t>
        </w:r>
        <w:r>
          <w:rPr>
            <w:rStyle w:val="Hyperlink"/>
          </w:rPr>
          <w:t>(UE)</w:t>
        </w:r>
        <w:r w:rsidR="00856EF6">
          <w:rPr>
            <w:rStyle w:val="Hyperlink"/>
          </w:rPr>
          <w:t> </w:t>
        </w:r>
        <w:r>
          <w:rPr>
            <w:rStyle w:val="Hyperlink"/>
          </w:rPr>
          <w:t>2016/2102 a Parlamentului European și a Consiliului</w:t>
        </w:r>
      </w:hyperlink>
      <w:r>
        <w:t>.</w:t>
      </w:r>
    </w:p>
    <w:p w14:paraId="2D8DEF26" w14:textId="738F9DD9" w:rsidR="00667532" w:rsidRPr="007F6116" w:rsidRDefault="00667532" w:rsidP="00C90BD5">
      <w:r>
        <w:t xml:space="preserve">Această </w:t>
      </w:r>
      <w:r w:rsidRPr="008E5E7A">
        <w:t>declarație privind accesibilitatea se aplică</w:t>
      </w:r>
      <w:r>
        <w:t xml:space="preserve"> site-ului web </w:t>
      </w:r>
      <w:hyperlink r:id="rId10" w:history="1">
        <w:r w:rsidR="00881BFD" w:rsidRPr="00B823C0">
          <w:rPr>
            <w:rStyle w:val="Hyperlink"/>
          </w:rPr>
          <w:t>https://www.eesc.europa.eu/ro/</w:t>
        </w:r>
      </w:hyperlink>
      <w:r>
        <w:t>.</w:t>
      </w:r>
    </w:p>
    <w:p w14:paraId="391C5428" w14:textId="77777777" w:rsidR="00667532" w:rsidRDefault="00667532" w:rsidP="00667532">
      <w:pPr>
        <w:pStyle w:val="Heading1"/>
      </w:pPr>
      <w:r>
        <w:t>Identitatea declarantului</w:t>
      </w:r>
    </w:p>
    <w:p w14:paraId="0ED543B9" w14:textId="77777777" w:rsidR="00667532" w:rsidRDefault="00667532" w:rsidP="00667532">
      <w:r>
        <w:t>Comitetul Economic și Social European</w:t>
      </w:r>
    </w:p>
    <w:p w14:paraId="2693C4BC" w14:textId="77777777" w:rsidR="00667532" w:rsidRDefault="00667532" w:rsidP="00667532">
      <w:proofErr w:type="spellStart"/>
      <w:r>
        <w:t>Rue</w:t>
      </w:r>
      <w:proofErr w:type="spellEnd"/>
      <w:r>
        <w:t xml:space="preserve"> </w:t>
      </w:r>
      <w:proofErr w:type="spellStart"/>
      <w:r>
        <w:t>Belliard</w:t>
      </w:r>
      <w:proofErr w:type="spellEnd"/>
      <w:r>
        <w:t>, 99</w:t>
      </w:r>
    </w:p>
    <w:p w14:paraId="0DEF2070" w14:textId="77777777" w:rsidR="00667532" w:rsidRDefault="00667532" w:rsidP="00667532">
      <w:r>
        <w:t>B-1040 BRUXELLES</w:t>
      </w:r>
    </w:p>
    <w:p w14:paraId="29BC2EBF" w14:textId="77777777" w:rsidR="00667532" w:rsidRDefault="00667532" w:rsidP="00667532">
      <w:r>
        <w:t>Belgia</w:t>
      </w:r>
    </w:p>
    <w:p w14:paraId="335A28DC" w14:textId="169564DC" w:rsidR="00667532" w:rsidRPr="00D77423" w:rsidRDefault="00881BFD" w:rsidP="00667532">
      <w:r>
        <w:t>Contact</w:t>
      </w:r>
      <w:r w:rsidR="00667532">
        <w:t xml:space="preserve">: </w:t>
      </w:r>
      <w:hyperlink r:id="rId11" w:history="1">
        <w:r w:rsidRPr="00B823C0">
          <w:rPr>
            <w:rStyle w:val="Hyperlink"/>
          </w:rPr>
          <w:t>webeesc@eesc.europa.eu</w:t>
        </w:r>
      </w:hyperlink>
    </w:p>
    <w:p w14:paraId="24DE40BD" w14:textId="77777777" w:rsidR="00667532" w:rsidRDefault="00667532" w:rsidP="00667532">
      <w:pPr>
        <w:pStyle w:val="Heading1"/>
      </w:pPr>
      <w:r>
        <w:t>Conformitate</w:t>
      </w:r>
    </w:p>
    <w:p w14:paraId="7D664AB4" w14:textId="2E164074" w:rsidR="00667532" w:rsidRDefault="00667532" w:rsidP="00EB6E61">
      <w:pPr>
        <w:jc w:val="both"/>
      </w:pPr>
      <w:r>
        <w:t xml:space="preserve">Acest </w:t>
      </w:r>
      <w:r w:rsidRPr="008E5E7A">
        <w:t>site web este în conformitate cu standardele WCAG</w:t>
      </w:r>
      <w:r w:rsidR="00EB6E61" w:rsidRPr="008E5E7A">
        <w:t> </w:t>
      </w:r>
      <w:r w:rsidRPr="008E5E7A">
        <w:t>2.0 și WCAG</w:t>
      </w:r>
      <w:r w:rsidR="00EB6E61" w:rsidRPr="008E5E7A">
        <w:t> </w:t>
      </w:r>
      <w:r w:rsidR="00F207EA" w:rsidRPr="008E5E7A">
        <w:t>2.1.</w:t>
      </w:r>
    </w:p>
    <w:p w14:paraId="584CD67F" w14:textId="77777777" w:rsidR="00667532" w:rsidRDefault="00667532" w:rsidP="00667532">
      <w:pPr>
        <w:pStyle w:val="Heading2"/>
      </w:pPr>
      <w:r>
        <w:t>Rezultatele testelor</w:t>
      </w:r>
    </w:p>
    <w:p w14:paraId="16CDB0C3" w14:textId="6D9E3692" w:rsidR="00667532" w:rsidRPr="00CB1341" w:rsidRDefault="00667532" w:rsidP="00EB6E61">
      <w:pPr>
        <w:jc w:val="both"/>
      </w:pPr>
      <w:r>
        <w:t>O societate externă a efectuat un audit al site-ului pentru criteriile standardelor WCAG</w:t>
      </w:r>
      <w:r w:rsidR="00EB6E61">
        <w:t> </w:t>
      </w:r>
      <w:r>
        <w:t>2.0 și WCAG</w:t>
      </w:r>
      <w:r w:rsidR="00EB6E61">
        <w:t> </w:t>
      </w:r>
      <w:r>
        <w:t>2.1.</w:t>
      </w:r>
    </w:p>
    <w:p w14:paraId="6C02EE85" w14:textId="77777777" w:rsidR="00667532" w:rsidRPr="00C83C12" w:rsidRDefault="00667532" w:rsidP="00667532">
      <w:pPr>
        <w:pStyle w:val="Heading3"/>
      </w:pPr>
      <w:r>
        <w:t>WCAG 2.0</w:t>
      </w:r>
    </w:p>
    <w:p w14:paraId="478561AC" w14:textId="6EC6CC35" w:rsidR="00667532" w:rsidRDefault="00667532" w:rsidP="00EB6E61">
      <w:pPr>
        <w:jc w:val="both"/>
      </w:pPr>
      <w:r>
        <w:t>Auditul site-ului arată o conformitate globală de 100 % cu criteriile standardului WCAG</w:t>
      </w:r>
      <w:r w:rsidR="00EB6E61">
        <w:t> </w:t>
      </w:r>
      <w:r>
        <w:t>2.0 de nivel simplu A și dublu A (AA) aplicabile, cu următoarea distribuție:</w:t>
      </w:r>
    </w:p>
    <w:p w14:paraId="6300D8FA" w14:textId="031BF4A9" w:rsidR="00667532" w:rsidRDefault="00667532" w:rsidP="00667532">
      <w:pPr>
        <w:pStyle w:val="ListParagraph"/>
        <w:numPr>
          <w:ilvl w:val="0"/>
          <w:numId w:val="46"/>
        </w:numPr>
      </w:pPr>
      <w:r>
        <w:t>100 % conformitate cu criteriile de nivel A</w:t>
      </w:r>
    </w:p>
    <w:p w14:paraId="3290D254" w14:textId="006CAAE0" w:rsidR="00667532" w:rsidRDefault="00667532" w:rsidP="00667532">
      <w:pPr>
        <w:pStyle w:val="ListParagraph"/>
        <w:numPr>
          <w:ilvl w:val="0"/>
          <w:numId w:val="46"/>
        </w:numPr>
      </w:pPr>
      <w:r>
        <w:t>100 % de conformitate cu criteriile de nivel AA</w:t>
      </w:r>
    </w:p>
    <w:p w14:paraId="78E19C61" w14:textId="77777777" w:rsidR="00667532" w:rsidRPr="00C83C12" w:rsidRDefault="00667532" w:rsidP="00667532">
      <w:pPr>
        <w:pStyle w:val="Heading3"/>
      </w:pPr>
      <w:r>
        <w:t>WCAG 2.1</w:t>
      </w:r>
    </w:p>
    <w:p w14:paraId="02393A77" w14:textId="256762F5" w:rsidR="00667532" w:rsidRDefault="00667532" w:rsidP="00EB6E61">
      <w:pPr>
        <w:jc w:val="both"/>
      </w:pPr>
      <w:r>
        <w:t>Auditul site-ului arată o conformitate globală de 100 % cu criteriile standardului WCAG</w:t>
      </w:r>
      <w:r w:rsidR="00EB6E61">
        <w:t> </w:t>
      </w:r>
      <w:r>
        <w:t>2.1 de nivel simplu A și dublu A (AA) aplicabile, cu următoarea distribuție:</w:t>
      </w:r>
    </w:p>
    <w:p w14:paraId="68849935" w14:textId="0DFB16E4" w:rsidR="00667532" w:rsidRDefault="00667532" w:rsidP="00EB6E61">
      <w:pPr>
        <w:pStyle w:val="ListParagraph"/>
        <w:numPr>
          <w:ilvl w:val="0"/>
          <w:numId w:val="46"/>
        </w:numPr>
        <w:jc w:val="both"/>
      </w:pPr>
      <w:r>
        <w:t>100 % conformitate cu criteriile de nivel A</w:t>
      </w:r>
    </w:p>
    <w:p w14:paraId="41F66604" w14:textId="4E85428A" w:rsidR="00667532" w:rsidRDefault="00667532" w:rsidP="00667532">
      <w:pPr>
        <w:pStyle w:val="ListParagraph"/>
        <w:numPr>
          <w:ilvl w:val="0"/>
          <w:numId w:val="46"/>
        </w:numPr>
      </w:pPr>
      <w:r>
        <w:t>100 % de conformitate cu criteriile de nivel AA</w:t>
      </w:r>
    </w:p>
    <w:p w14:paraId="24B4772E" w14:textId="77777777" w:rsidR="00667532" w:rsidRPr="002B0E3B" w:rsidRDefault="00667532" w:rsidP="00667532">
      <w:pPr>
        <w:pStyle w:val="Heading1"/>
      </w:pPr>
      <w:r>
        <w:t>Conținuturi neaccesibile</w:t>
      </w:r>
    </w:p>
    <w:p w14:paraId="3A4CDD61" w14:textId="77777777" w:rsidR="00667532" w:rsidRDefault="00667532" w:rsidP="00667532">
      <w:pPr>
        <w:pStyle w:val="Heading2"/>
      </w:pPr>
      <w:r>
        <w:t>Conținut terț</w:t>
      </w:r>
    </w:p>
    <w:p w14:paraId="31D59886" w14:textId="0E402B38" w:rsidR="00667532" w:rsidRDefault="00667532" w:rsidP="00EB6E61">
      <w:pPr>
        <w:pStyle w:val="ListParagraph"/>
        <w:numPr>
          <w:ilvl w:val="0"/>
          <w:numId w:val="40"/>
        </w:numPr>
        <w:jc w:val="both"/>
      </w:pPr>
      <w:r w:rsidRPr="008E5E7A">
        <w:rPr>
          <w:b/>
          <w:bCs/>
        </w:rPr>
        <w:t xml:space="preserve">Ultima oră pe </w:t>
      </w:r>
      <w:proofErr w:type="spellStart"/>
      <w:r w:rsidRPr="008E5E7A">
        <w:rPr>
          <w:b/>
          <w:bCs/>
        </w:rPr>
        <w:t>Twitter</w:t>
      </w:r>
      <w:proofErr w:type="spellEnd"/>
      <w:r w:rsidRPr="008E5E7A">
        <w:t xml:space="preserve">: pe anumite pagini (de exemplu pe pagina </w:t>
      </w:r>
      <w:hyperlink r:id="rId12" w:history="1">
        <w:r w:rsidRPr="008E5E7A">
          <w:rPr>
            <w:rStyle w:val="Hyperlink"/>
          </w:rPr>
          <w:t>Președintele CESE</w:t>
        </w:r>
      </w:hyperlink>
      <w:r w:rsidRPr="008E5E7A">
        <w:t xml:space="preserve">), </w:t>
      </w:r>
      <w:proofErr w:type="spellStart"/>
      <w:r w:rsidRPr="008E5E7A">
        <w:t>CESE</w:t>
      </w:r>
      <w:proofErr w:type="spellEnd"/>
      <w:r w:rsidRPr="008E5E7A">
        <w:t xml:space="preserve"> propune un flux de știri pe </w:t>
      </w:r>
      <w:proofErr w:type="spellStart"/>
      <w:r w:rsidRPr="008E5E7A">
        <w:t>Twitter</w:t>
      </w:r>
      <w:proofErr w:type="spellEnd"/>
      <w:r>
        <w:t>. CESE nu poate adapta nici codul afișat, nici formatul acestuia. Un astfel de conținut face obiectul derogării, în calitate de conținut terț.</w:t>
      </w:r>
    </w:p>
    <w:p w14:paraId="6A490EB0" w14:textId="4B890BA2" w:rsidR="00667532" w:rsidRPr="005D0946" w:rsidRDefault="00667532" w:rsidP="00667532">
      <w:pPr>
        <w:pStyle w:val="ListParagraph"/>
        <w:numPr>
          <w:ilvl w:val="0"/>
          <w:numId w:val="40"/>
        </w:numPr>
      </w:pPr>
      <w:r>
        <w:t xml:space="preserve">Unele materiale video incluse pot fi vizionate pe </w:t>
      </w:r>
      <w:proofErr w:type="spellStart"/>
      <w:r>
        <w:rPr>
          <w:i/>
          <w:iCs/>
        </w:rPr>
        <w:t>Youtube</w:t>
      </w:r>
      <w:proofErr w:type="spellEnd"/>
      <w:r>
        <w:t xml:space="preserve">, care </w:t>
      </w:r>
      <w:r w:rsidR="00EB6E61">
        <w:t>poate prezenta anumite defecte.</w:t>
      </w:r>
    </w:p>
    <w:p w14:paraId="0FC5771E" w14:textId="5313924A" w:rsidR="00667532" w:rsidRDefault="00667532" w:rsidP="00667532">
      <w:pPr>
        <w:pStyle w:val="Heading2"/>
      </w:pPr>
      <w:r>
        <w:t>Conținutul site</w:t>
      </w:r>
      <w:r w:rsidR="00EB6E61">
        <w:noBreakHyphen/>
      </w:r>
      <w:r>
        <w:t>ului</w:t>
      </w:r>
    </w:p>
    <w:p w14:paraId="25777312" w14:textId="77777777" w:rsidR="00667532" w:rsidRDefault="00667532" w:rsidP="00EB6E61">
      <w:pPr>
        <w:jc w:val="both"/>
      </w:pPr>
      <w:r>
        <w:t xml:space="preserve">Conținuturile menționate mai jos sunt conținuturi publicate de CESE, care nu respectă pe deplin normele privind accesibilitatea. </w:t>
      </w:r>
    </w:p>
    <w:p w14:paraId="728643B7" w14:textId="77777777" w:rsidR="00667532" w:rsidRDefault="00667532" w:rsidP="00667532">
      <w:pPr>
        <w:pStyle w:val="Heading3"/>
      </w:pPr>
      <w:r>
        <w:lastRenderedPageBreak/>
        <w:t>Conținuturi multimedia</w:t>
      </w:r>
    </w:p>
    <w:p w14:paraId="39D35578" w14:textId="5B384588" w:rsidR="008E5E7A" w:rsidRDefault="008E5E7A" w:rsidP="003461B2">
      <w:pPr>
        <w:jc w:val="both"/>
      </w:pPr>
      <w:r>
        <w:t>Pe site</w:t>
      </w:r>
      <w:r w:rsidR="003461B2">
        <w:noBreakHyphen/>
      </w:r>
      <w:r>
        <w:t>ul internet al CESE sunt disponibile multe materiale video. Aceste materiale video sunt adesea publicate cu titlu ilustrativ, în completarea articolelor. Având în vedere că nu este vorba despre conținutul central al site-ului și dat fiind numărul lor mare, s-a considerat că efortul de a le face accesibile ar constitui o sarcină disproporționată.</w:t>
      </w:r>
    </w:p>
    <w:p w14:paraId="7B82B83A" w14:textId="77777777" w:rsidR="008E5E7A" w:rsidRDefault="008E5E7A" w:rsidP="003461B2">
      <w:pPr>
        <w:jc w:val="both"/>
      </w:pPr>
      <w:r>
        <w:t>Pentru unele materiale video nu există subtitrări sau subtitrările sunt incorporate și nu pot fi dezactivate sau subtitrările nu sunt în limba materialului video.</w:t>
      </w:r>
    </w:p>
    <w:p w14:paraId="179909FD" w14:textId="2B27093A" w:rsidR="00667532" w:rsidRDefault="008E5E7A" w:rsidP="003461B2">
      <w:pPr>
        <w:jc w:val="both"/>
      </w:pPr>
      <w:r>
        <w:t>Cu toate acestea, toate materialele video care au făcut obiectul auditului care a permis întocmirea prezentei declarații au o transcriere literală, iar CESE depune eforturi pentru a furniza, cel puțin pentru toate materialele video publicate care conți</w:t>
      </w:r>
      <w:r w:rsidR="003461B2">
        <w:t>n informații, o transcriere într</w:t>
      </w:r>
      <w:r w:rsidR="003461B2">
        <w:noBreakHyphen/>
      </w:r>
      <w:r>
        <w:t>un text structurat.</w:t>
      </w:r>
    </w:p>
    <w:p w14:paraId="6520FDA8" w14:textId="77777777" w:rsidR="00667532" w:rsidRPr="00460B8E" w:rsidRDefault="00667532" w:rsidP="00667532">
      <w:pPr>
        <w:pStyle w:val="Heading3"/>
      </w:pPr>
      <w:r>
        <w:t>Documente administrative</w:t>
      </w:r>
    </w:p>
    <w:p w14:paraId="3DB01290" w14:textId="16C83AC9" w:rsidR="00667532" w:rsidRDefault="003461B2" w:rsidP="00EB6E61">
      <w:pPr>
        <w:jc w:val="both"/>
      </w:pPr>
      <w:r>
        <w:t>CESE produce în mod regulat un număr foarte mare de documente administrative. Toate documentele publicate în acest moment prezintă neconformități (deși aceste neconformități nu blochează consultarea informațiilor).</w:t>
      </w:r>
    </w:p>
    <w:p w14:paraId="26C4F3CF" w14:textId="42640986" w:rsidR="00667532" w:rsidRDefault="00667532" w:rsidP="00EB6E61">
      <w:pPr>
        <w:jc w:val="both"/>
      </w:pPr>
      <w:r>
        <w:t>Este vorba despre documentele disponibile</w:t>
      </w:r>
      <w:r w:rsidR="00856EF6">
        <w:t xml:space="preserve"> la rubrica „</w:t>
      </w:r>
      <w:hyperlink r:id="rId13" w:history="1">
        <w:r>
          <w:rPr>
            <w:rStyle w:val="Hyperlink"/>
          </w:rPr>
          <w:t>Activitatea noastră</w:t>
        </w:r>
      </w:hyperlink>
      <w:r>
        <w:t xml:space="preserve">” („Avize”, „Rapoarte de informare” etc.), dar și la alte rubrici (de exemplu, cele de actualități). </w:t>
      </w:r>
    </w:p>
    <w:p w14:paraId="6CCA0957" w14:textId="54436D75" w:rsidR="00667532" w:rsidRDefault="00667532" w:rsidP="00EB6E61">
      <w:pPr>
        <w:jc w:val="both"/>
      </w:pPr>
      <w:r w:rsidRPr="003461B2">
        <w:t xml:space="preserve">Având în vedere numărul mare de documente deja </w:t>
      </w:r>
      <w:r w:rsidRPr="003D54DC">
        <w:t>publicate, s-a</w:t>
      </w:r>
      <w:r>
        <w:t xml:space="preserve"> considerat că efortul de a le face accesibile ar reprezenta o sarcină disproporționată. Cu toate acestea, CESE pregătește un model accesibil care să permită conformitatea viitoarelor publicații. </w:t>
      </w:r>
    </w:p>
    <w:p w14:paraId="1DD530D7" w14:textId="3C2D243A" w:rsidR="00667532" w:rsidRDefault="00667532" w:rsidP="00EB6E61">
      <w:pPr>
        <w:jc w:val="both"/>
      </w:pPr>
      <w:r>
        <w:t xml:space="preserve">Unele </w:t>
      </w:r>
      <w:r w:rsidRPr="003461B2">
        <w:t>conținuturi în format PDF (în special cele publicate pe pagina „Despre noi”) nu sunt accesibile. Acestea sunt publicații considerate arhivate la momentul auditului. Ca atare, ele fac obiectul unei derogări.</w:t>
      </w:r>
    </w:p>
    <w:p w14:paraId="16BF60AE" w14:textId="77777777" w:rsidR="00667532" w:rsidRPr="00E749DE" w:rsidRDefault="00667532" w:rsidP="00667532">
      <w:pPr>
        <w:pStyle w:val="Heading2"/>
      </w:pPr>
      <w:r>
        <w:t>Dreptul la compensație</w:t>
      </w:r>
    </w:p>
    <w:p w14:paraId="46ECAC02" w14:textId="11A6F7CA" w:rsidR="00667532" w:rsidRPr="00393F11" w:rsidRDefault="00667532" w:rsidP="00EB6E61">
      <w:pPr>
        <w:pStyle w:val="Encartreco"/>
        <w:jc w:val="both"/>
        <w:rPr>
          <w:b/>
          <w:bCs/>
          <w:i/>
          <w:iCs/>
        </w:rPr>
      </w:pPr>
      <w:r>
        <w:rPr>
          <w:b/>
          <w:bCs/>
          <w:i/>
          <w:iCs/>
        </w:rPr>
        <w:t xml:space="preserve">Utilizatorii care au întâmpinat un obstacol în consultarea unui astfel de document sau a unei astfel de </w:t>
      </w:r>
      <w:r w:rsidRPr="003461B2">
        <w:rPr>
          <w:b/>
          <w:bCs/>
          <w:i/>
          <w:iCs/>
        </w:rPr>
        <w:t>înregistrări video</w:t>
      </w:r>
      <w:r>
        <w:rPr>
          <w:b/>
          <w:bCs/>
          <w:i/>
          <w:iCs/>
        </w:rPr>
        <w:t xml:space="preserve"> sunt invitați să-l contacteze pe responsabilul cu accesibilitatea al CESE pentru a li se furniza, cât mai curând posibil, o versiune accesibilă a documentului solicitat.</w:t>
      </w:r>
    </w:p>
    <w:p w14:paraId="008F966E" w14:textId="43045C7E" w:rsidR="00667532" w:rsidRDefault="00667532" w:rsidP="000D7C24">
      <w:pPr>
        <w:pStyle w:val="Heading1"/>
        <w:jc w:val="both"/>
      </w:pPr>
      <w:r w:rsidRPr="00863230">
        <w:rPr>
          <w:color w:val="30476E"/>
          <w:sz w:val="24"/>
          <w:szCs w:val="26"/>
        </w:rPr>
        <w:t xml:space="preserve">Elaborarea prezentei </w:t>
      </w:r>
      <w:r w:rsidRPr="003461B2">
        <w:rPr>
          <w:color w:val="30476E"/>
          <w:sz w:val="24"/>
          <w:szCs w:val="26"/>
        </w:rPr>
        <w:t>declarații privind accesibilitatea</w:t>
      </w:r>
    </w:p>
    <w:p w14:paraId="1F8ABB4D" w14:textId="5B9BD2EF" w:rsidR="00667532" w:rsidRDefault="00667532" w:rsidP="000D7C24">
      <w:pPr>
        <w:jc w:val="both"/>
      </w:pPr>
      <w:r>
        <w:t>Prezenta declarație a fost întocmită la 27</w:t>
      </w:r>
      <w:r w:rsidR="00EB6E61">
        <w:t> </w:t>
      </w:r>
      <w:r>
        <w:t>septembrie</w:t>
      </w:r>
      <w:r w:rsidR="00EB6E61">
        <w:t> </w:t>
      </w:r>
      <w:r>
        <w:t>2019.</w:t>
      </w:r>
    </w:p>
    <w:p w14:paraId="28403B70" w14:textId="4F880856" w:rsidR="00667532" w:rsidRDefault="00667532" w:rsidP="000D7C24">
      <w:pPr>
        <w:jc w:val="both"/>
      </w:pPr>
      <w:r>
        <w:t>O societate externă a auditat 30</w:t>
      </w:r>
      <w:r w:rsidR="008E5E7A">
        <w:t> </w:t>
      </w:r>
      <w:r>
        <w:t>de</w:t>
      </w:r>
      <w:r w:rsidR="008E5E7A">
        <w:t> </w:t>
      </w:r>
      <w:r>
        <w:t>pagini de pe site-ul web, pentru toate criteriile A și AA din standardul WCAG</w:t>
      </w:r>
      <w:r w:rsidR="00EB6E61">
        <w:t> </w:t>
      </w:r>
      <w:r>
        <w:t xml:space="preserve">2.0. </w:t>
      </w:r>
    </w:p>
    <w:p w14:paraId="4334FB16" w14:textId="00F18296" w:rsidR="00667532" w:rsidRDefault="00667532" w:rsidP="000D7C24">
      <w:pPr>
        <w:pStyle w:val="Heading2"/>
        <w:jc w:val="both"/>
      </w:pPr>
      <w:r>
        <w:t>Paginile site</w:t>
      </w:r>
      <w:r w:rsidR="00EB6E61">
        <w:noBreakHyphen/>
      </w:r>
      <w:r>
        <w:t>ului care au făcut obiectul verificării conformității</w:t>
      </w:r>
    </w:p>
    <w:p w14:paraId="62915072" w14:textId="700BAB65" w:rsidR="00667532" w:rsidRDefault="00667532" w:rsidP="000D7C24">
      <w:pPr>
        <w:jc w:val="both"/>
      </w:pPr>
      <w:r>
        <w:t xml:space="preserve">Auditul a vizat un eșantion de </w:t>
      </w:r>
      <w:r w:rsidR="008E5E7A">
        <w:t xml:space="preserve">30 de pagini </w:t>
      </w:r>
      <w:r>
        <w:t xml:space="preserve">reprezentative ale site-ului. Numai versiunea în limba engleză a paginilor a fost </w:t>
      </w:r>
      <w:proofErr w:type="spellStart"/>
      <w:r>
        <w:t>auditată</w:t>
      </w:r>
      <w:proofErr w:type="spellEnd"/>
      <w:r>
        <w:t xml:space="preserve">, deși au </w:t>
      </w:r>
      <w:r w:rsidRPr="003461B2">
        <w:t>fost corectate erori pe celelalte versiuni ale site</w:t>
      </w:r>
      <w:r w:rsidR="008E5E7A" w:rsidRPr="003461B2">
        <w:noBreakHyphen/>
      </w:r>
      <w:r w:rsidRPr="003461B2">
        <w:t>ului și pe multe pagini ale acestuia, neincluse în eșantionul respectiv.</w:t>
      </w:r>
    </w:p>
    <w:p w14:paraId="7BC818A7" w14:textId="77777777" w:rsidR="00667532" w:rsidRDefault="003D54DC" w:rsidP="000D7C24">
      <w:pPr>
        <w:numPr>
          <w:ilvl w:val="0"/>
          <w:numId w:val="43"/>
        </w:numPr>
        <w:spacing w:before="100" w:beforeAutospacing="1" w:after="100" w:afterAutospacing="1"/>
        <w:jc w:val="both"/>
      </w:pPr>
      <w:hyperlink r:id="rId14" w:history="1">
        <w:r w:rsidR="00F207EA">
          <w:rPr>
            <w:rStyle w:val="Hyperlink"/>
          </w:rPr>
          <w:t>Home</w:t>
        </w:r>
      </w:hyperlink>
    </w:p>
    <w:p w14:paraId="4666A672" w14:textId="77777777" w:rsidR="00667532" w:rsidRDefault="00667532" w:rsidP="000D7C24">
      <w:pPr>
        <w:numPr>
          <w:ilvl w:val="0"/>
          <w:numId w:val="43"/>
        </w:numPr>
        <w:spacing w:before="100" w:beforeAutospacing="1" w:after="100" w:afterAutospacing="1"/>
        <w:jc w:val="both"/>
      </w:pPr>
      <w:r>
        <w:t>Meniu de navigare</w:t>
      </w:r>
    </w:p>
    <w:p w14:paraId="6B0C2CEB" w14:textId="4DC1F56E" w:rsidR="00667532" w:rsidRDefault="003D54DC" w:rsidP="000D7C24">
      <w:pPr>
        <w:numPr>
          <w:ilvl w:val="0"/>
          <w:numId w:val="43"/>
        </w:numPr>
        <w:spacing w:before="100" w:beforeAutospacing="1" w:after="100" w:afterAutospacing="1"/>
        <w:jc w:val="both"/>
      </w:pPr>
      <w:hyperlink r:id="rId15" w:history="1">
        <w:r w:rsidR="00F207EA">
          <w:rPr>
            <w:rStyle w:val="Hyperlink"/>
          </w:rPr>
          <w:t>Despre noi</w:t>
        </w:r>
      </w:hyperlink>
    </w:p>
    <w:p w14:paraId="4D24147A" w14:textId="1966BF17" w:rsidR="00667532" w:rsidRDefault="003D54DC" w:rsidP="000D7C24">
      <w:pPr>
        <w:numPr>
          <w:ilvl w:val="0"/>
          <w:numId w:val="43"/>
        </w:numPr>
        <w:spacing w:before="100" w:beforeAutospacing="1" w:after="100" w:afterAutospacing="1"/>
        <w:jc w:val="both"/>
      </w:pPr>
      <w:hyperlink r:id="rId16" w:history="1">
        <w:r w:rsidR="00F207EA">
          <w:rPr>
            <w:rStyle w:val="Hyperlink"/>
          </w:rPr>
          <w:t>Președintele CESE</w:t>
        </w:r>
      </w:hyperlink>
    </w:p>
    <w:p w14:paraId="7C3275BE" w14:textId="77777777" w:rsidR="00667532" w:rsidRDefault="003D54DC" w:rsidP="000D7C24">
      <w:pPr>
        <w:numPr>
          <w:ilvl w:val="0"/>
          <w:numId w:val="43"/>
        </w:numPr>
        <w:spacing w:before="100" w:beforeAutospacing="1" w:after="100" w:afterAutospacing="1"/>
        <w:jc w:val="both"/>
      </w:pPr>
      <w:hyperlink r:id="rId17" w:history="1">
        <w:r w:rsidR="00F207EA">
          <w:rPr>
            <w:rStyle w:val="Hyperlink"/>
          </w:rPr>
          <w:t>Organigrama (administrativă)</w:t>
        </w:r>
      </w:hyperlink>
    </w:p>
    <w:p w14:paraId="36DBE9AB" w14:textId="77777777" w:rsidR="00667532" w:rsidRDefault="003D54DC" w:rsidP="000D7C24">
      <w:pPr>
        <w:numPr>
          <w:ilvl w:val="0"/>
          <w:numId w:val="43"/>
        </w:numPr>
        <w:spacing w:before="100" w:beforeAutospacing="1" w:after="100" w:afterAutospacing="1"/>
        <w:jc w:val="both"/>
      </w:pPr>
      <w:hyperlink r:id="rId18" w:history="1">
        <w:r w:rsidR="00F207EA">
          <w:rPr>
            <w:rStyle w:val="Hyperlink"/>
          </w:rPr>
          <w:t>Avize</w:t>
        </w:r>
      </w:hyperlink>
    </w:p>
    <w:p w14:paraId="2DA01179" w14:textId="79D44CD3" w:rsidR="00667532" w:rsidRDefault="003D54DC" w:rsidP="000D7C24">
      <w:pPr>
        <w:numPr>
          <w:ilvl w:val="0"/>
          <w:numId w:val="43"/>
        </w:numPr>
        <w:spacing w:before="100" w:beforeAutospacing="1" w:after="100" w:afterAutospacing="1"/>
        <w:jc w:val="both"/>
      </w:pPr>
      <w:hyperlink r:id="rId19" w:history="1">
        <w:r w:rsidR="00F207EA">
          <w:rPr>
            <w:rStyle w:val="Hyperlink"/>
          </w:rPr>
          <w:t>Aviz</w:t>
        </w:r>
      </w:hyperlink>
    </w:p>
    <w:p w14:paraId="70CB2C51" w14:textId="77777777" w:rsidR="00667532" w:rsidRDefault="003D54DC" w:rsidP="000D7C24">
      <w:pPr>
        <w:numPr>
          <w:ilvl w:val="0"/>
          <w:numId w:val="43"/>
        </w:numPr>
        <w:spacing w:before="100" w:beforeAutospacing="1" w:after="100" w:afterAutospacing="1"/>
        <w:jc w:val="both"/>
      </w:pPr>
      <w:hyperlink r:id="rId20" w:history="1">
        <w:r w:rsidR="00F207EA">
          <w:rPr>
            <w:rStyle w:val="Hyperlink"/>
          </w:rPr>
          <w:t>Publicații</w:t>
        </w:r>
      </w:hyperlink>
    </w:p>
    <w:p w14:paraId="3D7005B4" w14:textId="5F940407" w:rsidR="00667532" w:rsidRDefault="003D54DC" w:rsidP="000D7C24">
      <w:pPr>
        <w:numPr>
          <w:ilvl w:val="0"/>
          <w:numId w:val="43"/>
        </w:numPr>
        <w:spacing w:before="100" w:beforeAutospacing="1" w:after="100" w:afterAutospacing="1"/>
        <w:jc w:val="both"/>
      </w:pPr>
      <w:hyperlink r:id="rId21" w:history="1">
        <w:r w:rsidR="00F207EA">
          <w:rPr>
            <w:rStyle w:val="Hyperlink"/>
          </w:rPr>
          <w:t>Politici</w:t>
        </w:r>
      </w:hyperlink>
    </w:p>
    <w:p w14:paraId="0D97A1FC" w14:textId="77777777" w:rsidR="00667532" w:rsidRDefault="003D54DC" w:rsidP="000D7C24">
      <w:pPr>
        <w:numPr>
          <w:ilvl w:val="0"/>
          <w:numId w:val="43"/>
        </w:numPr>
        <w:spacing w:before="100" w:beforeAutospacing="1" w:after="100" w:afterAutospacing="1"/>
        <w:jc w:val="both"/>
      </w:pPr>
      <w:hyperlink r:id="rId22" w:history="1">
        <w:proofErr w:type="spellStart"/>
        <w:r w:rsidR="00F207EA">
          <w:rPr>
            <w:rStyle w:val="Hyperlink"/>
          </w:rPr>
          <w:t>Search</w:t>
        </w:r>
        <w:proofErr w:type="spellEnd"/>
        <w:r w:rsidR="00F207EA">
          <w:rPr>
            <w:rStyle w:val="Hyperlink"/>
          </w:rPr>
          <w:t xml:space="preserve"> </w:t>
        </w:r>
        <w:proofErr w:type="spellStart"/>
        <w:r w:rsidR="00F207EA">
          <w:rPr>
            <w:rStyle w:val="Hyperlink"/>
          </w:rPr>
          <w:t>result</w:t>
        </w:r>
        <w:proofErr w:type="spellEnd"/>
      </w:hyperlink>
    </w:p>
    <w:p w14:paraId="0D2E00FD" w14:textId="77777777" w:rsidR="00667532" w:rsidRDefault="003D54DC" w:rsidP="000D7C24">
      <w:pPr>
        <w:numPr>
          <w:ilvl w:val="0"/>
          <w:numId w:val="43"/>
        </w:numPr>
        <w:spacing w:before="100" w:beforeAutospacing="1" w:after="100" w:afterAutospacing="1"/>
        <w:jc w:val="both"/>
      </w:pPr>
      <w:hyperlink r:id="rId23" w:history="1">
        <w:r w:rsidR="00F207EA">
          <w:rPr>
            <w:rStyle w:val="Hyperlink"/>
          </w:rPr>
          <w:t>Toate evenimentele</w:t>
        </w:r>
      </w:hyperlink>
    </w:p>
    <w:p w14:paraId="38E8A57B" w14:textId="086D6DFD" w:rsidR="00667532" w:rsidRDefault="003D54DC" w:rsidP="000D7C24">
      <w:pPr>
        <w:numPr>
          <w:ilvl w:val="0"/>
          <w:numId w:val="43"/>
        </w:numPr>
        <w:spacing w:before="100" w:beforeAutospacing="1" w:after="100" w:afterAutospacing="1"/>
        <w:jc w:val="both"/>
      </w:pPr>
      <w:hyperlink r:id="rId24" w:history="1">
        <w:r w:rsidR="00F207EA">
          <w:rPr>
            <w:rStyle w:val="Hyperlink"/>
          </w:rPr>
          <w:t xml:space="preserve">Program </w:t>
        </w:r>
        <w:r w:rsidR="00F40C01">
          <w:rPr>
            <w:rStyle w:val="Hyperlink"/>
          </w:rPr>
          <w:t xml:space="preserve">– </w:t>
        </w:r>
        <w:r w:rsidR="00F207EA">
          <w:rPr>
            <w:rStyle w:val="Hyperlink"/>
          </w:rPr>
          <w:t>ziua ICE 2018</w:t>
        </w:r>
      </w:hyperlink>
    </w:p>
    <w:p w14:paraId="502122AB" w14:textId="77777777" w:rsidR="00667532" w:rsidRDefault="003D54DC" w:rsidP="000D7C24">
      <w:pPr>
        <w:numPr>
          <w:ilvl w:val="0"/>
          <w:numId w:val="43"/>
        </w:numPr>
        <w:spacing w:before="100" w:beforeAutospacing="1" w:after="100" w:afterAutospacing="1"/>
        <w:jc w:val="both"/>
      </w:pPr>
      <w:hyperlink r:id="rId25" w:history="1">
        <w:r w:rsidR="00F207EA">
          <w:rPr>
            <w:rStyle w:val="Hyperlink"/>
          </w:rPr>
          <w:t>Comunicat de presă</w:t>
        </w:r>
      </w:hyperlink>
    </w:p>
    <w:p w14:paraId="223BE2CC" w14:textId="77777777" w:rsidR="00667532" w:rsidRDefault="003D54DC" w:rsidP="000D7C24">
      <w:pPr>
        <w:numPr>
          <w:ilvl w:val="0"/>
          <w:numId w:val="43"/>
        </w:numPr>
        <w:spacing w:before="100" w:beforeAutospacing="1" w:after="100" w:afterAutospacing="1"/>
        <w:jc w:val="both"/>
      </w:pPr>
      <w:hyperlink r:id="rId26" w:history="1">
        <w:r w:rsidR="00F207EA">
          <w:rPr>
            <w:rStyle w:val="Hyperlink"/>
          </w:rPr>
          <w:t xml:space="preserve">CESE </w:t>
        </w:r>
        <w:proofErr w:type="spellStart"/>
        <w:r w:rsidR="00F207EA">
          <w:rPr>
            <w:rStyle w:val="Hyperlink"/>
          </w:rPr>
          <w:t>info</w:t>
        </w:r>
        <w:proofErr w:type="spellEnd"/>
        <w:r w:rsidR="00F207EA">
          <w:rPr>
            <w:rStyle w:val="Hyperlink"/>
          </w:rPr>
          <w:t xml:space="preserve"> iulie 2018</w:t>
        </w:r>
      </w:hyperlink>
    </w:p>
    <w:p w14:paraId="6E787C6E" w14:textId="4A2A256B" w:rsidR="00667532" w:rsidRDefault="003D54DC" w:rsidP="000D7C24">
      <w:pPr>
        <w:numPr>
          <w:ilvl w:val="0"/>
          <w:numId w:val="43"/>
        </w:numPr>
        <w:spacing w:before="100" w:beforeAutospacing="1" w:after="100" w:afterAutospacing="1"/>
        <w:jc w:val="both"/>
      </w:pPr>
      <w:hyperlink r:id="rId27" w:history="1">
        <w:r w:rsidR="00F207EA">
          <w:rPr>
            <w:rStyle w:val="Hyperlink"/>
          </w:rPr>
          <w:t>CESE pe platformele de comunicare socială</w:t>
        </w:r>
      </w:hyperlink>
    </w:p>
    <w:p w14:paraId="1F4A7D60" w14:textId="14A60D5C" w:rsidR="00667532" w:rsidRDefault="003D54DC" w:rsidP="000D7C24">
      <w:pPr>
        <w:numPr>
          <w:ilvl w:val="0"/>
          <w:numId w:val="43"/>
        </w:numPr>
        <w:spacing w:before="100" w:beforeAutospacing="1" w:after="100" w:afterAutospacing="1"/>
        <w:jc w:val="both"/>
      </w:pPr>
      <w:hyperlink r:id="rId28" w:history="1">
        <w:r w:rsidR="00F207EA">
          <w:rPr>
            <w:rStyle w:val="Hyperlink"/>
          </w:rPr>
          <w:t>Biblioteca mass-media</w:t>
        </w:r>
      </w:hyperlink>
    </w:p>
    <w:p w14:paraId="07B897A2" w14:textId="32E5C9C6" w:rsidR="00667532" w:rsidRDefault="003D54DC" w:rsidP="000D7C24">
      <w:pPr>
        <w:numPr>
          <w:ilvl w:val="0"/>
          <w:numId w:val="43"/>
        </w:numPr>
        <w:spacing w:before="100" w:beforeAutospacing="1" w:after="100" w:afterAutospacing="1"/>
        <w:jc w:val="both"/>
      </w:pPr>
      <w:hyperlink r:id="rId29" w:history="1">
        <w:r w:rsidR="00F207EA">
          <w:rPr>
            <w:rStyle w:val="Hyperlink"/>
          </w:rPr>
          <w:t>Galerie foto</w:t>
        </w:r>
      </w:hyperlink>
    </w:p>
    <w:p w14:paraId="4F9DC777" w14:textId="77777777" w:rsidR="00667532" w:rsidRDefault="003D54DC" w:rsidP="000D7C24">
      <w:pPr>
        <w:numPr>
          <w:ilvl w:val="0"/>
          <w:numId w:val="43"/>
        </w:numPr>
        <w:spacing w:before="100" w:beforeAutospacing="1" w:after="100" w:afterAutospacing="1"/>
        <w:jc w:val="both"/>
      </w:pPr>
      <w:hyperlink r:id="rId30" w:history="1">
        <w:r w:rsidR="00F207EA">
          <w:rPr>
            <w:rStyle w:val="Hyperlink"/>
          </w:rPr>
          <w:t>Video: zilele societății civile 2018</w:t>
        </w:r>
      </w:hyperlink>
    </w:p>
    <w:p w14:paraId="72FA011C" w14:textId="019813B8" w:rsidR="00667532" w:rsidRDefault="003D54DC" w:rsidP="000D7C24">
      <w:pPr>
        <w:numPr>
          <w:ilvl w:val="0"/>
          <w:numId w:val="43"/>
        </w:numPr>
        <w:spacing w:before="100" w:beforeAutospacing="1" w:after="100" w:afterAutospacing="1"/>
        <w:jc w:val="both"/>
      </w:pPr>
      <w:hyperlink r:id="rId31" w:history="1">
        <w:r w:rsidR="00F207EA">
          <w:rPr>
            <w:rStyle w:val="Hyperlink"/>
          </w:rPr>
          <w:t>Contactați serviciul de presă</w:t>
        </w:r>
      </w:hyperlink>
    </w:p>
    <w:p w14:paraId="7C098A0D" w14:textId="3D1184E7" w:rsidR="00667532" w:rsidRDefault="003D54DC" w:rsidP="000D7C24">
      <w:pPr>
        <w:numPr>
          <w:ilvl w:val="0"/>
          <w:numId w:val="43"/>
        </w:numPr>
        <w:spacing w:before="100" w:beforeAutospacing="1" w:after="100" w:afterAutospacing="1"/>
        <w:jc w:val="both"/>
      </w:pPr>
      <w:hyperlink r:id="rId32" w:history="1">
        <w:r w:rsidR="00F207EA">
          <w:rPr>
            <w:rStyle w:val="Hyperlink"/>
          </w:rPr>
          <w:t xml:space="preserve">Prezentare </w:t>
        </w:r>
        <w:r w:rsidR="00F40C01" w:rsidRPr="00F40C01">
          <w:rPr>
            <w:rStyle w:val="Hyperlink"/>
          </w:rPr>
          <w:t>–</w:t>
        </w:r>
        <w:r w:rsidR="00F207EA">
          <w:rPr>
            <w:rStyle w:val="Hyperlink"/>
          </w:rPr>
          <w:t xml:space="preserve"> Grupul „Lucrători”</w:t>
        </w:r>
      </w:hyperlink>
    </w:p>
    <w:p w14:paraId="150210BB" w14:textId="22742319" w:rsidR="00667532" w:rsidRDefault="003D54DC" w:rsidP="000D7C24">
      <w:pPr>
        <w:numPr>
          <w:ilvl w:val="0"/>
          <w:numId w:val="43"/>
        </w:numPr>
        <w:spacing w:before="100" w:beforeAutospacing="1" w:after="100" w:afterAutospacing="1"/>
        <w:jc w:val="both"/>
      </w:pPr>
      <w:hyperlink r:id="rId33" w:history="1">
        <w:r w:rsidR="00F207EA">
          <w:rPr>
            <w:rStyle w:val="Hyperlink"/>
          </w:rPr>
          <w:t xml:space="preserve">Organizare </w:t>
        </w:r>
        <w:r w:rsidR="00F40C01" w:rsidRPr="00F40C01">
          <w:rPr>
            <w:rStyle w:val="Hyperlink"/>
          </w:rPr>
          <w:t>–</w:t>
        </w:r>
        <w:r w:rsidR="00F207EA">
          <w:rPr>
            <w:rStyle w:val="Hyperlink"/>
          </w:rPr>
          <w:t xml:space="preserve"> Grupul „Lucrători”</w:t>
        </w:r>
      </w:hyperlink>
    </w:p>
    <w:p w14:paraId="0B48A117" w14:textId="77777777" w:rsidR="00667532" w:rsidRDefault="003D54DC" w:rsidP="000D7C24">
      <w:pPr>
        <w:numPr>
          <w:ilvl w:val="0"/>
          <w:numId w:val="43"/>
        </w:numPr>
        <w:spacing w:before="100" w:beforeAutospacing="1" w:after="100" w:afterAutospacing="1"/>
        <w:jc w:val="both"/>
      </w:pPr>
      <w:hyperlink r:id="rId34" w:history="1">
        <w:r w:rsidR="00F207EA">
          <w:rPr>
            <w:rStyle w:val="Hyperlink"/>
          </w:rPr>
          <w:t>Lista organizațiilor partenere</w:t>
        </w:r>
      </w:hyperlink>
    </w:p>
    <w:p w14:paraId="7C58A9F2" w14:textId="77777777" w:rsidR="00667532" w:rsidRDefault="003D54DC" w:rsidP="000D7C24">
      <w:pPr>
        <w:numPr>
          <w:ilvl w:val="0"/>
          <w:numId w:val="43"/>
        </w:numPr>
        <w:spacing w:before="100" w:beforeAutospacing="1" w:after="100" w:afterAutospacing="1"/>
        <w:jc w:val="both"/>
      </w:pPr>
      <w:hyperlink r:id="rId35" w:history="1">
        <w:r w:rsidR="00F207EA">
          <w:rPr>
            <w:rStyle w:val="Hyperlink"/>
          </w:rPr>
          <w:t>Cum se ajunge la CESE</w:t>
        </w:r>
      </w:hyperlink>
    </w:p>
    <w:p w14:paraId="707CAAC3" w14:textId="2DBB1113" w:rsidR="00667532" w:rsidRDefault="003D54DC" w:rsidP="000D7C24">
      <w:pPr>
        <w:numPr>
          <w:ilvl w:val="0"/>
          <w:numId w:val="43"/>
        </w:numPr>
        <w:spacing w:before="100" w:beforeAutospacing="1" w:after="100" w:afterAutospacing="1"/>
        <w:jc w:val="both"/>
      </w:pPr>
      <w:hyperlink r:id="rId36" w:history="1">
        <w:r w:rsidR="00F207EA">
          <w:rPr>
            <w:rStyle w:val="Hyperlink"/>
          </w:rPr>
          <w:t>Harta site</w:t>
        </w:r>
        <w:r w:rsidR="00297265">
          <w:rPr>
            <w:rStyle w:val="Hyperlink"/>
          </w:rPr>
          <w:noBreakHyphen/>
        </w:r>
        <w:r w:rsidR="00F207EA">
          <w:rPr>
            <w:rStyle w:val="Hyperlink"/>
          </w:rPr>
          <w:t>ului</w:t>
        </w:r>
      </w:hyperlink>
    </w:p>
    <w:p w14:paraId="79AFF2CC" w14:textId="725A2ED0" w:rsidR="00667532" w:rsidRDefault="003D54DC" w:rsidP="000D7C24">
      <w:pPr>
        <w:numPr>
          <w:ilvl w:val="0"/>
          <w:numId w:val="43"/>
        </w:numPr>
        <w:spacing w:before="100" w:beforeAutospacing="1" w:after="100" w:afterAutospacing="1"/>
        <w:jc w:val="both"/>
      </w:pPr>
      <w:hyperlink r:id="rId37" w:history="1">
        <w:r w:rsidR="00F207EA">
          <w:rPr>
            <w:rStyle w:val="Hyperlink"/>
          </w:rPr>
          <w:t>Locuri de muncă</w:t>
        </w:r>
      </w:hyperlink>
    </w:p>
    <w:p w14:paraId="6E0274F7" w14:textId="735ECBA9" w:rsidR="00667532" w:rsidRDefault="003D54DC" w:rsidP="000D7C24">
      <w:pPr>
        <w:numPr>
          <w:ilvl w:val="0"/>
          <w:numId w:val="43"/>
        </w:numPr>
        <w:spacing w:before="100" w:beforeAutospacing="1" w:after="100" w:afterAutospacing="1"/>
        <w:jc w:val="both"/>
      </w:pPr>
      <w:hyperlink r:id="rId38" w:history="1">
        <w:proofErr w:type="spellStart"/>
        <w:r w:rsidR="00F207EA">
          <w:rPr>
            <w:rStyle w:val="Hyperlink"/>
          </w:rPr>
          <w:t>CESlink</w:t>
        </w:r>
        <w:proofErr w:type="spellEnd"/>
      </w:hyperlink>
    </w:p>
    <w:p w14:paraId="6F4E277B" w14:textId="256437BC" w:rsidR="00667532" w:rsidRDefault="003D54DC" w:rsidP="000D7C24">
      <w:pPr>
        <w:numPr>
          <w:ilvl w:val="0"/>
          <w:numId w:val="43"/>
        </w:numPr>
        <w:spacing w:before="100" w:beforeAutospacing="1" w:after="100" w:afterAutospacing="1"/>
        <w:jc w:val="both"/>
      </w:pPr>
      <w:hyperlink r:id="rId39" w:history="1">
        <w:r w:rsidR="00F207EA">
          <w:rPr>
            <w:rStyle w:val="Hyperlink"/>
          </w:rPr>
          <w:t>Vorbitori</w:t>
        </w:r>
      </w:hyperlink>
    </w:p>
    <w:p w14:paraId="244D8E59" w14:textId="77777777" w:rsidR="00667532" w:rsidRDefault="003D54DC" w:rsidP="000D7C24">
      <w:pPr>
        <w:numPr>
          <w:ilvl w:val="0"/>
          <w:numId w:val="43"/>
        </w:numPr>
        <w:spacing w:before="100" w:beforeAutospacing="1" w:after="100" w:afterAutospacing="1"/>
        <w:jc w:val="both"/>
      </w:pPr>
      <w:hyperlink r:id="rId40" w:history="1">
        <w:r w:rsidR="00F207EA">
          <w:rPr>
            <w:rStyle w:val="Hyperlink"/>
          </w:rPr>
          <w:t>Procedura pas cu pas</w:t>
        </w:r>
      </w:hyperlink>
    </w:p>
    <w:p w14:paraId="4E5ABF21" w14:textId="77777777" w:rsidR="00667532" w:rsidRDefault="003D54DC" w:rsidP="000D7C24">
      <w:pPr>
        <w:numPr>
          <w:ilvl w:val="0"/>
          <w:numId w:val="43"/>
        </w:numPr>
        <w:spacing w:before="100" w:beforeAutospacing="1" w:after="100" w:afterAutospacing="1"/>
        <w:jc w:val="both"/>
      </w:pPr>
      <w:hyperlink r:id="rId41" w:history="1">
        <w:r w:rsidR="00F207EA">
          <w:rPr>
            <w:rStyle w:val="Hyperlink"/>
          </w:rPr>
          <w:t>Echipa președintelui CESE</w:t>
        </w:r>
      </w:hyperlink>
    </w:p>
    <w:p w14:paraId="0A6323D1" w14:textId="182ED9E4" w:rsidR="00667532" w:rsidRDefault="003D54DC" w:rsidP="000D7C24">
      <w:pPr>
        <w:numPr>
          <w:ilvl w:val="0"/>
          <w:numId w:val="43"/>
        </w:numPr>
        <w:spacing w:before="100" w:beforeAutospacing="1" w:after="100" w:afterAutospacing="1"/>
        <w:jc w:val="both"/>
      </w:pPr>
      <w:hyperlink r:id="rId42" w:history="1">
        <w:r w:rsidR="00F207EA">
          <w:rPr>
            <w:rStyle w:val="Hyperlink"/>
          </w:rPr>
          <w:t>Înregistrare video președinte (subtitluri incorporate)</w:t>
        </w:r>
      </w:hyperlink>
    </w:p>
    <w:p w14:paraId="1861BFB3" w14:textId="77777777" w:rsidR="00667532" w:rsidRDefault="00667532" w:rsidP="000D7C24">
      <w:pPr>
        <w:pStyle w:val="Heading2"/>
        <w:jc w:val="both"/>
      </w:pPr>
      <w:r>
        <w:t>Informații tehnice privind realizarea site-ului web și testele de verificare a accesibilității</w:t>
      </w:r>
    </w:p>
    <w:p w14:paraId="79040765" w14:textId="2947077A" w:rsidR="00667532" w:rsidRDefault="00667532" w:rsidP="000D7C24">
      <w:pPr>
        <w:pStyle w:val="Heading3"/>
        <w:jc w:val="both"/>
      </w:pPr>
      <w:r>
        <w:t>Tehnologii utilizate pentru realizarea site</w:t>
      </w:r>
      <w:r w:rsidR="00297265">
        <w:noBreakHyphen/>
      </w:r>
      <w:r>
        <w:t>ului</w:t>
      </w:r>
    </w:p>
    <w:p w14:paraId="2A9CB7F0" w14:textId="77777777" w:rsidR="00667532" w:rsidRDefault="00667532" w:rsidP="000D7C24">
      <w:pPr>
        <w:numPr>
          <w:ilvl w:val="0"/>
          <w:numId w:val="44"/>
        </w:numPr>
        <w:spacing w:before="100" w:beforeAutospacing="1" w:after="100" w:afterAutospacing="1"/>
        <w:jc w:val="both"/>
      </w:pPr>
      <w:r>
        <w:t>HTML5</w:t>
      </w:r>
    </w:p>
    <w:p w14:paraId="59492A9B" w14:textId="77777777" w:rsidR="00667532" w:rsidRDefault="00667532" w:rsidP="000D7C24">
      <w:pPr>
        <w:numPr>
          <w:ilvl w:val="0"/>
          <w:numId w:val="44"/>
        </w:numPr>
        <w:spacing w:before="100" w:beforeAutospacing="1" w:after="100" w:afterAutospacing="1"/>
        <w:jc w:val="both"/>
      </w:pPr>
      <w:r>
        <w:t>CSS</w:t>
      </w:r>
    </w:p>
    <w:p w14:paraId="66F473E4" w14:textId="77777777" w:rsidR="00667532" w:rsidRDefault="00667532" w:rsidP="000D7C24">
      <w:pPr>
        <w:numPr>
          <w:ilvl w:val="0"/>
          <w:numId w:val="44"/>
        </w:numPr>
        <w:spacing w:before="100" w:beforeAutospacing="1" w:after="100" w:afterAutospacing="1"/>
        <w:jc w:val="both"/>
      </w:pPr>
      <w:proofErr w:type="spellStart"/>
      <w:r>
        <w:t>JavaScript</w:t>
      </w:r>
      <w:proofErr w:type="spellEnd"/>
    </w:p>
    <w:p w14:paraId="4B0EEE22" w14:textId="77777777" w:rsidR="00667532" w:rsidRDefault="00667532" w:rsidP="000D7C24">
      <w:pPr>
        <w:pStyle w:val="Heading3"/>
        <w:jc w:val="both"/>
      </w:pPr>
      <w:r>
        <w:t>Agenți utilizatori și tehnologiile de asistență utilizate pentru verificarea accesibilității conținutului</w:t>
      </w:r>
    </w:p>
    <w:p w14:paraId="16D2754E" w14:textId="35350BE5" w:rsidR="00667532" w:rsidRDefault="00667532" w:rsidP="000D7C24">
      <w:pPr>
        <w:jc w:val="both"/>
      </w:pPr>
      <w:r>
        <w:t>S</w:t>
      </w:r>
      <w:r w:rsidR="00297265">
        <w:noBreakHyphen/>
      </w:r>
      <w:r>
        <w:t>au efectuat teste de restituire pentru componentele îmbogățite pe următoarele combinații:</w:t>
      </w:r>
    </w:p>
    <w:p w14:paraId="22EAFAD8" w14:textId="4D5D017E" w:rsidR="00667532" w:rsidRDefault="00667532" w:rsidP="000D7C24">
      <w:pPr>
        <w:pStyle w:val="ListParagraph"/>
        <w:numPr>
          <w:ilvl w:val="0"/>
          <w:numId w:val="45"/>
        </w:numPr>
        <w:jc w:val="both"/>
      </w:pPr>
      <w:proofErr w:type="spellStart"/>
      <w:r>
        <w:t>Firefox</w:t>
      </w:r>
      <w:proofErr w:type="spellEnd"/>
      <w:r w:rsidR="00297265">
        <w:t xml:space="preserve"> 69.1 </w:t>
      </w:r>
      <w:r>
        <w:t>/</w:t>
      </w:r>
      <w:r w:rsidR="00297265">
        <w:t xml:space="preserve"> </w:t>
      </w:r>
      <w:r>
        <w:t>NVDA</w:t>
      </w:r>
      <w:r w:rsidR="00297265">
        <w:t> </w:t>
      </w:r>
      <w:r>
        <w:t>2019</w:t>
      </w:r>
    </w:p>
    <w:p w14:paraId="2BA5EB37" w14:textId="1F96089C" w:rsidR="00667532" w:rsidRDefault="00667532" w:rsidP="000D7C24">
      <w:pPr>
        <w:pStyle w:val="ListParagraph"/>
        <w:numPr>
          <w:ilvl w:val="0"/>
          <w:numId w:val="45"/>
        </w:numPr>
        <w:jc w:val="both"/>
      </w:pPr>
      <w:r>
        <w:t>Internet</w:t>
      </w:r>
      <w:r w:rsidR="00297265">
        <w:t> </w:t>
      </w:r>
      <w:r>
        <w:t>Explorer</w:t>
      </w:r>
      <w:r w:rsidR="00297265">
        <w:t> </w:t>
      </w:r>
      <w:r>
        <w:t>11 și JAWS</w:t>
      </w:r>
      <w:r w:rsidR="00297265">
        <w:t> </w:t>
      </w:r>
      <w:r>
        <w:t>2018</w:t>
      </w:r>
    </w:p>
    <w:p w14:paraId="173D600B" w14:textId="6109AD87" w:rsidR="00667532" w:rsidRPr="003461B2" w:rsidRDefault="00667532" w:rsidP="000D7C24">
      <w:pPr>
        <w:pStyle w:val="Heading1"/>
        <w:jc w:val="both"/>
      </w:pPr>
      <w:r w:rsidRPr="003461B2">
        <w:t>Feedback și date de contact</w:t>
      </w:r>
    </w:p>
    <w:p w14:paraId="289A4F47" w14:textId="7BAEE781" w:rsidR="00667532" w:rsidRPr="003461B2" w:rsidRDefault="00667532" w:rsidP="000D7C24">
      <w:pPr>
        <w:jc w:val="both"/>
      </w:pPr>
      <w:r w:rsidRPr="003461B2">
        <w:t>Pentru a ne permite să îmbunătățim accesibilitatea conținutului, puteți utiliza adresa de contact de mai sus, semnalându-ne problemele cu care vă confruntați sau pentru a solicita accesul la o informație sau un document care nu este accesibil. Vă vom răspunde cât putem de rapid.</w:t>
      </w:r>
    </w:p>
    <w:p w14:paraId="42E022FF" w14:textId="77777777" w:rsidR="00667532" w:rsidRPr="003461B2" w:rsidRDefault="003D54DC" w:rsidP="000D7C24">
      <w:pPr>
        <w:jc w:val="both"/>
      </w:pPr>
      <w:hyperlink r:id="rId43" w:history="1">
        <w:r w:rsidR="00F207EA" w:rsidRPr="003461B2">
          <w:rPr>
            <w:rStyle w:val="Hyperlink"/>
          </w:rPr>
          <w:t>webeesc@eesc.europa.eu</w:t>
        </w:r>
      </w:hyperlink>
    </w:p>
    <w:p w14:paraId="2BAB6010" w14:textId="7FF42CF5" w:rsidR="00667532" w:rsidRDefault="00667532" w:rsidP="000D7C24">
      <w:pPr>
        <w:pStyle w:val="Heading1"/>
        <w:jc w:val="both"/>
      </w:pPr>
      <w:r w:rsidRPr="003461B2">
        <w:t>Procedura de asigurare a punerii în aplicare</w:t>
      </w:r>
    </w:p>
    <w:p w14:paraId="68910DF7" w14:textId="129A67A9" w:rsidR="00667532" w:rsidRDefault="00667532" w:rsidP="000D7C24">
      <w:pPr>
        <w:jc w:val="both"/>
      </w:pPr>
      <w:r>
        <w:t xml:space="preserve">Dacă observați o deficiență în materie de accesibilitate care împiedică accesarea unui conținut sau a unei funcționalități a site-ului, dacă ne informați și nu puteți obține un răspuns satisfăcător de la noi într-o perioadă de timp rezonabilă, </w:t>
      </w:r>
      <w:r w:rsidRPr="003461B2">
        <w:t>aveți dreptul să depuneți o plângere la</w:t>
      </w:r>
      <w:r>
        <w:t xml:space="preserve"> </w:t>
      </w:r>
      <w:hyperlink r:id="rId44" w:history="1">
        <w:r>
          <w:rPr>
            <w:rStyle w:val="Hyperlink"/>
          </w:rPr>
          <w:t>Ombudsmanul European</w:t>
        </w:r>
      </w:hyperlink>
      <w:r>
        <w:t>.</w:t>
      </w:r>
    </w:p>
    <w:p w14:paraId="1FD1B9DD" w14:textId="6CA2E585" w:rsidR="00667532" w:rsidRDefault="00667532" w:rsidP="000D7C24">
      <w:pPr>
        <w:pStyle w:val="ListParagraph"/>
        <w:numPr>
          <w:ilvl w:val="0"/>
          <w:numId w:val="47"/>
        </w:numPr>
        <w:jc w:val="both"/>
      </w:pPr>
      <w:r>
        <w:t xml:space="preserve">Prin </w:t>
      </w:r>
      <w:hyperlink r:id="rId45" w:history="1">
        <w:r>
          <w:rPr>
            <w:rStyle w:val="Hyperlink"/>
          </w:rPr>
          <w:t>depunerea online a unei plângeri pe site-ul Ombudsmanului European</w:t>
        </w:r>
      </w:hyperlink>
      <w:r>
        <w:t>.</w:t>
      </w:r>
    </w:p>
    <w:p w14:paraId="4BD413CC" w14:textId="28AAA013" w:rsidR="00667532" w:rsidRDefault="00667532" w:rsidP="000D7C24">
      <w:pPr>
        <w:pStyle w:val="ListParagraph"/>
        <w:numPr>
          <w:ilvl w:val="0"/>
          <w:numId w:val="47"/>
        </w:numPr>
        <w:jc w:val="both"/>
      </w:pPr>
      <w:r>
        <w:t xml:space="preserve">Prin </w:t>
      </w:r>
      <w:hyperlink r:id="rId46" w:history="1">
        <w:r>
          <w:rPr>
            <w:rStyle w:val="Hyperlink"/>
          </w:rPr>
          <w:t>trimiterea unui formular completat prin poștă</w:t>
        </w:r>
      </w:hyperlink>
      <w:r w:rsidR="000D7C24">
        <w:t>:</w:t>
      </w:r>
    </w:p>
    <w:p w14:paraId="22086203" w14:textId="77777777" w:rsidR="00667532" w:rsidRDefault="00667532" w:rsidP="000D7C24">
      <w:pPr>
        <w:pStyle w:val="ListParagraph"/>
        <w:ind w:left="1440"/>
        <w:jc w:val="both"/>
      </w:pPr>
      <w:r>
        <w:t>Ombudsmanul European</w:t>
      </w:r>
    </w:p>
    <w:p w14:paraId="36A4CBF5" w14:textId="77777777" w:rsidR="00667532" w:rsidRDefault="00667532" w:rsidP="000D7C24">
      <w:pPr>
        <w:pStyle w:val="ListParagraph"/>
        <w:ind w:left="1440"/>
        <w:jc w:val="both"/>
      </w:pPr>
      <w:r>
        <w:lastRenderedPageBreak/>
        <w:t xml:space="preserve">1 </w:t>
      </w:r>
      <w:proofErr w:type="spellStart"/>
      <w:r>
        <w:t>avenue</w:t>
      </w:r>
      <w:proofErr w:type="spellEnd"/>
      <w:r>
        <w:t xml:space="preserve"> du </w:t>
      </w:r>
      <w:proofErr w:type="spellStart"/>
      <w:r>
        <w:t>Président</w:t>
      </w:r>
      <w:proofErr w:type="spellEnd"/>
      <w:r>
        <w:t xml:space="preserve"> Robert Schuman</w:t>
      </w:r>
    </w:p>
    <w:p w14:paraId="6B3138B0" w14:textId="77777777" w:rsidR="00667532" w:rsidRDefault="00667532" w:rsidP="000D7C24">
      <w:pPr>
        <w:pStyle w:val="ListParagraph"/>
        <w:ind w:left="1440"/>
        <w:jc w:val="both"/>
      </w:pPr>
      <w:r>
        <w:t>CS 30403</w:t>
      </w:r>
    </w:p>
    <w:p w14:paraId="5A58AB1A" w14:textId="77777777" w:rsidR="00667532" w:rsidRPr="009F265C" w:rsidRDefault="00667532" w:rsidP="000D7C24">
      <w:pPr>
        <w:pStyle w:val="ListParagraph"/>
        <w:ind w:left="1440"/>
        <w:jc w:val="both"/>
      </w:pPr>
      <w:r>
        <w:t xml:space="preserve">F-67001 Strasbourg </w:t>
      </w:r>
      <w:proofErr w:type="spellStart"/>
      <w:r>
        <w:t>Cédex</w:t>
      </w:r>
      <w:proofErr w:type="spellEnd"/>
    </w:p>
    <w:p w14:paraId="39FFB5AC" w14:textId="77777777" w:rsidR="00272FD3" w:rsidRDefault="00272FD3" w:rsidP="00272FD3">
      <w:pPr>
        <w:jc w:val="right"/>
      </w:pPr>
    </w:p>
    <w:p w14:paraId="0F78B3A6" w14:textId="77777777" w:rsidR="00272FD3" w:rsidRDefault="00272FD3" w:rsidP="00272FD3">
      <w:pPr>
        <w:jc w:val="right"/>
      </w:pPr>
    </w:p>
    <w:p w14:paraId="5C2F8993" w14:textId="64B0BAA6" w:rsidR="00272FD3" w:rsidRDefault="00272FD3" w:rsidP="00272FD3">
      <w:pPr>
        <w:jc w:val="right"/>
      </w:pPr>
    </w:p>
    <w:p w14:paraId="575B8CCB" w14:textId="68CB64F9" w:rsidR="002766C4" w:rsidRDefault="00272FD3" w:rsidP="003D5672">
      <w:pPr>
        <w:jc w:val="right"/>
      </w:pPr>
      <w:r>
        <w:t>Jean</w:t>
      </w:r>
      <w:r w:rsidR="00EB6E61">
        <w:noBreakHyphen/>
      </w:r>
      <w:r>
        <w:t xml:space="preserve">Pierre </w:t>
      </w:r>
      <w:r w:rsidR="00EB6E61">
        <w:t>VILLAIN</w:t>
      </w:r>
      <w:r>
        <w:t>, administrator al Access42</w:t>
      </w:r>
    </w:p>
    <w:p w14:paraId="540EB7E0" w14:textId="32EBE392" w:rsidR="00272FD3" w:rsidRDefault="00272FD3" w:rsidP="00272FD3">
      <w:pPr>
        <w:jc w:val="right"/>
      </w:pPr>
    </w:p>
    <w:p w14:paraId="486507A6" w14:textId="3EE428F0" w:rsidR="00272FD3" w:rsidRDefault="00272FD3" w:rsidP="00272FD3">
      <w:pPr>
        <w:jc w:val="right"/>
      </w:pPr>
    </w:p>
    <w:sectPr w:rsidR="00272FD3" w:rsidSect="00426276">
      <w:footerReference w:type="default" r:id="rId47"/>
      <w:headerReference w:type="first" r:id="rId48"/>
      <w:footerReference w:type="first" r:id="rId49"/>
      <w:pgSz w:w="11900" w:h="16840"/>
      <w:pgMar w:top="969" w:right="1417" w:bottom="1417" w:left="1417" w:header="708" w:footer="3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60C52" w14:textId="77777777" w:rsidR="00DD6813" w:rsidRDefault="00DD6813" w:rsidP="00E952FB">
      <w:r>
        <w:separator/>
      </w:r>
    </w:p>
  </w:endnote>
  <w:endnote w:type="continuationSeparator" w:id="0">
    <w:p w14:paraId="33276B56" w14:textId="77777777" w:rsidR="00DD6813" w:rsidRDefault="00DD6813" w:rsidP="00E9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Times New Roman (Titres CS)">
    <w:altName w:val="Times New Roman"/>
    <w:charset w:val="00"/>
    <w:family w:val="roman"/>
    <w:pitch w:val="variable"/>
    <w:sig w:usb0="E0002AEF" w:usb1="C0007841" w:usb2="00000009" w:usb3="00000000" w:csb0="000001FF" w:csb1="00000000"/>
  </w:font>
  <w:font w:name="Calibri (Corps)">
    <w:altName w:val="Calibri"/>
    <w:charset w:val="00"/>
    <w:family w:val="swiss"/>
    <w:pitch w:val="variable"/>
    <w:sig w:usb0="E0002AFF" w:usb1="C000247B" w:usb2="00000009" w:usb3="00000000" w:csb0="000001FF" w:csb1="00000000"/>
  </w:font>
  <w:font w:name="American Typewriter">
    <w:altName w:val="Courier New"/>
    <w:charset w:val="4D"/>
    <w:family w:val="roman"/>
    <w:pitch w:val="variable"/>
    <w:sig w:usb0="A000006F" w:usb1="00000019" w:usb2="00000000" w:usb3="00000000" w:csb0="00000111" w:csb1="00000000"/>
  </w:font>
  <w:font w:name="Consolas">
    <w:panose1 w:val="020B0609020204030204"/>
    <w:charset w:val="00"/>
    <w:family w:val="modern"/>
    <w:pitch w:val="fixed"/>
    <w:sig w:usb0="E10002FF" w:usb1="4000F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49DA5" w14:textId="4B5CFCF0" w:rsidR="004B5068" w:rsidRPr="006832AD" w:rsidRDefault="004B5068" w:rsidP="003D5672">
    <w:pPr>
      <w:pStyle w:val="Footer"/>
      <w:rPr>
        <w:sz w:val="16"/>
        <w:szCs w:val="16"/>
      </w:rPr>
    </w:pPr>
    <w:r w:rsidRPr="006832AD">
      <w:rPr>
        <w:sz w:val="16"/>
        <w:szCs w:val="16"/>
      </w:rPr>
      <w:fldChar w:fldCharType="begin"/>
    </w:r>
    <w:r w:rsidRPr="006832AD">
      <w:rPr>
        <w:sz w:val="16"/>
        <w:szCs w:val="16"/>
      </w:rPr>
      <w:instrText xml:space="preserve"> TITLE  \* MERGEFORMAT </w:instrText>
    </w:r>
    <w:r w:rsidRPr="006832AD">
      <w:rPr>
        <w:sz w:val="16"/>
        <w:szCs w:val="16"/>
      </w:rPr>
      <w:fldChar w:fldCharType="separate"/>
    </w:r>
    <w:proofErr w:type="spellStart"/>
    <w:r w:rsidR="00152BC9" w:rsidRPr="00152BC9">
      <w:t>Déclaration</w:t>
    </w:r>
    <w:proofErr w:type="spellEnd"/>
    <w:r w:rsidR="00152BC9" w:rsidRPr="00152BC9">
      <w:t xml:space="preserve"> </w:t>
    </w:r>
    <w:proofErr w:type="spellStart"/>
    <w:r w:rsidR="00152BC9" w:rsidRPr="00152BC9">
      <w:t>d</w:t>
    </w:r>
    <w:r w:rsidR="003D5672">
      <w:t>’</w:t>
    </w:r>
    <w:r w:rsidR="00152BC9" w:rsidRPr="00152BC9">
      <w:t>accessibilité</w:t>
    </w:r>
    <w:proofErr w:type="spellEnd"/>
    <w:r w:rsidR="00152BC9" w:rsidRPr="00152BC9">
      <w:t xml:space="preserve"> </w:t>
    </w:r>
    <w:r w:rsidR="003D5672">
      <w:t>–</w:t>
    </w:r>
    <w:r w:rsidR="00152BC9">
      <w:rPr>
        <w:sz w:val="16"/>
        <w:szCs w:val="16"/>
      </w:rPr>
      <w:t xml:space="preserve"> CESE </w:t>
    </w:r>
    <w:r w:rsidR="003D5672">
      <w:rPr>
        <w:sz w:val="16"/>
        <w:szCs w:val="16"/>
      </w:rPr>
      <w:t>–</w:t>
    </w:r>
    <w:r w:rsidR="00152BC9">
      <w:rPr>
        <w:sz w:val="16"/>
        <w:szCs w:val="16"/>
      </w:rPr>
      <w:t xml:space="preserve"> 2019</w:t>
    </w:r>
    <w:r w:rsidRPr="006832AD">
      <w:rPr>
        <w:sz w:val="16"/>
        <w:szCs w:val="16"/>
      </w:rPr>
      <w:fldChar w:fldCharType="end"/>
    </w:r>
    <w:r>
      <w:rPr>
        <w:sz w:val="16"/>
        <w:szCs w:val="16"/>
      </w:rPr>
      <w:tab/>
    </w:r>
    <w:r>
      <w:rPr>
        <w:sz w:val="16"/>
        <w:szCs w:val="16"/>
      </w:rPr>
      <w:tab/>
    </w:r>
    <w:r w:rsidRPr="006832AD">
      <w:rPr>
        <w:sz w:val="16"/>
        <w:szCs w:val="16"/>
      </w:rPr>
      <w:fldChar w:fldCharType="begin"/>
    </w:r>
    <w:r w:rsidRPr="006832AD">
      <w:rPr>
        <w:sz w:val="16"/>
        <w:szCs w:val="16"/>
      </w:rPr>
      <w:instrText xml:space="preserve"> PAGE  \* MERGEFORMAT </w:instrText>
    </w:r>
    <w:r w:rsidRPr="006832AD">
      <w:rPr>
        <w:sz w:val="16"/>
        <w:szCs w:val="16"/>
      </w:rPr>
      <w:fldChar w:fldCharType="separate"/>
    </w:r>
    <w:r w:rsidR="003D54DC">
      <w:rPr>
        <w:noProof/>
        <w:sz w:val="16"/>
        <w:szCs w:val="16"/>
      </w:rPr>
      <w:t>2</w:t>
    </w:r>
    <w:r w:rsidRPr="006832AD">
      <w:rPr>
        <w:sz w:val="16"/>
        <w:szCs w:val="16"/>
      </w:rPr>
      <w:fldChar w:fldCharType="end"/>
    </w:r>
    <w:r>
      <w:rPr>
        <w:sz w:val="16"/>
        <w:szCs w:val="16"/>
      </w:rPr>
      <w:t>/</w:t>
    </w:r>
    <w:r w:rsidRPr="006832AD">
      <w:rPr>
        <w:sz w:val="16"/>
        <w:szCs w:val="16"/>
      </w:rPr>
      <w:fldChar w:fldCharType="begin"/>
    </w:r>
    <w:r w:rsidRPr="006832AD">
      <w:rPr>
        <w:sz w:val="16"/>
        <w:szCs w:val="16"/>
      </w:rPr>
      <w:instrText xml:space="preserve"> NUMPAGES  \* MERGEFORMAT </w:instrText>
    </w:r>
    <w:r w:rsidRPr="006832AD">
      <w:rPr>
        <w:sz w:val="16"/>
        <w:szCs w:val="16"/>
      </w:rPr>
      <w:fldChar w:fldCharType="separate"/>
    </w:r>
    <w:r w:rsidR="003D54DC">
      <w:rPr>
        <w:noProof/>
        <w:sz w:val="16"/>
        <w:szCs w:val="16"/>
      </w:rPr>
      <w:t>5</w:t>
    </w:r>
    <w:r w:rsidRPr="006832A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48FB0" w14:textId="24D3430E" w:rsidR="004B5068" w:rsidRDefault="00F207EA" w:rsidP="00A0090B">
    <w:pPr>
      <w:pStyle w:val="Footer"/>
    </w:pPr>
    <w:r>
      <w:fldChar w:fldCharType="begin"/>
    </w:r>
    <w:r>
      <w:instrText xml:space="preserve"> TITLE  \* MERGEFORMAT </w:instrText>
    </w:r>
    <w:r>
      <w:fldChar w:fldCharType="separate"/>
    </w:r>
    <w:proofErr w:type="spellStart"/>
    <w:r w:rsidR="00152BC9">
      <w:t>Déclaration</w:t>
    </w:r>
    <w:proofErr w:type="spellEnd"/>
    <w:r w:rsidR="00152BC9">
      <w:t xml:space="preserve"> </w:t>
    </w:r>
    <w:proofErr w:type="spellStart"/>
    <w:r w:rsidR="00152BC9">
      <w:t>d</w:t>
    </w:r>
    <w:r w:rsidR="00A0090B">
      <w:t>’</w:t>
    </w:r>
    <w:r w:rsidR="00152BC9">
      <w:t>accessibilité</w:t>
    </w:r>
    <w:proofErr w:type="spellEnd"/>
    <w:r w:rsidR="00152BC9">
      <w:t xml:space="preserve"> </w:t>
    </w:r>
    <w:r w:rsidR="00A0090B">
      <w:t>–</w:t>
    </w:r>
    <w:r w:rsidR="00152BC9">
      <w:t xml:space="preserve"> CESE </w:t>
    </w:r>
    <w:r w:rsidR="00A0090B">
      <w:t>–</w:t>
    </w:r>
    <w:r w:rsidR="00152BC9">
      <w:t xml:space="preserve"> 2019</w:t>
    </w:r>
    <w:r>
      <w:fldChar w:fldCharType="end"/>
    </w:r>
    <w:r>
      <w:tab/>
    </w:r>
    <w:r>
      <w:tab/>
    </w:r>
    <w:r w:rsidR="004B5068">
      <w:fldChar w:fldCharType="begin"/>
    </w:r>
    <w:r w:rsidR="004B5068">
      <w:instrText xml:space="preserve"> PAGE  \* MERGEFORMAT </w:instrText>
    </w:r>
    <w:r w:rsidR="004B5068">
      <w:fldChar w:fldCharType="separate"/>
    </w:r>
    <w:r w:rsidR="003D54DC">
      <w:rPr>
        <w:noProof/>
      </w:rPr>
      <w:t>1</w:t>
    </w:r>
    <w:r w:rsidR="004B5068">
      <w:fldChar w:fldCharType="end"/>
    </w:r>
    <w:r>
      <w:t>/</w:t>
    </w:r>
    <w:r w:rsidR="003D54DC">
      <w:fldChar w:fldCharType="begin"/>
    </w:r>
    <w:r w:rsidR="003D54DC">
      <w:instrText xml:space="preserve"> NUMPAGES  \* MERGEFORMAT </w:instrText>
    </w:r>
    <w:r w:rsidR="003D54DC">
      <w:fldChar w:fldCharType="separate"/>
    </w:r>
    <w:r w:rsidR="003D54DC">
      <w:rPr>
        <w:noProof/>
      </w:rPr>
      <w:t>5</w:t>
    </w:r>
    <w:r w:rsidR="003D54D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AF400" w14:textId="77777777" w:rsidR="00DD6813" w:rsidRDefault="00DD6813" w:rsidP="00E952FB">
      <w:r>
        <w:separator/>
      </w:r>
    </w:p>
  </w:footnote>
  <w:footnote w:type="continuationSeparator" w:id="0">
    <w:p w14:paraId="5A64EA30" w14:textId="77777777" w:rsidR="00DD6813" w:rsidRDefault="00DD6813" w:rsidP="00E95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1" w:type="dxa"/>
      <w:tblLook w:val="0600" w:firstRow="0" w:lastRow="0" w:firstColumn="0" w:lastColumn="0" w:noHBand="1" w:noVBand="1"/>
    </w:tblPr>
    <w:tblGrid>
      <w:gridCol w:w="5832"/>
      <w:gridCol w:w="3879"/>
    </w:tblGrid>
    <w:tr w:rsidR="004B5068" w14:paraId="559DF4E8" w14:textId="77777777" w:rsidTr="00FA4F95">
      <w:trPr>
        <w:trHeight w:val="585"/>
      </w:trPr>
      <w:tc>
        <w:tcPr>
          <w:tcW w:w="5832" w:type="dxa"/>
          <w:vAlign w:val="center"/>
        </w:tcPr>
        <w:p w14:paraId="3F4C0783" w14:textId="1999FBD1" w:rsidR="004B5068" w:rsidRPr="00D16835" w:rsidRDefault="004B5068" w:rsidP="00E952FB">
          <w:pPr>
            <w:pStyle w:val="Header"/>
          </w:pPr>
        </w:p>
      </w:tc>
      <w:tc>
        <w:tcPr>
          <w:tcW w:w="3879" w:type="dxa"/>
          <w:vAlign w:val="center"/>
        </w:tcPr>
        <w:p w14:paraId="62C90A53" w14:textId="0521D716" w:rsidR="004B5068" w:rsidRPr="00A01C3A" w:rsidRDefault="004B5068" w:rsidP="00833BB2">
          <w:pPr>
            <w:jc w:val="right"/>
          </w:pPr>
        </w:p>
      </w:tc>
    </w:tr>
  </w:tbl>
  <w:p w14:paraId="27C9518F" w14:textId="77777777" w:rsidR="004B5068" w:rsidRDefault="004B50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D048B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C21DA8"/>
    <w:multiLevelType w:val="hybridMultilevel"/>
    <w:tmpl w:val="D3A4F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8C4564"/>
    <w:multiLevelType w:val="hybridMultilevel"/>
    <w:tmpl w:val="7DE63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084993"/>
    <w:multiLevelType w:val="hybridMultilevel"/>
    <w:tmpl w:val="86A25D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365FD4"/>
    <w:multiLevelType w:val="hybridMultilevel"/>
    <w:tmpl w:val="C2968D44"/>
    <w:lvl w:ilvl="0" w:tplc="E514BA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A602F89"/>
    <w:multiLevelType w:val="hybridMultilevel"/>
    <w:tmpl w:val="A26C7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BEC0974"/>
    <w:multiLevelType w:val="hybridMultilevel"/>
    <w:tmpl w:val="BD668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E07671A"/>
    <w:multiLevelType w:val="hybridMultilevel"/>
    <w:tmpl w:val="1E40F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2BE4449"/>
    <w:multiLevelType w:val="hybridMultilevel"/>
    <w:tmpl w:val="08E69D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5103BA8"/>
    <w:multiLevelType w:val="hybridMultilevel"/>
    <w:tmpl w:val="CA942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8522712"/>
    <w:multiLevelType w:val="hybridMultilevel"/>
    <w:tmpl w:val="3C0E4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8871CD8"/>
    <w:multiLevelType w:val="hybridMultilevel"/>
    <w:tmpl w:val="5F7C94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A0152A8"/>
    <w:multiLevelType w:val="hybridMultilevel"/>
    <w:tmpl w:val="7B0CE3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A7C42F0"/>
    <w:multiLevelType w:val="hybridMultilevel"/>
    <w:tmpl w:val="1B4220C2"/>
    <w:lvl w:ilvl="0" w:tplc="290C16F2">
      <w:start w:val="1"/>
      <w:numFmt w:val="bullet"/>
      <w:pStyle w:val="Encartreco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A804B92"/>
    <w:multiLevelType w:val="hybridMultilevel"/>
    <w:tmpl w:val="3A6477D4"/>
    <w:lvl w:ilvl="0" w:tplc="D53E663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0982A1E"/>
    <w:multiLevelType w:val="hybridMultilevel"/>
    <w:tmpl w:val="19925EF4"/>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16">
    <w:nsid w:val="23D7172F"/>
    <w:multiLevelType w:val="hybridMultilevel"/>
    <w:tmpl w:val="58505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410260B"/>
    <w:multiLevelType w:val="hybridMultilevel"/>
    <w:tmpl w:val="48289E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4934A0A"/>
    <w:multiLevelType w:val="hybridMultilevel"/>
    <w:tmpl w:val="2656F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B02246B"/>
    <w:multiLevelType w:val="hybridMultilevel"/>
    <w:tmpl w:val="FC4ED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3DD601F"/>
    <w:multiLevelType w:val="hybridMultilevel"/>
    <w:tmpl w:val="89645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4666832"/>
    <w:multiLevelType w:val="hybridMultilevel"/>
    <w:tmpl w:val="036A4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B1C72A5"/>
    <w:multiLevelType w:val="hybridMultilevel"/>
    <w:tmpl w:val="0D84E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26303D8"/>
    <w:multiLevelType w:val="hybridMultilevel"/>
    <w:tmpl w:val="259C5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6271A07"/>
    <w:multiLevelType w:val="hybridMultilevel"/>
    <w:tmpl w:val="C6DED6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62C464A"/>
    <w:multiLevelType w:val="multilevel"/>
    <w:tmpl w:val="ABE2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376EC3"/>
    <w:multiLevelType w:val="hybridMultilevel"/>
    <w:tmpl w:val="EBB88A0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4CF23253"/>
    <w:multiLevelType w:val="hybridMultilevel"/>
    <w:tmpl w:val="8FD2EE6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ED51432"/>
    <w:multiLevelType w:val="hybridMultilevel"/>
    <w:tmpl w:val="0D4C61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EEA1FF8"/>
    <w:multiLevelType w:val="multilevel"/>
    <w:tmpl w:val="4CE43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0D4E5A"/>
    <w:multiLevelType w:val="hybridMultilevel"/>
    <w:tmpl w:val="180CD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5B83A6D"/>
    <w:multiLevelType w:val="hybridMultilevel"/>
    <w:tmpl w:val="37841E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8DF1A6E"/>
    <w:multiLevelType w:val="hybridMultilevel"/>
    <w:tmpl w:val="F4D05D58"/>
    <w:lvl w:ilvl="0" w:tplc="7D209A9A">
      <w:start w:val="1"/>
      <w:numFmt w:val="decimal"/>
      <w:lvlText w:val="%1."/>
      <w:lvlJc w:val="left"/>
      <w:pPr>
        <w:ind w:left="720" w:hanging="360"/>
      </w:pPr>
      <w:rPr>
        <w:rFonts w:hint="default"/>
      </w:rPr>
    </w:lvl>
    <w:lvl w:ilvl="1" w:tplc="95787FEA">
      <w:numFmt w:val="bullet"/>
      <w:lvlText w:val="-"/>
      <w:lvlJc w:val="left"/>
      <w:pPr>
        <w:ind w:left="1440" w:hanging="360"/>
      </w:pPr>
      <w:rPr>
        <w:rFonts w:ascii="Verdana" w:eastAsiaTheme="minorHAnsi" w:hAnsi="Verdan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B4108F0"/>
    <w:multiLevelType w:val="hybridMultilevel"/>
    <w:tmpl w:val="00202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F7B3B42"/>
    <w:multiLevelType w:val="hybridMultilevel"/>
    <w:tmpl w:val="25F8F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01F5663"/>
    <w:multiLevelType w:val="hybridMultilevel"/>
    <w:tmpl w:val="B9F0D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0D053DC"/>
    <w:multiLevelType w:val="hybridMultilevel"/>
    <w:tmpl w:val="42E6F6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33F3D87"/>
    <w:multiLevelType w:val="hybridMultilevel"/>
    <w:tmpl w:val="5540D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33F43E4"/>
    <w:multiLevelType w:val="hybridMultilevel"/>
    <w:tmpl w:val="74AEB53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9">
    <w:nsid w:val="64027088"/>
    <w:multiLevelType w:val="hybridMultilevel"/>
    <w:tmpl w:val="C382E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8537F70"/>
    <w:multiLevelType w:val="hybridMultilevel"/>
    <w:tmpl w:val="62C49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CA96F84"/>
    <w:multiLevelType w:val="hybridMultilevel"/>
    <w:tmpl w:val="0DFAA42C"/>
    <w:lvl w:ilvl="0" w:tplc="B5B6B7A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nsid w:val="73012C5F"/>
    <w:multiLevelType w:val="hybridMultilevel"/>
    <w:tmpl w:val="F11ECB16"/>
    <w:lvl w:ilvl="0" w:tplc="E514BA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47F03DA"/>
    <w:multiLevelType w:val="hybridMultilevel"/>
    <w:tmpl w:val="32FC61B0"/>
    <w:lvl w:ilvl="0" w:tplc="040C0001">
      <w:start w:val="1"/>
      <w:numFmt w:val="bullet"/>
      <w:lvlText w:val=""/>
      <w:lvlJc w:val="left"/>
      <w:pPr>
        <w:ind w:left="720" w:hanging="360"/>
      </w:pPr>
      <w:rPr>
        <w:rFonts w:ascii="Symbol" w:hAnsi="Symbol" w:hint="default"/>
      </w:rPr>
    </w:lvl>
    <w:lvl w:ilvl="1" w:tplc="32066F4E">
      <w:numFmt w:val="bullet"/>
      <w:lvlText w:val="•"/>
      <w:lvlJc w:val="left"/>
      <w:pPr>
        <w:ind w:left="1780" w:hanging="700"/>
      </w:pPr>
      <w:rPr>
        <w:rFonts w:ascii="Verdana" w:eastAsiaTheme="minorHAnsi" w:hAnsi="Verdan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78D3BB4"/>
    <w:multiLevelType w:val="hybridMultilevel"/>
    <w:tmpl w:val="4536A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9E47D3B"/>
    <w:multiLevelType w:val="hybridMultilevel"/>
    <w:tmpl w:val="3CD051C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E3A4D26"/>
    <w:multiLevelType w:val="hybridMultilevel"/>
    <w:tmpl w:val="BAF85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9"/>
  </w:num>
  <w:num w:numId="4">
    <w:abstractNumId w:val="4"/>
  </w:num>
  <w:num w:numId="5">
    <w:abstractNumId w:val="42"/>
  </w:num>
  <w:num w:numId="6">
    <w:abstractNumId w:val="5"/>
  </w:num>
  <w:num w:numId="7">
    <w:abstractNumId w:val="36"/>
  </w:num>
  <w:num w:numId="8">
    <w:abstractNumId w:val="2"/>
  </w:num>
  <w:num w:numId="9">
    <w:abstractNumId w:val="20"/>
  </w:num>
  <w:num w:numId="10">
    <w:abstractNumId w:val="30"/>
  </w:num>
  <w:num w:numId="11">
    <w:abstractNumId w:val="8"/>
  </w:num>
  <w:num w:numId="12">
    <w:abstractNumId w:val="43"/>
  </w:num>
  <w:num w:numId="13">
    <w:abstractNumId w:val="6"/>
  </w:num>
  <w:num w:numId="14">
    <w:abstractNumId w:val="14"/>
  </w:num>
  <w:num w:numId="15">
    <w:abstractNumId w:val="26"/>
  </w:num>
  <w:num w:numId="16">
    <w:abstractNumId w:val="3"/>
  </w:num>
  <w:num w:numId="17">
    <w:abstractNumId w:val="21"/>
  </w:num>
  <w:num w:numId="18">
    <w:abstractNumId w:val="24"/>
  </w:num>
  <w:num w:numId="19">
    <w:abstractNumId w:val="39"/>
  </w:num>
  <w:num w:numId="20">
    <w:abstractNumId w:val="1"/>
  </w:num>
  <w:num w:numId="21">
    <w:abstractNumId w:val="31"/>
  </w:num>
  <w:num w:numId="22">
    <w:abstractNumId w:val="27"/>
  </w:num>
  <w:num w:numId="23">
    <w:abstractNumId w:val="22"/>
  </w:num>
  <w:num w:numId="24">
    <w:abstractNumId w:val="15"/>
  </w:num>
  <w:num w:numId="25">
    <w:abstractNumId w:val="41"/>
  </w:num>
  <w:num w:numId="26">
    <w:abstractNumId w:val="37"/>
  </w:num>
  <w:num w:numId="27">
    <w:abstractNumId w:val="32"/>
  </w:num>
  <w:num w:numId="28">
    <w:abstractNumId w:val="16"/>
  </w:num>
  <w:num w:numId="29">
    <w:abstractNumId w:val="12"/>
  </w:num>
  <w:num w:numId="30">
    <w:abstractNumId w:val="17"/>
  </w:num>
  <w:num w:numId="31">
    <w:abstractNumId w:val="7"/>
  </w:num>
  <w:num w:numId="32">
    <w:abstractNumId w:val="45"/>
  </w:num>
  <w:num w:numId="33">
    <w:abstractNumId w:val="23"/>
  </w:num>
  <w:num w:numId="34">
    <w:abstractNumId w:val="38"/>
  </w:num>
  <w:num w:numId="35">
    <w:abstractNumId w:val="46"/>
  </w:num>
  <w:num w:numId="36">
    <w:abstractNumId w:val="33"/>
  </w:num>
  <w:num w:numId="37">
    <w:abstractNumId w:val="11"/>
  </w:num>
  <w:num w:numId="38">
    <w:abstractNumId w:val="10"/>
  </w:num>
  <w:num w:numId="39">
    <w:abstractNumId w:val="44"/>
  </w:num>
  <w:num w:numId="40">
    <w:abstractNumId w:val="40"/>
  </w:num>
  <w:num w:numId="41">
    <w:abstractNumId w:val="35"/>
  </w:num>
  <w:num w:numId="42">
    <w:abstractNumId w:val="34"/>
  </w:num>
  <w:num w:numId="43">
    <w:abstractNumId w:val="29"/>
  </w:num>
  <w:num w:numId="44">
    <w:abstractNumId w:val="25"/>
  </w:num>
  <w:num w:numId="45">
    <w:abstractNumId w:val="9"/>
  </w:num>
  <w:num w:numId="46">
    <w:abstractNumId w:val="18"/>
  </w:num>
  <w:num w:numId="47">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lang="fr-FR" w:vendorID="64" w:dllVersion="4096" w:nlCheck="1" w:checkStyle="0" w:appName="MSWord"/>
  <w:activeWritingStyle w:lang="fr-FR" w:vendorID="64" w:dllVersion="0" w:nlCheck="1" w:checkStyle="0" w:appName="MSWord"/>
  <w:activeWritingStyle w:lang="en-US" w:vendorID="64" w:dllVersion="4096" w:nlCheck="1" w:checkStyle="0" w:appName="MSWord"/>
  <w:activeWritingStyle w:lang="en-US" w:vendorID="64" w:dllVersion="0" w:nlCheck="1" w:checkStyle="0" w:appName="MSWord"/>
  <w:activeWritingStyle w:lang="fr-FR" w:vendorID="64" w:dllVersion="131078" w:nlCheck="1" w:checkStyle="0" w:appName="MSWord"/>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D64"/>
    <w:rsid w:val="00005063"/>
    <w:rsid w:val="0001243B"/>
    <w:rsid w:val="000152AA"/>
    <w:rsid w:val="000177E0"/>
    <w:rsid w:val="0002230C"/>
    <w:rsid w:val="00022459"/>
    <w:rsid w:val="00024F72"/>
    <w:rsid w:val="000263A3"/>
    <w:rsid w:val="000271F1"/>
    <w:rsid w:val="000275A7"/>
    <w:rsid w:val="00027CC4"/>
    <w:rsid w:val="000327BA"/>
    <w:rsid w:val="00034764"/>
    <w:rsid w:val="0003555E"/>
    <w:rsid w:val="00037068"/>
    <w:rsid w:val="0004142C"/>
    <w:rsid w:val="0004364E"/>
    <w:rsid w:val="0005141F"/>
    <w:rsid w:val="0005744A"/>
    <w:rsid w:val="00064122"/>
    <w:rsid w:val="00064B1C"/>
    <w:rsid w:val="000750EF"/>
    <w:rsid w:val="00077352"/>
    <w:rsid w:val="00084695"/>
    <w:rsid w:val="000863CC"/>
    <w:rsid w:val="00096458"/>
    <w:rsid w:val="00096511"/>
    <w:rsid w:val="000A0971"/>
    <w:rsid w:val="000B35F4"/>
    <w:rsid w:val="000C0F0A"/>
    <w:rsid w:val="000C18F0"/>
    <w:rsid w:val="000C23CA"/>
    <w:rsid w:val="000D34C4"/>
    <w:rsid w:val="000D4919"/>
    <w:rsid w:val="000D7C24"/>
    <w:rsid w:val="000E4EB7"/>
    <w:rsid w:val="000E7434"/>
    <w:rsid w:val="000F14C7"/>
    <w:rsid w:val="000F4581"/>
    <w:rsid w:val="000F5EEE"/>
    <w:rsid w:val="0010149C"/>
    <w:rsid w:val="0010247F"/>
    <w:rsid w:val="00110D59"/>
    <w:rsid w:val="00112E1C"/>
    <w:rsid w:val="00114A84"/>
    <w:rsid w:val="001164F1"/>
    <w:rsid w:val="001170DA"/>
    <w:rsid w:val="00121D58"/>
    <w:rsid w:val="00122C11"/>
    <w:rsid w:val="00123718"/>
    <w:rsid w:val="00125BF7"/>
    <w:rsid w:val="00135704"/>
    <w:rsid w:val="00137250"/>
    <w:rsid w:val="001405FC"/>
    <w:rsid w:val="00142325"/>
    <w:rsid w:val="00144A3A"/>
    <w:rsid w:val="00144A6E"/>
    <w:rsid w:val="00147B40"/>
    <w:rsid w:val="00152BC9"/>
    <w:rsid w:val="00153BA0"/>
    <w:rsid w:val="00156219"/>
    <w:rsid w:val="001612D6"/>
    <w:rsid w:val="00161353"/>
    <w:rsid w:val="001647E7"/>
    <w:rsid w:val="00172E16"/>
    <w:rsid w:val="00173F32"/>
    <w:rsid w:val="00175EC0"/>
    <w:rsid w:val="001814BC"/>
    <w:rsid w:val="00186FF4"/>
    <w:rsid w:val="00197E1F"/>
    <w:rsid w:val="001A17E5"/>
    <w:rsid w:val="001A7A0C"/>
    <w:rsid w:val="001A7FA2"/>
    <w:rsid w:val="001B0113"/>
    <w:rsid w:val="001B2B92"/>
    <w:rsid w:val="001B695C"/>
    <w:rsid w:val="001B6ECE"/>
    <w:rsid w:val="001C27A4"/>
    <w:rsid w:val="001C5C89"/>
    <w:rsid w:val="001C6C59"/>
    <w:rsid w:val="001D19B2"/>
    <w:rsid w:val="001D354E"/>
    <w:rsid w:val="001D3995"/>
    <w:rsid w:val="001E095E"/>
    <w:rsid w:val="001E0D38"/>
    <w:rsid w:val="001E31C8"/>
    <w:rsid w:val="001E57F7"/>
    <w:rsid w:val="001E6B72"/>
    <w:rsid w:val="001E7898"/>
    <w:rsid w:val="001F4499"/>
    <w:rsid w:val="001F7F10"/>
    <w:rsid w:val="002009C9"/>
    <w:rsid w:val="0020112E"/>
    <w:rsid w:val="00203123"/>
    <w:rsid w:val="00222756"/>
    <w:rsid w:val="00232C28"/>
    <w:rsid w:val="0023493F"/>
    <w:rsid w:val="002437D4"/>
    <w:rsid w:val="002458D1"/>
    <w:rsid w:val="0025023D"/>
    <w:rsid w:val="00254274"/>
    <w:rsid w:val="00262C9A"/>
    <w:rsid w:val="00263B8C"/>
    <w:rsid w:val="00264185"/>
    <w:rsid w:val="00267683"/>
    <w:rsid w:val="00271E22"/>
    <w:rsid w:val="00272FD3"/>
    <w:rsid w:val="002766C4"/>
    <w:rsid w:val="0027771A"/>
    <w:rsid w:val="00280392"/>
    <w:rsid w:val="00283FD3"/>
    <w:rsid w:val="00285080"/>
    <w:rsid w:val="00291BFC"/>
    <w:rsid w:val="00295A5B"/>
    <w:rsid w:val="00296C3E"/>
    <w:rsid w:val="00297265"/>
    <w:rsid w:val="002A2305"/>
    <w:rsid w:val="002A291E"/>
    <w:rsid w:val="002B2835"/>
    <w:rsid w:val="002B3608"/>
    <w:rsid w:val="002B4AA3"/>
    <w:rsid w:val="002B5FDC"/>
    <w:rsid w:val="002B6569"/>
    <w:rsid w:val="002D3596"/>
    <w:rsid w:val="002D49FA"/>
    <w:rsid w:val="002E0B9C"/>
    <w:rsid w:val="002E5737"/>
    <w:rsid w:val="002F2873"/>
    <w:rsid w:val="002F6D57"/>
    <w:rsid w:val="002F7EC6"/>
    <w:rsid w:val="00301851"/>
    <w:rsid w:val="003027A3"/>
    <w:rsid w:val="0030287F"/>
    <w:rsid w:val="003067CF"/>
    <w:rsid w:val="0031146C"/>
    <w:rsid w:val="00311B62"/>
    <w:rsid w:val="00313F64"/>
    <w:rsid w:val="00314456"/>
    <w:rsid w:val="00316475"/>
    <w:rsid w:val="00324725"/>
    <w:rsid w:val="0032761B"/>
    <w:rsid w:val="0033439F"/>
    <w:rsid w:val="00335581"/>
    <w:rsid w:val="00340B5B"/>
    <w:rsid w:val="00341DBA"/>
    <w:rsid w:val="003423B4"/>
    <w:rsid w:val="00345D9B"/>
    <w:rsid w:val="003461B2"/>
    <w:rsid w:val="00346CCE"/>
    <w:rsid w:val="00356B79"/>
    <w:rsid w:val="003578BF"/>
    <w:rsid w:val="00360F97"/>
    <w:rsid w:val="00364FCD"/>
    <w:rsid w:val="003736EE"/>
    <w:rsid w:val="00373735"/>
    <w:rsid w:val="00375243"/>
    <w:rsid w:val="00381B5C"/>
    <w:rsid w:val="00381CEB"/>
    <w:rsid w:val="00381D82"/>
    <w:rsid w:val="00391594"/>
    <w:rsid w:val="003969AB"/>
    <w:rsid w:val="003A1E9A"/>
    <w:rsid w:val="003A1EEC"/>
    <w:rsid w:val="003A3426"/>
    <w:rsid w:val="003A44BF"/>
    <w:rsid w:val="003B0BEE"/>
    <w:rsid w:val="003B1388"/>
    <w:rsid w:val="003C01D1"/>
    <w:rsid w:val="003C2724"/>
    <w:rsid w:val="003C34ED"/>
    <w:rsid w:val="003C6EBB"/>
    <w:rsid w:val="003C76AB"/>
    <w:rsid w:val="003D1CBA"/>
    <w:rsid w:val="003D54DC"/>
    <w:rsid w:val="003D5672"/>
    <w:rsid w:val="003E2D82"/>
    <w:rsid w:val="003E3C55"/>
    <w:rsid w:val="003E4CF5"/>
    <w:rsid w:val="003E5814"/>
    <w:rsid w:val="003F5B06"/>
    <w:rsid w:val="004028E2"/>
    <w:rsid w:val="0040366E"/>
    <w:rsid w:val="0041122B"/>
    <w:rsid w:val="004112FF"/>
    <w:rsid w:val="0041354A"/>
    <w:rsid w:val="00422598"/>
    <w:rsid w:val="00422D3E"/>
    <w:rsid w:val="0042370B"/>
    <w:rsid w:val="00426276"/>
    <w:rsid w:val="004346BA"/>
    <w:rsid w:val="00434933"/>
    <w:rsid w:val="00442A61"/>
    <w:rsid w:val="00443434"/>
    <w:rsid w:val="004446C8"/>
    <w:rsid w:val="00444E2A"/>
    <w:rsid w:val="00452E44"/>
    <w:rsid w:val="00455C1D"/>
    <w:rsid w:val="004576D9"/>
    <w:rsid w:val="00463C0E"/>
    <w:rsid w:val="00467191"/>
    <w:rsid w:val="00467240"/>
    <w:rsid w:val="00467E04"/>
    <w:rsid w:val="004711C4"/>
    <w:rsid w:val="00471209"/>
    <w:rsid w:val="00473609"/>
    <w:rsid w:val="00475B8A"/>
    <w:rsid w:val="0047703C"/>
    <w:rsid w:val="00480D7F"/>
    <w:rsid w:val="0048138F"/>
    <w:rsid w:val="00482C7F"/>
    <w:rsid w:val="004862E8"/>
    <w:rsid w:val="00486703"/>
    <w:rsid w:val="00490B71"/>
    <w:rsid w:val="0049575E"/>
    <w:rsid w:val="004A2F74"/>
    <w:rsid w:val="004B3D6D"/>
    <w:rsid w:val="004B5068"/>
    <w:rsid w:val="004B5545"/>
    <w:rsid w:val="004B5841"/>
    <w:rsid w:val="004B755F"/>
    <w:rsid w:val="004C0FD9"/>
    <w:rsid w:val="004C28BB"/>
    <w:rsid w:val="004D6440"/>
    <w:rsid w:val="004D6491"/>
    <w:rsid w:val="004E43D8"/>
    <w:rsid w:val="004E6ABE"/>
    <w:rsid w:val="004E751F"/>
    <w:rsid w:val="004E79AA"/>
    <w:rsid w:val="004F0A5E"/>
    <w:rsid w:val="00511882"/>
    <w:rsid w:val="00515B04"/>
    <w:rsid w:val="005165F8"/>
    <w:rsid w:val="00517049"/>
    <w:rsid w:val="00517A41"/>
    <w:rsid w:val="00517FBF"/>
    <w:rsid w:val="005208CB"/>
    <w:rsid w:val="0052165B"/>
    <w:rsid w:val="00522655"/>
    <w:rsid w:val="0052739E"/>
    <w:rsid w:val="00527405"/>
    <w:rsid w:val="00530ECB"/>
    <w:rsid w:val="00531B6D"/>
    <w:rsid w:val="00532394"/>
    <w:rsid w:val="00532876"/>
    <w:rsid w:val="00534592"/>
    <w:rsid w:val="00536A31"/>
    <w:rsid w:val="00536EBA"/>
    <w:rsid w:val="0054051F"/>
    <w:rsid w:val="00544F46"/>
    <w:rsid w:val="00546F54"/>
    <w:rsid w:val="00550AB8"/>
    <w:rsid w:val="005568CE"/>
    <w:rsid w:val="005600F4"/>
    <w:rsid w:val="00561B47"/>
    <w:rsid w:val="005655B4"/>
    <w:rsid w:val="00565BF2"/>
    <w:rsid w:val="005663DD"/>
    <w:rsid w:val="005666F2"/>
    <w:rsid w:val="00575F86"/>
    <w:rsid w:val="00576345"/>
    <w:rsid w:val="00577E7C"/>
    <w:rsid w:val="005815B7"/>
    <w:rsid w:val="00582550"/>
    <w:rsid w:val="005950A2"/>
    <w:rsid w:val="0059770A"/>
    <w:rsid w:val="005A49C4"/>
    <w:rsid w:val="005A4C9D"/>
    <w:rsid w:val="005B053C"/>
    <w:rsid w:val="005B172F"/>
    <w:rsid w:val="005B7A1F"/>
    <w:rsid w:val="005D0345"/>
    <w:rsid w:val="005D5100"/>
    <w:rsid w:val="005E1270"/>
    <w:rsid w:val="005F066F"/>
    <w:rsid w:val="005F3A77"/>
    <w:rsid w:val="005F49F6"/>
    <w:rsid w:val="005F538C"/>
    <w:rsid w:val="006043CF"/>
    <w:rsid w:val="00604C39"/>
    <w:rsid w:val="0060580E"/>
    <w:rsid w:val="00605B34"/>
    <w:rsid w:val="00617A83"/>
    <w:rsid w:val="00617F0C"/>
    <w:rsid w:val="00624D3D"/>
    <w:rsid w:val="00632FAB"/>
    <w:rsid w:val="00637851"/>
    <w:rsid w:val="00637F7E"/>
    <w:rsid w:val="006415A5"/>
    <w:rsid w:val="00641829"/>
    <w:rsid w:val="00643A6B"/>
    <w:rsid w:val="00644F85"/>
    <w:rsid w:val="00645A7C"/>
    <w:rsid w:val="0064792A"/>
    <w:rsid w:val="00654192"/>
    <w:rsid w:val="006638D5"/>
    <w:rsid w:val="006644DF"/>
    <w:rsid w:val="00665EEA"/>
    <w:rsid w:val="00666570"/>
    <w:rsid w:val="00667532"/>
    <w:rsid w:val="0067050A"/>
    <w:rsid w:val="006751DF"/>
    <w:rsid w:val="00676E2B"/>
    <w:rsid w:val="006832AD"/>
    <w:rsid w:val="006872D4"/>
    <w:rsid w:val="00687FCB"/>
    <w:rsid w:val="00693C1A"/>
    <w:rsid w:val="00694F6F"/>
    <w:rsid w:val="006A0CB8"/>
    <w:rsid w:val="006A42D3"/>
    <w:rsid w:val="006A64D4"/>
    <w:rsid w:val="006B3B57"/>
    <w:rsid w:val="006C5676"/>
    <w:rsid w:val="006C75EB"/>
    <w:rsid w:val="006D12BD"/>
    <w:rsid w:val="006D1E56"/>
    <w:rsid w:val="006D2751"/>
    <w:rsid w:val="006D27DD"/>
    <w:rsid w:val="006D37CF"/>
    <w:rsid w:val="006E083B"/>
    <w:rsid w:val="006F1397"/>
    <w:rsid w:val="006F2EC9"/>
    <w:rsid w:val="006F5DD7"/>
    <w:rsid w:val="006F6362"/>
    <w:rsid w:val="006F65EC"/>
    <w:rsid w:val="006F67A2"/>
    <w:rsid w:val="006F6B53"/>
    <w:rsid w:val="006F6FE6"/>
    <w:rsid w:val="00704245"/>
    <w:rsid w:val="007049EC"/>
    <w:rsid w:val="00704C39"/>
    <w:rsid w:val="00704CC2"/>
    <w:rsid w:val="007150A4"/>
    <w:rsid w:val="007165C6"/>
    <w:rsid w:val="007214F1"/>
    <w:rsid w:val="00721828"/>
    <w:rsid w:val="007239F1"/>
    <w:rsid w:val="007250E1"/>
    <w:rsid w:val="0072587B"/>
    <w:rsid w:val="007272BC"/>
    <w:rsid w:val="00737AEC"/>
    <w:rsid w:val="00741005"/>
    <w:rsid w:val="00741F44"/>
    <w:rsid w:val="0075065A"/>
    <w:rsid w:val="00755DF8"/>
    <w:rsid w:val="00760925"/>
    <w:rsid w:val="007621C1"/>
    <w:rsid w:val="007701C8"/>
    <w:rsid w:val="00773D38"/>
    <w:rsid w:val="00775C3F"/>
    <w:rsid w:val="007833EA"/>
    <w:rsid w:val="007843FC"/>
    <w:rsid w:val="00792B5A"/>
    <w:rsid w:val="00796930"/>
    <w:rsid w:val="007A7B7F"/>
    <w:rsid w:val="007B2433"/>
    <w:rsid w:val="007C11B1"/>
    <w:rsid w:val="007C49A2"/>
    <w:rsid w:val="007C615F"/>
    <w:rsid w:val="007C6F6A"/>
    <w:rsid w:val="007D2792"/>
    <w:rsid w:val="007D364E"/>
    <w:rsid w:val="007D56C3"/>
    <w:rsid w:val="007D61D2"/>
    <w:rsid w:val="007D71AC"/>
    <w:rsid w:val="007D766A"/>
    <w:rsid w:val="007E53B2"/>
    <w:rsid w:val="007E73A8"/>
    <w:rsid w:val="007E78C6"/>
    <w:rsid w:val="007F1BEC"/>
    <w:rsid w:val="007F4147"/>
    <w:rsid w:val="007F4F7E"/>
    <w:rsid w:val="008011FD"/>
    <w:rsid w:val="00801335"/>
    <w:rsid w:val="008039CC"/>
    <w:rsid w:val="00804030"/>
    <w:rsid w:val="008109C0"/>
    <w:rsid w:val="00810EB7"/>
    <w:rsid w:val="008138DA"/>
    <w:rsid w:val="00814482"/>
    <w:rsid w:val="008148B4"/>
    <w:rsid w:val="00816A58"/>
    <w:rsid w:val="00816BCA"/>
    <w:rsid w:val="008216E1"/>
    <w:rsid w:val="00823F62"/>
    <w:rsid w:val="0082453E"/>
    <w:rsid w:val="008249A7"/>
    <w:rsid w:val="00824A8B"/>
    <w:rsid w:val="008268A6"/>
    <w:rsid w:val="00833BB2"/>
    <w:rsid w:val="0083462B"/>
    <w:rsid w:val="00836829"/>
    <w:rsid w:val="008441C6"/>
    <w:rsid w:val="00844A29"/>
    <w:rsid w:val="00845BAF"/>
    <w:rsid w:val="00847419"/>
    <w:rsid w:val="00856EF6"/>
    <w:rsid w:val="0085783E"/>
    <w:rsid w:val="00862565"/>
    <w:rsid w:val="00863230"/>
    <w:rsid w:val="008667EC"/>
    <w:rsid w:val="00867CFF"/>
    <w:rsid w:val="00874B8E"/>
    <w:rsid w:val="008813F7"/>
    <w:rsid w:val="00881BFD"/>
    <w:rsid w:val="00886FB3"/>
    <w:rsid w:val="008871C9"/>
    <w:rsid w:val="00896F28"/>
    <w:rsid w:val="008A6EF1"/>
    <w:rsid w:val="008B597D"/>
    <w:rsid w:val="008C1A0F"/>
    <w:rsid w:val="008C2CFE"/>
    <w:rsid w:val="008D3CA3"/>
    <w:rsid w:val="008E14C7"/>
    <w:rsid w:val="008E5C0A"/>
    <w:rsid w:val="008E5E7A"/>
    <w:rsid w:val="008E6127"/>
    <w:rsid w:val="008F0B03"/>
    <w:rsid w:val="008F4D9E"/>
    <w:rsid w:val="009025CF"/>
    <w:rsid w:val="00907BE6"/>
    <w:rsid w:val="00910A5A"/>
    <w:rsid w:val="00911B41"/>
    <w:rsid w:val="00912592"/>
    <w:rsid w:val="009126C3"/>
    <w:rsid w:val="00916A6C"/>
    <w:rsid w:val="0092090A"/>
    <w:rsid w:val="00927029"/>
    <w:rsid w:val="00934423"/>
    <w:rsid w:val="00937480"/>
    <w:rsid w:val="00943938"/>
    <w:rsid w:val="009474EB"/>
    <w:rsid w:val="00951240"/>
    <w:rsid w:val="00955350"/>
    <w:rsid w:val="00955E4F"/>
    <w:rsid w:val="00956AA6"/>
    <w:rsid w:val="00960865"/>
    <w:rsid w:val="00964BFF"/>
    <w:rsid w:val="009674EB"/>
    <w:rsid w:val="00970846"/>
    <w:rsid w:val="00976BB7"/>
    <w:rsid w:val="00976F76"/>
    <w:rsid w:val="00985FFA"/>
    <w:rsid w:val="00991D8A"/>
    <w:rsid w:val="00995425"/>
    <w:rsid w:val="00995AE4"/>
    <w:rsid w:val="009962A7"/>
    <w:rsid w:val="009B0344"/>
    <w:rsid w:val="009C042E"/>
    <w:rsid w:val="009C1085"/>
    <w:rsid w:val="009C18B8"/>
    <w:rsid w:val="009C31BE"/>
    <w:rsid w:val="009C694B"/>
    <w:rsid w:val="009C79F5"/>
    <w:rsid w:val="009D2630"/>
    <w:rsid w:val="009D3D4A"/>
    <w:rsid w:val="009D73A0"/>
    <w:rsid w:val="009E13B0"/>
    <w:rsid w:val="009E1C35"/>
    <w:rsid w:val="009E20CD"/>
    <w:rsid w:val="009E3F4B"/>
    <w:rsid w:val="009E5D2A"/>
    <w:rsid w:val="009E5E5E"/>
    <w:rsid w:val="009F0120"/>
    <w:rsid w:val="009F199A"/>
    <w:rsid w:val="009F235C"/>
    <w:rsid w:val="009F2537"/>
    <w:rsid w:val="009F3C08"/>
    <w:rsid w:val="00A0090B"/>
    <w:rsid w:val="00A032FD"/>
    <w:rsid w:val="00A03E7A"/>
    <w:rsid w:val="00A0404B"/>
    <w:rsid w:val="00A078D5"/>
    <w:rsid w:val="00A14D3F"/>
    <w:rsid w:val="00A151B6"/>
    <w:rsid w:val="00A22C40"/>
    <w:rsid w:val="00A22F8C"/>
    <w:rsid w:val="00A368E8"/>
    <w:rsid w:val="00A42DD0"/>
    <w:rsid w:val="00A42F51"/>
    <w:rsid w:val="00A438DE"/>
    <w:rsid w:val="00A43F8F"/>
    <w:rsid w:val="00A5437B"/>
    <w:rsid w:val="00A60BEF"/>
    <w:rsid w:val="00A67B28"/>
    <w:rsid w:val="00A70AB2"/>
    <w:rsid w:val="00A742A4"/>
    <w:rsid w:val="00A74B19"/>
    <w:rsid w:val="00A805F1"/>
    <w:rsid w:val="00A824DA"/>
    <w:rsid w:val="00A82FA5"/>
    <w:rsid w:val="00A8352C"/>
    <w:rsid w:val="00A845F8"/>
    <w:rsid w:val="00A919FE"/>
    <w:rsid w:val="00AA0E9F"/>
    <w:rsid w:val="00AA126F"/>
    <w:rsid w:val="00AA2B3C"/>
    <w:rsid w:val="00AA3E06"/>
    <w:rsid w:val="00AA4269"/>
    <w:rsid w:val="00AA6A50"/>
    <w:rsid w:val="00AB293D"/>
    <w:rsid w:val="00AB2B92"/>
    <w:rsid w:val="00AB38C8"/>
    <w:rsid w:val="00AB5D66"/>
    <w:rsid w:val="00AB7E5B"/>
    <w:rsid w:val="00AC012C"/>
    <w:rsid w:val="00AC0E2B"/>
    <w:rsid w:val="00AC152E"/>
    <w:rsid w:val="00AC2BD2"/>
    <w:rsid w:val="00AC5A5E"/>
    <w:rsid w:val="00AC7EA8"/>
    <w:rsid w:val="00AD0C21"/>
    <w:rsid w:val="00AD33C0"/>
    <w:rsid w:val="00AD3D4E"/>
    <w:rsid w:val="00AD7286"/>
    <w:rsid w:val="00AE654B"/>
    <w:rsid w:val="00AE6E38"/>
    <w:rsid w:val="00AE6F76"/>
    <w:rsid w:val="00AF13FB"/>
    <w:rsid w:val="00AF1B42"/>
    <w:rsid w:val="00AF7480"/>
    <w:rsid w:val="00B00BFB"/>
    <w:rsid w:val="00B04BF0"/>
    <w:rsid w:val="00B055A9"/>
    <w:rsid w:val="00B06C79"/>
    <w:rsid w:val="00B071DC"/>
    <w:rsid w:val="00B11105"/>
    <w:rsid w:val="00B13392"/>
    <w:rsid w:val="00B145BE"/>
    <w:rsid w:val="00B16ABC"/>
    <w:rsid w:val="00B2428B"/>
    <w:rsid w:val="00B24396"/>
    <w:rsid w:val="00B27DC8"/>
    <w:rsid w:val="00B311A5"/>
    <w:rsid w:val="00B42189"/>
    <w:rsid w:val="00B45CA7"/>
    <w:rsid w:val="00B50DCE"/>
    <w:rsid w:val="00B52681"/>
    <w:rsid w:val="00B54B2A"/>
    <w:rsid w:val="00B555B3"/>
    <w:rsid w:val="00B57056"/>
    <w:rsid w:val="00B60ABC"/>
    <w:rsid w:val="00B62F14"/>
    <w:rsid w:val="00B675A6"/>
    <w:rsid w:val="00B727A7"/>
    <w:rsid w:val="00B75950"/>
    <w:rsid w:val="00B7598E"/>
    <w:rsid w:val="00B76D2E"/>
    <w:rsid w:val="00B80FB2"/>
    <w:rsid w:val="00B83778"/>
    <w:rsid w:val="00B838D4"/>
    <w:rsid w:val="00B94A56"/>
    <w:rsid w:val="00B94FEE"/>
    <w:rsid w:val="00B9679E"/>
    <w:rsid w:val="00B978A7"/>
    <w:rsid w:val="00BA4DA8"/>
    <w:rsid w:val="00BB111D"/>
    <w:rsid w:val="00BB129C"/>
    <w:rsid w:val="00BB3D3B"/>
    <w:rsid w:val="00BB3E8D"/>
    <w:rsid w:val="00BB49CF"/>
    <w:rsid w:val="00BB5BAF"/>
    <w:rsid w:val="00BB6CF5"/>
    <w:rsid w:val="00BC13C9"/>
    <w:rsid w:val="00BC6389"/>
    <w:rsid w:val="00BC7716"/>
    <w:rsid w:val="00BD24CB"/>
    <w:rsid w:val="00BD2CF8"/>
    <w:rsid w:val="00BE371C"/>
    <w:rsid w:val="00BE4646"/>
    <w:rsid w:val="00BE654B"/>
    <w:rsid w:val="00BE6B88"/>
    <w:rsid w:val="00BF17B7"/>
    <w:rsid w:val="00BF25D9"/>
    <w:rsid w:val="00BF4A13"/>
    <w:rsid w:val="00C00132"/>
    <w:rsid w:val="00C061A0"/>
    <w:rsid w:val="00C10403"/>
    <w:rsid w:val="00C10C88"/>
    <w:rsid w:val="00C13E4F"/>
    <w:rsid w:val="00C1418A"/>
    <w:rsid w:val="00C15ACC"/>
    <w:rsid w:val="00C16015"/>
    <w:rsid w:val="00C17030"/>
    <w:rsid w:val="00C17561"/>
    <w:rsid w:val="00C20E55"/>
    <w:rsid w:val="00C2378B"/>
    <w:rsid w:val="00C243EC"/>
    <w:rsid w:val="00C25C20"/>
    <w:rsid w:val="00C32106"/>
    <w:rsid w:val="00C327E7"/>
    <w:rsid w:val="00C33E86"/>
    <w:rsid w:val="00C43C94"/>
    <w:rsid w:val="00C4640C"/>
    <w:rsid w:val="00C520B2"/>
    <w:rsid w:val="00C52418"/>
    <w:rsid w:val="00C56153"/>
    <w:rsid w:val="00C56A82"/>
    <w:rsid w:val="00C5725C"/>
    <w:rsid w:val="00C57B1F"/>
    <w:rsid w:val="00C626BA"/>
    <w:rsid w:val="00C635F7"/>
    <w:rsid w:val="00C67217"/>
    <w:rsid w:val="00C67746"/>
    <w:rsid w:val="00C677B0"/>
    <w:rsid w:val="00C70685"/>
    <w:rsid w:val="00C717AF"/>
    <w:rsid w:val="00C748D6"/>
    <w:rsid w:val="00C7784B"/>
    <w:rsid w:val="00C85529"/>
    <w:rsid w:val="00C90BD5"/>
    <w:rsid w:val="00C94885"/>
    <w:rsid w:val="00C953D4"/>
    <w:rsid w:val="00C97309"/>
    <w:rsid w:val="00CA1E32"/>
    <w:rsid w:val="00CA2259"/>
    <w:rsid w:val="00CA4243"/>
    <w:rsid w:val="00CB3E52"/>
    <w:rsid w:val="00CB5D76"/>
    <w:rsid w:val="00CB6E90"/>
    <w:rsid w:val="00CB7669"/>
    <w:rsid w:val="00CC07DD"/>
    <w:rsid w:val="00CC1CAB"/>
    <w:rsid w:val="00CC276F"/>
    <w:rsid w:val="00CC3208"/>
    <w:rsid w:val="00CC6252"/>
    <w:rsid w:val="00CC7C10"/>
    <w:rsid w:val="00CD4871"/>
    <w:rsid w:val="00CE081B"/>
    <w:rsid w:val="00CE4D9C"/>
    <w:rsid w:val="00CE6755"/>
    <w:rsid w:val="00CF340E"/>
    <w:rsid w:val="00CF67E3"/>
    <w:rsid w:val="00D008D1"/>
    <w:rsid w:val="00D00BB8"/>
    <w:rsid w:val="00D02164"/>
    <w:rsid w:val="00D0216C"/>
    <w:rsid w:val="00D13A67"/>
    <w:rsid w:val="00D17E50"/>
    <w:rsid w:val="00D23E27"/>
    <w:rsid w:val="00D25966"/>
    <w:rsid w:val="00D33F06"/>
    <w:rsid w:val="00D33FFF"/>
    <w:rsid w:val="00D35826"/>
    <w:rsid w:val="00D41ED2"/>
    <w:rsid w:val="00D511F9"/>
    <w:rsid w:val="00D5383C"/>
    <w:rsid w:val="00D55612"/>
    <w:rsid w:val="00D5681A"/>
    <w:rsid w:val="00D61EB0"/>
    <w:rsid w:val="00D6229C"/>
    <w:rsid w:val="00D62815"/>
    <w:rsid w:val="00D66A92"/>
    <w:rsid w:val="00D70A7C"/>
    <w:rsid w:val="00D72D3D"/>
    <w:rsid w:val="00D73613"/>
    <w:rsid w:val="00D75F71"/>
    <w:rsid w:val="00D7695E"/>
    <w:rsid w:val="00D80D15"/>
    <w:rsid w:val="00D86B8E"/>
    <w:rsid w:val="00D8709F"/>
    <w:rsid w:val="00D92E42"/>
    <w:rsid w:val="00D9353B"/>
    <w:rsid w:val="00D95569"/>
    <w:rsid w:val="00DA1845"/>
    <w:rsid w:val="00DA47CF"/>
    <w:rsid w:val="00DA5135"/>
    <w:rsid w:val="00DA51A9"/>
    <w:rsid w:val="00DA6C23"/>
    <w:rsid w:val="00DB6749"/>
    <w:rsid w:val="00DC10F7"/>
    <w:rsid w:val="00DC1B88"/>
    <w:rsid w:val="00DC258C"/>
    <w:rsid w:val="00DC4537"/>
    <w:rsid w:val="00DC474A"/>
    <w:rsid w:val="00DD11A1"/>
    <w:rsid w:val="00DD4FE9"/>
    <w:rsid w:val="00DD5F98"/>
    <w:rsid w:val="00DD6813"/>
    <w:rsid w:val="00DD6B9A"/>
    <w:rsid w:val="00DE0D9F"/>
    <w:rsid w:val="00DF136C"/>
    <w:rsid w:val="00DF38AA"/>
    <w:rsid w:val="00E000E2"/>
    <w:rsid w:val="00E02119"/>
    <w:rsid w:val="00E022E7"/>
    <w:rsid w:val="00E02C0A"/>
    <w:rsid w:val="00E06EC5"/>
    <w:rsid w:val="00E07B65"/>
    <w:rsid w:val="00E231B7"/>
    <w:rsid w:val="00E24AF9"/>
    <w:rsid w:val="00E30FB4"/>
    <w:rsid w:val="00E3202D"/>
    <w:rsid w:val="00E42DA1"/>
    <w:rsid w:val="00E43D98"/>
    <w:rsid w:val="00E43FE3"/>
    <w:rsid w:val="00E44E77"/>
    <w:rsid w:val="00E46B99"/>
    <w:rsid w:val="00E60E52"/>
    <w:rsid w:val="00E7359E"/>
    <w:rsid w:val="00E81B03"/>
    <w:rsid w:val="00E82080"/>
    <w:rsid w:val="00E8249B"/>
    <w:rsid w:val="00E8294B"/>
    <w:rsid w:val="00E82AC6"/>
    <w:rsid w:val="00E93751"/>
    <w:rsid w:val="00E952FB"/>
    <w:rsid w:val="00EA0E4E"/>
    <w:rsid w:val="00EA1F96"/>
    <w:rsid w:val="00EA5027"/>
    <w:rsid w:val="00EA6AA1"/>
    <w:rsid w:val="00EB02F1"/>
    <w:rsid w:val="00EB06FC"/>
    <w:rsid w:val="00EB1432"/>
    <w:rsid w:val="00EB6A94"/>
    <w:rsid w:val="00EB6E61"/>
    <w:rsid w:val="00EC0683"/>
    <w:rsid w:val="00EC1D36"/>
    <w:rsid w:val="00EC36DD"/>
    <w:rsid w:val="00EC7F11"/>
    <w:rsid w:val="00ED38D4"/>
    <w:rsid w:val="00ED483C"/>
    <w:rsid w:val="00ED625F"/>
    <w:rsid w:val="00ED6CE6"/>
    <w:rsid w:val="00ED7981"/>
    <w:rsid w:val="00EE08C0"/>
    <w:rsid w:val="00EE22AA"/>
    <w:rsid w:val="00EE7A4E"/>
    <w:rsid w:val="00EF09D3"/>
    <w:rsid w:val="00F00773"/>
    <w:rsid w:val="00F02E04"/>
    <w:rsid w:val="00F1423A"/>
    <w:rsid w:val="00F207EA"/>
    <w:rsid w:val="00F2268D"/>
    <w:rsid w:val="00F23A5A"/>
    <w:rsid w:val="00F23E0F"/>
    <w:rsid w:val="00F26298"/>
    <w:rsid w:val="00F313F5"/>
    <w:rsid w:val="00F32DBE"/>
    <w:rsid w:val="00F364ED"/>
    <w:rsid w:val="00F369AB"/>
    <w:rsid w:val="00F40C01"/>
    <w:rsid w:val="00F40DDF"/>
    <w:rsid w:val="00F415E9"/>
    <w:rsid w:val="00F52D64"/>
    <w:rsid w:val="00F60047"/>
    <w:rsid w:val="00F620BA"/>
    <w:rsid w:val="00F62D26"/>
    <w:rsid w:val="00F63B67"/>
    <w:rsid w:val="00F64809"/>
    <w:rsid w:val="00F65AF8"/>
    <w:rsid w:val="00F706DD"/>
    <w:rsid w:val="00F71222"/>
    <w:rsid w:val="00F76191"/>
    <w:rsid w:val="00F80261"/>
    <w:rsid w:val="00F85439"/>
    <w:rsid w:val="00F94226"/>
    <w:rsid w:val="00F95622"/>
    <w:rsid w:val="00FA4F95"/>
    <w:rsid w:val="00FB2413"/>
    <w:rsid w:val="00FB3EA8"/>
    <w:rsid w:val="00FB3EC6"/>
    <w:rsid w:val="00FB5419"/>
    <w:rsid w:val="00FC47C7"/>
    <w:rsid w:val="00FC5874"/>
    <w:rsid w:val="00FC7C35"/>
    <w:rsid w:val="00FD0738"/>
    <w:rsid w:val="00FD1C52"/>
    <w:rsid w:val="00FD36F9"/>
    <w:rsid w:val="00FD7E37"/>
    <w:rsid w:val="00FE1466"/>
    <w:rsid w:val="00FE1D58"/>
    <w:rsid w:val="00FE297A"/>
    <w:rsid w:val="00FE62BE"/>
    <w:rsid w:val="00FF04A0"/>
    <w:rsid w:val="00FF2004"/>
    <w:rsid w:val="00FF2EC7"/>
    <w:rsid w:val="00FF38FE"/>
    <w:rsid w:val="00FF570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B5074D"/>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683"/>
    <w:pPr>
      <w:spacing w:after="200"/>
    </w:pPr>
    <w:rPr>
      <w:rFonts w:ascii="Verdana" w:hAnsi="Verdana"/>
      <w:sz w:val="18"/>
    </w:rPr>
  </w:style>
  <w:style w:type="paragraph" w:styleId="Heading1">
    <w:name w:val="heading 1"/>
    <w:basedOn w:val="Normal"/>
    <w:next w:val="Normal"/>
    <w:link w:val="Heading1Char"/>
    <w:uiPriority w:val="9"/>
    <w:qFormat/>
    <w:rsid w:val="00FF04A0"/>
    <w:pPr>
      <w:keepNext/>
      <w:keepLines/>
      <w:spacing w:before="400" w:after="300"/>
      <w:outlineLvl w:val="0"/>
    </w:pPr>
    <w:rPr>
      <w:rFonts w:eastAsiaTheme="majorEastAsia" w:cstheme="majorBidi"/>
      <w:b/>
      <w:color w:val="0B1A34"/>
      <w:sz w:val="26"/>
      <w:szCs w:val="32"/>
    </w:rPr>
  </w:style>
  <w:style w:type="paragraph" w:styleId="Heading2">
    <w:name w:val="heading 2"/>
    <w:basedOn w:val="Normal"/>
    <w:next w:val="Normal"/>
    <w:link w:val="Heading2Char"/>
    <w:uiPriority w:val="9"/>
    <w:unhideWhenUsed/>
    <w:qFormat/>
    <w:rsid w:val="00EA0E4E"/>
    <w:pPr>
      <w:keepNext/>
      <w:keepLines/>
      <w:spacing w:before="300" w:after="300"/>
      <w:outlineLvl w:val="1"/>
    </w:pPr>
    <w:rPr>
      <w:rFonts w:eastAsiaTheme="majorEastAsia" w:cstheme="majorBidi"/>
      <w:b/>
      <w:color w:val="30476E"/>
      <w:sz w:val="24"/>
      <w:szCs w:val="26"/>
    </w:rPr>
  </w:style>
  <w:style w:type="paragraph" w:styleId="Heading3">
    <w:name w:val="heading 3"/>
    <w:basedOn w:val="Normal"/>
    <w:next w:val="Normal"/>
    <w:link w:val="Heading3Char"/>
    <w:uiPriority w:val="9"/>
    <w:unhideWhenUsed/>
    <w:qFormat/>
    <w:rsid w:val="00301851"/>
    <w:pPr>
      <w:keepNext/>
      <w:keepLines/>
      <w:spacing w:before="360" w:after="300"/>
      <w:outlineLvl w:val="2"/>
    </w:pPr>
    <w:rPr>
      <w:rFonts w:eastAsiaTheme="majorEastAsia" w:cstheme="majorBidi"/>
      <w:color w:val="333543"/>
      <w:sz w:val="24"/>
    </w:rPr>
  </w:style>
  <w:style w:type="paragraph" w:styleId="Heading4">
    <w:name w:val="heading 4"/>
    <w:basedOn w:val="Normal"/>
    <w:next w:val="Normal"/>
    <w:link w:val="Heading4Char"/>
    <w:uiPriority w:val="9"/>
    <w:unhideWhenUsed/>
    <w:qFormat/>
    <w:rsid w:val="00096511"/>
    <w:pPr>
      <w:keepNext/>
      <w:keepLines/>
      <w:spacing w:before="360" w:after="300"/>
      <w:outlineLvl w:val="3"/>
    </w:pPr>
    <w:rPr>
      <w:rFonts w:eastAsiaTheme="majorEastAsia" w:cstheme="majorBidi"/>
      <w:iCs/>
      <w:color w:val="962E3E"/>
      <w:sz w:val="22"/>
    </w:rPr>
  </w:style>
  <w:style w:type="paragraph" w:styleId="Heading5">
    <w:name w:val="heading 5"/>
    <w:basedOn w:val="Normal"/>
    <w:next w:val="Normal"/>
    <w:link w:val="Heading5Char"/>
    <w:uiPriority w:val="9"/>
    <w:unhideWhenUsed/>
    <w:qFormat/>
    <w:rsid w:val="00096511"/>
    <w:pPr>
      <w:keepNext/>
      <w:keepLines/>
      <w:spacing w:before="40"/>
      <w:outlineLvl w:val="4"/>
    </w:pPr>
    <w:rPr>
      <w:rFonts w:eastAsiaTheme="majorEastAsia" w:cstheme="majorBidi"/>
      <w:i/>
      <w:color w:val="0B1A34"/>
      <w:sz w:val="22"/>
    </w:rPr>
  </w:style>
  <w:style w:type="paragraph" w:styleId="Heading6">
    <w:name w:val="heading 6"/>
    <w:basedOn w:val="Normal"/>
    <w:next w:val="Normal"/>
    <w:link w:val="Heading6Char"/>
    <w:uiPriority w:val="9"/>
    <w:semiHidden/>
    <w:unhideWhenUsed/>
    <w:qFormat/>
    <w:rsid w:val="00096511"/>
    <w:pPr>
      <w:keepNext/>
      <w:keepLines/>
      <w:spacing w:before="40"/>
      <w:outlineLvl w:val="5"/>
    </w:pPr>
    <w:rPr>
      <w:rFonts w:eastAsiaTheme="majorEastAsia" w:cstheme="majorBidi"/>
      <w:b/>
      <w:color w:val="30476E"/>
      <w:sz w:val="21"/>
    </w:rPr>
  </w:style>
  <w:style w:type="paragraph" w:styleId="Heading7">
    <w:name w:val="heading 7"/>
    <w:basedOn w:val="Normal"/>
    <w:next w:val="Normal"/>
    <w:link w:val="Heading7Char"/>
    <w:uiPriority w:val="9"/>
    <w:semiHidden/>
    <w:unhideWhenUsed/>
    <w:qFormat/>
    <w:rsid w:val="00096511"/>
    <w:pPr>
      <w:keepNext/>
      <w:keepLines/>
      <w:spacing w:before="360" w:after="300"/>
      <w:outlineLvl w:val="6"/>
    </w:pPr>
    <w:rPr>
      <w:rFonts w:eastAsiaTheme="majorEastAsia" w:cstheme="majorBidi"/>
      <w:b/>
      <w:i/>
      <w:iCs/>
      <w:color w:val="333543"/>
      <w:sz w:val="21"/>
    </w:rPr>
  </w:style>
  <w:style w:type="paragraph" w:styleId="Heading8">
    <w:name w:val="heading 8"/>
    <w:basedOn w:val="Normal"/>
    <w:next w:val="Normal"/>
    <w:link w:val="Heading8Char"/>
    <w:uiPriority w:val="9"/>
    <w:semiHidden/>
    <w:unhideWhenUsed/>
    <w:qFormat/>
    <w:rsid w:val="00096511"/>
    <w:pPr>
      <w:keepNext/>
      <w:keepLines/>
      <w:spacing w:before="40"/>
      <w:outlineLvl w:val="7"/>
    </w:pPr>
    <w:rPr>
      <w:rFonts w:eastAsiaTheme="majorEastAsia" w:cstheme="majorBidi"/>
      <w:b/>
      <w:color w:val="962E3E"/>
      <w:sz w:val="20"/>
      <w:szCs w:val="21"/>
    </w:rPr>
  </w:style>
  <w:style w:type="paragraph" w:styleId="Heading9">
    <w:name w:val="heading 9"/>
    <w:basedOn w:val="Normal"/>
    <w:next w:val="Normal"/>
    <w:link w:val="Heading9Char"/>
    <w:uiPriority w:val="9"/>
    <w:semiHidden/>
    <w:unhideWhenUsed/>
    <w:qFormat/>
    <w:rsid w:val="00096511"/>
    <w:pPr>
      <w:keepNext/>
      <w:keepLines/>
      <w:spacing w:before="40"/>
      <w:outlineLvl w:val="8"/>
    </w:pPr>
    <w:rPr>
      <w:rFonts w:eastAsiaTheme="majorEastAsia" w:cstheme="majorBidi"/>
      <w:b/>
      <w:i/>
      <w:iCs/>
      <w:color w:val="0B1A34"/>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4A0"/>
    <w:rPr>
      <w:rFonts w:ascii="Verdana" w:eastAsiaTheme="majorEastAsia" w:hAnsi="Verdana" w:cstheme="majorBidi"/>
      <w:b/>
      <w:color w:val="0B1A34"/>
      <w:sz w:val="26"/>
      <w:szCs w:val="32"/>
    </w:rPr>
  </w:style>
  <w:style w:type="character" w:customStyle="1" w:styleId="Heading2Char">
    <w:name w:val="Heading 2 Char"/>
    <w:basedOn w:val="DefaultParagraphFont"/>
    <w:link w:val="Heading2"/>
    <w:uiPriority w:val="9"/>
    <w:rsid w:val="00EA0E4E"/>
    <w:rPr>
      <w:rFonts w:ascii="Verdana" w:eastAsiaTheme="majorEastAsia" w:hAnsi="Verdana" w:cstheme="majorBidi"/>
      <w:b/>
      <w:color w:val="30476E"/>
      <w:szCs w:val="26"/>
    </w:rPr>
  </w:style>
  <w:style w:type="character" w:customStyle="1" w:styleId="Heading3Char">
    <w:name w:val="Heading 3 Char"/>
    <w:basedOn w:val="DefaultParagraphFont"/>
    <w:link w:val="Heading3"/>
    <w:uiPriority w:val="9"/>
    <w:rsid w:val="00301851"/>
    <w:rPr>
      <w:rFonts w:ascii="Verdana" w:eastAsiaTheme="majorEastAsia" w:hAnsi="Verdana" w:cstheme="majorBidi"/>
      <w:color w:val="333543"/>
      <w:sz w:val="18"/>
    </w:rPr>
  </w:style>
  <w:style w:type="character" w:customStyle="1" w:styleId="Heading4Char">
    <w:name w:val="Heading 4 Char"/>
    <w:basedOn w:val="DefaultParagraphFont"/>
    <w:link w:val="Heading4"/>
    <w:uiPriority w:val="9"/>
    <w:rsid w:val="00096511"/>
    <w:rPr>
      <w:rFonts w:ascii="Verdana" w:eastAsiaTheme="majorEastAsia" w:hAnsi="Verdana" w:cstheme="majorBidi"/>
      <w:iCs/>
      <w:color w:val="962E3E"/>
      <w:sz w:val="22"/>
    </w:rPr>
  </w:style>
  <w:style w:type="character" w:customStyle="1" w:styleId="Heading5Char">
    <w:name w:val="Heading 5 Char"/>
    <w:basedOn w:val="DefaultParagraphFont"/>
    <w:link w:val="Heading5"/>
    <w:uiPriority w:val="9"/>
    <w:rsid w:val="00096511"/>
    <w:rPr>
      <w:rFonts w:ascii="Verdana" w:eastAsiaTheme="majorEastAsia" w:hAnsi="Verdana" w:cstheme="majorBidi"/>
      <w:i/>
      <w:color w:val="0B1A34"/>
      <w:sz w:val="22"/>
    </w:rPr>
  </w:style>
  <w:style w:type="character" w:customStyle="1" w:styleId="Heading6Char">
    <w:name w:val="Heading 6 Char"/>
    <w:basedOn w:val="DefaultParagraphFont"/>
    <w:link w:val="Heading6"/>
    <w:uiPriority w:val="9"/>
    <w:semiHidden/>
    <w:rsid w:val="00096511"/>
    <w:rPr>
      <w:rFonts w:ascii="Verdana" w:eastAsiaTheme="majorEastAsia" w:hAnsi="Verdana" w:cstheme="majorBidi"/>
      <w:b/>
      <w:color w:val="30476E"/>
      <w:sz w:val="21"/>
    </w:rPr>
  </w:style>
  <w:style w:type="character" w:customStyle="1" w:styleId="Heading7Char">
    <w:name w:val="Heading 7 Char"/>
    <w:basedOn w:val="DefaultParagraphFont"/>
    <w:link w:val="Heading7"/>
    <w:uiPriority w:val="9"/>
    <w:semiHidden/>
    <w:rsid w:val="00096511"/>
    <w:rPr>
      <w:rFonts w:ascii="Verdana" w:eastAsiaTheme="majorEastAsia" w:hAnsi="Verdana" w:cstheme="majorBidi"/>
      <w:b/>
      <w:i/>
      <w:iCs/>
      <w:color w:val="333543"/>
      <w:sz w:val="21"/>
    </w:rPr>
  </w:style>
  <w:style w:type="character" w:customStyle="1" w:styleId="Heading8Char">
    <w:name w:val="Heading 8 Char"/>
    <w:basedOn w:val="DefaultParagraphFont"/>
    <w:link w:val="Heading8"/>
    <w:uiPriority w:val="9"/>
    <w:semiHidden/>
    <w:rsid w:val="00096511"/>
    <w:rPr>
      <w:rFonts w:ascii="Verdana" w:eastAsiaTheme="majorEastAsia" w:hAnsi="Verdana" w:cstheme="majorBidi"/>
      <w:b/>
      <w:color w:val="962E3E"/>
      <w:sz w:val="20"/>
      <w:szCs w:val="21"/>
    </w:rPr>
  </w:style>
  <w:style w:type="character" w:customStyle="1" w:styleId="Heading9Char">
    <w:name w:val="Heading 9 Char"/>
    <w:basedOn w:val="DefaultParagraphFont"/>
    <w:link w:val="Heading9"/>
    <w:uiPriority w:val="9"/>
    <w:semiHidden/>
    <w:rsid w:val="00096511"/>
    <w:rPr>
      <w:rFonts w:ascii="Verdana" w:eastAsiaTheme="majorEastAsia" w:hAnsi="Verdana" w:cstheme="majorBidi"/>
      <w:b/>
      <w:i/>
      <w:iCs/>
      <w:color w:val="0B1A34"/>
      <w:sz w:val="21"/>
      <w:szCs w:val="21"/>
    </w:rPr>
  </w:style>
  <w:style w:type="paragraph" w:styleId="Header">
    <w:name w:val="header"/>
    <w:basedOn w:val="Normal"/>
    <w:link w:val="HeaderChar"/>
    <w:uiPriority w:val="99"/>
    <w:unhideWhenUsed/>
    <w:qFormat/>
    <w:rsid w:val="00E952FB"/>
    <w:pPr>
      <w:tabs>
        <w:tab w:val="center" w:pos="4536"/>
        <w:tab w:val="right" w:pos="9072"/>
      </w:tabs>
    </w:pPr>
  </w:style>
  <w:style w:type="character" w:customStyle="1" w:styleId="HeaderChar">
    <w:name w:val="Header Char"/>
    <w:basedOn w:val="DefaultParagraphFont"/>
    <w:link w:val="Header"/>
    <w:uiPriority w:val="99"/>
    <w:rsid w:val="00E952FB"/>
    <w:rPr>
      <w:rFonts w:ascii="Verdana" w:hAnsi="Verdana"/>
      <w:sz w:val="18"/>
    </w:rPr>
  </w:style>
  <w:style w:type="paragraph" w:styleId="Footer">
    <w:name w:val="footer"/>
    <w:basedOn w:val="Normal"/>
    <w:link w:val="FooterChar"/>
    <w:uiPriority w:val="99"/>
    <w:unhideWhenUsed/>
    <w:rsid w:val="00FA4F95"/>
    <w:pPr>
      <w:tabs>
        <w:tab w:val="center" w:pos="4536"/>
        <w:tab w:val="right" w:pos="9072"/>
      </w:tabs>
    </w:pPr>
  </w:style>
  <w:style w:type="character" w:customStyle="1" w:styleId="FooterChar">
    <w:name w:val="Footer Char"/>
    <w:basedOn w:val="DefaultParagraphFont"/>
    <w:link w:val="Footer"/>
    <w:uiPriority w:val="99"/>
    <w:rsid w:val="00FA4F95"/>
    <w:rPr>
      <w:rFonts w:ascii="Verdana" w:hAnsi="Verdana"/>
      <w:sz w:val="18"/>
    </w:rPr>
  </w:style>
  <w:style w:type="table" w:customStyle="1" w:styleId="Tableau">
    <w:name w:val="Tableau"/>
    <w:basedOn w:val="TableNormal"/>
    <w:uiPriority w:val="99"/>
    <w:rsid w:val="00E952FB"/>
    <w:rPr>
      <w:rFonts w:ascii="Trebuchet MS" w:eastAsia="Yu Mincho" w:hAnsi="Trebuchet MS" w:cs="Times New Roman"/>
      <w:szCs w:val="20"/>
      <w:lang w:eastAsia="ja-JP"/>
    </w:rPr>
    <w:tblPr/>
  </w:style>
  <w:style w:type="paragraph" w:customStyle="1" w:styleId="En-ttedroite">
    <w:name w:val="En-tête droite"/>
    <w:basedOn w:val="Header"/>
    <w:autoRedefine/>
    <w:qFormat/>
    <w:rsid w:val="00E952FB"/>
    <w:pPr>
      <w:jc w:val="right"/>
    </w:pPr>
    <w:rPr>
      <w:rFonts w:eastAsia="Yu Mincho" w:cs="Times New Roman"/>
      <w:color w:val="0B1A34"/>
      <w:szCs w:val="22"/>
      <w:lang w:eastAsia="ja-JP"/>
    </w:rPr>
  </w:style>
  <w:style w:type="paragraph" w:styleId="Title">
    <w:name w:val="Title"/>
    <w:basedOn w:val="Normal"/>
    <w:next w:val="Normal"/>
    <w:link w:val="TitleChar"/>
    <w:uiPriority w:val="10"/>
    <w:qFormat/>
    <w:rsid w:val="00267683"/>
    <w:pPr>
      <w:spacing w:before="500" w:after="500"/>
      <w:contextualSpacing/>
      <w:jc w:val="center"/>
    </w:pPr>
    <w:rPr>
      <w:rFonts w:eastAsiaTheme="majorEastAsia" w:cs="Times New Roman (Titres CS)"/>
      <w:smallCaps/>
      <w:spacing w:val="-10"/>
      <w:kern w:val="28"/>
      <w:sz w:val="52"/>
      <w:szCs w:val="56"/>
    </w:rPr>
  </w:style>
  <w:style w:type="character" w:customStyle="1" w:styleId="TitleChar">
    <w:name w:val="Title Char"/>
    <w:basedOn w:val="DefaultParagraphFont"/>
    <w:link w:val="Title"/>
    <w:uiPriority w:val="10"/>
    <w:rsid w:val="00267683"/>
    <w:rPr>
      <w:rFonts w:ascii="Verdana" w:eastAsiaTheme="majorEastAsia" w:hAnsi="Verdana" w:cs="Times New Roman (Titres CS)"/>
      <w:smallCaps/>
      <w:spacing w:val="-10"/>
      <w:kern w:val="28"/>
      <w:sz w:val="52"/>
      <w:szCs w:val="56"/>
    </w:rPr>
  </w:style>
  <w:style w:type="character" w:styleId="Hyperlink">
    <w:name w:val="Hyperlink"/>
    <w:basedOn w:val="DefaultParagraphFont"/>
    <w:uiPriority w:val="99"/>
    <w:unhideWhenUsed/>
    <w:qFormat/>
    <w:rsid w:val="00582550"/>
    <w:rPr>
      <w:rFonts w:ascii="Verdana" w:hAnsi="Verdana"/>
      <w:color w:val="962E3E"/>
      <w:sz w:val="18"/>
      <w:u w:val="single"/>
    </w:rPr>
  </w:style>
  <w:style w:type="character" w:customStyle="1" w:styleId="SmartHyperlink">
    <w:name w:val="Smart Hyperlink"/>
    <w:basedOn w:val="DefaultParagraphFont"/>
    <w:uiPriority w:val="99"/>
    <w:unhideWhenUsed/>
    <w:rsid w:val="00DF38AA"/>
    <w:rPr>
      <w:rFonts w:ascii="Verdana" w:hAnsi="Verdana"/>
      <w:color w:val="962E3E"/>
      <w:sz w:val="18"/>
      <w:u w:val="single"/>
    </w:rPr>
  </w:style>
  <w:style w:type="character" w:styleId="FollowedHyperlink">
    <w:name w:val="FollowedHyperlink"/>
    <w:basedOn w:val="DefaultParagraphFont"/>
    <w:uiPriority w:val="99"/>
    <w:semiHidden/>
    <w:unhideWhenUsed/>
    <w:rsid w:val="00DF38AA"/>
    <w:rPr>
      <w:rFonts w:ascii="Verdana" w:hAnsi="Verdana"/>
      <w:color w:val="962E3E"/>
      <w:sz w:val="18"/>
      <w:u w:val="single"/>
    </w:rPr>
  </w:style>
  <w:style w:type="character" w:customStyle="1" w:styleId="UnresolvedMention">
    <w:name w:val="Unresolved Mention"/>
    <w:basedOn w:val="DefaultParagraphFont"/>
    <w:uiPriority w:val="99"/>
    <w:semiHidden/>
    <w:unhideWhenUsed/>
    <w:rsid w:val="00267683"/>
    <w:rPr>
      <w:rFonts w:ascii="Verdana" w:hAnsi="Verdana"/>
      <w:color w:val="605E5C"/>
      <w:sz w:val="18"/>
      <w:shd w:val="clear" w:color="auto" w:fill="E1DFDD"/>
    </w:rPr>
  </w:style>
  <w:style w:type="table" w:styleId="TableGrid">
    <w:name w:val="Table Grid"/>
    <w:basedOn w:val="TableNormal"/>
    <w:uiPriority w:val="39"/>
    <w:rsid w:val="00666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22598"/>
    <w:rPr>
      <w:rFonts w:ascii="Verdana" w:hAnsi="Verdana"/>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vAlign w:val="center"/>
    </w:tcPr>
    <w:tblStylePr w:type="firstRow">
      <w:pPr>
        <w:jc w:val="left"/>
      </w:pPr>
      <w:rPr>
        <w:rFonts w:ascii="Verdana" w:hAnsi="Verdana"/>
        <w:b/>
        <w:sz w:val="16"/>
      </w:rPr>
      <w:tblPr/>
      <w:tcPr>
        <w:shd w:val="clear" w:color="auto" w:fill="E3EBF3"/>
        <w:vAlign w:val="center"/>
      </w:tcPr>
    </w:tblStylePr>
  </w:style>
  <w:style w:type="paragraph" w:styleId="ListBullet">
    <w:name w:val="List Bullet"/>
    <w:basedOn w:val="Normal"/>
    <w:uiPriority w:val="99"/>
    <w:unhideWhenUsed/>
    <w:rsid w:val="00BF25D9"/>
    <w:pPr>
      <w:numPr>
        <w:numId w:val="1"/>
      </w:numPr>
      <w:spacing w:line="360" w:lineRule="auto"/>
      <w:ind w:left="717" w:hanging="357"/>
      <w:contextualSpacing/>
    </w:pPr>
  </w:style>
  <w:style w:type="paragraph" w:styleId="ListParagraph">
    <w:name w:val="List Paragraph"/>
    <w:basedOn w:val="Normal"/>
    <w:uiPriority w:val="34"/>
    <w:qFormat/>
    <w:rsid w:val="00B80FB2"/>
    <w:pPr>
      <w:ind w:left="720"/>
      <w:contextualSpacing/>
    </w:pPr>
  </w:style>
  <w:style w:type="paragraph" w:customStyle="1" w:styleId="Encartreco">
    <w:name w:val="Encart reco"/>
    <w:basedOn w:val="Normal"/>
    <w:next w:val="Normal"/>
    <w:qFormat/>
    <w:rsid w:val="00364FCD"/>
    <w:pPr>
      <w:pBdr>
        <w:top w:val="single" w:sz="48" w:space="1" w:color="E3EBF3"/>
        <w:left w:val="single" w:sz="48" w:space="4" w:color="E3EBF3"/>
        <w:bottom w:val="single" w:sz="48" w:space="1" w:color="E3EBF3"/>
        <w:right w:val="single" w:sz="48" w:space="4" w:color="E3EBF3"/>
      </w:pBdr>
      <w:shd w:val="clear" w:color="auto" w:fill="E3EBF3"/>
    </w:pPr>
  </w:style>
  <w:style w:type="paragraph" w:styleId="NormalWeb">
    <w:name w:val="Normal (Web)"/>
    <w:basedOn w:val="Normal"/>
    <w:uiPriority w:val="99"/>
    <w:semiHidden/>
    <w:unhideWhenUsed/>
    <w:rsid w:val="007E53B2"/>
    <w:pPr>
      <w:spacing w:before="100" w:beforeAutospacing="1" w:after="100" w:afterAutospacing="1"/>
    </w:pPr>
    <w:rPr>
      <w:rFonts w:ascii="Times New Roman" w:eastAsia="Times New Roman" w:hAnsi="Times New Roman" w:cs="Times New Roman"/>
      <w:sz w:val="24"/>
      <w:lang w:eastAsia="fr-FR"/>
    </w:rPr>
  </w:style>
  <w:style w:type="paragraph" w:styleId="TOCHeading">
    <w:name w:val="TOC Heading"/>
    <w:basedOn w:val="Heading1"/>
    <w:next w:val="Normal"/>
    <w:uiPriority w:val="39"/>
    <w:unhideWhenUsed/>
    <w:qFormat/>
    <w:rsid w:val="00644F85"/>
    <w:pPr>
      <w:spacing w:before="480" w:after="0" w:line="276" w:lineRule="auto"/>
      <w:outlineLvl w:val="9"/>
    </w:pPr>
    <w:rPr>
      <w:bCs/>
      <w:sz w:val="28"/>
      <w:szCs w:val="28"/>
      <w:lang w:eastAsia="fr-FR"/>
    </w:rPr>
  </w:style>
  <w:style w:type="paragraph" w:styleId="TOC1">
    <w:name w:val="toc 1"/>
    <w:basedOn w:val="Normal"/>
    <w:next w:val="Normal"/>
    <w:autoRedefine/>
    <w:uiPriority w:val="39"/>
    <w:unhideWhenUsed/>
    <w:rsid w:val="00AE6E38"/>
    <w:pPr>
      <w:spacing w:before="120" w:after="120"/>
    </w:pPr>
    <w:rPr>
      <w:rFonts w:cstheme="minorHAnsi"/>
      <w:b/>
      <w:bCs/>
      <w:caps/>
      <w:color w:val="962E3E"/>
      <w:sz w:val="20"/>
      <w:szCs w:val="20"/>
    </w:rPr>
  </w:style>
  <w:style w:type="paragraph" w:styleId="TOC2">
    <w:name w:val="toc 2"/>
    <w:basedOn w:val="Normal"/>
    <w:next w:val="Normal"/>
    <w:autoRedefine/>
    <w:uiPriority w:val="39"/>
    <w:unhideWhenUsed/>
    <w:rsid w:val="00AE6E38"/>
    <w:pPr>
      <w:spacing w:after="0"/>
      <w:ind w:left="180"/>
    </w:pPr>
    <w:rPr>
      <w:rFonts w:cs="Calibri (Corps)"/>
      <w:b/>
      <w:color w:val="0B1A34"/>
      <w:sz w:val="20"/>
      <w:szCs w:val="20"/>
    </w:rPr>
  </w:style>
  <w:style w:type="paragraph" w:styleId="TOC3">
    <w:name w:val="toc 3"/>
    <w:basedOn w:val="Normal"/>
    <w:next w:val="Normal"/>
    <w:autoRedefine/>
    <w:uiPriority w:val="39"/>
    <w:unhideWhenUsed/>
    <w:rsid w:val="00AE6E38"/>
    <w:pPr>
      <w:spacing w:after="0"/>
      <w:ind w:left="360"/>
    </w:pPr>
    <w:rPr>
      <w:rFonts w:cstheme="minorHAnsi"/>
      <w:iCs/>
      <w:sz w:val="20"/>
      <w:szCs w:val="20"/>
    </w:rPr>
  </w:style>
  <w:style w:type="paragraph" w:styleId="TOC4">
    <w:name w:val="toc 4"/>
    <w:basedOn w:val="Normal"/>
    <w:next w:val="Normal"/>
    <w:autoRedefine/>
    <w:uiPriority w:val="39"/>
    <w:unhideWhenUsed/>
    <w:rsid w:val="002D49FA"/>
    <w:pPr>
      <w:spacing w:after="0"/>
      <w:ind w:left="540"/>
    </w:pPr>
    <w:rPr>
      <w:rFonts w:asciiTheme="minorHAnsi" w:hAnsiTheme="minorHAnsi" w:cstheme="minorHAnsi"/>
      <w:szCs w:val="18"/>
    </w:rPr>
  </w:style>
  <w:style w:type="paragraph" w:styleId="TOC5">
    <w:name w:val="toc 5"/>
    <w:basedOn w:val="Normal"/>
    <w:next w:val="Normal"/>
    <w:autoRedefine/>
    <w:uiPriority w:val="39"/>
    <w:semiHidden/>
    <w:unhideWhenUsed/>
    <w:rsid w:val="002D49FA"/>
    <w:pPr>
      <w:spacing w:after="0"/>
      <w:ind w:left="720"/>
    </w:pPr>
    <w:rPr>
      <w:rFonts w:asciiTheme="minorHAnsi" w:hAnsiTheme="minorHAnsi" w:cstheme="minorHAnsi"/>
      <w:szCs w:val="18"/>
    </w:rPr>
  </w:style>
  <w:style w:type="paragraph" w:styleId="TOC6">
    <w:name w:val="toc 6"/>
    <w:basedOn w:val="Normal"/>
    <w:next w:val="Normal"/>
    <w:autoRedefine/>
    <w:uiPriority w:val="39"/>
    <w:semiHidden/>
    <w:unhideWhenUsed/>
    <w:rsid w:val="002D49FA"/>
    <w:pPr>
      <w:spacing w:after="0"/>
      <w:ind w:left="900"/>
    </w:pPr>
    <w:rPr>
      <w:rFonts w:asciiTheme="minorHAnsi" w:hAnsiTheme="minorHAnsi" w:cstheme="minorHAnsi"/>
      <w:szCs w:val="18"/>
    </w:rPr>
  </w:style>
  <w:style w:type="paragraph" w:styleId="TOC7">
    <w:name w:val="toc 7"/>
    <w:basedOn w:val="Normal"/>
    <w:next w:val="Normal"/>
    <w:autoRedefine/>
    <w:uiPriority w:val="39"/>
    <w:semiHidden/>
    <w:unhideWhenUsed/>
    <w:rsid w:val="002D49FA"/>
    <w:pPr>
      <w:spacing w:after="0"/>
      <w:ind w:left="1080"/>
    </w:pPr>
    <w:rPr>
      <w:rFonts w:asciiTheme="minorHAnsi" w:hAnsiTheme="minorHAnsi" w:cstheme="minorHAnsi"/>
      <w:szCs w:val="18"/>
    </w:rPr>
  </w:style>
  <w:style w:type="paragraph" w:styleId="TOC8">
    <w:name w:val="toc 8"/>
    <w:basedOn w:val="Normal"/>
    <w:next w:val="Normal"/>
    <w:autoRedefine/>
    <w:uiPriority w:val="39"/>
    <w:semiHidden/>
    <w:unhideWhenUsed/>
    <w:rsid w:val="002D49FA"/>
    <w:pPr>
      <w:spacing w:after="0"/>
      <w:ind w:left="1260"/>
    </w:pPr>
    <w:rPr>
      <w:rFonts w:asciiTheme="minorHAnsi" w:hAnsiTheme="minorHAnsi" w:cstheme="minorHAnsi"/>
      <w:szCs w:val="18"/>
    </w:rPr>
  </w:style>
  <w:style w:type="paragraph" w:styleId="TOC9">
    <w:name w:val="toc 9"/>
    <w:basedOn w:val="Normal"/>
    <w:next w:val="Normal"/>
    <w:autoRedefine/>
    <w:uiPriority w:val="39"/>
    <w:semiHidden/>
    <w:unhideWhenUsed/>
    <w:rsid w:val="002D49FA"/>
    <w:pPr>
      <w:spacing w:after="0"/>
      <w:ind w:left="1440"/>
    </w:pPr>
    <w:rPr>
      <w:rFonts w:asciiTheme="minorHAnsi" w:hAnsiTheme="minorHAnsi" w:cstheme="minorHAnsi"/>
      <w:szCs w:val="18"/>
    </w:rPr>
  </w:style>
  <w:style w:type="paragraph" w:customStyle="1" w:styleId="Encartrecoliste">
    <w:name w:val="Encart reco liste"/>
    <w:basedOn w:val="ListParagraph"/>
    <w:next w:val="Normal"/>
    <w:qFormat/>
    <w:rsid w:val="00AC2BD2"/>
    <w:pPr>
      <w:numPr>
        <w:numId w:val="2"/>
      </w:numPr>
      <w:pBdr>
        <w:top w:val="single" w:sz="48" w:space="1" w:color="E3EBF3"/>
        <w:left w:val="single" w:sz="48" w:space="4" w:color="E3EBF3"/>
        <w:bottom w:val="single" w:sz="48" w:space="1" w:color="E3EBF3"/>
        <w:right w:val="single" w:sz="48" w:space="4" w:color="E3EBF3"/>
      </w:pBdr>
      <w:shd w:val="clear" w:color="auto" w:fill="E3EBF3"/>
      <w:ind w:left="426" w:hanging="426"/>
      <w:contextualSpacing w:val="0"/>
    </w:pPr>
  </w:style>
  <w:style w:type="paragraph" w:customStyle="1" w:styleId="modifier">
    <w:name w:val="À modifier"/>
    <w:basedOn w:val="Normal"/>
    <w:link w:val="modifierCar"/>
    <w:qFormat/>
    <w:rsid w:val="004028E2"/>
    <w:pPr>
      <w:shd w:val="clear" w:color="auto" w:fill="FFFF00"/>
    </w:pPr>
    <w:rPr>
      <w:rFonts w:ascii="American Typewriter" w:hAnsi="American Typewriter"/>
      <w:sz w:val="21"/>
    </w:rPr>
  </w:style>
  <w:style w:type="character" w:customStyle="1" w:styleId="modifierCar">
    <w:name w:val="À modifier Car"/>
    <w:basedOn w:val="DefaultParagraphFont"/>
    <w:link w:val="modifier"/>
    <w:rsid w:val="00285080"/>
    <w:rPr>
      <w:rFonts w:ascii="American Typewriter" w:hAnsi="American Typewriter"/>
      <w:sz w:val="21"/>
      <w:shd w:val="clear" w:color="auto" w:fill="FFFF00"/>
    </w:rPr>
  </w:style>
  <w:style w:type="paragraph" w:styleId="FootnoteText">
    <w:name w:val="footnote text"/>
    <w:basedOn w:val="Normal"/>
    <w:link w:val="FootnoteTextChar"/>
    <w:unhideWhenUsed/>
    <w:qFormat/>
    <w:rsid w:val="00582550"/>
    <w:pPr>
      <w:spacing w:after="0"/>
    </w:pPr>
    <w:rPr>
      <w:sz w:val="16"/>
      <w:szCs w:val="20"/>
    </w:rPr>
  </w:style>
  <w:style w:type="character" w:customStyle="1" w:styleId="FootnoteTextChar">
    <w:name w:val="Footnote Text Char"/>
    <w:basedOn w:val="DefaultParagraphFont"/>
    <w:link w:val="FootnoteText"/>
    <w:uiPriority w:val="99"/>
    <w:qFormat/>
    <w:rsid w:val="00582550"/>
    <w:rPr>
      <w:rFonts w:ascii="Verdana" w:hAnsi="Verdana"/>
      <w:sz w:val="16"/>
      <w:szCs w:val="20"/>
    </w:rPr>
  </w:style>
  <w:style w:type="character" w:styleId="FootnoteReference">
    <w:name w:val="footnote reference"/>
    <w:basedOn w:val="DefaultParagraphFont"/>
    <w:uiPriority w:val="99"/>
    <w:unhideWhenUsed/>
    <w:qFormat/>
    <w:rsid w:val="00582550"/>
    <w:rPr>
      <w:vertAlign w:val="superscript"/>
    </w:rPr>
  </w:style>
  <w:style w:type="paragraph" w:styleId="EndnoteText">
    <w:name w:val="endnote text"/>
    <w:basedOn w:val="Normal"/>
    <w:link w:val="EndnoteTextChar"/>
    <w:uiPriority w:val="99"/>
    <w:semiHidden/>
    <w:unhideWhenUsed/>
    <w:rsid w:val="00582550"/>
    <w:pPr>
      <w:spacing w:after="0"/>
    </w:pPr>
    <w:rPr>
      <w:sz w:val="20"/>
      <w:szCs w:val="20"/>
    </w:rPr>
  </w:style>
  <w:style w:type="character" w:customStyle="1" w:styleId="EndnoteTextChar">
    <w:name w:val="Endnote Text Char"/>
    <w:basedOn w:val="DefaultParagraphFont"/>
    <w:link w:val="EndnoteText"/>
    <w:uiPriority w:val="99"/>
    <w:semiHidden/>
    <w:rsid w:val="00582550"/>
    <w:rPr>
      <w:rFonts w:ascii="Verdana" w:hAnsi="Verdana"/>
      <w:sz w:val="20"/>
      <w:szCs w:val="20"/>
    </w:rPr>
  </w:style>
  <w:style w:type="character" w:styleId="EndnoteReference">
    <w:name w:val="endnote reference"/>
    <w:basedOn w:val="DefaultParagraphFont"/>
    <w:uiPriority w:val="99"/>
    <w:semiHidden/>
    <w:unhideWhenUsed/>
    <w:rsid w:val="00582550"/>
    <w:rPr>
      <w:vertAlign w:val="superscript"/>
    </w:rPr>
  </w:style>
  <w:style w:type="table" w:customStyle="1" w:styleId="TableauA42">
    <w:name w:val="Tableau A42"/>
    <w:basedOn w:val="TableNormal"/>
    <w:uiPriority w:val="99"/>
    <w:rsid w:val="009F2537"/>
    <w:pPr>
      <w:spacing w:before="200" w:after="200"/>
    </w:pPr>
    <w:rPr>
      <w:rFonts w:ascii="Trebuchet MS" w:eastAsia="Yu Mincho" w:hAnsi="Trebuchet MS" w:cs="Times New Roman"/>
      <w:szCs w:val="20"/>
      <w:lang w:eastAsia="ja-JP"/>
    </w:rPr>
    <w:tblPr>
      <w:tblBorders>
        <w:top w:val="single" w:sz="8" w:space="0" w:color="7D829A"/>
        <w:left w:val="single" w:sz="8" w:space="0" w:color="7D829A"/>
        <w:bottom w:val="single" w:sz="8" w:space="0" w:color="7D829A"/>
        <w:right w:val="single" w:sz="8" w:space="0" w:color="7D829A"/>
        <w:insideH w:val="single" w:sz="8" w:space="0" w:color="7D829A"/>
        <w:insideV w:val="single" w:sz="8" w:space="0" w:color="7D829A"/>
      </w:tblBorders>
    </w:tblPr>
    <w:tcPr>
      <w:shd w:val="clear" w:color="auto" w:fill="auto"/>
    </w:tcPr>
    <w:tblStylePr w:type="firstRow">
      <w:rPr>
        <w:rFonts w:ascii="Trebuchet MS" w:hAnsi="Trebuchet MS"/>
        <w:b/>
        <w:bCs/>
        <w:i w:val="0"/>
        <w:iCs w:val="0"/>
        <w:sz w:val="24"/>
      </w:rPr>
      <w:tblPr/>
      <w:tcPr>
        <w:shd w:val="clear" w:color="auto" w:fill="E3EBF3"/>
      </w:tcPr>
    </w:tblStylePr>
  </w:style>
  <w:style w:type="paragraph" w:styleId="HTMLPreformatted">
    <w:name w:val="HTML Preformatted"/>
    <w:basedOn w:val="Normal"/>
    <w:link w:val="HTMLPreformattedChar"/>
    <w:uiPriority w:val="99"/>
    <w:unhideWhenUsed/>
    <w:rsid w:val="00D55612"/>
    <w:pPr>
      <w:shd w:val="clear" w:color="auto" w:fill="E3EBF3"/>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D55612"/>
    <w:rPr>
      <w:rFonts w:ascii="Consolas" w:hAnsi="Consolas" w:cs="Consolas"/>
      <w:sz w:val="20"/>
      <w:szCs w:val="20"/>
      <w:shd w:val="clear" w:color="auto" w:fill="E3EBF3"/>
    </w:rPr>
  </w:style>
  <w:style w:type="character" w:customStyle="1" w:styleId="Ancredenotedefin">
    <w:name w:val="Ancre de note de fin"/>
    <w:basedOn w:val="DefaultParagraphFont"/>
    <w:qFormat/>
    <w:rsid w:val="00886FB3"/>
    <w:rPr>
      <w:vertAlign w:val="superscript"/>
    </w:rPr>
  </w:style>
  <w:style w:type="character" w:styleId="CommentReference">
    <w:name w:val="annotation reference"/>
    <w:basedOn w:val="DefaultParagraphFont"/>
    <w:uiPriority w:val="99"/>
    <w:semiHidden/>
    <w:unhideWhenUsed/>
    <w:rsid w:val="00426276"/>
    <w:rPr>
      <w:sz w:val="16"/>
      <w:szCs w:val="16"/>
    </w:rPr>
  </w:style>
  <w:style w:type="paragraph" w:styleId="CommentText">
    <w:name w:val="annotation text"/>
    <w:basedOn w:val="Normal"/>
    <w:link w:val="CommentTextChar"/>
    <w:uiPriority w:val="99"/>
    <w:semiHidden/>
    <w:unhideWhenUsed/>
    <w:rsid w:val="00426276"/>
    <w:rPr>
      <w:sz w:val="20"/>
      <w:szCs w:val="20"/>
    </w:rPr>
  </w:style>
  <w:style w:type="character" w:customStyle="1" w:styleId="CommentTextChar">
    <w:name w:val="Comment Text Char"/>
    <w:basedOn w:val="DefaultParagraphFont"/>
    <w:link w:val="CommentText"/>
    <w:uiPriority w:val="99"/>
    <w:semiHidden/>
    <w:rsid w:val="0042627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426276"/>
    <w:rPr>
      <w:b/>
      <w:bCs/>
    </w:rPr>
  </w:style>
  <w:style w:type="character" w:customStyle="1" w:styleId="CommentSubjectChar">
    <w:name w:val="Comment Subject Char"/>
    <w:basedOn w:val="CommentTextChar"/>
    <w:link w:val="CommentSubject"/>
    <w:uiPriority w:val="99"/>
    <w:semiHidden/>
    <w:rsid w:val="00426276"/>
    <w:rPr>
      <w:rFonts w:ascii="Verdana" w:hAnsi="Verdana"/>
      <w:b/>
      <w:bCs/>
      <w:sz w:val="20"/>
      <w:szCs w:val="20"/>
    </w:rPr>
  </w:style>
  <w:style w:type="paragraph" w:styleId="BalloonText">
    <w:name w:val="Balloon Text"/>
    <w:basedOn w:val="Normal"/>
    <w:link w:val="BalloonTextChar"/>
    <w:uiPriority w:val="99"/>
    <w:semiHidden/>
    <w:unhideWhenUsed/>
    <w:rsid w:val="00426276"/>
    <w:pPr>
      <w:spacing w:after="0"/>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426276"/>
    <w:rPr>
      <w:rFonts w:ascii="Times New Roman" w:hAnsi="Times New Roman" w:cs="Times New Roman"/>
      <w:sz w:val="18"/>
      <w:szCs w:val="18"/>
    </w:rPr>
  </w:style>
  <w:style w:type="character" w:customStyle="1" w:styleId="Code">
    <w:name w:val="Code"/>
    <w:basedOn w:val="DefaultParagraphFont"/>
    <w:qFormat/>
    <w:rsid w:val="00F23A5A"/>
    <w:rPr>
      <w:rFonts w:ascii="Courier" w:hAnsi="Courier"/>
      <w:color w:val="0B1A34"/>
      <w:sz w:val="19"/>
      <w:bdr w:val="none" w:sz="0" w:space="0" w:color="auto"/>
      <w:shd w:val="clear" w:color="auto" w:fill="E3EBF3"/>
    </w:rPr>
  </w:style>
  <w:style w:type="paragraph" w:customStyle="1" w:styleId="Remplacement">
    <w:name w:val="Remplacement"/>
    <w:basedOn w:val="Normal"/>
    <w:link w:val="RemplacementCar"/>
    <w:autoRedefine/>
    <w:rsid w:val="00F23A5A"/>
    <w:pPr>
      <w:shd w:val="clear" w:color="auto" w:fill="FFFF00"/>
      <w:spacing w:after="283"/>
    </w:pPr>
    <w:rPr>
      <w:rFonts w:eastAsia="Times New Roman"/>
      <w:color w:val="0B1B33"/>
    </w:rPr>
  </w:style>
  <w:style w:type="character" w:customStyle="1" w:styleId="RemplacementCar">
    <w:name w:val="Remplacement Car"/>
    <w:basedOn w:val="DefaultParagraphFont"/>
    <w:link w:val="Remplacement"/>
    <w:rsid w:val="00F23A5A"/>
    <w:rPr>
      <w:rFonts w:ascii="Verdana" w:eastAsia="Times New Roman" w:hAnsi="Verdana"/>
      <w:color w:val="0B1B33"/>
      <w:sz w:val="18"/>
      <w:shd w:val="clear" w:color="auto" w:fill="FFFF00"/>
    </w:rPr>
  </w:style>
  <w:style w:type="character" w:styleId="HTMLCode">
    <w:name w:val="HTML Code"/>
    <w:basedOn w:val="DefaultParagraphFont"/>
    <w:uiPriority w:val="99"/>
    <w:semiHidden/>
    <w:unhideWhenUsed/>
    <w:rsid w:val="00F23A5A"/>
    <w:rPr>
      <w:rFonts w:ascii="Courier New" w:eastAsia="Times New Roman" w:hAnsi="Courier New" w:cs="Courier New"/>
      <w:sz w:val="20"/>
      <w:szCs w:val="20"/>
    </w:rPr>
  </w:style>
  <w:style w:type="character" w:styleId="Strong">
    <w:name w:val="Strong"/>
    <w:basedOn w:val="DefaultParagraphFont"/>
    <w:uiPriority w:val="22"/>
    <w:qFormat/>
    <w:rsid w:val="005B053C"/>
    <w:rPr>
      <w:b/>
      <w:bCs/>
    </w:rPr>
  </w:style>
  <w:style w:type="paragraph" w:styleId="Caption">
    <w:name w:val="caption"/>
    <w:basedOn w:val="Normal"/>
    <w:next w:val="Normal"/>
    <w:uiPriority w:val="35"/>
    <w:unhideWhenUsed/>
    <w:qFormat/>
    <w:rsid w:val="00373735"/>
    <w:rPr>
      <w:i/>
      <w:iCs/>
      <w:color w:val="44546A" w:themeColor="text2"/>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683"/>
    <w:pPr>
      <w:spacing w:after="200"/>
    </w:pPr>
    <w:rPr>
      <w:rFonts w:ascii="Verdana" w:hAnsi="Verdana"/>
      <w:sz w:val="18"/>
    </w:rPr>
  </w:style>
  <w:style w:type="paragraph" w:styleId="Heading1">
    <w:name w:val="heading 1"/>
    <w:basedOn w:val="Normal"/>
    <w:next w:val="Normal"/>
    <w:link w:val="Heading1Char"/>
    <w:uiPriority w:val="9"/>
    <w:qFormat/>
    <w:rsid w:val="00FF04A0"/>
    <w:pPr>
      <w:keepNext/>
      <w:keepLines/>
      <w:spacing w:before="400" w:after="300"/>
      <w:outlineLvl w:val="0"/>
    </w:pPr>
    <w:rPr>
      <w:rFonts w:eastAsiaTheme="majorEastAsia" w:cstheme="majorBidi"/>
      <w:b/>
      <w:color w:val="0B1A34"/>
      <w:sz w:val="26"/>
      <w:szCs w:val="32"/>
    </w:rPr>
  </w:style>
  <w:style w:type="paragraph" w:styleId="Heading2">
    <w:name w:val="heading 2"/>
    <w:basedOn w:val="Normal"/>
    <w:next w:val="Normal"/>
    <w:link w:val="Heading2Char"/>
    <w:uiPriority w:val="9"/>
    <w:unhideWhenUsed/>
    <w:qFormat/>
    <w:rsid w:val="00EA0E4E"/>
    <w:pPr>
      <w:keepNext/>
      <w:keepLines/>
      <w:spacing w:before="300" w:after="300"/>
      <w:outlineLvl w:val="1"/>
    </w:pPr>
    <w:rPr>
      <w:rFonts w:eastAsiaTheme="majorEastAsia" w:cstheme="majorBidi"/>
      <w:b/>
      <w:color w:val="30476E"/>
      <w:sz w:val="24"/>
      <w:szCs w:val="26"/>
    </w:rPr>
  </w:style>
  <w:style w:type="paragraph" w:styleId="Heading3">
    <w:name w:val="heading 3"/>
    <w:basedOn w:val="Normal"/>
    <w:next w:val="Normal"/>
    <w:link w:val="Heading3Char"/>
    <w:uiPriority w:val="9"/>
    <w:unhideWhenUsed/>
    <w:qFormat/>
    <w:rsid w:val="00301851"/>
    <w:pPr>
      <w:keepNext/>
      <w:keepLines/>
      <w:spacing w:before="360" w:after="300"/>
      <w:outlineLvl w:val="2"/>
    </w:pPr>
    <w:rPr>
      <w:rFonts w:eastAsiaTheme="majorEastAsia" w:cstheme="majorBidi"/>
      <w:color w:val="333543"/>
      <w:sz w:val="24"/>
    </w:rPr>
  </w:style>
  <w:style w:type="paragraph" w:styleId="Heading4">
    <w:name w:val="heading 4"/>
    <w:basedOn w:val="Normal"/>
    <w:next w:val="Normal"/>
    <w:link w:val="Heading4Char"/>
    <w:uiPriority w:val="9"/>
    <w:unhideWhenUsed/>
    <w:qFormat/>
    <w:rsid w:val="00096511"/>
    <w:pPr>
      <w:keepNext/>
      <w:keepLines/>
      <w:spacing w:before="360" w:after="300"/>
      <w:outlineLvl w:val="3"/>
    </w:pPr>
    <w:rPr>
      <w:rFonts w:eastAsiaTheme="majorEastAsia" w:cstheme="majorBidi"/>
      <w:iCs/>
      <w:color w:val="962E3E"/>
      <w:sz w:val="22"/>
    </w:rPr>
  </w:style>
  <w:style w:type="paragraph" w:styleId="Heading5">
    <w:name w:val="heading 5"/>
    <w:basedOn w:val="Normal"/>
    <w:next w:val="Normal"/>
    <w:link w:val="Heading5Char"/>
    <w:uiPriority w:val="9"/>
    <w:unhideWhenUsed/>
    <w:qFormat/>
    <w:rsid w:val="00096511"/>
    <w:pPr>
      <w:keepNext/>
      <w:keepLines/>
      <w:spacing w:before="40"/>
      <w:outlineLvl w:val="4"/>
    </w:pPr>
    <w:rPr>
      <w:rFonts w:eastAsiaTheme="majorEastAsia" w:cstheme="majorBidi"/>
      <w:i/>
      <w:color w:val="0B1A34"/>
      <w:sz w:val="22"/>
    </w:rPr>
  </w:style>
  <w:style w:type="paragraph" w:styleId="Heading6">
    <w:name w:val="heading 6"/>
    <w:basedOn w:val="Normal"/>
    <w:next w:val="Normal"/>
    <w:link w:val="Heading6Char"/>
    <w:uiPriority w:val="9"/>
    <w:semiHidden/>
    <w:unhideWhenUsed/>
    <w:qFormat/>
    <w:rsid w:val="00096511"/>
    <w:pPr>
      <w:keepNext/>
      <w:keepLines/>
      <w:spacing w:before="40"/>
      <w:outlineLvl w:val="5"/>
    </w:pPr>
    <w:rPr>
      <w:rFonts w:eastAsiaTheme="majorEastAsia" w:cstheme="majorBidi"/>
      <w:b/>
      <w:color w:val="30476E"/>
      <w:sz w:val="21"/>
    </w:rPr>
  </w:style>
  <w:style w:type="paragraph" w:styleId="Heading7">
    <w:name w:val="heading 7"/>
    <w:basedOn w:val="Normal"/>
    <w:next w:val="Normal"/>
    <w:link w:val="Heading7Char"/>
    <w:uiPriority w:val="9"/>
    <w:semiHidden/>
    <w:unhideWhenUsed/>
    <w:qFormat/>
    <w:rsid w:val="00096511"/>
    <w:pPr>
      <w:keepNext/>
      <w:keepLines/>
      <w:spacing w:before="360" w:after="300"/>
      <w:outlineLvl w:val="6"/>
    </w:pPr>
    <w:rPr>
      <w:rFonts w:eastAsiaTheme="majorEastAsia" w:cstheme="majorBidi"/>
      <w:b/>
      <w:i/>
      <w:iCs/>
      <w:color w:val="333543"/>
      <w:sz w:val="21"/>
    </w:rPr>
  </w:style>
  <w:style w:type="paragraph" w:styleId="Heading8">
    <w:name w:val="heading 8"/>
    <w:basedOn w:val="Normal"/>
    <w:next w:val="Normal"/>
    <w:link w:val="Heading8Char"/>
    <w:uiPriority w:val="9"/>
    <w:semiHidden/>
    <w:unhideWhenUsed/>
    <w:qFormat/>
    <w:rsid w:val="00096511"/>
    <w:pPr>
      <w:keepNext/>
      <w:keepLines/>
      <w:spacing w:before="40"/>
      <w:outlineLvl w:val="7"/>
    </w:pPr>
    <w:rPr>
      <w:rFonts w:eastAsiaTheme="majorEastAsia" w:cstheme="majorBidi"/>
      <w:b/>
      <w:color w:val="962E3E"/>
      <w:sz w:val="20"/>
      <w:szCs w:val="21"/>
    </w:rPr>
  </w:style>
  <w:style w:type="paragraph" w:styleId="Heading9">
    <w:name w:val="heading 9"/>
    <w:basedOn w:val="Normal"/>
    <w:next w:val="Normal"/>
    <w:link w:val="Heading9Char"/>
    <w:uiPriority w:val="9"/>
    <w:semiHidden/>
    <w:unhideWhenUsed/>
    <w:qFormat/>
    <w:rsid w:val="00096511"/>
    <w:pPr>
      <w:keepNext/>
      <w:keepLines/>
      <w:spacing w:before="40"/>
      <w:outlineLvl w:val="8"/>
    </w:pPr>
    <w:rPr>
      <w:rFonts w:eastAsiaTheme="majorEastAsia" w:cstheme="majorBidi"/>
      <w:b/>
      <w:i/>
      <w:iCs/>
      <w:color w:val="0B1A34"/>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4A0"/>
    <w:rPr>
      <w:rFonts w:ascii="Verdana" w:eastAsiaTheme="majorEastAsia" w:hAnsi="Verdana" w:cstheme="majorBidi"/>
      <w:b/>
      <w:color w:val="0B1A34"/>
      <w:sz w:val="26"/>
      <w:szCs w:val="32"/>
    </w:rPr>
  </w:style>
  <w:style w:type="character" w:customStyle="1" w:styleId="Heading2Char">
    <w:name w:val="Heading 2 Char"/>
    <w:basedOn w:val="DefaultParagraphFont"/>
    <w:link w:val="Heading2"/>
    <w:uiPriority w:val="9"/>
    <w:rsid w:val="00EA0E4E"/>
    <w:rPr>
      <w:rFonts w:ascii="Verdana" w:eastAsiaTheme="majorEastAsia" w:hAnsi="Verdana" w:cstheme="majorBidi"/>
      <w:b/>
      <w:color w:val="30476E"/>
      <w:szCs w:val="26"/>
    </w:rPr>
  </w:style>
  <w:style w:type="character" w:customStyle="1" w:styleId="Heading3Char">
    <w:name w:val="Heading 3 Char"/>
    <w:basedOn w:val="DefaultParagraphFont"/>
    <w:link w:val="Heading3"/>
    <w:uiPriority w:val="9"/>
    <w:rsid w:val="00301851"/>
    <w:rPr>
      <w:rFonts w:ascii="Verdana" w:eastAsiaTheme="majorEastAsia" w:hAnsi="Verdana" w:cstheme="majorBidi"/>
      <w:color w:val="333543"/>
      <w:sz w:val="18"/>
    </w:rPr>
  </w:style>
  <w:style w:type="character" w:customStyle="1" w:styleId="Heading4Char">
    <w:name w:val="Heading 4 Char"/>
    <w:basedOn w:val="DefaultParagraphFont"/>
    <w:link w:val="Heading4"/>
    <w:uiPriority w:val="9"/>
    <w:rsid w:val="00096511"/>
    <w:rPr>
      <w:rFonts w:ascii="Verdana" w:eastAsiaTheme="majorEastAsia" w:hAnsi="Verdana" w:cstheme="majorBidi"/>
      <w:iCs/>
      <w:color w:val="962E3E"/>
      <w:sz w:val="22"/>
    </w:rPr>
  </w:style>
  <w:style w:type="character" w:customStyle="1" w:styleId="Heading5Char">
    <w:name w:val="Heading 5 Char"/>
    <w:basedOn w:val="DefaultParagraphFont"/>
    <w:link w:val="Heading5"/>
    <w:uiPriority w:val="9"/>
    <w:rsid w:val="00096511"/>
    <w:rPr>
      <w:rFonts w:ascii="Verdana" w:eastAsiaTheme="majorEastAsia" w:hAnsi="Verdana" w:cstheme="majorBidi"/>
      <w:i/>
      <w:color w:val="0B1A34"/>
      <w:sz w:val="22"/>
    </w:rPr>
  </w:style>
  <w:style w:type="character" w:customStyle="1" w:styleId="Heading6Char">
    <w:name w:val="Heading 6 Char"/>
    <w:basedOn w:val="DefaultParagraphFont"/>
    <w:link w:val="Heading6"/>
    <w:uiPriority w:val="9"/>
    <w:semiHidden/>
    <w:rsid w:val="00096511"/>
    <w:rPr>
      <w:rFonts w:ascii="Verdana" w:eastAsiaTheme="majorEastAsia" w:hAnsi="Verdana" w:cstheme="majorBidi"/>
      <w:b/>
      <w:color w:val="30476E"/>
      <w:sz w:val="21"/>
    </w:rPr>
  </w:style>
  <w:style w:type="character" w:customStyle="1" w:styleId="Heading7Char">
    <w:name w:val="Heading 7 Char"/>
    <w:basedOn w:val="DefaultParagraphFont"/>
    <w:link w:val="Heading7"/>
    <w:uiPriority w:val="9"/>
    <w:semiHidden/>
    <w:rsid w:val="00096511"/>
    <w:rPr>
      <w:rFonts w:ascii="Verdana" w:eastAsiaTheme="majorEastAsia" w:hAnsi="Verdana" w:cstheme="majorBidi"/>
      <w:b/>
      <w:i/>
      <w:iCs/>
      <w:color w:val="333543"/>
      <w:sz w:val="21"/>
    </w:rPr>
  </w:style>
  <w:style w:type="character" w:customStyle="1" w:styleId="Heading8Char">
    <w:name w:val="Heading 8 Char"/>
    <w:basedOn w:val="DefaultParagraphFont"/>
    <w:link w:val="Heading8"/>
    <w:uiPriority w:val="9"/>
    <w:semiHidden/>
    <w:rsid w:val="00096511"/>
    <w:rPr>
      <w:rFonts w:ascii="Verdana" w:eastAsiaTheme="majorEastAsia" w:hAnsi="Verdana" w:cstheme="majorBidi"/>
      <w:b/>
      <w:color w:val="962E3E"/>
      <w:sz w:val="20"/>
      <w:szCs w:val="21"/>
    </w:rPr>
  </w:style>
  <w:style w:type="character" w:customStyle="1" w:styleId="Heading9Char">
    <w:name w:val="Heading 9 Char"/>
    <w:basedOn w:val="DefaultParagraphFont"/>
    <w:link w:val="Heading9"/>
    <w:uiPriority w:val="9"/>
    <w:semiHidden/>
    <w:rsid w:val="00096511"/>
    <w:rPr>
      <w:rFonts w:ascii="Verdana" w:eastAsiaTheme="majorEastAsia" w:hAnsi="Verdana" w:cstheme="majorBidi"/>
      <w:b/>
      <w:i/>
      <w:iCs/>
      <w:color w:val="0B1A34"/>
      <w:sz w:val="21"/>
      <w:szCs w:val="21"/>
    </w:rPr>
  </w:style>
  <w:style w:type="paragraph" w:styleId="Header">
    <w:name w:val="header"/>
    <w:basedOn w:val="Normal"/>
    <w:link w:val="HeaderChar"/>
    <w:uiPriority w:val="99"/>
    <w:unhideWhenUsed/>
    <w:qFormat/>
    <w:rsid w:val="00E952FB"/>
    <w:pPr>
      <w:tabs>
        <w:tab w:val="center" w:pos="4536"/>
        <w:tab w:val="right" w:pos="9072"/>
      </w:tabs>
    </w:pPr>
  </w:style>
  <w:style w:type="character" w:customStyle="1" w:styleId="HeaderChar">
    <w:name w:val="Header Char"/>
    <w:basedOn w:val="DefaultParagraphFont"/>
    <w:link w:val="Header"/>
    <w:uiPriority w:val="99"/>
    <w:rsid w:val="00E952FB"/>
    <w:rPr>
      <w:rFonts w:ascii="Verdana" w:hAnsi="Verdana"/>
      <w:sz w:val="18"/>
    </w:rPr>
  </w:style>
  <w:style w:type="paragraph" w:styleId="Footer">
    <w:name w:val="footer"/>
    <w:basedOn w:val="Normal"/>
    <w:link w:val="FooterChar"/>
    <w:uiPriority w:val="99"/>
    <w:unhideWhenUsed/>
    <w:rsid w:val="00FA4F95"/>
    <w:pPr>
      <w:tabs>
        <w:tab w:val="center" w:pos="4536"/>
        <w:tab w:val="right" w:pos="9072"/>
      </w:tabs>
    </w:pPr>
  </w:style>
  <w:style w:type="character" w:customStyle="1" w:styleId="FooterChar">
    <w:name w:val="Footer Char"/>
    <w:basedOn w:val="DefaultParagraphFont"/>
    <w:link w:val="Footer"/>
    <w:uiPriority w:val="99"/>
    <w:rsid w:val="00FA4F95"/>
    <w:rPr>
      <w:rFonts w:ascii="Verdana" w:hAnsi="Verdana"/>
      <w:sz w:val="18"/>
    </w:rPr>
  </w:style>
  <w:style w:type="table" w:customStyle="1" w:styleId="Tableau">
    <w:name w:val="Tableau"/>
    <w:basedOn w:val="TableNormal"/>
    <w:uiPriority w:val="99"/>
    <w:rsid w:val="00E952FB"/>
    <w:rPr>
      <w:rFonts w:ascii="Trebuchet MS" w:eastAsia="Yu Mincho" w:hAnsi="Trebuchet MS" w:cs="Times New Roman"/>
      <w:szCs w:val="20"/>
      <w:lang w:eastAsia="ja-JP"/>
    </w:rPr>
    <w:tblPr/>
  </w:style>
  <w:style w:type="paragraph" w:customStyle="1" w:styleId="En-ttedroite">
    <w:name w:val="En-tête droite"/>
    <w:basedOn w:val="Header"/>
    <w:autoRedefine/>
    <w:qFormat/>
    <w:rsid w:val="00E952FB"/>
    <w:pPr>
      <w:jc w:val="right"/>
    </w:pPr>
    <w:rPr>
      <w:rFonts w:eastAsia="Yu Mincho" w:cs="Times New Roman"/>
      <w:color w:val="0B1A34"/>
      <w:szCs w:val="22"/>
      <w:lang w:eastAsia="ja-JP"/>
    </w:rPr>
  </w:style>
  <w:style w:type="paragraph" w:styleId="Title">
    <w:name w:val="Title"/>
    <w:basedOn w:val="Normal"/>
    <w:next w:val="Normal"/>
    <w:link w:val="TitleChar"/>
    <w:uiPriority w:val="10"/>
    <w:qFormat/>
    <w:rsid w:val="00267683"/>
    <w:pPr>
      <w:spacing w:before="500" w:after="500"/>
      <w:contextualSpacing/>
      <w:jc w:val="center"/>
    </w:pPr>
    <w:rPr>
      <w:rFonts w:eastAsiaTheme="majorEastAsia" w:cs="Times New Roman (Titres CS)"/>
      <w:smallCaps/>
      <w:spacing w:val="-10"/>
      <w:kern w:val="28"/>
      <w:sz w:val="52"/>
      <w:szCs w:val="56"/>
    </w:rPr>
  </w:style>
  <w:style w:type="character" w:customStyle="1" w:styleId="TitleChar">
    <w:name w:val="Title Char"/>
    <w:basedOn w:val="DefaultParagraphFont"/>
    <w:link w:val="Title"/>
    <w:uiPriority w:val="10"/>
    <w:rsid w:val="00267683"/>
    <w:rPr>
      <w:rFonts w:ascii="Verdana" w:eastAsiaTheme="majorEastAsia" w:hAnsi="Verdana" w:cs="Times New Roman (Titres CS)"/>
      <w:smallCaps/>
      <w:spacing w:val="-10"/>
      <w:kern w:val="28"/>
      <w:sz w:val="52"/>
      <w:szCs w:val="56"/>
    </w:rPr>
  </w:style>
  <w:style w:type="character" w:styleId="Hyperlink">
    <w:name w:val="Hyperlink"/>
    <w:basedOn w:val="DefaultParagraphFont"/>
    <w:uiPriority w:val="99"/>
    <w:unhideWhenUsed/>
    <w:qFormat/>
    <w:rsid w:val="00582550"/>
    <w:rPr>
      <w:rFonts w:ascii="Verdana" w:hAnsi="Verdana"/>
      <w:color w:val="962E3E"/>
      <w:sz w:val="18"/>
      <w:u w:val="single"/>
    </w:rPr>
  </w:style>
  <w:style w:type="character" w:customStyle="1" w:styleId="SmartHyperlink">
    <w:name w:val="Smart Hyperlink"/>
    <w:basedOn w:val="DefaultParagraphFont"/>
    <w:uiPriority w:val="99"/>
    <w:unhideWhenUsed/>
    <w:rsid w:val="00DF38AA"/>
    <w:rPr>
      <w:rFonts w:ascii="Verdana" w:hAnsi="Verdana"/>
      <w:color w:val="962E3E"/>
      <w:sz w:val="18"/>
      <w:u w:val="single"/>
    </w:rPr>
  </w:style>
  <w:style w:type="character" w:styleId="FollowedHyperlink">
    <w:name w:val="FollowedHyperlink"/>
    <w:basedOn w:val="DefaultParagraphFont"/>
    <w:uiPriority w:val="99"/>
    <w:semiHidden/>
    <w:unhideWhenUsed/>
    <w:rsid w:val="00DF38AA"/>
    <w:rPr>
      <w:rFonts w:ascii="Verdana" w:hAnsi="Verdana"/>
      <w:color w:val="962E3E"/>
      <w:sz w:val="18"/>
      <w:u w:val="single"/>
    </w:rPr>
  </w:style>
  <w:style w:type="character" w:customStyle="1" w:styleId="UnresolvedMention">
    <w:name w:val="Unresolved Mention"/>
    <w:basedOn w:val="DefaultParagraphFont"/>
    <w:uiPriority w:val="99"/>
    <w:semiHidden/>
    <w:unhideWhenUsed/>
    <w:rsid w:val="00267683"/>
    <w:rPr>
      <w:rFonts w:ascii="Verdana" w:hAnsi="Verdana"/>
      <w:color w:val="605E5C"/>
      <w:sz w:val="18"/>
      <w:shd w:val="clear" w:color="auto" w:fill="E1DFDD"/>
    </w:rPr>
  </w:style>
  <w:style w:type="table" w:styleId="TableGrid">
    <w:name w:val="Table Grid"/>
    <w:basedOn w:val="TableNormal"/>
    <w:uiPriority w:val="39"/>
    <w:rsid w:val="00666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22598"/>
    <w:rPr>
      <w:rFonts w:ascii="Verdana" w:hAnsi="Verdana"/>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vAlign w:val="center"/>
    </w:tcPr>
    <w:tblStylePr w:type="firstRow">
      <w:pPr>
        <w:jc w:val="left"/>
      </w:pPr>
      <w:rPr>
        <w:rFonts w:ascii="Verdana" w:hAnsi="Verdana"/>
        <w:b/>
        <w:sz w:val="16"/>
      </w:rPr>
      <w:tblPr/>
      <w:tcPr>
        <w:shd w:val="clear" w:color="auto" w:fill="E3EBF3"/>
        <w:vAlign w:val="center"/>
      </w:tcPr>
    </w:tblStylePr>
  </w:style>
  <w:style w:type="paragraph" w:styleId="ListBullet">
    <w:name w:val="List Bullet"/>
    <w:basedOn w:val="Normal"/>
    <w:uiPriority w:val="99"/>
    <w:unhideWhenUsed/>
    <w:rsid w:val="00BF25D9"/>
    <w:pPr>
      <w:numPr>
        <w:numId w:val="1"/>
      </w:numPr>
      <w:spacing w:line="360" w:lineRule="auto"/>
      <w:ind w:left="717" w:hanging="357"/>
      <w:contextualSpacing/>
    </w:pPr>
  </w:style>
  <w:style w:type="paragraph" w:styleId="ListParagraph">
    <w:name w:val="List Paragraph"/>
    <w:basedOn w:val="Normal"/>
    <w:uiPriority w:val="34"/>
    <w:qFormat/>
    <w:rsid w:val="00B80FB2"/>
    <w:pPr>
      <w:ind w:left="720"/>
      <w:contextualSpacing/>
    </w:pPr>
  </w:style>
  <w:style w:type="paragraph" w:customStyle="1" w:styleId="Encartreco">
    <w:name w:val="Encart reco"/>
    <w:basedOn w:val="Normal"/>
    <w:next w:val="Normal"/>
    <w:qFormat/>
    <w:rsid w:val="00364FCD"/>
    <w:pPr>
      <w:pBdr>
        <w:top w:val="single" w:sz="48" w:space="1" w:color="E3EBF3"/>
        <w:left w:val="single" w:sz="48" w:space="4" w:color="E3EBF3"/>
        <w:bottom w:val="single" w:sz="48" w:space="1" w:color="E3EBF3"/>
        <w:right w:val="single" w:sz="48" w:space="4" w:color="E3EBF3"/>
      </w:pBdr>
      <w:shd w:val="clear" w:color="auto" w:fill="E3EBF3"/>
    </w:pPr>
  </w:style>
  <w:style w:type="paragraph" w:styleId="NormalWeb">
    <w:name w:val="Normal (Web)"/>
    <w:basedOn w:val="Normal"/>
    <w:uiPriority w:val="99"/>
    <w:semiHidden/>
    <w:unhideWhenUsed/>
    <w:rsid w:val="007E53B2"/>
    <w:pPr>
      <w:spacing w:before="100" w:beforeAutospacing="1" w:after="100" w:afterAutospacing="1"/>
    </w:pPr>
    <w:rPr>
      <w:rFonts w:ascii="Times New Roman" w:eastAsia="Times New Roman" w:hAnsi="Times New Roman" w:cs="Times New Roman"/>
      <w:sz w:val="24"/>
      <w:lang w:eastAsia="fr-FR"/>
    </w:rPr>
  </w:style>
  <w:style w:type="paragraph" w:styleId="TOCHeading">
    <w:name w:val="TOC Heading"/>
    <w:basedOn w:val="Heading1"/>
    <w:next w:val="Normal"/>
    <w:uiPriority w:val="39"/>
    <w:unhideWhenUsed/>
    <w:qFormat/>
    <w:rsid w:val="00644F85"/>
    <w:pPr>
      <w:spacing w:before="480" w:after="0" w:line="276" w:lineRule="auto"/>
      <w:outlineLvl w:val="9"/>
    </w:pPr>
    <w:rPr>
      <w:bCs/>
      <w:sz w:val="28"/>
      <w:szCs w:val="28"/>
      <w:lang w:eastAsia="fr-FR"/>
    </w:rPr>
  </w:style>
  <w:style w:type="paragraph" w:styleId="TOC1">
    <w:name w:val="toc 1"/>
    <w:basedOn w:val="Normal"/>
    <w:next w:val="Normal"/>
    <w:autoRedefine/>
    <w:uiPriority w:val="39"/>
    <w:unhideWhenUsed/>
    <w:rsid w:val="00AE6E38"/>
    <w:pPr>
      <w:spacing w:before="120" w:after="120"/>
    </w:pPr>
    <w:rPr>
      <w:rFonts w:cstheme="minorHAnsi"/>
      <w:b/>
      <w:bCs/>
      <w:caps/>
      <w:color w:val="962E3E"/>
      <w:sz w:val="20"/>
      <w:szCs w:val="20"/>
    </w:rPr>
  </w:style>
  <w:style w:type="paragraph" w:styleId="TOC2">
    <w:name w:val="toc 2"/>
    <w:basedOn w:val="Normal"/>
    <w:next w:val="Normal"/>
    <w:autoRedefine/>
    <w:uiPriority w:val="39"/>
    <w:unhideWhenUsed/>
    <w:rsid w:val="00AE6E38"/>
    <w:pPr>
      <w:spacing w:after="0"/>
      <w:ind w:left="180"/>
    </w:pPr>
    <w:rPr>
      <w:rFonts w:cs="Calibri (Corps)"/>
      <w:b/>
      <w:color w:val="0B1A34"/>
      <w:sz w:val="20"/>
      <w:szCs w:val="20"/>
    </w:rPr>
  </w:style>
  <w:style w:type="paragraph" w:styleId="TOC3">
    <w:name w:val="toc 3"/>
    <w:basedOn w:val="Normal"/>
    <w:next w:val="Normal"/>
    <w:autoRedefine/>
    <w:uiPriority w:val="39"/>
    <w:unhideWhenUsed/>
    <w:rsid w:val="00AE6E38"/>
    <w:pPr>
      <w:spacing w:after="0"/>
      <w:ind w:left="360"/>
    </w:pPr>
    <w:rPr>
      <w:rFonts w:cstheme="minorHAnsi"/>
      <w:iCs/>
      <w:sz w:val="20"/>
      <w:szCs w:val="20"/>
    </w:rPr>
  </w:style>
  <w:style w:type="paragraph" w:styleId="TOC4">
    <w:name w:val="toc 4"/>
    <w:basedOn w:val="Normal"/>
    <w:next w:val="Normal"/>
    <w:autoRedefine/>
    <w:uiPriority w:val="39"/>
    <w:unhideWhenUsed/>
    <w:rsid w:val="002D49FA"/>
    <w:pPr>
      <w:spacing w:after="0"/>
      <w:ind w:left="540"/>
    </w:pPr>
    <w:rPr>
      <w:rFonts w:asciiTheme="minorHAnsi" w:hAnsiTheme="minorHAnsi" w:cstheme="minorHAnsi"/>
      <w:szCs w:val="18"/>
    </w:rPr>
  </w:style>
  <w:style w:type="paragraph" w:styleId="TOC5">
    <w:name w:val="toc 5"/>
    <w:basedOn w:val="Normal"/>
    <w:next w:val="Normal"/>
    <w:autoRedefine/>
    <w:uiPriority w:val="39"/>
    <w:semiHidden/>
    <w:unhideWhenUsed/>
    <w:rsid w:val="002D49FA"/>
    <w:pPr>
      <w:spacing w:after="0"/>
      <w:ind w:left="720"/>
    </w:pPr>
    <w:rPr>
      <w:rFonts w:asciiTheme="minorHAnsi" w:hAnsiTheme="minorHAnsi" w:cstheme="minorHAnsi"/>
      <w:szCs w:val="18"/>
    </w:rPr>
  </w:style>
  <w:style w:type="paragraph" w:styleId="TOC6">
    <w:name w:val="toc 6"/>
    <w:basedOn w:val="Normal"/>
    <w:next w:val="Normal"/>
    <w:autoRedefine/>
    <w:uiPriority w:val="39"/>
    <w:semiHidden/>
    <w:unhideWhenUsed/>
    <w:rsid w:val="002D49FA"/>
    <w:pPr>
      <w:spacing w:after="0"/>
      <w:ind w:left="900"/>
    </w:pPr>
    <w:rPr>
      <w:rFonts w:asciiTheme="minorHAnsi" w:hAnsiTheme="minorHAnsi" w:cstheme="minorHAnsi"/>
      <w:szCs w:val="18"/>
    </w:rPr>
  </w:style>
  <w:style w:type="paragraph" w:styleId="TOC7">
    <w:name w:val="toc 7"/>
    <w:basedOn w:val="Normal"/>
    <w:next w:val="Normal"/>
    <w:autoRedefine/>
    <w:uiPriority w:val="39"/>
    <w:semiHidden/>
    <w:unhideWhenUsed/>
    <w:rsid w:val="002D49FA"/>
    <w:pPr>
      <w:spacing w:after="0"/>
      <w:ind w:left="1080"/>
    </w:pPr>
    <w:rPr>
      <w:rFonts w:asciiTheme="minorHAnsi" w:hAnsiTheme="minorHAnsi" w:cstheme="minorHAnsi"/>
      <w:szCs w:val="18"/>
    </w:rPr>
  </w:style>
  <w:style w:type="paragraph" w:styleId="TOC8">
    <w:name w:val="toc 8"/>
    <w:basedOn w:val="Normal"/>
    <w:next w:val="Normal"/>
    <w:autoRedefine/>
    <w:uiPriority w:val="39"/>
    <w:semiHidden/>
    <w:unhideWhenUsed/>
    <w:rsid w:val="002D49FA"/>
    <w:pPr>
      <w:spacing w:after="0"/>
      <w:ind w:left="1260"/>
    </w:pPr>
    <w:rPr>
      <w:rFonts w:asciiTheme="minorHAnsi" w:hAnsiTheme="minorHAnsi" w:cstheme="minorHAnsi"/>
      <w:szCs w:val="18"/>
    </w:rPr>
  </w:style>
  <w:style w:type="paragraph" w:styleId="TOC9">
    <w:name w:val="toc 9"/>
    <w:basedOn w:val="Normal"/>
    <w:next w:val="Normal"/>
    <w:autoRedefine/>
    <w:uiPriority w:val="39"/>
    <w:semiHidden/>
    <w:unhideWhenUsed/>
    <w:rsid w:val="002D49FA"/>
    <w:pPr>
      <w:spacing w:after="0"/>
      <w:ind w:left="1440"/>
    </w:pPr>
    <w:rPr>
      <w:rFonts w:asciiTheme="minorHAnsi" w:hAnsiTheme="minorHAnsi" w:cstheme="minorHAnsi"/>
      <w:szCs w:val="18"/>
    </w:rPr>
  </w:style>
  <w:style w:type="paragraph" w:customStyle="1" w:styleId="Encartrecoliste">
    <w:name w:val="Encart reco liste"/>
    <w:basedOn w:val="ListParagraph"/>
    <w:next w:val="Normal"/>
    <w:qFormat/>
    <w:rsid w:val="00AC2BD2"/>
    <w:pPr>
      <w:numPr>
        <w:numId w:val="2"/>
      </w:numPr>
      <w:pBdr>
        <w:top w:val="single" w:sz="48" w:space="1" w:color="E3EBF3"/>
        <w:left w:val="single" w:sz="48" w:space="4" w:color="E3EBF3"/>
        <w:bottom w:val="single" w:sz="48" w:space="1" w:color="E3EBF3"/>
        <w:right w:val="single" w:sz="48" w:space="4" w:color="E3EBF3"/>
      </w:pBdr>
      <w:shd w:val="clear" w:color="auto" w:fill="E3EBF3"/>
      <w:ind w:left="426" w:hanging="426"/>
      <w:contextualSpacing w:val="0"/>
    </w:pPr>
  </w:style>
  <w:style w:type="paragraph" w:customStyle="1" w:styleId="modifier">
    <w:name w:val="À modifier"/>
    <w:basedOn w:val="Normal"/>
    <w:link w:val="modifierCar"/>
    <w:qFormat/>
    <w:rsid w:val="004028E2"/>
    <w:pPr>
      <w:shd w:val="clear" w:color="auto" w:fill="FFFF00"/>
    </w:pPr>
    <w:rPr>
      <w:rFonts w:ascii="American Typewriter" w:hAnsi="American Typewriter"/>
      <w:sz w:val="21"/>
    </w:rPr>
  </w:style>
  <w:style w:type="character" w:customStyle="1" w:styleId="modifierCar">
    <w:name w:val="À modifier Car"/>
    <w:basedOn w:val="DefaultParagraphFont"/>
    <w:link w:val="modifier"/>
    <w:rsid w:val="00285080"/>
    <w:rPr>
      <w:rFonts w:ascii="American Typewriter" w:hAnsi="American Typewriter"/>
      <w:sz w:val="21"/>
      <w:shd w:val="clear" w:color="auto" w:fill="FFFF00"/>
    </w:rPr>
  </w:style>
  <w:style w:type="paragraph" w:styleId="FootnoteText">
    <w:name w:val="footnote text"/>
    <w:basedOn w:val="Normal"/>
    <w:link w:val="FootnoteTextChar"/>
    <w:unhideWhenUsed/>
    <w:qFormat/>
    <w:rsid w:val="00582550"/>
    <w:pPr>
      <w:spacing w:after="0"/>
    </w:pPr>
    <w:rPr>
      <w:sz w:val="16"/>
      <w:szCs w:val="20"/>
    </w:rPr>
  </w:style>
  <w:style w:type="character" w:customStyle="1" w:styleId="FootnoteTextChar">
    <w:name w:val="Footnote Text Char"/>
    <w:basedOn w:val="DefaultParagraphFont"/>
    <w:link w:val="FootnoteText"/>
    <w:uiPriority w:val="99"/>
    <w:qFormat/>
    <w:rsid w:val="00582550"/>
    <w:rPr>
      <w:rFonts w:ascii="Verdana" w:hAnsi="Verdana"/>
      <w:sz w:val="16"/>
      <w:szCs w:val="20"/>
    </w:rPr>
  </w:style>
  <w:style w:type="character" w:styleId="FootnoteReference">
    <w:name w:val="footnote reference"/>
    <w:basedOn w:val="DefaultParagraphFont"/>
    <w:uiPriority w:val="99"/>
    <w:unhideWhenUsed/>
    <w:qFormat/>
    <w:rsid w:val="00582550"/>
    <w:rPr>
      <w:vertAlign w:val="superscript"/>
    </w:rPr>
  </w:style>
  <w:style w:type="paragraph" w:styleId="EndnoteText">
    <w:name w:val="endnote text"/>
    <w:basedOn w:val="Normal"/>
    <w:link w:val="EndnoteTextChar"/>
    <w:uiPriority w:val="99"/>
    <w:semiHidden/>
    <w:unhideWhenUsed/>
    <w:rsid w:val="00582550"/>
    <w:pPr>
      <w:spacing w:after="0"/>
    </w:pPr>
    <w:rPr>
      <w:sz w:val="20"/>
      <w:szCs w:val="20"/>
    </w:rPr>
  </w:style>
  <w:style w:type="character" w:customStyle="1" w:styleId="EndnoteTextChar">
    <w:name w:val="Endnote Text Char"/>
    <w:basedOn w:val="DefaultParagraphFont"/>
    <w:link w:val="EndnoteText"/>
    <w:uiPriority w:val="99"/>
    <w:semiHidden/>
    <w:rsid w:val="00582550"/>
    <w:rPr>
      <w:rFonts w:ascii="Verdana" w:hAnsi="Verdana"/>
      <w:sz w:val="20"/>
      <w:szCs w:val="20"/>
    </w:rPr>
  </w:style>
  <w:style w:type="character" w:styleId="EndnoteReference">
    <w:name w:val="endnote reference"/>
    <w:basedOn w:val="DefaultParagraphFont"/>
    <w:uiPriority w:val="99"/>
    <w:semiHidden/>
    <w:unhideWhenUsed/>
    <w:rsid w:val="00582550"/>
    <w:rPr>
      <w:vertAlign w:val="superscript"/>
    </w:rPr>
  </w:style>
  <w:style w:type="table" w:customStyle="1" w:styleId="TableauA42">
    <w:name w:val="Tableau A42"/>
    <w:basedOn w:val="TableNormal"/>
    <w:uiPriority w:val="99"/>
    <w:rsid w:val="009F2537"/>
    <w:pPr>
      <w:spacing w:before="200" w:after="200"/>
    </w:pPr>
    <w:rPr>
      <w:rFonts w:ascii="Trebuchet MS" w:eastAsia="Yu Mincho" w:hAnsi="Trebuchet MS" w:cs="Times New Roman"/>
      <w:szCs w:val="20"/>
      <w:lang w:eastAsia="ja-JP"/>
    </w:rPr>
    <w:tblPr>
      <w:tblBorders>
        <w:top w:val="single" w:sz="8" w:space="0" w:color="7D829A"/>
        <w:left w:val="single" w:sz="8" w:space="0" w:color="7D829A"/>
        <w:bottom w:val="single" w:sz="8" w:space="0" w:color="7D829A"/>
        <w:right w:val="single" w:sz="8" w:space="0" w:color="7D829A"/>
        <w:insideH w:val="single" w:sz="8" w:space="0" w:color="7D829A"/>
        <w:insideV w:val="single" w:sz="8" w:space="0" w:color="7D829A"/>
      </w:tblBorders>
    </w:tblPr>
    <w:tcPr>
      <w:shd w:val="clear" w:color="auto" w:fill="auto"/>
    </w:tcPr>
    <w:tblStylePr w:type="firstRow">
      <w:rPr>
        <w:rFonts w:ascii="Trebuchet MS" w:hAnsi="Trebuchet MS"/>
        <w:b/>
        <w:bCs/>
        <w:i w:val="0"/>
        <w:iCs w:val="0"/>
        <w:sz w:val="24"/>
      </w:rPr>
      <w:tblPr/>
      <w:tcPr>
        <w:shd w:val="clear" w:color="auto" w:fill="E3EBF3"/>
      </w:tcPr>
    </w:tblStylePr>
  </w:style>
  <w:style w:type="paragraph" w:styleId="HTMLPreformatted">
    <w:name w:val="HTML Preformatted"/>
    <w:basedOn w:val="Normal"/>
    <w:link w:val="HTMLPreformattedChar"/>
    <w:uiPriority w:val="99"/>
    <w:unhideWhenUsed/>
    <w:rsid w:val="00D55612"/>
    <w:pPr>
      <w:shd w:val="clear" w:color="auto" w:fill="E3EBF3"/>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D55612"/>
    <w:rPr>
      <w:rFonts w:ascii="Consolas" w:hAnsi="Consolas" w:cs="Consolas"/>
      <w:sz w:val="20"/>
      <w:szCs w:val="20"/>
      <w:shd w:val="clear" w:color="auto" w:fill="E3EBF3"/>
    </w:rPr>
  </w:style>
  <w:style w:type="character" w:customStyle="1" w:styleId="Ancredenotedefin">
    <w:name w:val="Ancre de note de fin"/>
    <w:basedOn w:val="DefaultParagraphFont"/>
    <w:qFormat/>
    <w:rsid w:val="00886FB3"/>
    <w:rPr>
      <w:vertAlign w:val="superscript"/>
    </w:rPr>
  </w:style>
  <w:style w:type="character" w:styleId="CommentReference">
    <w:name w:val="annotation reference"/>
    <w:basedOn w:val="DefaultParagraphFont"/>
    <w:uiPriority w:val="99"/>
    <w:semiHidden/>
    <w:unhideWhenUsed/>
    <w:rsid w:val="00426276"/>
    <w:rPr>
      <w:sz w:val="16"/>
      <w:szCs w:val="16"/>
    </w:rPr>
  </w:style>
  <w:style w:type="paragraph" w:styleId="CommentText">
    <w:name w:val="annotation text"/>
    <w:basedOn w:val="Normal"/>
    <w:link w:val="CommentTextChar"/>
    <w:uiPriority w:val="99"/>
    <w:semiHidden/>
    <w:unhideWhenUsed/>
    <w:rsid w:val="00426276"/>
    <w:rPr>
      <w:sz w:val="20"/>
      <w:szCs w:val="20"/>
    </w:rPr>
  </w:style>
  <w:style w:type="character" w:customStyle="1" w:styleId="CommentTextChar">
    <w:name w:val="Comment Text Char"/>
    <w:basedOn w:val="DefaultParagraphFont"/>
    <w:link w:val="CommentText"/>
    <w:uiPriority w:val="99"/>
    <w:semiHidden/>
    <w:rsid w:val="0042627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426276"/>
    <w:rPr>
      <w:b/>
      <w:bCs/>
    </w:rPr>
  </w:style>
  <w:style w:type="character" w:customStyle="1" w:styleId="CommentSubjectChar">
    <w:name w:val="Comment Subject Char"/>
    <w:basedOn w:val="CommentTextChar"/>
    <w:link w:val="CommentSubject"/>
    <w:uiPriority w:val="99"/>
    <w:semiHidden/>
    <w:rsid w:val="00426276"/>
    <w:rPr>
      <w:rFonts w:ascii="Verdana" w:hAnsi="Verdana"/>
      <w:b/>
      <w:bCs/>
      <w:sz w:val="20"/>
      <w:szCs w:val="20"/>
    </w:rPr>
  </w:style>
  <w:style w:type="paragraph" w:styleId="BalloonText">
    <w:name w:val="Balloon Text"/>
    <w:basedOn w:val="Normal"/>
    <w:link w:val="BalloonTextChar"/>
    <w:uiPriority w:val="99"/>
    <w:semiHidden/>
    <w:unhideWhenUsed/>
    <w:rsid w:val="00426276"/>
    <w:pPr>
      <w:spacing w:after="0"/>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426276"/>
    <w:rPr>
      <w:rFonts w:ascii="Times New Roman" w:hAnsi="Times New Roman" w:cs="Times New Roman"/>
      <w:sz w:val="18"/>
      <w:szCs w:val="18"/>
    </w:rPr>
  </w:style>
  <w:style w:type="character" w:customStyle="1" w:styleId="Code">
    <w:name w:val="Code"/>
    <w:basedOn w:val="DefaultParagraphFont"/>
    <w:qFormat/>
    <w:rsid w:val="00F23A5A"/>
    <w:rPr>
      <w:rFonts w:ascii="Courier" w:hAnsi="Courier"/>
      <w:color w:val="0B1A34"/>
      <w:sz w:val="19"/>
      <w:bdr w:val="none" w:sz="0" w:space="0" w:color="auto"/>
      <w:shd w:val="clear" w:color="auto" w:fill="E3EBF3"/>
    </w:rPr>
  </w:style>
  <w:style w:type="paragraph" w:customStyle="1" w:styleId="Remplacement">
    <w:name w:val="Remplacement"/>
    <w:basedOn w:val="Normal"/>
    <w:link w:val="RemplacementCar"/>
    <w:autoRedefine/>
    <w:rsid w:val="00F23A5A"/>
    <w:pPr>
      <w:shd w:val="clear" w:color="auto" w:fill="FFFF00"/>
      <w:spacing w:after="283"/>
    </w:pPr>
    <w:rPr>
      <w:rFonts w:eastAsia="Times New Roman"/>
      <w:color w:val="0B1B33"/>
    </w:rPr>
  </w:style>
  <w:style w:type="character" w:customStyle="1" w:styleId="RemplacementCar">
    <w:name w:val="Remplacement Car"/>
    <w:basedOn w:val="DefaultParagraphFont"/>
    <w:link w:val="Remplacement"/>
    <w:rsid w:val="00F23A5A"/>
    <w:rPr>
      <w:rFonts w:ascii="Verdana" w:eastAsia="Times New Roman" w:hAnsi="Verdana"/>
      <w:color w:val="0B1B33"/>
      <w:sz w:val="18"/>
      <w:shd w:val="clear" w:color="auto" w:fill="FFFF00"/>
    </w:rPr>
  </w:style>
  <w:style w:type="character" w:styleId="HTMLCode">
    <w:name w:val="HTML Code"/>
    <w:basedOn w:val="DefaultParagraphFont"/>
    <w:uiPriority w:val="99"/>
    <w:semiHidden/>
    <w:unhideWhenUsed/>
    <w:rsid w:val="00F23A5A"/>
    <w:rPr>
      <w:rFonts w:ascii="Courier New" w:eastAsia="Times New Roman" w:hAnsi="Courier New" w:cs="Courier New"/>
      <w:sz w:val="20"/>
      <w:szCs w:val="20"/>
    </w:rPr>
  </w:style>
  <w:style w:type="character" w:styleId="Strong">
    <w:name w:val="Strong"/>
    <w:basedOn w:val="DefaultParagraphFont"/>
    <w:uiPriority w:val="22"/>
    <w:qFormat/>
    <w:rsid w:val="005B053C"/>
    <w:rPr>
      <w:b/>
      <w:bCs/>
    </w:rPr>
  </w:style>
  <w:style w:type="paragraph" w:styleId="Caption">
    <w:name w:val="caption"/>
    <w:basedOn w:val="Normal"/>
    <w:next w:val="Normal"/>
    <w:uiPriority w:val="35"/>
    <w:unhideWhenUsed/>
    <w:qFormat/>
    <w:rsid w:val="00373735"/>
    <w:rPr>
      <w:i/>
      <w:iCs/>
      <w:color w:val="44546A"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5100">
      <w:bodyDiv w:val="1"/>
      <w:marLeft w:val="0"/>
      <w:marRight w:val="0"/>
      <w:marTop w:val="0"/>
      <w:marBottom w:val="0"/>
      <w:divBdr>
        <w:top w:val="none" w:sz="0" w:space="0" w:color="auto"/>
        <w:left w:val="none" w:sz="0" w:space="0" w:color="auto"/>
        <w:bottom w:val="none" w:sz="0" w:space="0" w:color="auto"/>
        <w:right w:val="none" w:sz="0" w:space="0" w:color="auto"/>
      </w:divBdr>
    </w:div>
    <w:div w:id="182130168">
      <w:bodyDiv w:val="1"/>
      <w:marLeft w:val="0"/>
      <w:marRight w:val="0"/>
      <w:marTop w:val="0"/>
      <w:marBottom w:val="0"/>
      <w:divBdr>
        <w:top w:val="none" w:sz="0" w:space="0" w:color="auto"/>
        <w:left w:val="none" w:sz="0" w:space="0" w:color="auto"/>
        <w:bottom w:val="none" w:sz="0" w:space="0" w:color="auto"/>
        <w:right w:val="none" w:sz="0" w:space="0" w:color="auto"/>
      </w:divBdr>
    </w:div>
    <w:div w:id="206449436">
      <w:bodyDiv w:val="1"/>
      <w:marLeft w:val="0"/>
      <w:marRight w:val="0"/>
      <w:marTop w:val="0"/>
      <w:marBottom w:val="0"/>
      <w:divBdr>
        <w:top w:val="none" w:sz="0" w:space="0" w:color="auto"/>
        <w:left w:val="none" w:sz="0" w:space="0" w:color="auto"/>
        <w:bottom w:val="none" w:sz="0" w:space="0" w:color="auto"/>
        <w:right w:val="none" w:sz="0" w:space="0" w:color="auto"/>
      </w:divBdr>
    </w:div>
    <w:div w:id="216823507">
      <w:bodyDiv w:val="1"/>
      <w:marLeft w:val="0"/>
      <w:marRight w:val="0"/>
      <w:marTop w:val="0"/>
      <w:marBottom w:val="0"/>
      <w:divBdr>
        <w:top w:val="none" w:sz="0" w:space="0" w:color="auto"/>
        <w:left w:val="none" w:sz="0" w:space="0" w:color="auto"/>
        <w:bottom w:val="none" w:sz="0" w:space="0" w:color="auto"/>
        <w:right w:val="none" w:sz="0" w:space="0" w:color="auto"/>
      </w:divBdr>
    </w:div>
    <w:div w:id="218446867">
      <w:bodyDiv w:val="1"/>
      <w:marLeft w:val="0"/>
      <w:marRight w:val="0"/>
      <w:marTop w:val="0"/>
      <w:marBottom w:val="0"/>
      <w:divBdr>
        <w:top w:val="none" w:sz="0" w:space="0" w:color="auto"/>
        <w:left w:val="none" w:sz="0" w:space="0" w:color="auto"/>
        <w:bottom w:val="none" w:sz="0" w:space="0" w:color="auto"/>
        <w:right w:val="none" w:sz="0" w:space="0" w:color="auto"/>
      </w:divBdr>
    </w:div>
    <w:div w:id="275530441">
      <w:bodyDiv w:val="1"/>
      <w:marLeft w:val="0"/>
      <w:marRight w:val="0"/>
      <w:marTop w:val="0"/>
      <w:marBottom w:val="0"/>
      <w:divBdr>
        <w:top w:val="none" w:sz="0" w:space="0" w:color="auto"/>
        <w:left w:val="none" w:sz="0" w:space="0" w:color="auto"/>
        <w:bottom w:val="none" w:sz="0" w:space="0" w:color="auto"/>
        <w:right w:val="none" w:sz="0" w:space="0" w:color="auto"/>
      </w:divBdr>
    </w:div>
    <w:div w:id="279185532">
      <w:bodyDiv w:val="1"/>
      <w:marLeft w:val="0"/>
      <w:marRight w:val="0"/>
      <w:marTop w:val="0"/>
      <w:marBottom w:val="0"/>
      <w:divBdr>
        <w:top w:val="none" w:sz="0" w:space="0" w:color="auto"/>
        <w:left w:val="none" w:sz="0" w:space="0" w:color="auto"/>
        <w:bottom w:val="none" w:sz="0" w:space="0" w:color="auto"/>
        <w:right w:val="none" w:sz="0" w:space="0" w:color="auto"/>
      </w:divBdr>
    </w:div>
    <w:div w:id="318272347">
      <w:bodyDiv w:val="1"/>
      <w:marLeft w:val="0"/>
      <w:marRight w:val="0"/>
      <w:marTop w:val="0"/>
      <w:marBottom w:val="0"/>
      <w:divBdr>
        <w:top w:val="none" w:sz="0" w:space="0" w:color="auto"/>
        <w:left w:val="none" w:sz="0" w:space="0" w:color="auto"/>
        <w:bottom w:val="none" w:sz="0" w:space="0" w:color="auto"/>
        <w:right w:val="none" w:sz="0" w:space="0" w:color="auto"/>
      </w:divBdr>
    </w:div>
    <w:div w:id="333460674">
      <w:bodyDiv w:val="1"/>
      <w:marLeft w:val="0"/>
      <w:marRight w:val="0"/>
      <w:marTop w:val="0"/>
      <w:marBottom w:val="0"/>
      <w:divBdr>
        <w:top w:val="none" w:sz="0" w:space="0" w:color="auto"/>
        <w:left w:val="none" w:sz="0" w:space="0" w:color="auto"/>
        <w:bottom w:val="none" w:sz="0" w:space="0" w:color="auto"/>
        <w:right w:val="none" w:sz="0" w:space="0" w:color="auto"/>
      </w:divBdr>
    </w:div>
    <w:div w:id="416023017">
      <w:bodyDiv w:val="1"/>
      <w:marLeft w:val="0"/>
      <w:marRight w:val="0"/>
      <w:marTop w:val="0"/>
      <w:marBottom w:val="0"/>
      <w:divBdr>
        <w:top w:val="none" w:sz="0" w:space="0" w:color="auto"/>
        <w:left w:val="none" w:sz="0" w:space="0" w:color="auto"/>
        <w:bottom w:val="none" w:sz="0" w:space="0" w:color="auto"/>
        <w:right w:val="none" w:sz="0" w:space="0" w:color="auto"/>
      </w:divBdr>
    </w:div>
    <w:div w:id="441926226">
      <w:bodyDiv w:val="1"/>
      <w:marLeft w:val="0"/>
      <w:marRight w:val="0"/>
      <w:marTop w:val="0"/>
      <w:marBottom w:val="0"/>
      <w:divBdr>
        <w:top w:val="none" w:sz="0" w:space="0" w:color="auto"/>
        <w:left w:val="none" w:sz="0" w:space="0" w:color="auto"/>
        <w:bottom w:val="none" w:sz="0" w:space="0" w:color="auto"/>
        <w:right w:val="none" w:sz="0" w:space="0" w:color="auto"/>
      </w:divBdr>
    </w:div>
    <w:div w:id="538710340">
      <w:bodyDiv w:val="1"/>
      <w:marLeft w:val="0"/>
      <w:marRight w:val="0"/>
      <w:marTop w:val="0"/>
      <w:marBottom w:val="0"/>
      <w:divBdr>
        <w:top w:val="none" w:sz="0" w:space="0" w:color="auto"/>
        <w:left w:val="none" w:sz="0" w:space="0" w:color="auto"/>
        <w:bottom w:val="none" w:sz="0" w:space="0" w:color="auto"/>
        <w:right w:val="none" w:sz="0" w:space="0" w:color="auto"/>
      </w:divBdr>
    </w:div>
    <w:div w:id="653264419">
      <w:bodyDiv w:val="1"/>
      <w:marLeft w:val="0"/>
      <w:marRight w:val="0"/>
      <w:marTop w:val="0"/>
      <w:marBottom w:val="0"/>
      <w:divBdr>
        <w:top w:val="none" w:sz="0" w:space="0" w:color="auto"/>
        <w:left w:val="none" w:sz="0" w:space="0" w:color="auto"/>
        <w:bottom w:val="none" w:sz="0" w:space="0" w:color="auto"/>
        <w:right w:val="none" w:sz="0" w:space="0" w:color="auto"/>
      </w:divBdr>
    </w:div>
    <w:div w:id="720052600">
      <w:bodyDiv w:val="1"/>
      <w:marLeft w:val="0"/>
      <w:marRight w:val="0"/>
      <w:marTop w:val="0"/>
      <w:marBottom w:val="0"/>
      <w:divBdr>
        <w:top w:val="none" w:sz="0" w:space="0" w:color="auto"/>
        <w:left w:val="none" w:sz="0" w:space="0" w:color="auto"/>
        <w:bottom w:val="none" w:sz="0" w:space="0" w:color="auto"/>
        <w:right w:val="none" w:sz="0" w:space="0" w:color="auto"/>
      </w:divBdr>
    </w:div>
    <w:div w:id="796026821">
      <w:bodyDiv w:val="1"/>
      <w:marLeft w:val="0"/>
      <w:marRight w:val="0"/>
      <w:marTop w:val="0"/>
      <w:marBottom w:val="0"/>
      <w:divBdr>
        <w:top w:val="none" w:sz="0" w:space="0" w:color="auto"/>
        <w:left w:val="none" w:sz="0" w:space="0" w:color="auto"/>
        <w:bottom w:val="none" w:sz="0" w:space="0" w:color="auto"/>
        <w:right w:val="none" w:sz="0" w:space="0" w:color="auto"/>
      </w:divBdr>
    </w:div>
    <w:div w:id="812020706">
      <w:bodyDiv w:val="1"/>
      <w:marLeft w:val="0"/>
      <w:marRight w:val="0"/>
      <w:marTop w:val="0"/>
      <w:marBottom w:val="0"/>
      <w:divBdr>
        <w:top w:val="none" w:sz="0" w:space="0" w:color="auto"/>
        <w:left w:val="none" w:sz="0" w:space="0" w:color="auto"/>
        <w:bottom w:val="none" w:sz="0" w:space="0" w:color="auto"/>
        <w:right w:val="none" w:sz="0" w:space="0" w:color="auto"/>
      </w:divBdr>
    </w:div>
    <w:div w:id="870654719">
      <w:bodyDiv w:val="1"/>
      <w:marLeft w:val="0"/>
      <w:marRight w:val="0"/>
      <w:marTop w:val="0"/>
      <w:marBottom w:val="0"/>
      <w:divBdr>
        <w:top w:val="none" w:sz="0" w:space="0" w:color="auto"/>
        <w:left w:val="none" w:sz="0" w:space="0" w:color="auto"/>
        <w:bottom w:val="none" w:sz="0" w:space="0" w:color="auto"/>
        <w:right w:val="none" w:sz="0" w:space="0" w:color="auto"/>
      </w:divBdr>
    </w:div>
    <w:div w:id="907807181">
      <w:bodyDiv w:val="1"/>
      <w:marLeft w:val="0"/>
      <w:marRight w:val="0"/>
      <w:marTop w:val="0"/>
      <w:marBottom w:val="0"/>
      <w:divBdr>
        <w:top w:val="none" w:sz="0" w:space="0" w:color="auto"/>
        <w:left w:val="none" w:sz="0" w:space="0" w:color="auto"/>
        <w:bottom w:val="none" w:sz="0" w:space="0" w:color="auto"/>
        <w:right w:val="none" w:sz="0" w:space="0" w:color="auto"/>
      </w:divBdr>
    </w:div>
    <w:div w:id="1048644836">
      <w:bodyDiv w:val="1"/>
      <w:marLeft w:val="0"/>
      <w:marRight w:val="0"/>
      <w:marTop w:val="0"/>
      <w:marBottom w:val="0"/>
      <w:divBdr>
        <w:top w:val="none" w:sz="0" w:space="0" w:color="auto"/>
        <w:left w:val="none" w:sz="0" w:space="0" w:color="auto"/>
        <w:bottom w:val="none" w:sz="0" w:space="0" w:color="auto"/>
        <w:right w:val="none" w:sz="0" w:space="0" w:color="auto"/>
      </w:divBdr>
    </w:div>
    <w:div w:id="1102070125">
      <w:bodyDiv w:val="1"/>
      <w:marLeft w:val="0"/>
      <w:marRight w:val="0"/>
      <w:marTop w:val="0"/>
      <w:marBottom w:val="0"/>
      <w:divBdr>
        <w:top w:val="none" w:sz="0" w:space="0" w:color="auto"/>
        <w:left w:val="none" w:sz="0" w:space="0" w:color="auto"/>
        <w:bottom w:val="none" w:sz="0" w:space="0" w:color="auto"/>
        <w:right w:val="none" w:sz="0" w:space="0" w:color="auto"/>
      </w:divBdr>
    </w:div>
    <w:div w:id="1109861739">
      <w:bodyDiv w:val="1"/>
      <w:marLeft w:val="0"/>
      <w:marRight w:val="0"/>
      <w:marTop w:val="0"/>
      <w:marBottom w:val="0"/>
      <w:divBdr>
        <w:top w:val="none" w:sz="0" w:space="0" w:color="auto"/>
        <w:left w:val="none" w:sz="0" w:space="0" w:color="auto"/>
        <w:bottom w:val="none" w:sz="0" w:space="0" w:color="auto"/>
        <w:right w:val="none" w:sz="0" w:space="0" w:color="auto"/>
      </w:divBdr>
    </w:div>
    <w:div w:id="1170828533">
      <w:bodyDiv w:val="1"/>
      <w:marLeft w:val="0"/>
      <w:marRight w:val="0"/>
      <w:marTop w:val="0"/>
      <w:marBottom w:val="0"/>
      <w:divBdr>
        <w:top w:val="none" w:sz="0" w:space="0" w:color="auto"/>
        <w:left w:val="none" w:sz="0" w:space="0" w:color="auto"/>
        <w:bottom w:val="none" w:sz="0" w:space="0" w:color="auto"/>
        <w:right w:val="none" w:sz="0" w:space="0" w:color="auto"/>
      </w:divBdr>
    </w:div>
    <w:div w:id="1218859689">
      <w:bodyDiv w:val="1"/>
      <w:marLeft w:val="0"/>
      <w:marRight w:val="0"/>
      <w:marTop w:val="0"/>
      <w:marBottom w:val="0"/>
      <w:divBdr>
        <w:top w:val="none" w:sz="0" w:space="0" w:color="auto"/>
        <w:left w:val="none" w:sz="0" w:space="0" w:color="auto"/>
        <w:bottom w:val="none" w:sz="0" w:space="0" w:color="auto"/>
        <w:right w:val="none" w:sz="0" w:space="0" w:color="auto"/>
      </w:divBdr>
    </w:div>
    <w:div w:id="1302346368">
      <w:bodyDiv w:val="1"/>
      <w:marLeft w:val="0"/>
      <w:marRight w:val="0"/>
      <w:marTop w:val="0"/>
      <w:marBottom w:val="0"/>
      <w:divBdr>
        <w:top w:val="none" w:sz="0" w:space="0" w:color="auto"/>
        <w:left w:val="none" w:sz="0" w:space="0" w:color="auto"/>
        <w:bottom w:val="none" w:sz="0" w:space="0" w:color="auto"/>
        <w:right w:val="none" w:sz="0" w:space="0" w:color="auto"/>
      </w:divBdr>
    </w:div>
    <w:div w:id="1336297818">
      <w:bodyDiv w:val="1"/>
      <w:marLeft w:val="0"/>
      <w:marRight w:val="0"/>
      <w:marTop w:val="0"/>
      <w:marBottom w:val="0"/>
      <w:divBdr>
        <w:top w:val="none" w:sz="0" w:space="0" w:color="auto"/>
        <w:left w:val="none" w:sz="0" w:space="0" w:color="auto"/>
        <w:bottom w:val="none" w:sz="0" w:space="0" w:color="auto"/>
        <w:right w:val="none" w:sz="0" w:space="0" w:color="auto"/>
      </w:divBdr>
    </w:div>
    <w:div w:id="1389375157">
      <w:bodyDiv w:val="1"/>
      <w:marLeft w:val="0"/>
      <w:marRight w:val="0"/>
      <w:marTop w:val="0"/>
      <w:marBottom w:val="0"/>
      <w:divBdr>
        <w:top w:val="none" w:sz="0" w:space="0" w:color="auto"/>
        <w:left w:val="none" w:sz="0" w:space="0" w:color="auto"/>
        <w:bottom w:val="none" w:sz="0" w:space="0" w:color="auto"/>
        <w:right w:val="none" w:sz="0" w:space="0" w:color="auto"/>
      </w:divBdr>
    </w:div>
    <w:div w:id="1423718959">
      <w:bodyDiv w:val="1"/>
      <w:marLeft w:val="0"/>
      <w:marRight w:val="0"/>
      <w:marTop w:val="0"/>
      <w:marBottom w:val="0"/>
      <w:divBdr>
        <w:top w:val="none" w:sz="0" w:space="0" w:color="auto"/>
        <w:left w:val="none" w:sz="0" w:space="0" w:color="auto"/>
        <w:bottom w:val="none" w:sz="0" w:space="0" w:color="auto"/>
        <w:right w:val="none" w:sz="0" w:space="0" w:color="auto"/>
      </w:divBdr>
    </w:div>
    <w:div w:id="1457748179">
      <w:bodyDiv w:val="1"/>
      <w:marLeft w:val="0"/>
      <w:marRight w:val="0"/>
      <w:marTop w:val="0"/>
      <w:marBottom w:val="0"/>
      <w:divBdr>
        <w:top w:val="none" w:sz="0" w:space="0" w:color="auto"/>
        <w:left w:val="none" w:sz="0" w:space="0" w:color="auto"/>
        <w:bottom w:val="none" w:sz="0" w:space="0" w:color="auto"/>
        <w:right w:val="none" w:sz="0" w:space="0" w:color="auto"/>
      </w:divBdr>
    </w:div>
    <w:div w:id="1498836924">
      <w:bodyDiv w:val="1"/>
      <w:marLeft w:val="0"/>
      <w:marRight w:val="0"/>
      <w:marTop w:val="0"/>
      <w:marBottom w:val="0"/>
      <w:divBdr>
        <w:top w:val="none" w:sz="0" w:space="0" w:color="auto"/>
        <w:left w:val="none" w:sz="0" w:space="0" w:color="auto"/>
        <w:bottom w:val="none" w:sz="0" w:space="0" w:color="auto"/>
        <w:right w:val="none" w:sz="0" w:space="0" w:color="auto"/>
      </w:divBdr>
    </w:div>
    <w:div w:id="1582448634">
      <w:bodyDiv w:val="1"/>
      <w:marLeft w:val="0"/>
      <w:marRight w:val="0"/>
      <w:marTop w:val="0"/>
      <w:marBottom w:val="0"/>
      <w:divBdr>
        <w:top w:val="none" w:sz="0" w:space="0" w:color="auto"/>
        <w:left w:val="none" w:sz="0" w:space="0" w:color="auto"/>
        <w:bottom w:val="none" w:sz="0" w:space="0" w:color="auto"/>
        <w:right w:val="none" w:sz="0" w:space="0" w:color="auto"/>
      </w:divBdr>
    </w:div>
    <w:div w:id="1585533072">
      <w:bodyDiv w:val="1"/>
      <w:marLeft w:val="0"/>
      <w:marRight w:val="0"/>
      <w:marTop w:val="0"/>
      <w:marBottom w:val="0"/>
      <w:divBdr>
        <w:top w:val="none" w:sz="0" w:space="0" w:color="auto"/>
        <w:left w:val="none" w:sz="0" w:space="0" w:color="auto"/>
        <w:bottom w:val="none" w:sz="0" w:space="0" w:color="auto"/>
        <w:right w:val="none" w:sz="0" w:space="0" w:color="auto"/>
      </w:divBdr>
    </w:div>
    <w:div w:id="1616404054">
      <w:bodyDiv w:val="1"/>
      <w:marLeft w:val="0"/>
      <w:marRight w:val="0"/>
      <w:marTop w:val="0"/>
      <w:marBottom w:val="0"/>
      <w:divBdr>
        <w:top w:val="none" w:sz="0" w:space="0" w:color="auto"/>
        <w:left w:val="none" w:sz="0" w:space="0" w:color="auto"/>
        <w:bottom w:val="none" w:sz="0" w:space="0" w:color="auto"/>
        <w:right w:val="none" w:sz="0" w:space="0" w:color="auto"/>
      </w:divBdr>
    </w:div>
    <w:div w:id="1628705651">
      <w:bodyDiv w:val="1"/>
      <w:marLeft w:val="0"/>
      <w:marRight w:val="0"/>
      <w:marTop w:val="0"/>
      <w:marBottom w:val="0"/>
      <w:divBdr>
        <w:top w:val="none" w:sz="0" w:space="0" w:color="auto"/>
        <w:left w:val="none" w:sz="0" w:space="0" w:color="auto"/>
        <w:bottom w:val="none" w:sz="0" w:space="0" w:color="auto"/>
        <w:right w:val="none" w:sz="0" w:space="0" w:color="auto"/>
      </w:divBdr>
    </w:div>
    <w:div w:id="1640643457">
      <w:bodyDiv w:val="1"/>
      <w:marLeft w:val="0"/>
      <w:marRight w:val="0"/>
      <w:marTop w:val="0"/>
      <w:marBottom w:val="0"/>
      <w:divBdr>
        <w:top w:val="none" w:sz="0" w:space="0" w:color="auto"/>
        <w:left w:val="none" w:sz="0" w:space="0" w:color="auto"/>
        <w:bottom w:val="none" w:sz="0" w:space="0" w:color="auto"/>
        <w:right w:val="none" w:sz="0" w:space="0" w:color="auto"/>
      </w:divBdr>
    </w:div>
    <w:div w:id="1657105220">
      <w:bodyDiv w:val="1"/>
      <w:marLeft w:val="0"/>
      <w:marRight w:val="0"/>
      <w:marTop w:val="0"/>
      <w:marBottom w:val="0"/>
      <w:divBdr>
        <w:top w:val="none" w:sz="0" w:space="0" w:color="auto"/>
        <w:left w:val="none" w:sz="0" w:space="0" w:color="auto"/>
        <w:bottom w:val="none" w:sz="0" w:space="0" w:color="auto"/>
        <w:right w:val="none" w:sz="0" w:space="0" w:color="auto"/>
      </w:divBdr>
    </w:div>
    <w:div w:id="1657764115">
      <w:bodyDiv w:val="1"/>
      <w:marLeft w:val="0"/>
      <w:marRight w:val="0"/>
      <w:marTop w:val="0"/>
      <w:marBottom w:val="0"/>
      <w:divBdr>
        <w:top w:val="none" w:sz="0" w:space="0" w:color="auto"/>
        <w:left w:val="none" w:sz="0" w:space="0" w:color="auto"/>
        <w:bottom w:val="none" w:sz="0" w:space="0" w:color="auto"/>
        <w:right w:val="none" w:sz="0" w:space="0" w:color="auto"/>
      </w:divBdr>
    </w:div>
    <w:div w:id="1664311329">
      <w:bodyDiv w:val="1"/>
      <w:marLeft w:val="0"/>
      <w:marRight w:val="0"/>
      <w:marTop w:val="0"/>
      <w:marBottom w:val="0"/>
      <w:divBdr>
        <w:top w:val="none" w:sz="0" w:space="0" w:color="auto"/>
        <w:left w:val="none" w:sz="0" w:space="0" w:color="auto"/>
        <w:bottom w:val="none" w:sz="0" w:space="0" w:color="auto"/>
        <w:right w:val="none" w:sz="0" w:space="0" w:color="auto"/>
      </w:divBdr>
    </w:div>
    <w:div w:id="1690985702">
      <w:bodyDiv w:val="1"/>
      <w:marLeft w:val="0"/>
      <w:marRight w:val="0"/>
      <w:marTop w:val="0"/>
      <w:marBottom w:val="0"/>
      <w:divBdr>
        <w:top w:val="none" w:sz="0" w:space="0" w:color="auto"/>
        <w:left w:val="none" w:sz="0" w:space="0" w:color="auto"/>
        <w:bottom w:val="none" w:sz="0" w:space="0" w:color="auto"/>
        <w:right w:val="none" w:sz="0" w:space="0" w:color="auto"/>
      </w:divBdr>
    </w:div>
    <w:div w:id="1719738595">
      <w:bodyDiv w:val="1"/>
      <w:marLeft w:val="0"/>
      <w:marRight w:val="0"/>
      <w:marTop w:val="0"/>
      <w:marBottom w:val="0"/>
      <w:divBdr>
        <w:top w:val="none" w:sz="0" w:space="0" w:color="auto"/>
        <w:left w:val="none" w:sz="0" w:space="0" w:color="auto"/>
        <w:bottom w:val="none" w:sz="0" w:space="0" w:color="auto"/>
        <w:right w:val="none" w:sz="0" w:space="0" w:color="auto"/>
      </w:divBdr>
    </w:div>
    <w:div w:id="1795099077">
      <w:bodyDiv w:val="1"/>
      <w:marLeft w:val="0"/>
      <w:marRight w:val="0"/>
      <w:marTop w:val="0"/>
      <w:marBottom w:val="0"/>
      <w:divBdr>
        <w:top w:val="none" w:sz="0" w:space="0" w:color="auto"/>
        <w:left w:val="none" w:sz="0" w:space="0" w:color="auto"/>
        <w:bottom w:val="none" w:sz="0" w:space="0" w:color="auto"/>
        <w:right w:val="none" w:sz="0" w:space="0" w:color="auto"/>
      </w:divBdr>
    </w:div>
    <w:div w:id="1864979660">
      <w:bodyDiv w:val="1"/>
      <w:marLeft w:val="0"/>
      <w:marRight w:val="0"/>
      <w:marTop w:val="0"/>
      <w:marBottom w:val="0"/>
      <w:divBdr>
        <w:top w:val="none" w:sz="0" w:space="0" w:color="auto"/>
        <w:left w:val="none" w:sz="0" w:space="0" w:color="auto"/>
        <w:bottom w:val="none" w:sz="0" w:space="0" w:color="auto"/>
        <w:right w:val="none" w:sz="0" w:space="0" w:color="auto"/>
      </w:divBdr>
    </w:div>
    <w:div w:id="1946694421">
      <w:bodyDiv w:val="1"/>
      <w:marLeft w:val="0"/>
      <w:marRight w:val="0"/>
      <w:marTop w:val="0"/>
      <w:marBottom w:val="0"/>
      <w:divBdr>
        <w:top w:val="none" w:sz="0" w:space="0" w:color="auto"/>
        <w:left w:val="none" w:sz="0" w:space="0" w:color="auto"/>
        <w:bottom w:val="none" w:sz="0" w:space="0" w:color="auto"/>
        <w:right w:val="none" w:sz="0" w:space="0" w:color="auto"/>
      </w:divBdr>
    </w:div>
    <w:div w:id="205357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ro/our-work" TargetMode="External"/><Relationship Id="rId18" Type="http://schemas.openxmlformats.org/officeDocument/2006/relationships/hyperlink" Target="https://www.eesc.europa.eu/ro/our-work/opinions-information-reports/opinions" TargetMode="External"/><Relationship Id="rId26" Type="http://schemas.openxmlformats.org/officeDocument/2006/relationships/hyperlink" Target="https://www.eesc.europa.eu/ro/news-media/eesc-info/092018" TargetMode="External"/><Relationship Id="rId39" Type="http://schemas.openxmlformats.org/officeDocument/2006/relationships/hyperlink" Target="https://www.eesc.europa.eu/ro/node/71379" TargetMode="External"/><Relationship Id="rId21" Type="http://schemas.openxmlformats.org/officeDocument/2006/relationships/hyperlink" Target="https://www.eesc.europa.eu/ro/policies/policy-areas/external-relations-and-international-trade" TargetMode="External"/><Relationship Id="rId34" Type="http://schemas.openxmlformats.org/officeDocument/2006/relationships/hyperlink" Target="https://www.eesc.europa.eu/ro/members-groups/groups/workers-group/partner-organisations" TargetMode="External"/><Relationship Id="rId42" Type="http://schemas.openxmlformats.org/officeDocument/2006/relationships/hyperlink" Target="https://www.eesc.europa.eu/ro/node/65719" TargetMode="External"/><Relationship Id="rId47" Type="http://schemas.openxmlformats.org/officeDocument/2006/relationships/footer" Target="footer1.xml"/><Relationship Id="rId50" Type="http://schemas.openxmlformats.org/officeDocument/2006/relationships/fontTable" Target="fontTable.xml"/><Relationship Id="rId55"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eesc.europa.eu/ro/about/political-organisation/eesc-president" TargetMode="External"/><Relationship Id="rId29" Type="http://schemas.openxmlformats.org/officeDocument/2006/relationships/hyperlink" Target="https://www.eesc.europa.eu/en/avdb/galleries/civil-society-days-2018" TargetMode="External"/><Relationship Id="rId11" Type="http://schemas.openxmlformats.org/officeDocument/2006/relationships/hyperlink" Target="mailto:webeesc@eesc.europa.eu" TargetMode="External"/><Relationship Id="rId24" Type="http://schemas.openxmlformats.org/officeDocument/2006/relationships/hyperlink" Target="https://www.eesc.europa.eu/ro/node/57958" TargetMode="External"/><Relationship Id="rId32" Type="http://schemas.openxmlformats.org/officeDocument/2006/relationships/hyperlink" Target="https://www.eesc.europa.eu/ro/members-groups/groups/workers-group" TargetMode="External"/><Relationship Id="rId37" Type="http://schemas.openxmlformats.org/officeDocument/2006/relationships/hyperlink" Target="https://www.eesc.europa.eu/ro/node/40756" TargetMode="External"/><Relationship Id="rId40" Type="http://schemas.openxmlformats.org/officeDocument/2006/relationships/hyperlink" Target="https://www.eesc.europa.eu/ro/work-with-us/partnership/procedura-pas-cu-pas" TargetMode="External"/><Relationship Id="rId45" Type="http://schemas.openxmlformats.org/officeDocument/2006/relationships/hyperlink" Target="https://www.ombudsman.europa.eu/ro/make-a-complaint" TargetMode="External"/><Relationship Id="rId53"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hyperlink" Target="https://www.eesc.europa.eu/ro/" TargetMode="External"/><Relationship Id="rId19" Type="http://schemas.openxmlformats.org/officeDocument/2006/relationships/hyperlink" Target="https://www.eesc.europa.eu/ro/node/57470" TargetMode="External"/><Relationship Id="rId31" Type="http://schemas.openxmlformats.org/officeDocument/2006/relationships/hyperlink" Target="https://www.eesc.europa.eu/ro/node/52258" TargetMode="External"/><Relationship Id="rId44" Type="http://schemas.openxmlformats.org/officeDocument/2006/relationships/hyperlink" Target="https://www.ombudsman.europa.eu/ro/make-a-complaint" TargetMode="External"/><Relationship Id="rId52" Type="http://schemas.openxmlformats.org/officeDocument/2006/relationships/customXml" Target="../customXml/item1.xml"/><Relationship Id="rId4" Type="http://schemas.microsoft.com/office/2007/relationships/stylesWithEffects" Target="stylesWithEffects.xml"/><Relationship Id="rId9" Type="http://schemas.openxmlformats.org/officeDocument/2006/relationships/hyperlink" Target="https://eur-lex.europa.eu/legal-content/RO/TXT/?uri=CELEX:32016L2102" TargetMode="External"/><Relationship Id="rId14" Type="http://schemas.openxmlformats.org/officeDocument/2006/relationships/hyperlink" Target="https://www.eesc.europa.eu/ro" TargetMode="External"/><Relationship Id="rId22" Type="http://schemas.openxmlformats.org/officeDocument/2006/relationships/hyperlink" Target="https://www.eesc.europa.eu/ro/search/node/Agriculture" TargetMode="External"/><Relationship Id="rId27" Type="http://schemas.openxmlformats.org/officeDocument/2006/relationships/hyperlink" Target="https://www.eesc.europa.eu/ro/node/40938" TargetMode="External"/><Relationship Id="rId30" Type="http://schemas.openxmlformats.org/officeDocument/2006/relationships/hyperlink" Target="https://www.eesc.europa.eu/en/avdb/video/civil-society-days-2018" TargetMode="External"/><Relationship Id="rId35" Type="http://schemas.openxmlformats.org/officeDocument/2006/relationships/hyperlink" Target="https://www.eesc.europa.eu/ro/%3Cnolink%3E/cum-se-ajunge-la-cese" TargetMode="External"/><Relationship Id="rId43" Type="http://schemas.openxmlformats.org/officeDocument/2006/relationships/hyperlink" Target="mailto:webeesc@eesc.europa.eu"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eesc.europa.eu/ro/about/political-organisation/eesc-president" TargetMode="External"/><Relationship Id="rId17" Type="http://schemas.openxmlformats.org/officeDocument/2006/relationships/hyperlink" Target="https://www.eesc.europa.eu/ro/node/40807" TargetMode="External"/><Relationship Id="rId25" Type="http://schemas.openxmlformats.org/officeDocument/2006/relationships/hyperlink" Target="https://www.eesc.europa.eu/ro/news-media/press-releases/securing-social-triple-rating-eu-requires-political-engagement-and-proper-funding" TargetMode="External"/><Relationship Id="rId33" Type="http://schemas.openxmlformats.org/officeDocument/2006/relationships/hyperlink" Target="https://www.eesc.europa.eu/ro/node/52213" TargetMode="External"/><Relationship Id="rId38" Type="http://schemas.openxmlformats.org/officeDocument/2006/relationships/hyperlink" Target="https://www.eesc.europa.eu/ceslink/en" TargetMode="External"/><Relationship Id="rId46" Type="http://schemas.openxmlformats.org/officeDocument/2006/relationships/hyperlink" Target="https://www.ombudsman.europa.eu/ro/make-a-complaint" TargetMode="External"/><Relationship Id="rId20" Type="http://schemas.openxmlformats.org/officeDocument/2006/relationships/hyperlink" Target="https://www.eesc.europa.eu/ro/our-work/publications-other-work/publications" TargetMode="External"/><Relationship Id="rId41" Type="http://schemas.openxmlformats.org/officeDocument/2006/relationships/hyperlink" Target="https://www.eesc.europa.eu/ro/about/political-organisation/eesc-president/team" TargetMode="External"/><Relationship Id="rId54" Type="http://schemas.openxmlformats.org/officeDocument/2006/relationships/customXml" Target="../customXml/item3.xml"/><Relationship Id="rId6" Type="http://schemas.openxmlformats.org/officeDocument/2006/relationships/webSettings" Target="webSettings.xml"/><Relationship Id="rId15" Type="http://schemas.openxmlformats.org/officeDocument/2006/relationships/hyperlink" Target="https://www.eesc.europa.eu/ro/node/40950" TargetMode="External"/><Relationship Id="rId23" Type="http://schemas.openxmlformats.org/officeDocument/2006/relationships/hyperlink" Target="https://www.eesc.europa.eu/ro/agenda/our-events/events" TargetMode="External"/><Relationship Id="rId28" Type="http://schemas.openxmlformats.org/officeDocument/2006/relationships/hyperlink" Target="https://www.eesc.europa.eu/ro/avdb" TargetMode="External"/><Relationship Id="rId36" Type="http://schemas.openxmlformats.org/officeDocument/2006/relationships/hyperlink" Target="https://www.eesc.europa.eu/ro/sitemap" TargetMode="External"/><Relationship Id="rId49" Type="http://schemas.openxmlformats.org/officeDocument/2006/relationships/footer" Target="footer2.xm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A4">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CTJJHAUHWN5E-644613129-1957</_dlc_DocId>
    <_dlc_DocIdUrl xmlns="bfc960a6-20da-4c94-8684-71380fca093b">
      <Url>http://dm2016/eesc/2019/_layouts/15/DocIdRedir.aspx?ID=CTJJHAUHWN5E-644613129-1957</Url>
      <Description>CTJJHAUHWN5E-644613129-1957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WEB</TermName>
          <TermId xmlns="http://schemas.microsoft.com/office/infopath/2007/PartnerControls">f9c2e806-c7b4-42cb-b487-6fc237e5776f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2019-12-06T12:00:00+00:00</ProductionDate>
    <FicheYear xmlns="bfc960a6-20da-4c94-8684-71380fca093b">2019</FicheYear>
    <DocumentNumber xmlns="8374e8f1-db99-4c7a-b8f0-8b1e32999b5b">5371</DocumentNumbe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73</Value>
      <Value>72</Value>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12286</FicheNumber>
    <DocumentPart xmlns="bfc960a6-20da-4c94-8684-71380fca093b">0</DocumentPart>
    <AdoptionDate xmlns="bfc960a6-20da-4c94-8684-71380fca093b" xsi:nil="true"/>
    <RequestingService xmlns="bfc960a6-20da-4c94-8684-71380fca093b">Information en ligne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7788A447-D6E9-47A5-B145-6BD62001391E}"/>
</file>

<file path=customXml/itemProps2.xml><?xml version="1.0" encoding="utf-8"?>
<ds:datastoreItem xmlns:ds="http://schemas.openxmlformats.org/officeDocument/2006/customXml" ds:itemID="{9BD918E9-EB79-4E71-8341-F1208BA8AF5D}"/>
</file>

<file path=customXml/itemProps3.xml><?xml version="1.0" encoding="utf-8"?>
<ds:datastoreItem xmlns:ds="http://schemas.openxmlformats.org/officeDocument/2006/customXml" ds:itemID="{520A39F5-89D7-4E6B-AC24-B89036097FC2}"/>
</file>

<file path=customXml/itemProps4.xml><?xml version="1.0" encoding="utf-8"?>
<ds:datastoreItem xmlns:ds="http://schemas.openxmlformats.org/officeDocument/2006/customXml" ds:itemID="{D70CFBCC-8D3D-4BF3-84D3-9FBAAFD32DDA}"/>
</file>

<file path=docProps/app.xml><?xml version="1.0" encoding="utf-8"?>
<Properties xmlns="http://schemas.openxmlformats.org/officeDocument/2006/extended-properties" xmlns:vt="http://schemas.openxmlformats.org/officeDocument/2006/docPropsVTypes">
  <Template>Styles</Template>
  <TotalTime>158</TotalTime>
  <Pages>5</Pages>
  <Words>1351</Words>
  <Characters>7701</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Déclaration d'accessibilité - CESE - 2019</vt:lpstr>
      <vt:lpstr>Rapport d'audit WCAG - CESE - 2019</vt:lpstr>
    </vt:vector>
  </TitlesOfParts>
  <Manager/>
  <Company/>
  <LinksUpToDate>false</LinksUpToDate>
  <CharactersWithSpaces>9034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Declarație privind accesibilitatea site-ului web 2019</dc:title>
  <dc:creator>Access 42</dc:creator>
  <cp:keywords>EESC-2019-05371-00-01-WEB-TRA-EN</cp:keywords>
  <dc:description>Rapporteur:  - Original language: EN, FR - Date of document: 06/12/2019 - Date of meeting:  - External documents:  - Administrator: MME FÜSSL Karin</dc:description>
  <cp:lastModifiedBy>Andreea Alina Stoian</cp:lastModifiedBy>
  <cp:revision>18</cp:revision>
  <cp:lastPrinted>2019-11-06T04:41:00Z</cp:lastPrinted>
  <dcterms:created xsi:type="dcterms:W3CDTF">2019-11-27T13:58:00Z</dcterms:created>
  <dcterms:modified xsi:type="dcterms:W3CDTF">2019-12-06T09:37:00Z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27/11/2019</vt:lpwstr>
  </property>
  <property fmtid="{D5CDD505-2E9C-101B-9397-08002B2CF9AE}" pid="4" name="Pref_Time">
    <vt:lpwstr>14:58:21</vt:lpwstr>
  </property>
  <property fmtid="{D5CDD505-2E9C-101B-9397-08002B2CF9AE}" pid="5" name="Pref_User">
    <vt:lpwstr>mkop</vt:lpwstr>
  </property>
  <property fmtid="{D5CDD505-2E9C-101B-9397-08002B2CF9AE}" pid="6" name="Pref_FileName">
    <vt:lpwstr>EESC-2019-05371-00-00-WEB-TRA-FR-CRR.docx</vt:lpwstr>
  </property>
  <property fmtid="{D5CDD505-2E9C-101B-9397-08002B2CF9AE}" pid="7" name="ContentTypeId">
    <vt:lpwstr>0x010100EA97B91038054C99906057A708A1480A004A07B7D2C585754B97D3BEF52E07EE2D</vt:lpwstr>
  </property>
  <property fmtid="{D5CDD505-2E9C-101B-9397-08002B2CF9AE}" pid="8" name="_dlc_DocIdItemGuid">
    <vt:lpwstr>2a065e36-c780-40dd-b65a-406491805650</vt:lpwstr>
  </property>
  <property fmtid="{D5CDD505-2E9C-101B-9397-08002B2CF9AE}" pid="9" name="AvailableTranslations">
    <vt:lpwstr>52;#DA|5d49c027-8956-412b-aa16-e85a0f96ad0e;#72;#GA|762d2456-c427-4ecb-b312-af3dad8e258c;#17;#ES|e7a6b05b-ae16-40c8-add9-68b64b03aeba;#48;#LT|a7ff5ce7-6123-4f68-865a-a57c31810414;#57;#RO|feb747a2-64cd-4299-af12-4833ddc30497;#56;#SL|98a412ae-eb01-49e9-ae3d-585a81724cfc;#63;#MT|7df99101-6854-4a26-b53a-b88c0da02c26;#10;#FR|d2afafd3-4c81-4f60-8f52-ee33f2f54ff3;#62;#FI|87606a43-d45f-42d6-b8c9-e1a3457db5b7;#4;#EN|f2175f21-25d7-44a3-96da-d6a61b075e1b;#65;#ET|ff6c3f4c-b02c-4c3c-ab07-2c37995a7a0a;#59;#HR|2f555653-ed1a-4fe6-8362-9082d95989e5;#49;#EL|6d4f4d51-af9b-4650-94b4-4276bee85c91;#58;#LV|46f7e311-5d9f-4663-b433-18aeccb7ace7;#21;#IT|0774613c-01ed-4e5d-a25d-11d2388de825;#45;#NL|55c6556c-b4f4-441d-9acf-c498d4f838bd;#38;#SV|c2ed69e7-a339-43d7-8f22-d93680a92aa0;#55;#BG|1a1b3951-7821-4e6a-85f5-5673fc08bd2c;#46;#CS|72f9705b-0217-4fd3-bea2-cbc7ed80e26e;#14;#DE|f6b31e5a-26fa-4935-b661-318e46daf27e;#64;#PT|50ccc04a-eadd-42ae-a0cb-acaf45f812ba;#25;#SK|46d9fce0-ef79-4f71-b89b-cd6aa82426b8;#16;#PL|1e03da61-4678-4e07-b136-b5024ca9197b;#60;#HU|6b229040-c589-4408-b4c1-4285663d20a8</vt:lpwstr>
  </property>
  <property fmtid="{D5CDD505-2E9C-101B-9397-08002B2CF9AE}" pid="10" name="DocumentType_0">
    <vt:lpwstr>WEB|f9c2e806-c7b4-42cb-b487-6fc237e5776f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5371</vt:i4>
  </property>
  <property fmtid="{D5CDD505-2E9C-101B-9397-08002B2CF9AE}" pid="14" name="FicheYear">
    <vt:i4>2019</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73;#WEB|f9c2e806-c7b4-42cb-b487-6fc237e5776f</vt:lpwstr>
  </property>
  <property fmtid="{D5CDD505-2E9C-101B-9397-08002B2CF9AE}" pid="22" name="RequestingService">
    <vt:lpwstr>Information en ligne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4;#EN|f2175f21-25d7-44a3-96da-d6a61b075e1b;#10;#FR|d2afafd3-4c81-4f60-8f52-ee33f2f54ff3</vt:lpwstr>
  </property>
  <property fmtid="{D5CDD505-2E9C-101B-9397-08002B2CF9AE}" pid="27" name="MeetingName">
    <vt:lpwstr/>
  </property>
  <property fmtid="{D5CDD505-2E9C-101B-9397-08002B2CF9AE}" pid="29" name="AvailableTranslations_0">
    <vt:lpwstr>DA|5d49c027-8956-412b-aa16-e85a0f96ad0e;ES|e7a6b05b-ae16-40c8-add9-68b64b03aeba;LT|a7ff5ce7-6123-4f68-865a-a57c31810414;SL|98a412ae-eb01-49e9-ae3d-585a81724cfc;MT|7df99101-6854-4a26-b53a-b88c0da02c26;FR|d2afafd3-4c81-4f60-8f52-ee33f2f54ff3;FI|87606a43-d45f-42d6-b8c9-e1a3457db5b7;ET|ff6c3f4c-b02c-4c3c-ab07-2c37995a7a0a;HR|2f555653-ed1a-4fe6-8362-9082d95989e5;EL|6d4f4d51-af9b-4650-94b4-4276bee85c91;LV|46f7e311-5d9f-4663-b433-18aeccb7ace7;IT|0774613c-01ed-4e5d-a25d-11d2388de825;NL|55c6556c-b4f4-441d-9acf-c498d4f838bd;SV|c2ed69e7-a339-43d7-8f22-d93680a92aa0;BG|1a1b3951-7821-4e6a-85f5-5673fc08bd2c;CS|72f9705b-0217-4fd3-bea2-cbc7ed80e26e;DE|f6b31e5a-26fa-4935-b661-318e46daf27e;PT|50ccc04a-eadd-42ae-a0cb-acaf45f812ba;SK|46d9fce0-ef79-4f71-b89b-cd6aa82426b8;PL|1e03da61-4678-4e07-b136-b5024ca9197b;HU|6b229040-c589-4408-b4c1-4285663d20a8</vt:lpwstr>
  </property>
  <property fmtid="{D5CDD505-2E9C-101B-9397-08002B2CF9AE}" pid="30" name="DocumentStatus_0">
    <vt:lpwstr>TRA|150d2a88-1431-44e6-a8ca-0bb753ab8672</vt:lpwstr>
  </property>
  <property fmtid="{D5CDD505-2E9C-101B-9397-08002B2CF9AE}" pid="31" name="OriginalLanguage_0">
    <vt:lpwstr>EN|f2175f21-25d7-44a3-96da-d6a61b075e1b;FR|d2afafd3-4c81-4f60-8f52-ee33f2f54ff3</vt:lpwstr>
  </property>
  <property fmtid="{D5CDD505-2E9C-101B-9397-08002B2CF9AE}" pid="32" name="TaxCatchAll">
    <vt:lpwstr>73;#WEB|f9c2e806-c7b4-42cb-b487-6fc237e5776f;#65;#ET|ff6c3f4c-b02c-4c3c-ab07-2c37995a7a0a;#64;#PT|50ccc04a-eadd-42ae-a0cb-acaf45f812ba;#63;#MT|7df99101-6854-4a26-b53a-b88c0da02c26;#62;#FI|87606a43-d45f-42d6-b8c9-e1a3457db5b7;#60;#HU|6b229040-c589-4408-b4c1-4285663d20a8;#59;#HR|2f555653-ed1a-4fe6-8362-9082d95989e5;#58;#LV|46f7e311-5d9f-4663-b433-18aeccb7ace7;#56;#SL|98a412ae-eb01-49e9-ae3d-585a81724cfc;#55;#BG|1a1b3951-7821-4e6a-85f5-5673fc08bd2c;#52;#DA|5d49c027-8956-412b-aa16-e85a0f96ad0e;#49;#EL|6d4f4d51-af9b-4650-94b4-4276bee85c91;#48;#LT|a7ff5ce7-6123-4f68-865a-a57c31810414;#46;#CS|72f9705b-0217-4fd3-bea2-cbc7ed80e26e;#45;#NL|55c6556c-b4f4-441d-9acf-c498d4f838bd;#38;#SV|c2ed69e7-a339-43d7-8f22-d93680a92aa0;#25;#SK|46d9fce0-ef79-4f71-b89b-cd6aa82426b8;#21;#IT|0774613c-01ed-4e5d-a25d-11d2388de825;#17;#ES|e7a6b05b-ae16-40c8-add9-68b64b03aeba;#16;#PL|1e03da61-4678-4e07-b136-b5024ca9197b;#14;#DE|f6b31e5a-26fa-4935-b661-318e46daf27e;#10;#FR|d2afafd3-4c81-4f60-8f52-ee33f2f54ff3;#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12286</vt:i4>
  </property>
  <property fmtid="{D5CDD505-2E9C-101B-9397-08002B2CF9AE}" pid="37" name="DocumentLanguage">
    <vt:lpwstr>57;#RO|feb747a2-64cd-4299-af12-4833ddc30497</vt:lpwstr>
  </property>
</Properties>
</file>