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7F" w:rsidRPr="00030E7F" w:rsidRDefault="00293294" w:rsidP="001F1B7F">
      <w:pPr>
        <w:rPr>
          <w:rFonts w:asciiTheme="majorHAnsi" w:hAnsiTheme="majorHAnsi" w:cstheme="majorHAnsi"/>
        </w:rPr>
      </w:pPr>
      <w:r w:rsidRPr="00293294">
        <w:rPr>
          <w:rFonts w:asciiTheme="majorHAnsi" w:hAnsiTheme="majorHAnsi" w:cstheme="majorHAnsi"/>
          <w:noProof/>
          <w:lang w:val="fr-BE" w:eastAsia="fr-BE"/>
        </w:rPr>
        <w:drawing>
          <wp:inline distT="0" distB="0" distL="0" distR="0">
            <wp:extent cx="5760720" cy="2495704"/>
            <wp:effectExtent l="0" t="0" r="0" b="0"/>
            <wp:docPr id="3" name="Picture 3" descr="C:\Users\meseh\AppData\Local\Microsoft\Windows\INetCache\Content.Outlook\EACP82OV\19_427-wordhead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seh\AppData\Local\Microsoft\Windows\INetCache\Content.Outlook\EACP82OV\19_427-wordheader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B7F" w:rsidRPr="00030E7F" w:rsidRDefault="001F1B7F" w:rsidP="001F1B7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F1B7F" w:rsidRPr="00030E7F" w:rsidRDefault="001F1B7F" w:rsidP="001F1B7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0E7F">
        <w:rPr>
          <w:rFonts w:asciiTheme="majorHAnsi" w:hAnsiTheme="majorHAnsi" w:cstheme="majorHAnsi"/>
          <w:b/>
          <w:sz w:val="28"/>
          <w:szCs w:val="28"/>
        </w:rPr>
        <w:t>START GUIDE – Model COP</w:t>
      </w:r>
    </w:p>
    <w:p w:rsidR="001F1B7F" w:rsidRPr="00030E7F" w:rsidRDefault="001F1B7F" w:rsidP="00D541A0">
      <w:pPr>
        <w:rPr>
          <w:rFonts w:asciiTheme="majorHAnsi" w:hAnsiTheme="majorHAnsi" w:cstheme="majorHAnsi"/>
        </w:rPr>
      </w:pPr>
    </w:p>
    <w:p w:rsid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Ilmastokriisistä ja ilmastonmuutoksen tuhoisista lyhyen ja pitkän aikavälin vaikutuksista puhutaan paljon, mutta usein vaikuttaa siltä, että tätä ongelmavyyhtiä on mahdoton ratkaista.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030E7F" w:rsidRPr="00030E7F" w:rsidRDefault="00C4768E" w:rsidP="00D541A0">
      <w:pPr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</w:rPr>
        <w:t xml:space="preserve">Nyt sinulle tarjoutuu tilaisuus perehtyä todellisiin ilmastoratkaisuihin roolipelissä, jossa simuloidaan ilmastotoimia. </w:t>
      </w:r>
      <w:r w:rsidRPr="00030E7F">
        <w:rPr>
          <w:rFonts w:asciiTheme="majorHAnsi" w:hAnsiTheme="majorHAnsi" w:cstheme="majorHAnsi"/>
          <w:b/>
        </w:rPr>
        <w:t xml:space="preserve">Ole siis valmiina osallistumaan!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Tehtäväsi on edustaa vaikutusvaltaista sidosryhmää ilmastonmuutoskonferenssissa, ja tarkoituksena on, että laaditte yhdessä muiden ryhmien kanssa suunnitelman maapallon lämpenemisen rajoittamiseksi turvalliselle tasolle eli selvästi alle 2 celsiusasteeseen, mieluiten 1,5 celsiusasteeseen esiteollisella kaudella vallinneeseen tasoon verrattuna. Nämä ovat Pariisin ilmastosopimuksessa virallisesti tunnustetut kansainväliset tavoitteet.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C4768E" w:rsidRP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>Ryhmät edustavat todellisia elinkeino- ja teollisuudenaloja, joiden toiminta ja ajamat asiat vaikuttavat ilmaston lämpenemiseen. Kyse on muun muassa seuraavista aloista ja toimijoista:</w:t>
      </w:r>
    </w:p>
    <w:p w:rsidR="00D541A0" w:rsidRPr="00030E7F" w:rsidRDefault="00D541A0" w:rsidP="00D541A0">
      <w:pPr>
        <w:rPr>
          <w:rFonts w:asciiTheme="majorHAnsi" w:hAnsiTheme="majorHAnsi" w:cstheme="majorHAnsi"/>
        </w:rPr>
      </w:pPr>
    </w:p>
    <w:p w:rsidR="00C4768E" w:rsidRPr="00030E7F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  <w:b/>
        </w:rPr>
        <w:t>perinteinen energia-ala</w:t>
      </w:r>
    </w:p>
    <w:p w:rsidR="00C4768E" w:rsidRPr="00030E7F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  <w:b/>
        </w:rPr>
        <w:t>teollisuus ja kauppa</w:t>
      </w:r>
    </w:p>
    <w:p w:rsidR="00C4768E" w:rsidRPr="00030E7F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  <w:b/>
        </w:rPr>
        <w:t>maankäyttö, maa- ja metsätalous</w:t>
      </w:r>
    </w:p>
    <w:p w:rsidR="00C4768E" w:rsidRPr="00030E7F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  <w:b/>
        </w:rPr>
        <w:t>eri valtioiden hallitukset (kehittyneet maat, nopeasti kehittyvän talouden maat, kehitysmaat)</w:t>
      </w:r>
    </w:p>
    <w:p w:rsidR="00C4768E" w:rsidRPr="00030E7F" w:rsidRDefault="00C4768E" w:rsidP="0043196D">
      <w:pPr>
        <w:pStyle w:val="ListParagraph"/>
        <w:numPr>
          <w:ilvl w:val="0"/>
          <w:numId w:val="2"/>
        </w:numPr>
        <w:ind w:left="567" w:hanging="567"/>
        <w:rPr>
          <w:rFonts w:asciiTheme="majorHAnsi" w:hAnsiTheme="majorHAnsi" w:cstheme="majorHAnsi"/>
          <w:b/>
        </w:rPr>
      </w:pPr>
      <w:r w:rsidRPr="00030E7F">
        <w:rPr>
          <w:rFonts w:asciiTheme="majorHAnsi" w:hAnsiTheme="majorHAnsi" w:cstheme="majorHAnsi"/>
          <w:b/>
        </w:rPr>
        <w:t>kansalaisyhteiskunnan ryhmät, naiset ja nuoret, joista käytetään tässä pelissä nimitystä ilmasto-oikeudenmukaisuuden puolustajat.</w:t>
      </w:r>
    </w:p>
    <w:p w:rsidR="00D541A0" w:rsidRPr="00030E7F" w:rsidRDefault="00D541A0" w:rsidP="00D541A0">
      <w:pPr>
        <w:rPr>
          <w:rFonts w:asciiTheme="majorHAnsi" w:hAnsiTheme="majorHAnsi" w:cstheme="majorHAnsi"/>
        </w:rPr>
      </w:pPr>
    </w:p>
    <w:p w:rsid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Ryhmienne päätöksiä ja toimia analysoidaan reaaliaikaisesti En-ROADS-tietokonemallinnuksen avulla niiden ilmastovaikutusten määrittämiseksi.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Peli jatkuu, kunnes ohjelmassa on päästy tilanteeseen, jossa ilmaston lämpeneminen jää alle 2 celsiusasteeseen, tai aika loppuu. Pelaamalla peliä ohjeiden mukaisesti ja neuvottelemalla muiden </w:t>
      </w:r>
      <w:r w:rsidRPr="00030E7F">
        <w:rPr>
          <w:rFonts w:asciiTheme="majorHAnsi" w:hAnsiTheme="majorHAnsi" w:cstheme="majorHAnsi"/>
        </w:rPr>
        <w:lastRenderedPageBreak/>
        <w:t xml:space="preserve">kanssa saat hauskalla tavalla tietoa ja opit ymmärtämään, mitkä tekijät ilmastonmuutokseen vaikuttavat ja millaisin laajamittaisin ratkaisuin ja mahdollisin keinoin ilmastonmuutosta voidaan torjua tehokkaasti ja oikeudenmukaisesti ja kansainväliset ilmastotavoitteet voidaan saavuttaa.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030E7F" w:rsidRDefault="00C4768E" w:rsidP="00D541A0">
      <w:pPr>
        <w:rPr>
          <w:rFonts w:asciiTheme="majorHAnsi" w:hAnsiTheme="majorHAnsi" w:cstheme="majorHAnsi"/>
        </w:rPr>
      </w:pPr>
      <w:r w:rsidRPr="00B62F4B">
        <w:rPr>
          <w:rFonts w:asciiTheme="majorHAnsi" w:hAnsiTheme="majorHAnsi" w:cstheme="majorHAnsi"/>
          <w:b/>
        </w:rPr>
        <w:t>Tämän tiedon ja ymmärryksen turvin voit olla mukana ohjaamassa ilmastoasioita</w:t>
      </w:r>
      <w:r w:rsidRPr="00030E7F">
        <w:rPr>
          <w:rFonts w:asciiTheme="majorHAnsi" w:hAnsiTheme="majorHAnsi" w:cstheme="majorHAnsi"/>
        </w:rPr>
        <w:t xml:space="preserve"> mielekkääseen suuntaan ja saada näin aikaan muutoksia todellisessa maailmassa. Vuorovaikutteisen oppimisen kautta ja harjoittelemalla julkista esiintymistä opit, millaisilla ilmastotoimilla ja taloudellisilla investoinneilla on merkitystä, ja saat valmiuksia viedä niitä eteenpäin. </w:t>
      </w:r>
    </w:p>
    <w:p w:rsidR="00B62F4B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Pelin aikana sinun on punnittava eri näkökohtia </w:t>
      </w:r>
      <w:r w:rsidRPr="00B62F4B">
        <w:rPr>
          <w:rFonts w:asciiTheme="majorHAnsi" w:hAnsiTheme="majorHAnsi" w:cstheme="majorHAnsi"/>
          <w:b/>
        </w:rPr>
        <w:t>ja tuotava mielipiteesi esiin</w:t>
      </w:r>
      <w:r w:rsidRPr="00030E7F">
        <w:rPr>
          <w:rFonts w:asciiTheme="majorHAnsi" w:hAnsiTheme="majorHAnsi" w:cstheme="majorHAnsi"/>
        </w:rPr>
        <w:t xml:space="preserve">. Tarkoituksena on myös, että pohdit sekä ilmastonmuutoksen torjuntaa kokonaisuudessaan että omaa rooliasi siinä. </w:t>
      </w:r>
    </w:p>
    <w:p w:rsid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 xml:space="preserve">Saadut oivallukset avaavat </w:t>
      </w:r>
      <w:r w:rsidRPr="00B62F4B">
        <w:rPr>
          <w:rFonts w:asciiTheme="majorHAnsi" w:hAnsiTheme="majorHAnsi" w:cstheme="majorHAnsi"/>
          <w:b/>
        </w:rPr>
        <w:t>uudenlaisia mahdollisuuksia</w:t>
      </w:r>
      <w:r w:rsidRPr="00030E7F">
        <w:rPr>
          <w:rFonts w:asciiTheme="majorHAnsi" w:hAnsiTheme="majorHAnsi" w:cstheme="majorHAnsi"/>
        </w:rPr>
        <w:t xml:space="preserve">, joista voi olla tulevaisuudessa hyötyä opinnoissasi tai työelämässä. </w:t>
      </w:r>
    </w:p>
    <w:p w:rsidR="00030E7F" w:rsidRDefault="00030E7F" w:rsidP="00D541A0">
      <w:pPr>
        <w:rPr>
          <w:rFonts w:asciiTheme="majorHAnsi" w:hAnsiTheme="majorHAnsi" w:cstheme="majorHAnsi"/>
        </w:rPr>
      </w:pPr>
    </w:p>
    <w:p w:rsidR="00C4768E" w:rsidRPr="00030E7F" w:rsidRDefault="00C4768E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</w:rPr>
        <w:t>Voit myöhemmin myös kertoa pelikokemuksistasi muille, mainita asiasta erilaisissa hakemuksissa tai ryhtyä itse pelinohjaajaksi.</w:t>
      </w:r>
    </w:p>
    <w:p w:rsidR="000C5381" w:rsidRPr="00030E7F" w:rsidRDefault="000C5381" w:rsidP="00D541A0">
      <w:pPr>
        <w:rPr>
          <w:rFonts w:asciiTheme="majorHAnsi" w:hAnsiTheme="majorHAnsi" w:cstheme="majorHAnsi"/>
        </w:rPr>
      </w:pPr>
      <w:r w:rsidRPr="00030E7F">
        <w:rPr>
          <w:rFonts w:asciiTheme="majorHAnsi" w:hAnsiTheme="majorHAnsi" w:cstheme="majorHAnsi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2BB7AD" wp14:editId="583265B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81" w:rsidRPr="00260E65" w:rsidRDefault="000C53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BB7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0C5381" w:rsidRPr="00260E65" w:rsidRDefault="000C53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5381" w:rsidRPr="00030E7F" w:rsidSect="000C5381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D541A0">
      <w:pPr>
        <w:spacing w:line="240" w:lineRule="auto"/>
      </w:pPr>
      <w:r>
        <w:separator/>
      </w:r>
    </w:p>
  </w:endnote>
  <w:endnote w:type="continuationSeparator" w:id="0">
    <w:p w:rsidR="00D541A0" w:rsidRDefault="00D541A0" w:rsidP="00D5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D541A0">
      <w:pPr>
        <w:spacing w:line="240" w:lineRule="auto"/>
      </w:pPr>
      <w:r>
        <w:separator/>
      </w:r>
    </w:p>
  </w:footnote>
  <w:footnote w:type="continuationSeparator" w:id="0">
    <w:p w:rsidR="00D541A0" w:rsidRDefault="00D541A0" w:rsidP="00D54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8232BB"/>
    <w:multiLevelType w:val="hybridMultilevel"/>
    <w:tmpl w:val="CE94BF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E"/>
    <w:rsid w:val="00030E7F"/>
    <w:rsid w:val="000A17CC"/>
    <w:rsid w:val="000C5381"/>
    <w:rsid w:val="001F1B7F"/>
    <w:rsid w:val="00293294"/>
    <w:rsid w:val="002B1853"/>
    <w:rsid w:val="0043196D"/>
    <w:rsid w:val="00A730F8"/>
    <w:rsid w:val="00B51E08"/>
    <w:rsid w:val="00B62F4B"/>
    <w:rsid w:val="00B752F8"/>
    <w:rsid w:val="00B848AF"/>
    <w:rsid w:val="00C21564"/>
    <w:rsid w:val="00C4757B"/>
    <w:rsid w:val="00C4768E"/>
    <w:rsid w:val="00CB617B"/>
    <w:rsid w:val="00D07815"/>
    <w:rsid w:val="00D5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C7EE1-BDE2-4263-A3E8-E9EB7ADE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7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4757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4757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4757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4757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4757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757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4757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4757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4757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C4757B"/>
  </w:style>
  <w:style w:type="character" w:customStyle="1" w:styleId="HeaderChar">
    <w:name w:val="Header Char"/>
    <w:basedOn w:val="DefaultParagraphFont"/>
    <w:link w:val="Header"/>
    <w:rsid w:val="00D541A0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qFormat/>
    <w:rsid w:val="00C4757B"/>
  </w:style>
  <w:style w:type="character" w:customStyle="1" w:styleId="FooterChar">
    <w:name w:val="Footer Char"/>
    <w:basedOn w:val="DefaultParagraphFont"/>
    <w:link w:val="Footer"/>
    <w:rsid w:val="00D541A0"/>
    <w:rPr>
      <w:rFonts w:ascii="Times New Roman" w:eastAsia="Times New Roman" w:hAnsi="Times New Roman" w:cs="Times New Roman"/>
      <w:lang w:val="fi-FI"/>
    </w:rPr>
  </w:style>
  <w:style w:type="character" w:customStyle="1" w:styleId="Heading1Char">
    <w:name w:val="Heading 1 Char"/>
    <w:basedOn w:val="DefaultParagraphFont"/>
    <w:link w:val="Heading1"/>
    <w:rsid w:val="00C4757B"/>
    <w:rPr>
      <w:rFonts w:ascii="Times New Roman" w:eastAsia="Times New Roman" w:hAnsi="Times New Roman" w:cs="Times New Roman"/>
      <w:kern w:val="28"/>
      <w:lang w:val="fi-FI"/>
    </w:rPr>
  </w:style>
  <w:style w:type="character" w:customStyle="1" w:styleId="Heading2Char">
    <w:name w:val="Heading 2 Char"/>
    <w:basedOn w:val="DefaultParagraphFont"/>
    <w:link w:val="Heading2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3Char">
    <w:name w:val="Heading 3 Char"/>
    <w:basedOn w:val="DefaultParagraphFont"/>
    <w:link w:val="Heading3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4Char">
    <w:name w:val="Heading 4 Char"/>
    <w:basedOn w:val="DefaultParagraphFont"/>
    <w:link w:val="Heading4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5Char">
    <w:name w:val="Heading 5 Char"/>
    <w:basedOn w:val="DefaultParagraphFont"/>
    <w:link w:val="Heading5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6Char">
    <w:name w:val="Heading 6 Char"/>
    <w:basedOn w:val="DefaultParagraphFont"/>
    <w:link w:val="Heading6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7Char">
    <w:name w:val="Heading 7 Char"/>
    <w:basedOn w:val="DefaultParagraphFont"/>
    <w:link w:val="Heading7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8Char">
    <w:name w:val="Heading 8 Char"/>
    <w:basedOn w:val="DefaultParagraphFont"/>
    <w:link w:val="Heading8"/>
    <w:rsid w:val="00C4757B"/>
    <w:rPr>
      <w:rFonts w:ascii="Times New Roman" w:eastAsia="Times New Roman" w:hAnsi="Times New Roman" w:cs="Times New Roman"/>
      <w:lang w:val="fi-FI"/>
    </w:rPr>
  </w:style>
  <w:style w:type="character" w:customStyle="1" w:styleId="Heading9Char">
    <w:name w:val="Heading 9 Char"/>
    <w:basedOn w:val="DefaultParagraphFont"/>
    <w:link w:val="Heading9"/>
    <w:rsid w:val="00C4757B"/>
    <w:rPr>
      <w:rFonts w:ascii="Times New Roman" w:eastAsia="Times New Roman" w:hAnsi="Times New Roman" w:cs="Times New Roman"/>
      <w:lang w:val="fi-FI"/>
    </w:rPr>
  </w:style>
  <w:style w:type="paragraph" w:styleId="FootnoteText">
    <w:name w:val="footnote text"/>
    <w:basedOn w:val="Normal"/>
    <w:link w:val="FootnoteTextChar"/>
    <w:qFormat/>
    <w:rsid w:val="00C4757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4757B"/>
    <w:rPr>
      <w:rFonts w:ascii="Times New Roman" w:eastAsia="Times New Roman" w:hAnsi="Times New Roman" w:cs="Times New Roman"/>
      <w:sz w:val="16"/>
      <w:lang w:val="fi-FI"/>
    </w:rPr>
  </w:style>
  <w:style w:type="paragraph" w:customStyle="1" w:styleId="quotes">
    <w:name w:val="quotes"/>
    <w:basedOn w:val="Normal"/>
    <w:next w:val="Normal"/>
    <w:rsid w:val="00C4757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C4757B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3"/>
    <w:rPr>
      <w:rFonts w:ascii="Segoe UI" w:eastAsia="Times New Roman" w:hAnsi="Segoe UI" w:cs="Segoe UI"/>
      <w:sz w:val="18"/>
      <w:szCs w:val="18"/>
      <w:lang w:val="fi-FI"/>
    </w:rPr>
  </w:style>
  <w:style w:type="paragraph" w:styleId="ListParagraph">
    <w:name w:val="List Paragraph"/>
    <w:basedOn w:val="Normal"/>
    <w:uiPriority w:val="34"/>
    <w:qFormat/>
    <w:rsid w:val="000C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A07B7D2C585754B97D3BEF52E07EE2D" ma:contentTypeVersion="6" ma:contentTypeDescription="Defines the documents for Document Manager V2" ma:contentTypeScope="" ma:versionID="d518878967af7d15d6bc7d5276b505ac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8374e8f1-db99-4c7a-b8f0-8b1e32999b5b" targetNamespace="http://schemas.microsoft.com/office/2006/metadata/properties" ma:root="true" ma:fieldsID="867771dad2aab2ee45bc2d2a02fd9ee3" ns2:_="" ns3:_="" ns4:_="">
    <xsd:import namespace="bfc960a6-20da-4c94-8684-71380fca093b"/>
    <xsd:import namespace="http://schemas.microsoft.com/sharepoint/v3/fields"/>
    <xsd:import namespace="8374e8f1-db99-4c7a-b8f0-8b1e32999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4e8f1-db99-4c7a-b8f0-8b1e32999b5b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CTJJHAUHWN5E-644613129-1173</_dlc_DocId>
    <_dlc_DocIdUrl xmlns="bfc960a6-20da-4c94-8684-71380fca093b">
      <Url>http://dm2016/eesc/2019/_layouts/15/DocIdRedir.aspx?ID=CTJJHAUHWN5E-644613129-1173</Url>
      <Description>CTJJHAUHWN5E-644613129-1173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2019-11-29T12:00:00+00:00</ProductionDate>
    <FicheYear xmlns="bfc960a6-20da-4c94-8684-71380fca093b">2019</FicheYear>
    <DocumentNumber xmlns="8374e8f1-db99-4c7a-b8f0-8b1e32999b5b">5163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63</Value>
      <Value>162</Value>
      <Value>72</Value>
      <Value>246</Value>
      <Value>154</Value>
      <Value>64</Value>
      <Value>152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65</Value>
      <Value>153</Value>
      <Value>25</Value>
      <Value>21</Value>
      <Value>17</Value>
      <Value>16</Value>
      <Value>14</Value>
      <Value>11</Value>
      <Value>10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11501</FicheNumber>
    <DocumentPart xmlns="bfc960a6-20da-4c94-8684-71380fca093b">9</DocumentPart>
    <AdoptionDate xmlns="bfc960a6-20da-4c94-8684-71380fca093b" xsi:nil="true"/>
    <RequestingService xmlns="bfc960a6-20da-4c94-8684-71380fca093b">Visites / Publications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8374e8f1-db99-4c7a-b8f0-8b1e32999b5b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A5A9A0-D37F-404B-AFFD-48754CBD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8374e8f1-db99-4c7a-b8f0-8b1e3299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DAD0E-791E-4843-8851-29CC8B4DFCE0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8374e8f1-db99-4c7a-b8f0-8b1e32999b5b"/>
  </ds:schemaRefs>
</ds:datastoreItem>
</file>

<file path=customXml/itemProps3.xml><?xml version="1.0" encoding="utf-8"?>
<ds:datastoreItem xmlns:ds="http://schemas.openxmlformats.org/officeDocument/2006/customXml" ds:itemID="{734FA32D-A242-498D-A8C1-C0DE60FC33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59981-638C-4DC2-8A13-13A4F520C9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Sinun Eurooppasi, sinun mielipiteesi -tapahtuma 2020 - Aloitusopas - Ilmastotoimet</dc:title>
  <dc:subject>Tiedotusaineisto</dc:subject>
  <dc:creator>Seha Melanie</dc:creator>
  <cp:keywords>EESC-2019-05163-09-00-INFO-TRA-EN</cp:keywords>
  <dc:description>Rapporteur:  - Original language: EN - Date of document: 29/11/2019 - Date of meeting:  - External documents:  - Administrator: MME Lahousse Chloé</dc:description>
  <cp:lastModifiedBy>Seha Melanie</cp:lastModifiedBy>
  <cp:revision>11</cp:revision>
  <dcterms:created xsi:type="dcterms:W3CDTF">2019-11-19T11:48:00Z</dcterms:created>
  <dcterms:modified xsi:type="dcterms:W3CDTF">2019-12-09T14:53:00Z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19/11/2019, 19/11/2019</vt:lpwstr>
  </property>
  <property fmtid="{D5CDD505-2E9C-101B-9397-08002B2CF9AE}" pid="4" name="Pref_Time">
    <vt:lpwstr>12:45:48, 12:24:03</vt:lpwstr>
  </property>
  <property fmtid="{D5CDD505-2E9C-101B-9397-08002B2CF9AE}" pid="5" name="Pref_User">
    <vt:lpwstr>LAchi, YMUR</vt:lpwstr>
  </property>
  <property fmtid="{D5CDD505-2E9C-101B-9397-08002B2CF9AE}" pid="6" name="Pref_FileName">
    <vt:lpwstr>EESC-2019-05163-09-00-INFO-TRA-EN-CRR.docx, EESC-2019-05163-09-00-INFO-ORI.docx</vt:lpwstr>
  </property>
  <property fmtid="{D5CDD505-2E9C-101B-9397-08002B2CF9AE}" pid="7" name="ContentTypeId">
    <vt:lpwstr>0x010100EA97B91038054C99906057A708A1480A004A07B7D2C585754B97D3BEF52E07EE2D</vt:lpwstr>
  </property>
  <property fmtid="{D5CDD505-2E9C-101B-9397-08002B2CF9AE}" pid="8" name="_dlc_DocIdItemGuid">
    <vt:lpwstr>96e9b71a-493d-44e2-9f5b-f4c4f3f36fa1</vt:lpwstr>
  </property>
  <property fmtid="{D5CDD505-2E9C-101B-9397-08002B2CF9AE}" pid="9" name="AvailableTranslations">
    <vt:lpwstr>38;#SV|c2ed69e7-a339-43d7-8f22-d93680a92aa0;#10;#FR|d2afafd3-4c81-4f60-8f52-ee33f2f54ff3;#64;#PT|50ccc04a-eadd-42ae-a0cb-acaf45f812ba;#59;#HR|2f555653-ed1a-4fe6-8362-9082d95989e5;#46;#CS|72f9705b-0217-4fd3-bea2-cbc7ed80e26e;#72;#GA|762d2456-c427-4ecb-b312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5163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9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11;#INFO|d9136e7c-93a9-4c42-9d28-92b61e85f80c</vt:lpwstr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PT|50ccc04a-eadd-42ae-a0cb-acaf45f812ba;CS|72f9705b-0217-4fd3-bea2-cbc7ed80e26e;GA|762d2456-c427-4ecb-b312-af3dad8e258c;EN|f2175f21-25d7-44a3-96da-d6a61b075e1b;NL|55c6556c-b4f4-441d-9acf-c498d4f838bd;SQ|5ac17240-8d11-45ec-9893-659b209d7a00;IT|0774613c-01e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72;#GA|762d2456-c427-4ecb-b312-af3dad8e258c;#153;#SR|7f3a1d13-b985-4bfd-981e-afe31377edff;#65;#ET|ff6c3f4c-b02c-4c3c-ab07-2c37995a7a0a;#64;#PT|50ccc04a-eadd-42ae-a0cb-acaf45f812ba;#25;#SK|46d9fce0-ef79-4f71-b89b-cd6aa82426b8;#246;#ME|925b3da5-5ac0-4b3c-92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11501</vt:i4>
  </property>
  <property fmtid="{D5CDD505-2E9C-101B-9397-08002B2CF9AE}" pid="35" name="DocumentLanguage">
    <vt:lpwstr>62;#FI|87606a43-d45f-42d6-b8c9-e1a3457db5b7</vt:lpwstr>
  </property>
</Properties>
</file>