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76" w:rsidRPr="003D57F8" w:rsidRDefault="00F0367D" w:rsidP="00C76BFE">
      <w:r>
        <w:rPr>
          <w:noProof/>
          <w:lang w:val="fr-BE" w:eastAsia="fr-BE"/>
        </w:rPr>
        <w:drawing>
          <wp:inline distT="0" distB="0" distL="0" distR="0" wp14:anchorId="1528D49A" wp14:editId="5A70DE01">
            <wp:extent cx="5760720" cy="1647717"/>
            <wp:effectExtent l="0" t="0" r="0" b="0"/>
            <wp:docPr id="2" name="Picture 2" descr="V:\04 - EVENEMENTS\01 - YOUR EUROPE YOUR SAY YEYS\YEYS 2020\Graphic supports\19_427-word-hea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20\Graphic supports\19_427-word-header-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647717"/>
                    </a:xfrm>
                    <a:prstGeom prst="rect">
                      <a:avLst/>
                    </a:prstGeom>
                    <a:noFill/>
                    <a:ln>
                      <a:noFill/>
                    </a:ln>
                  </pic:spPr>
                </pic:pic>
              </a:graphicData>
            </a:graphic>
          </wp:inline>
        </w:drawing>
      </w:r>
    </w:p>
    <w:p w:rsidR="006874A4" w:rsidRPr="003D57F8" w:rsidRDefault="003B073A" w:rsidP="00C76BFE">
      <w:r>
        <w:rPr>
          <w:noProof/>
          <w:sz w:val="20"/>
          <w:lang w:val="fr-BE" w:eastAsia="fr-BE"/>
        </w:rPr>
        <mc:AlternateContent>
          <mc:Choice Requires="wps">
            <w:drawing>
              <wp:anchor distT="0" distB="0" distL="114300" distR="114300" simplePos="0" relativeHeight="251659264" behindDoc="1" locked="0" layoutInCell="0" allowOverlap="1" wp14:anchorId="37019FD6" wp14:editId="545D958E">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73A" w:rsidRPr="00260E65" w:rsidRDefault="003B073A">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19FD6" id="_x0000_t202" coordsize="21600,21600" o:spt="202" path="m,l,21600r21600,l21600,xe">
                <v:stroke joinstyle="miter"/>
                <v:path gradientshapeok="t" o:connecttype="rect"/>
              </v:shapetype>
              <v:shape id="Text Box 21"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rsidR="003B073A" w:rsidRPr="00260E65" w:rsidRDefault="003B073A">
                      <w:pPr>
                        <w:jc w:val="center"/>
                        <w:rPr>
                          <w:rFonts w:ascii="Arial" w:hAnsi="Arial" w:cs="Arial"/>
                          <w:b/>
                          <w:bCs/>
                          <w:sz w:val="48"/>
                        </w:rPr>
                      </w:pPr>
                      <w:r>
                        <w:rPr>
                          <w:rFonts w:ascii="Arial" w:hAnsi="Arial"/>
                          <w:b/>
                          <w:bCs/>
                          <w:sz w:val="48"/>
                        </w:rPr>
                        <w:t>NL</w:t>
                      </w:r>
                    </w:p>
                  </w:txbxContent>
                </v:textbox>
                <w10:wrap anchorx="page" anchory="page"/>
              </v:shape>
            </w:pict>
          </mc:Fallback>
        </mc:AlternateContent>
      </w:r>
    </w:p>
    <w:p w:rsidR="006E06CB" w:rsidRPr="003D57F8" w:rsidRDefault="000238D7" w:rsidP="00C76BFE">
      <w:r>
        <w:t>Geachte heer, Mevrouw,</w:t>
      </w:r>
    </w:p>
    <w:p w:rsidR="007B24A9" w:rsidRPr="003D57F8" w:rsidRDefault="007B24A9" w:rsidP="00C76BFE"/>
    <w:p w:rsidR="000238D7" w:rsidRPr="003D57F8" w:rsidRDefault="00DD6A6E" w:rsidP="00C76BFE">
      <w:pPr>
        <w:jc w:val="both"/>
        <w:rPr>
          <w:b/>
        </w:rPr>
      </w:pPr>
      <w:r>
        <w:t xml:space="preserve">Het Europees Economisch en Sociaal Comité (EESC) organiseert de 11e editie van het initiatief </w:t>
      </w:r>
      <w:r>
        <w:rPr>
          <w:b/>
        </w:rPr>
        <w:t>“Jouw Europa, jouw mening!”</w:t>
      </w:r>
      <w:r>
        <w:t xml:space="preserve">, dat op </w:t>
      </w:r>
      <w:r>
        <w:rPr>
          <w:b/>
        </w:rPr>
        <w:t>19 en 20 maart 2020 in Brussel</w:t>
      </w:r>
      <w:r>
        <w:t xml:space="preserve"> zal plaatsvinden.</w:t>
      </w:r>
    </w:p>
    <w:p w:rsidR="000238D7" w:rsidRPr="003D57F8" w:rsidRDefault="000238D7" w:rsidP="00C76BFE"/>
    <w:p w:rsidR="006E06CB" w:rsidRPr="003D57F8" w:rsidRDefault="009443AF" w:rsidP="00C76BFE">
      <w:pPr>
        <w:jc w:val="both"/>
      </w:pPr>
      <w:r>
        <w:t xml:space="preserve">In het kader van </w:t>
      </w:r>
      <w:hyperlink r:id="rId12" w:history="1">
        <w:r>
          <w:rPr>
            <w:rStyle w:val="Hyperlink"/>
          </w:rPr>
          <w:t>“Jouw Europa, jouw mening!”</w:t>
        </w:r>
      </w:hyperlink>
      <w:r>
        <w:t xml:space="preserve"> (YEYS) zullen 33 scholen (uit de 28 lidstaten van de EU en vijf kandidaat-lidstaten) worden uitgenodigd om in Brussel deel te nemen aan een debat over een actueel thema dat jongeren aangaat.</w:t>
      </w:r>
    </w:p>
    <w:p w:rsidR="00DD6A6E" w:rsidRPr="003D57F8" w:rsidRDefault="00DD6A6E" w:rsidP="00C76BFE">
      <w:pPr>
        <w:jc w:val="both"/>
      </w:pPr>
    </w:p>
    <w:p w:rsidR="00DC5034" w:rsidRPr="003D57F8" w:rsidRDefault="00DC5034" w:rsidP="00C76BFE">
      <w:pPr>
        <w:jc w:val="both"/>
      </w:pPr>
      <w:r>
        <w:t>ONDERWERP</w:t>
      </w:r>
    </w:p>
    <w:p w:rsidR="00DC5034" w:rsidRPr="003D57F8" w:rsidRDefault="00DC5034" w:rsidP="00C76BFE">
      <w:pPr>
        <w:jc w:val="both"/>
      </w:pPr>
    </w:p>
    <w:p w:rsidR="00DD6A6E" w:rsidRPr="003D57F8" w:rsidRDefault="007B24A9" w:rsidP="00C76BFE">
      <w:pPr>
        <w:jc w:val="both"/>
      </w:pPr>
      <w:r>
        <w:t xml:space="preserve">Onder de titel </w:t>
      </w:r>
      <w:r>
        <w:rPr>
          <w:b/>
        </w:rPr>
        <w:t>“Ons klimaat, onze toekomst”</w:t>
      </w:r>
      <w:r>
        <w:t xml:space="preserve"> zal het komende evenement </w:t>
      </w:r>
      <w:r>
        <w:rPr>
          <w:b/>
        </w:rPr>
        <w:t>de zorgen van jongeren over de klimaatverandering</w:t>
      </w:r>
      <w:r>
        <w:t xml:space="preserve"> weerspiegelen.</w:t>
      </w:r>
    </w:p>
    <w:p w:rsidR="008406F8" w:rsidRPr="00C164A8" w:rsidRDefault="006A2EFE" w:rsidP="00C164A8">
      <w:r>
        <w:t>Dit jaar zal YEYS de vorm aannemen van een nagebootste internationale COP-conferentie: leerlingen zal worden gevraagd een land te v</w:t>
      </w:r>
      <w:r w:rsidR="00C439CC">
        <w:t xml:space="preserve">ertegenwoordigen en met elkaar </w:t>
      </w:r>
      <w:r>
        <w:t>te onderhandelen om aanbevelingen te doen om de klimaatverandering aan te pakken.</w:t>
      </w:r>
    </w:p>
    <w:p w:rsidR="008406F8" w:rsidRPr="003D57F8" w:rsidRDefault="008406F8" w:rsidP="00C76BFE">
      <w:pPr>
        <w:jc w:val="both"/>
      </w:pPr>
    </w:p>
    <w:p w:rsidR="008406F8" w:rsidRPr="003D57F8" w:rsidRDefault="008406F8" w:rsidP="00C76BFE">
      <w:pPr>
        <w:pStyle w:val="NoSpacing"/>
        <w:spacing w:line="288" w:lineRule="auto"/>
        <w:jc w:val="both"/>
      </w:pPr>
      <w:r>
        <w:t>Deze aanbevelingen zullen worden voorgelegd aan Europese milieubeleidsmakers en het hele jaar door worden besproken op conferenties in heel Europa.</w:t>
      </w:r>
    </w:p>
    <w:p w:rsidR="008406F8" w:rsidRPr="003D57F8" w:rsidRDefault="008406F8" w:rsidP="00C76BFE">
      <w:pPr>
        <w:jc w:val="both"/>
      </w:pPr>
    </w:p>
    <w:p w:rsidR="008406F8" w:rsidRPr="003D57F8" w:rsidRDefault="008406F8" w:rsidP="00C76BFE">
      <w:pPr>
        <w:pStyle w:val="NoSpacing"/>
        <w:spacing w:line="288" w:lineRule="auto"/>
        <w:jc w:val="both"/>
      </w:pPr>
      <w:r>
        <w:t>Tijdens het YEYS-evenement zullen de leerlingen ook in contact komen met internationale jongerenorganisaties die hen zullen helpen hun aanbevelingen in praktische maatregelen te vertalen en hun stem te laten horen.</w:t>
      </w:r>
    </w:p>
    <w:p w:rsidR="00DD6A6E" w:rsidRPr="003D57F8" w:rsidRDefault="00DD6A6E" w:rsidP="00C76BFE">
      <w:pPr>
        <w:jc w:val="both"/>
      </w:pPr>
    </w:p>
    <w:p w:rsidR="006E06CB" w:rsidRPr="003D57F8" w:rsidRDefault="00DD6A6E" w:rsidP="00C76BFE">
      <w:pPr>
        <w:jc w:val="both"/>
      </w:pPr>
      <w:r>
        <w:t xml:space="preserve">Als uw school een middelbare school is, van welk type dan ook, uit een van de 28 lidstaten of een van de vijf kandidaat-lidstaten, raden wij u ten zeerste aan om </w:t>
      </w:r>
      <w:hyperlink r:id="rId13" w:history="1">
        <w:r>
          <w:rPr>
            <w:rStyle w:val="Hyperlink"/>
            <w:b/>
          </w:rPr>
          <w:t>een aanvraag</w:t>
        </w:r>
      </w:hyperlink>
      <w:r>
        <w:rPr>
          <w:b/>
        </w:rPr>
        <w:t xml:space="preserve"> in te dienen om deel te nemen aan de editie 2020 van “Jouw Europa, jouw mening!”</w:t>
      </w:r>
      <w:r>
        <w:t>.</w:t>
      </w:r>
    </w:p>
    <w:p w:rsidR="00DD6A6E" w:rsidRPr="003D57F8" w:rsidRDefault="00DD6A6E" w:rsidP="00C76BFE">
      <w:pPr>
        <w:jc w:val="both"/>
      </w:pPr>
    </w:p>
    <w:p w:rsidR="00F962F0" w:rsidRPr="003D57F8" w:rsidRDefault="00F962F0" w:rsidP="00C76BFE">
      <w:pPr>
        <w:jc w:val="both"/>
      </w:pPr>
      <w:r>
        <w:t xml:space="preserve">De scholen worden geselecteerd door loting en de winnaars verblijven </w:t>
      </w:r>
      <w:r>
        <w:rPr>
          <w:b/>
        </w:rPr>
        <w:t>twee dagen</w:t>
      </w:r>
      <w:r>
        <w:t xml:space="preserve"> in Brussel. </w:t>
      </w:r>
    </w:p>
    <w:p w:rsidR="008406F8" w:rsidRPr="003D57F8" w:rsidRDefault="008406F8" w:rsidP="00C76BFE">
      <w:pPr>
        <w:jc w:val="both"/>
      </w:pPr>
    </w:p>
    <w:p w:rsidR="00DC5034" w:rsidRPr="003D57F8" w:rsidRDefault="00DC5034" w:rsidP="00C76BFE">
      <w:pPr>
        <w:jc w:val="both"/>
      </w:pPr>
      <w:r>
        <w:t>VOOR WIE</w:t>
      </w:r>
    </w:p>
    <w:p w:rsidR="00DC5034" w:rsidRPr="003D57F8" w:rsidRDefault="00DC5034" w:rsidP="00C76BFE">
      <w:pPr>
        <w:jc w:val="both"/>
      </w:pPr>
    </w:p>
    <w:p w:rsidR="007B24A9" w:rsidRPr="003D57F8" w:rsidRDefault="00F962F0" w:rsidP="00C76BFE">
      <w:pPr>
        <w:jc w:val="both"/>
      </w:pPr>
      <w:r>
        <w:t xml:space="preserve">Als uw school wordt geselecteerd, kunt u </w:t>
      </w:r>
      <w:r>
        <w:rPr>
          <w:b/>
        </w:rPr>
        <w:t>drie leerlingen</w:t>
      </w:r>
      <w:r>
        <w:t xml:space="preserve"> van het voorlaatste jaar sturen, onder begeleiding van een leraar. Het EESC zal de reis- en verblijfkosten en de maaltijden tijdens het evenement voor zijn rekening nemen. </w:t>
      </w:r>
    </w:p>
    <w:p w:rsidR="007B24A9" w:rsidRPr="003D57F8" w:rsidRDefault="007B24A9" w:rsidP="00C76BFE">
      <w:pPr>
        <w:jc w:val="both"/>
      </w:pPr>
    </w:p>
    <w:p w:rsidR="000238D7" w:rsidRPr="003D57F8" w:rsidRDefault="007B24A9" w:rsidP="00C76BFE">
      <w:pPr>
        <w:jc w:val="both"/>
      </w:pPr>
      <w:r>
        <w:lastRenderedPageBreak/>
        <w:t xml:space="preserve">Zij zullen leerlingen uit andere landen ontmoeten, met wie zij hun standpunten kunnen uitwisselen en resoluties kunnen opstellen over onderwerpen die verband houden met de Europese Unie. Dit is een unieke gelegenheid om beter te begrijpen hoe de Unie werkt en deel te nemen aan een debat in de stijl van een plenaire vergadering, in een multiculturele omgeving. </w:t>
      </w:r>
    </w:p>
    <w:p w:rsidR="000238D7" w:rsidRPr="003D57F8" w:rsidRDefault="000238D7" w:rsidP="00C76BFE">
      <w:pPr>
        <w:jc w:val="both"/>
      </w:pPr>
    </w:p>
    <w:p w:rsidR="00DC5034" w:rsidRPr="003D57F8" w:rsidRDefault="00DC5034" w:rsidP="00C76BFE">
      <w:pPr>
        <w:jc w:val="both"/>
      </w:pPr>
      <w:r>
        <w:t>TAAL</w:t>
      </w:r>
    </w:p>
    <w:p w:rsidR="00DC5034" w:rsidRPr="003D57F8" w:rsidRDefault="00DC5034" w:rsidP="00C76BFE">
      <w:pPr>
        <w:jc w:val="both"/>
      </w:pPr>
    </w:p>
    <w:p w:rsidR="00451050" w:rsidRPr="003D57F8" w:rsidRDefault="008406F8" w:rsidP="00C76BFE">
      <w:pPr>
        <w:jc w:val="both"/>
      </w:pPr>
      <w:r>
        <w:t xml:space="preserve">De voertaal is Engels. </w:t>
      </w:r>
    </w:p>
    <w:p w:rsidR="00DC5034" w:rsidRPr="003D57F8" w:rsidRDefault="00DC5034" w:rsidP="00C76BFE">
      <w:pPr>
        <w:jc w:val="both"/>
      </w:pPr>
    </w:p>
    <w:p w:rsidR="00DC5034" w:rsidRPr="003D57F8" w:rsidRDefault="00DC5034" w:rsidP="00C76BFE">
      <w:pPr>
        <w:jc w:val="both"/>
      </w:pPr>
      <w:r>
        <w:t>VOORBEREIDING</w:t>
      </w:r>
    </w:p>
    <w:p w:rsidR="00DC5034" w:rsidRPr="003D57F8" w:rsidRDefault="00DC5034" w:rsidP="00C76BFE">
      <w:pPr>
        <w:jc w:val="both"/>
      </w:pPr>
    </w:p>
    <w:p w:rsidR="008406F8" w:rsidRPr="003D57F8" w:rsidRDefault="006874A4" w:rsidP="00C76BFE">
      <w:pPr>
        <w:jc w:val="both"/>
      </w:pPr>
      <w:r>
        <w:t xml:space="preserve">Leden van het EESC zullen iedere geselecteerde school bezoeken om de leerlingen voor te bereiden op de debatten in Brussel. </w:t>
      </w:r>
    </w:p>
    <w:p w:rsidR="009443AF" w:rsidRPr="003D57F8" w:rsidRDefault="009443AF" w:rsidP="00C76BFE">
      <w:pPr>
        <w:jc w:val="both"/>
      </w:pPr>
    </w:p>
    <w:p w:rsidR="000238D7" w:rsidRPr="003D57F8" w:rsidRDefault="006874A4" w:rsidP="00C76BFE">
      <w:pPr>
        <w:jc w:val="both"/>
      </w:pPr>
      <w:r>
        <w:t>De geselecteerde scholen zullen voorafgaand aan deze bezoeken documentatie en ondersteunend materiaal ontvangen.</w:t>
      </w:r>
    </w:p>
    <w:p w:rsidR="005C7BB3" w:rsidRPr="003D57F8" w:rsidRDefault="005C7BB3" w:rsidP="00C76BFE">
      <w:pPr>
        <w:jc w:val="both"/>
      </w:pPr>
    </w:p>
    <w:p w:rsidR="00DC5034" w:rsidRPr="003D57F8" w:rsidRDefault="00DC5034" w:rsidP="00C76BFE">
      <w:pPr>
        <w:jc w:val="both"/>
      </w:pPr>
      <w:r>
        <w:t>MEER INFORMATIE</w:t>
      </w:r>
    </w:p>
    <w:p w:rsidR="00DC5034" w:rsidRPr="003D57F8" w:rsidRDefault="00DC5034" w:rsidP="00C76BFE">
      <w:pPr>
        <w:jc w:val="both"/>
      </w:pPr>
    </w:p>
    <w:p w:rsidR="000238D7" w:rsidRPr="003D57F8" w:rsidRDefault="009443AF" w:rsidP="00C76BFE">
      <w:pPr>
        <w:jc w:val="both"/>
      </w:pPr>
      <w:r>
        <w:t xml:space="preserve">Op </w:t>
      </w:r>
      <w:hyperlink r:id="rId14" w:history="1">
        <w:r>
          <w:rPr>
            <w:rStyle w:val="Hyperlink"/>
          </w:rPr>
          <w:t>onze website</w:t>
        </w:r>
      </w:hyperlink>
      <w:r>
        <w:t xml:space="preserve"> vindt u een gedetailleerde beschrijving van het evenement, de video over YEYS 2019, het online registratieformulier, het reglement en alle praktische info.</w:t>
      </w:r>
    </w:p>
    <w:p w:rsidR="009443AF" w:rsidRPr="003D57F8" w:rsidRDefault="009443AF" w:rsidP="00C76BFE">
      <w:pPr>
        <w:jc w:val="both"/>
      </w:pPr>
    </w:p>
    <w:p w:rsidR="00DC5034" w:rsidRPr="003D57F8" w:rsidRDefault="00DC5034" w:rsidP="00C76BFE">
      <w:pPr>
        <w:jc w:val="both"/>
      </w:pPr>
      <w:r>
        <w:t>TERMIJN</w:t>
      </w:r>
    </w:p>
    <w:p w:rsidR="00DC5034" w:rsidRPr="003D57F8" w:rsidRDefault="00DC5034" w:rsidP="00C76BFE">
      <w:pPr>
        <w:jc w:val="both"/>
      </w:pPr>
    </w:p>
    <w:p w:rsidR="000238D7" w:rsidRPr="003D57F8" w:rsidRDefault="00C439CC" w:rsidP="00C76BFE">
      <w:pPr>
        <w:jc w:val="both"/>
        <w:rPr>
          <w:rStyle w:val="Hyperlink"/>
          <w:b/>
          <w:bCs/>
        </w:rPr>
      </w:pPr>
      <w:hyperlink r:id="rId15" w:history="1">
        <w:r>
          <w:rPr>
            <w:rStyle w:val="Hyperlink"/>
            <w:b/>
            <w:bCs/>
          </w:rPr>
          <w:t>De sluitingsdatum voor aanmeldingen is 18 november 2019</w:t>
        </w:r>
      </w:hyperlink>
      <w:r>
        <w:t>.</w:t>
      </w:r>
    </w:p>
    <w:p w:rsidR="009443AF" w:rsidRPr="003D57F8" w:rsidRDefault="009443AF" w:rsidP="00C76BFE">
      <w:pPr>
        <w:jc w:val="both"/>
        <w:rPr>
          <w:sz w:val="32"/>
        </w:rPr>
      </w:pPr>
    </w:p>
    <w:p w:rsidR="000238D7" w:rsidRPr="003D57F8" w:rsidRDefault="000238D7" w:rsidP="00C76BFE">
      <w:r>
        <w:t>Wij kijken ernaar uit om u in Brussel te ontmoeten!</w:t>
      </w:r>
    </w:p>
    <w:p w:rsidR="000238D7" w:rsidRPr="003D57F8" w:rsidRDefault="000238D7" w:rsidP="00C76BFE"/>
    <w:p w:rsidR="000238D7" w:rsidRPr="003D57F8" w:rsidRDefault="000238D7" w:rsidP="00C76BFE">
      <w:r>
        <w:t>Met vriendelijke groeten,</w:t>
      </w:r>
    </w:p>
    <w:p w:rsidR="000238D7" w:rsidRPr="003D57F8" w:rsidRDefault="000238D7" w:rsidP="00C76BFE"/>
    <w:p w:rsidR="00011211" w:rsidRPr="003D57F8" w:rsidRDefault="005C7BB3" w:rsidP="00C76BFE">
      <w:pPr>
        <w:jc w:val="right"/>
      </w:pPr>
      <w:r>
        <w:t>Isabel Caño Aguilar</w:t>
      </w:r>
    </w:p>
    <w:p w:rsidR="000238D7" w:rsidRPr="003D57F8" w:rsidRDefault="005C7BB3" w:rsidP="00C76BFE">
      <w:pPr>
        <w:jc w:val="right"/>
      </w:pPr>
      <w:r>
        <w:t>vicevoorzitter van het EESC, verantwoordelijk voor communicatie</w:t>
      </w:r>
    </w:p>
    <w:p w:rsidR="000238D7" w:rsidRPr="003D57F8" w:rsidRDefault="000238D7" w:rsidP="00C76BFE">
      <w:pPr>
        <w:rPr>
          <w:color w:val="262626"/>
        </w:rPr>
      </w:pPr>
    </w:p>
    <w:p w:rsidR="002803CF" w:rsidRPr="003D57F8" w:rsidRDefault="009C729C" w:rsidP="00C76BFE">
      <w:r>
        <w:rPr>
          <w:noProof/>
          <w:lang w:val="fr-BE" w:eastAsia="fr-BE"/>
        </w:rPr>
        <w:drawing>
          <wp:inline distT="0" distB="0" distL="0" distR="0" wp14:anchorId="253F46FF" wp14:editId="07937962">
            <wp:extent cx="316800" cy="331200"/>
            <wp:effectExtent l="0" t="0" r="7620" b="0"/>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flipH="1">
                      <a:off x="0" y="0"/>
                      <a:ext cx="316800" cy="331200"/>
                    </a:xfrm>
                    <a:prstGeom prst="rect">
                      <a:avLst/>
                    </a:prstGeom>
                  </pic:spPr>
                </pic:pic>
              </a:graphicData>
            </a:graphic>
          </wp:inline>
        </w:drawing>
      </w:r>
      <w:r>
        <w:t xml:space="preserve">  </w:t>
      </w:r>
      <w:r>
        <w:rPr>
          <w:noProof/>
          <w:lang w:val="fr-BE" w:eastAsia="fr-BE"/>
        </w:rPr>
        <w:drawing>
          <wp:inline distT="0" distB="0" distL="0" distR="0" wp14:anchorId="3FA468C9" wp14:editId="2154CC1A">
            <wp:extent cx="316800" cy="316800"/>
            <wp:effectExtent l="0" t="0" r="7620" b="7620"/>
            <wp:docPr id="1" name="Picture 1" descr="http://www.eesc.europa.eu/resources/toolip/img/2011/08/23/ico-twitte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16800" cy="316800"/>
                    </a:xfrm>
                    <a:prstGeom prst="rect">
                      <a:avLst/>
                    </a:prstGeom>
                    <a:noFill/>
                    <a:ln>
                      <a:noFill/>
                    </a:ln>
                  </pic:spPr>
                </pic:pic>
              </a:graphicData>
            </a:graphic>
          </wp:inline>
        </w:drawing>
      </w:r>
      <w:r>
        <w:t xml:space="preserve">  </w:t>
      </w:r>
      <w:r>
        <w:rPr>
          <w:b/>
          <w:bCs/>
          <w:noProof/>
          <w:color w:val="1F497D"/>
          <w:sz w:val="28"/>
          <w:lang w:val="fr-BE" w:eastAsia="fr-BE"/>
        </w:rPr>
        <w:drawing>
          <wp:inline distT="0" distB="0" distL="0" distR="0" wp14:anchorId="4D26B632" wp14:editId="61287135">
            <wp:extent cx="316230" cy="316230"/>
            <wp:effectExtent l="0" t="0" r="7620" b="7620"/>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bookmarkStart w:id="0" w:name="_GoBack"/>
      <w:bookmarkEnd w:id="0"/>
    </w:p>
    <w:sectPr w:rsidR="002803CF" w:rsidRPr="003D57F8" w:rsidSect="00304A84">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008" w:rsidRDefault="000E7008" w:rsidP="00732891">
      <w:r>
        <w:separator/>
      </w:r>
    </w:p>
  </w:endnote>
  <w:endnote w:type="continuationSeparator" w:id="0">
    <w:p w:rsidR="000E7008" w:rsidRDefault="000E7008" w:rsidP="0073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84" w:rsidRPr="00304A84" w:rsidRDefault="00304A84" w:rsidP="00304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3A" w:rsidRPr="00304A84" w:rsidRDefault="00304A84" w:rsidP="00304A84">
    <w:pPr>
      <w:pStyle w:val="Footer"/>
    </w:pPr>
    <w:r>
      <w:t xml:space="preserve">EESC-2019-04427-01-04-INFO-TRA (NL) </w:t>
    </w:r>
    <w:r>
      <w:fldChar w:fldCharType="begin"/>
    </w:r>
    <w:r>
      <w:instrText xml:space="preserve"> PAGE  \* Arabic  \* MERGEFORMAT </w:instrText>
    </w:r>
    <w:r>
      <w:fldChar w:fldCharType="separate"/>
    </w:r>
    <w:r w:rsidR="00C439CC">
      <w:rPr>
        <w:noProof/>
      </w:rPr>
      <w:t>2</w:t>
    </w:r>
    <w:r>
      <w:fldChar w:fldCharType="end"/>
    </w:r>
    <w:r>
      <w:t>/</w:t>
    </w:r>
    <w:r>
      <w:fldChar w:fldCharType="begin"/>
    </w:r>
    <w:r>
      <w:instrText xml:space="preserve"> = </w:instrText>
    </w:r>
    <w:r w:rsidR="00C439CC">
      <w:fldChar w:fldCharType="begin"/>
    </w:r>
    <w:r w:rsidR="00C439CC">
      <w:instrText xml:space="preserve"> NUMPAGES </w:instrText>
    </w:r>
    <w:r w:rsidR="00C439CC">
      <w:fldChar w:fldCharType="separate"/>
    </w:r>
    <w:r w:rsidR="00C439CC">
      <w:rPr>
        <w:noProof/>
      </w:rPr>
      <w:instrText>2</w:instrText>
    </w:r>
    <w:r w:rsidR="00C439CC">
      <w:fldChar w:fldCharType="end"/>
    </w:r>
    <w:r>
      <w:instrText xml:space="preserve"> </w:instrText>
    </w:r>
    <w:r>
      <w:fldChar w:fldCharType="separate"/>
    </w:r>
    <w:r w:rsidR="00C439C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84" w:rsidRPr="00304A84" w:rsidRDefault="00304A84" w:rsidP="00304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008" w:rsidRDefault="000E7008" w:rsidP="00732891">
      <w:r>
        <w:separator/>
      </w:r>
    </w:p>
  </w:footnote>
  <w:footnote w:type="continuationSeparator" w:id="0">
    <w:p w:rsidR="000E7008" w:rsidRDefault="000E7008" w:rsidP="0073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84" w:rsidRPr="00304A84" w:rsidRDefault="00304A84" w:rsidP="00304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84" w:rsidRPr="00304A84" w:rsidRDefault="00304A84" w:rsidP="00304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84" w:rsidRPr="00304A84" w:rsidRDefault="00304A84" w:rsidP="00304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5687CF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FF00269"/>
    <w:multiLevelType w:val="hybridMultilevel"/>
    <w:tmpl w:val="4CF83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8F73412"/>
    <w:multiLevelType w:val="hybridMultilevel"/>
    <w:tmpl w:val="C8B43C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D7"/>
    <w:rsid w:val="00011211"/>
    <w:rsid w:val="000238D7"/>
    <w:rsid w:val="00057599"/>
    <w:rsid w:val="000751C5"/>
    <w:rsid w:val="000C2151"/>
    <w:rsid w:val="000E7008"/>
    <w:rsid w:val="000F72C1"/>
    <w:rsid w:val="0011670E"/>
    <w:rsid w:val="00121C7E"/>
    <w:rsid w:val="00127341"/>
    <w:rsid w:val="00145A48"/>
    <w:rsid w:val="001B10F1"/>
    <w:rsid w:val="001C0D11"/>
    <w:rsid w:val="001C1476"/>
    <w:rsid w:val="001E3412"/>
    <w:rsid w:val="001F40D4"/>
    <w:rsid w:val="0025255A"/>
    <w:rsid w:val="002803CF"/>
    <w:rsid w:val="00304A84"/>
    <w:rsid w:val="00360F28"/>
    <w:rsid w:val="00361B5B"/>
    <w:rsid w:val="00365CC0"/>
    <w:rsid w:val="00386916"/>
    <w:rsid w:val="0039008F"/>
    <w:rsid w:val="003B073A"/>
    <w:rsid w:val="003C1F2C"/>
    <w:rsid w:val="003D57F8"/>
    <w:rsid w:val="00451050"/>
    <w:rsid w:val="004B41F0"/>
    <w:rsid w:val="0050212A"/>
    <w:rsid w:val="00526448"/>
    <w:rsid w:val="00526F10"/>
    <w:rsid w:val="00557C02"/>
    <w:rsid w:val="00577FCE"/>
    <w:rsid w:val="00582BAC"/>
    <w:rsid w:val="005C13EF"/>
    <w:rsid w:val="005C7BB3"/>
    <w:rsid w:val="0060133B"/>
    <w:rsid w:val="00633B12"/>
    <w:rsid w:val="006730AA"/>
    <w:rsid w:val="006874A4"/>
    <w:rsid w:val="006A2EFE"/>
    <w:rsid w:val="006B36D8"/>
    <w:rsid w:val="006B660F"/>
    <w:rsid w:val="006E06CB"/>
    <w:rsid w:val="00710982"/>
    <w:rsid w:val="00732891"/>
    <w:rsid w:val="00735491"/>
    <w:rsid w:val="00766719"/>
    <w:rsid w:val="00787677"/>
    <w:rsid w:val="007B24A9"/>
    <w:rsid w:val="007E20E7"/>
    <w:rsid w:val="008406F8"/>
    <w:rsid w:val="00841C86"/>
    <w:rsid w:val="0086616F"/>
    <w:rsid w:val="00867033"/>
    <w:rsid w:val="00882837"/>
    <w:rsid w:val="008931C9"/>
    <w:rsid w:val="008E29B8"/>
    <w:rsid w:val="008F5143"/>
    <w:rsid w:val="00900BF0"/>
    <w:rsid w:val="00903629"/>
    <w:rsid w:val="00916158"/>
    <w:rsid w:val="009443AF"/>
    <w:rsid w:val="0096465E"/>
    <w:rsid w:val="009809E4"/>
    <w:rsid w:val="009B0DBB"/>
    <w:rsid w:val="009C729C"/>
    <w:rsid w:val="00A404E4"/>
    <w:rsid w:val="00A55FD0"/>
    <w:rsid w:val="00AA0DBA"/>
    <w:rsid w:val="00AC506D"/>
    <w:rsid w:val="00AE24CC"/>
    <w:rsid w:val="00AF6370"/>
    <w:rsid w:val="00B3546D"/>
    <w:rsid w:val="00B44135"/>
    <w:rsid w:val="00B91948"/>
    <w:rsid w:val="00B92D30"/>
    <w:rsid w:val="00B94C17"/>
    <w:rsid w:val="00BA0C8D"/>
    <w:rsid w:val="00BD762E"/>
    <w:rsid w:val="00C164A8"/>
    <w:rsid w:val="00C439CC"/>
    <w:rsid w:val="00C47CC7"/>
    <w:rsid w:val="00C65733"/>
    <w:rsid w:val="00C65D9C"/>
    <w:rsid w:val="00C710A0"/>
    <w:rsid w:val="00C76BFE"/>
    <w:rsid w:val="00CC5CFA"/>
    <w:rsid w:val="00CE6E96"/>
    <w:rsid w:val="00CF48E6"/>
    <w:rsid w:val="00CF5C90"/>
    <w:rsid w:val="00D06155"/>
    <w:rsid w:val="00D22924"/>
    <w:rsid w:val="00D33F03"/>
    <w:rsid w:val="00D3768C"/>
    <w:rsid w:val="00D65B9D"/>
    <w:rsid w:val="00D67E85"/>
    <w:rsid w:val="00DC01C8"/>
    <w:rsid w:val="00DC5034"/>
    <w:rsid w:val="00DD6A6E"/>
    <w:rsid w:val="00DF05EE"/>
    <w:rsid w:val="00DF1F2E"/>
    <w:rsid w:val="00E22556"/>
    <w:rsid w:val="00E22E0B"/>
    <w:rsid w:val="00E337DD"/>
    <w:rsid w:val="00E4384F"/>
    <w:rsid w:val="00E56BA7"/>
    <w:rsid w:val="00E84A5D"/>
    <w:rsid w:val="00E873F3"/>
    <w:rsid w:val="00E9074A"/>
    <w:rsid w:val="00ED03E3"/>
    <w:rsid w:val="00EE16F1"/>
    <w:rsid w:val="00EE77BD"/>
    <w:rsid w:val="00F0367D"/>
    <w:rsid w:val="00F04FBA"/>
    <w:rsid w:val="00F122EA"/>
    <w:rsid w:val="00F962F0"/>
    <w:rsid w:val="00FC0434"/>
    <w:rsid w:val="00FC1338"/>
    <w:rsid w:val="00FD45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0B27"/>
  <w15:docId w15:val="{FFC4BB50-4A89-4AAE-A9CE-B438A4C9148A}"/>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8D7"/>
    <w:pPr>
      <w:spacing w:after="0" w:line="288" w:lineRule="auto"/>
    </w:pPr>
    <w:rPr>
      <w:rFonts w:ascii="Times New Roman" w:hAnsi="Times New Roman" w:cs="Times New Roman"/>
    </w:rPr>
  </w:style>
  <w:style w:type="paragraph" w:styleId="Heading1">
    <w:name w:val="heading 1"/>
    <w:basedOn w:val="Normal"/>
    <w:next w:val="Normal"/>
    <w:link w:val="Heading1Char"/>
    <w:qFormat/>
    <w:rsid w:val="00451050"/>
    <w:pPr>
      <w:numPr>
        <w:numId w:val="4"/>
      </w:numPr>
      <w:ind w:left="720" w:hanging="720"/>
      <w:jc w:val="both"/>
      <w:outlineLvl w:val="0"/>
    </w:pPr>
    <w:rPr>
      <w:rFonts w:eastAsia="Times New Roman"/>
      <w:kern w:val="28"/>
    </w:rPr>
  </w:style>
  <w:style w:type="paragraph" w:styleId="Heading2">
    <w:name w:val="heading 2"/>
    <w:basedOn w:val="Normal"/>
    <w:next w:val="Normal"/>
    <w:link w:val="Heading2Char"/>
    <w:qFormat/>
    <w:rsid w:val="00451050"/>
    <w:pPr>
      <w:numPr>
        <w:ilvl w:val="1"/>
        <w:numId w:val="4"/>
      </w:numPr>
      <w:ind w:left="720" w:hanging="720"/>
      <w:jc w:val="both"/>
      <w:outlineLvl w:val="1"/>
    </w:pPr>
    <w:rPr>
      <w:rFonts w:eastAsia="Times New Roman"/>
    </w:rPr>
  </w:style>
  <w:style w:type="paragraph" w:styleId="Heading3">
    <w:name w:val="heading 3"/>
    <w:basedOn w:val="Normal"/>
    <w:next w:val="Normal"/>
    <w:link w:val="Heading3Char"/>
    <w:qFormat/>
    <w:rsid w:val="00451050"/>
    <w:pPr>
      <w:numPr>
        <w:ilvl w:val="2"/>
        <w:numId w:val="4"/>
      </w:numPr>
      <w:ind w:left="720" w:hanging="720"/>
      <w:jc w:val="both"/>
      <w:outlineLvl w:val="2"/>
    </w:pPr>
    <w:rPr>
      <w:rFonts w:eastAsia="Times New Roman"/>
    </w:rPr>
  </w:style>
  <w:style w:type="paragraph" w:styleId="Heading4">
    <w:name w:val="heading 4"/>
    <w:basedOn w:val="Normal"/>
    <w:next w:val="Normal"/>
    <w:link w:val="Heading4Char"/>
    <w:qFormat/>
    <w:rsid w:val="00451050"/>
    <w:pPr>
      <w:numPr>
        <w:ilvl w:val="3"/>
        <w:numId w:val="4"/>
      </w:numPr>
      <w:ind w:left="720" w:hanging="720"/>
      <w:jc w:val="both"/>
      <w:outlineLvl w:val="3"/>
    </w:pPr>
    <w:rPr>
      <w:rFonts w:eastAsia="Times New Roman"/>
    </w:rPr>
  </w:style>
  <w:style w:type="paragraph" w:styleId="Heading5">
    <w:name w:val="heading 5"/>
    <w:basedOn w:val="Normal"/>
    <w:next w:val="Normal"/>
    <w:link w:val="Heading5Char"/>
    <w:qFormat/>
    <w:rsid w:val="00451050"/>
    <w:pPr>
      <w:numPr>
        <w:ilvl w:val="4"/>
        <w:numId w:val="4"/>
      </w:numPr>
      <w:ind w:left="720" w:hanging="720"/>
      <w:jc w:val="both"/>
      <w:outlineLvl w:val="4"/>
    </w:pPr>
    <w:rPr>
      <w:rFonts w:eastAsia="Times New Roman"/>
    </w:rPr>
  </w:style>
  <w:style w:type="paragraph" w:styleId="Heading6">
    <w:name w:val="heading 6"/>
    <w:basedOn w:val="Normal"/>
    <w:next w:val="Normal"/>
    <w:link w:val="Heading6Char"/>
    <w:qFormat/>
    <w:rsid w:val="00451050"/>
    <w:pPr>
      <w:numPr>
        <w:ilvl w:val="5"/>
        <w:numId w:val="4"/>
      </w:numPr>
      <w:ind w:left="720" w:hanging="720"/>
      <w:jc w:val="both"/>
      <w:outlineLvl w:val="5"/>
    </w:pPr>
    <w:rPr>
      <w:rFonts w:eastAsia="Times New Roman"/>
    </w:rPr>
  </w:style>
  <w:style w:type="paragraph" w:styleId="Heading7">
    <w:name w:val="heading 7"/>
    <w:basedOn w:val="Normal"/>
    <w:next w:val="Normal"/>
    <w:link w:val="Heading7Char"/>
    <w:qFormat/>
    <w:rsid w:val="00451050"/>
    <w:pPr>
      <w:numPr>
        <w:ilvl w:val="6"/>
        <w:numId w:val="4"/>
      </w:numPr>
      <w:ind w:left="720" w:hanging="720"/>
      <w:jc w:val="both"/>
      <w:outlineLvl w:val="6"/>
    </w:pPr>
    <w:rPr>
      <w:rFonts w:eastAsia="Times New Roman"/>
    </w:rPr>
  </w:style>
  <w:style w:type="paragraph" w:styleId="Heading8">
    <w:name w:val="heading 8"/>
    <w:basedOn w:val="Normal"/>
    <w:next w:val="Normal"/>
    <w:link w:val="Heading8Char"/>
    <w:qFormat/>
    <w:rsid w:val="00451050"/>
    <w:pPr>
      <w:numPr>
        <w:ilvl w:val="7"/>
        <w:numId w:val="4"/>
      </w:numPr>
      <w:ind w:left="720" w:hanging="720"/>
      <w:jc w:val="both"/>
      <w:outlineLvl w:val="7"/>
    </w:pPr>
    <w:rPr>
      <w:rFonts w:eastAsia="Times New Roman"/>
    </w:rPr>
  </w:style>
  <w:style w:type="paragraph" w:styleId="Heading9">
    <w:name w:val="heading 9"/>
    <w:basedOn w:val="Normal"/>
    <w:next w:val="Normal"/>
    <w:link w:val="Heading9Char"/>
    <w:qFormat/>
    <w:rsid w:val="00451050"/>
    <w:pPr>
      <w:numPr>
        <w:ilvl w:val="8"/>
        <w:numId w:val="4"/>
      </w:numPr>
      <w:ind w:left="720" w:hanging="72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8D7"/>
    <w:rPr>
      <w:color w:val="0000FF"/>
      <w:u w:val="single"/>
    </w:rPr>
  </w:style>
  <w:style w:type="character" w:styleId="Strong">
    <w:name w:val="Strong"/>
    <w:basedOn w:val="DefaultParagraphFont"/>
    <w:uiPriority w:val="22"/>
    <w:qFormat/>
    <w:rsid w:val="000238D7"/>
    <w:rPr>
      <w:b/>
      <w:bCs/>
    </w:rPr>
  </w:style>
  <w:style w:type="paragraph" w:styleId="BalloonText">
    <w:name w:val="Balloon Text"/>
    <w:basedOn w:val="Normal"/>
    <w:link w:val="BalloonTextChar"/>
    <w:uiPriority w:val="99"/>
    <w:semiHidden/>
    <w:unhideWhenUsed/>
    <w:rsid w:val="000238D7"/>
    <w:rPr>
      <w:rFonts w:ascii="Tahoma" w:hAnsi="Tahoma" w:cs="Tahoma"/>
      <w:sz w:val="16"/>
      <w:szCs w:val="16"/>
    </w:rPr>
  </w:style>
  <w:style w:type="character" w:customStyle="1" w:styleId="BalloonTextChar">
    <w:name w:val="Balloon Text Char"/>
    <w:basedOn w:val="DefaultParagraphFont"/>
    <w:link w:val="BalloonText"/>
    <w:uiPriority w:val="99"/>
    <w:semiHidden/>
    <w:rsid w:val="000238D7"/>
    <w:rPr>
      <w:rFonts w:ascii="Tahoma" w:hAnsi="Tahoma" w:cs="Tahoma"/>
      <w:sz w:val="16"/>
      <w:szCs w:val="16"/>
    </w:rPr>
  </w:style>
  <w:style w:type="paragraph" w:styleId="ListParagraph">
    <w:name w:val="List Paragraph"/>
    <w:basedOn w:val="Normal"/>
    <w:uiPriority w:val="34"/>
    <w:qFormat/>
    <w:rsid w:val="00CF48E6"/>
    <w:pPr>
      <w:ind w:left="720"/>
      <w:contextualSpacing/>
    </w:pPr>
  </w:style>
  <w:style w:type="character" w:customStyle="1" w:styleId="Heading1Char">
    <w:name w:val="Heading 1 Char"/>
    <w:basedOn w:val="DefaultParagraphFont"/>
    <w:link w:val="Heading1"/>
    <w:rsid w:val="00451050"/>
    <w:rPr>
      <w:rFonts w:ascii="Times New Roman" w:eastAsia="Times New Roman" w:hAnsi="Times New Roman" w:cs="Times New Roman"/>
      <w:kern w:val="28"/>
      <w:lang w:val="nl-NL"/>
    </w:rPr>
  </w:style>
  <w:style w:type="character" w:customStyle="1" w:styleId="Heading2Char">
    <w:name w:val="Heading 2 Char"/>
    <w:basedOn w:val="DefaultParagraphFont"/>
    <w:link w:val="Heading2"/>
    <w:rsid w:val="00451050"/>
    <w:rPr>
      <w:rFonts w:ascii="Times New Roman" w:eastAsia="Times New Roman" w:hAnsi="Times New Roman" w:cs="Times New Roman"/>
      <w:lang w:val="nl-NL"/>
    </w:rPr>
  </w:style>
  <w:style w:type="character" w:customStyle="1" w:styleId="Heading3Char">
    <w:name w:val="Heading 3 Char"/>
    <w:basedOn w:val="DefaultParagraphFont"/>
    <w:link w:val="Heading3"/>
    <w:rsid w:val="00451050"/>
    <w:rPr>
      <w:rFonts w:ascii="Times New Roman" w:eastAsia="Times New Roman" w:hAnsi="Times New Roman" w:cs="Times New Roman"/>
      <w:lang w:val="nl-NL"/>
    </w:rPr>
  </w:style>
  <w:style w:type="character" w:customStyle="1" w:styleId="Heading4Char">
    <w:name w:val="Heading 4 Char"/>
    <w:basedOn w:val="DefaultParagraphFont"/>
    <w:link w:val="Heading4"/>
    <w:rsid w:val="00451050"/>
    <w:rPr>
      <w:rFonts w:ascii="Times New Roman" w:eastAsia="Times New Roman" w:hAnsi="Times New Roman" w:cs="Times New Roman"/>
      <w:lang w:val="nl-NL"/>
    </w:rPr>
  </w:style>
  <w:style w:type="character" w:customStyle="1" w:styleId="Heading5Char">
    <w:name w:val="Heading 5 Char"/>
    <w:basedOn w:val="DefaultParagraphFont"/>
    <w:link w:val="Heading5"/>
    <w:rsid w:val="00451050"/>
    <w:rPr>
      <w:rFonts w:ascii="Times New Roman" w:eastAsia="Times New Roman" w:hAnsi="Times New Roman" w:cs="Times New Roman"/>
      <w:lang w:val="nl-NL"/>
    </w:rPr>
  </w:style>
  <w:style w:type="character" w:customStyle="1" w:styleId="Heading6Char">
    <w:name w:val="Heading 6 Char"/>
    <w:basedOn w:val="DefaultParagraphFont"/>
    <w:link w:val="Heading6"/>
    <w:rsid w:val="00451050"/>
    <w:rPr>
      <w:rFonts w:ascii="Times New Roman" w:eastAsia="Times New Roman" w:hAnsi="Times New Roman" w:cs="Times New Roman"/>
      <w:lang w:val="nl-NL"/>
    </w:rPr>
  </w:style>
  <w:style w:type="character" w:customStyle="1" w:styleId="Heading7Char">
    <w:name w:val="Heading 7 Char"/>
    <w:basedOn w:val="DefaultParagraphFont"/>
    <w:link w:val="Heading7"/>
    <w:rsid w:val="00451050"/>
    <w:rPr>
      <w:rFonts w:ascii="Times New Roman" w:eastAsia="Times New Roman" w:hAnsi="Times New Roman" w:cs="Times New Roman"/>
      <w:lang w:val="nl-NL"/>
    </w:rPr>
  </w:style>
  <w:style w:type="character" w:customStyle="1" w:styleId="Heading8Char">
    <w:name w:val="Heading 8 Char"/>
    <w:basedOn w:val="DefaultParagraphFont"/>
    <w:link w:val="Heading8"/>
    <w:rsid w:val="00451050"/>
    <w:rPr>
      <w:rFonts w:ascii="Times New Roman" w:eastAsia="Times New Roman" w:hAnsi="Times New Roman" w:cs="Times New Roman"/>
      <w:lang w:val="nl-NL"/>
    </w:rPr>
  </w:style>
  <w:style w:type="character" w:customStyle="1" w:styleId="Heading9Char">
    <w:name w:val="Heading 9 Char"/>
    <w:basedOn w:val="DefaultParagraphFont"/>
    <w:link w:val="Heading9"/>
    <w:rsid w:val="00451050"/>
    <w:rPr>
      <w:rFonts w:ascii="Times New Roman" w:eastAsia="Times New Roman" w:hAnsi="Times New Roman" w:cs="Times New Roman"/>
      <w:lang w:val="nl-NL"/>
    </w:rPr>
  </w:style>
  <w:style w:type="character" w:styleId="CommentReference">
    <w:name w:val="annotation reference"/>
    <w:basedOn w:val="DefaultParagraphFont"/>
    <w:uiPriority w:val="99"/>
    <w:semiHidden/>
    <w:unhideWhenUsed/>
    <w:rsid w:val="006B36D8"/>
    <w:rPr>
      <w:sz w:val="16"/>
      <w:szCs w:val="16"/>
    </w:rPr>
  </w:style>
  <w:style w:type="paragraph" w:styleId="CommentText">
    <w:name w:val="annotation text"/>
    <w:basedOn w:val="Normal"/>
    <w:link w:val="CommentTextChar"/>
    <w:uiPriority w:val="99"/>
    <w:semiHidden/>
    <w:unhideWhenUsed/>
    <w:rsid w:val="006B36D8"/>
    <w:rPr>
      <w:sz w:val="20"/>
      <w:szCs w:val="20"/>
    </w:rPr>
  </w:style>
  <w:style w:type="character" w:customStyle="1" w:styleId="CommentTextChar">
    <w:name w:val="Comment Text Char"/>
    <w:basedOn w:val="DefaultParagraphFont"/>
    <w:link w:val="CommentText"/>
    <w:uiPriority w:val="99"/>
    <w:semiHidden/>
    <w:rsid w:val="006B36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36D8"/>
    <w:rPr>
      <w:b/>
      <w:bCs/>
    </w:rPr>
  </w:style>
  <w:style w:type="character" w:customStyle="1" w:styleId="CommentSubjectChar">
    <w:name w:val="Comment Subject Char"/>
    <w:basedOn w:val="CommentTextChar"/>
    <w:link w:val="CommentSubject"/>
    <w:uiPriority w:val="99"/>
    <w:semiHidden/>
    <w:rsid w:val="006B36D8"/>
    <w:rPr>
      <w:rFonts w:ascii="Calibri" w:hAnsi="Calibri" w:cs="Times New Roman"/>
      <w:b/>
      <w:bCs/>
      <w:sz w:val="20"/>
      <w:szCs w:val="20"/>
    </w:rPr>
  </w:style>
  <w:style w:type="paragraph" w:styleId="Revision">
    <w:name w:val="Revision"/>
    <w:hidden/>
    <w:uiPriority w:val="99"/>
    <w:semiHidden/>
    <w:rsid w:val="00BA0C8D"/>
    <w:pPr>
      <w:spacing w:after="0" w:line="240" w:lineRule="auto"/>
    </w:pPr>
    <w:rPr>
      <w:rFonts w:ascii="Calibri" w:hAnsi="Calibri" w:cs="Times New Roman"/>
    </w:rPr>
  </w:style>
  <w:style w:type="paragraph" w:styleId="Header">
    <w:name w:val="header"/>
    <w:basedOn w:val="Normal"/>
    <w:link w:val="HeaderChar"/>
    <w:uiPriority w:val="99"/>
    <w:unhideWhenUsed/>
    <w:rsid w:val="00732891"/>
    <w:pPr>
      <w:jc w:val="both"/>
    </w:pPr>
  </w:style>
  <w:style w:type="character" w:customStyle="1" w:styleId="HeaderChar">
    <w:name w:val="Header Char"/>
    <w:basedOn w:val="DefaultParagraphFont"/>
    <w:link w:val="Header"/>
    <w:uiPriority w:val="99"/>
    <w:rsid w:val="00732891"/>
    <w:rPr>
      <w:rFonts w:ascii="Times New Roman" w:hAnsi="Times New Roman" w:cs="Times New Roman"/>
    </w:rPr>
  </w:style>
  <w:style w:type="paragraph" w:styleId="Footer">
    <w:name w:val="footer"/>
    <w:basedOn w:val="Normal"/>
    <w:link w:val="FooterChar"/>
    <w:uiPriority w:val="99"/>
    <w:unhideWhenUsed/>
    <w:rsid w:val="00732891"/>
    <w:pPr>
      <w:jc w:val="both"/>
    </w:pPr>
  </w:style>
  <w:style w:type="character" w:customStyle="1" w:styleId="FooterChar">
    <w:name w:val="Footer Char"/>
    <w:basedOn w:val="DefaultParagraphFont"/>
    <w:link w:val="Footer"/>
    <w:uiPriority w:val="99"/>
    <w:rsid w:val="00732891"/>
    <w:rPr>
      <w:rFonts w:ascii="Times New Roman" w:hAnsi="Times New Roman" w:cs="Times New Roman"/>
    </w:rPr>
  </w:style>
  <w:style w:type="paragraph" w:styleId="NoSpacing">
    <w:name w:val="No Spacing"/>
    <w:uiPriority w:val="1"/>
    <w:qFormat/>
    <w:rsid w:val="00AF6370"/>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3D57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dweb.eesc.europa.eu/eesceuropaeu-ae77k/pages/iixeqjteembfgbqvqbd6g.html" TargetMode="External"/><Relationship Id="rId18" Type="http://schemas.openxmlformats.org/officeDocument/2006/relationships/hyperlink" Target="https://twitter.com/youreurope" TargetMode="External"/><Relationship Id="rId26" Type="http://schemas.openxmlformats.org/officeDocument/2006/relationships/footer" Target="footer2.xml"/><Relationship Id="rId21" Type="http://schemas.openxmlformats.org/officeDocument/2006/relationships/image" Target="media/image3.png"/><Relationship Id="rId34"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hyperlink" Target="https://www.eesc.europa.eu/yeys2020" TargetMode="External"/><Relationship Id="rId17" Type="http://schemas.openxmlformats.org/officeDocument/2006/relationships/image" Target="media/image2.png"/><Relationship Id="rId25" Type="http://schemas.openxmlformats.org/officeDocument/2006/relationships/footer" Target="footer1.xml"/><Relationship Id="rId33" Type="http://schemas.openxmlformats.org/officeDocument/2006/relationships/customXml" Target="../customXml/item3.xml"/><Relationship Id="rId16" Type="http://schemas.openxmlformats.org/officeDocument/2006/relationships/hyperlink" Target="http://instagram.com/youreurope/" TargetMode="External"/><Relationship Id="rId20" Type="http://schemas.openxmlformats.org/officeDocument/2006/relationships/hyperlink" Target="https://www.facebook.com/pages/Your-Europe-Your-Say/255682697155?ref=hl" TargetMode="External"/><Relationship Id="rId29"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numbering" Target="numbering.xml"/><Relationship Id="rId15" Type="http://schemas.openxmlformats.org/officeDocument/2006/relationships/hyperlink" Target="http://cdweb.eesc.europa.eu/eesceuropaeu-ae77k/pages/iixeqjteembfgbqvqbd6g.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http://www.eesc.europa.eu/resources/toolip/img/2011/08/23/ico-twitter.gif" TargetMode="External"/><Relationship Id="rId31"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hyperlink" Target="https://www.eesc.europa.eu/nl/node/73515" TargetMode="External"/><Relationship Id="rId22" Type="http://schemas.openxmlformats.org/officeDocument/2006/relationships/image" Target="cid:image002.png@01D27D69.83C43E00"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CTJJHAUHWN5E-2028081414-2281</_dlc_DocId>
    <_dlc_DocIdUrl xmlns="bfc960a6-20da-4c94-8684-71380fca093b">
      <Url>http://dm2016/eesc/2019/_layouts/15/DocIdRedir.aspx?ID=CTJJHAUHWN5E-2028081414-2281</Url>
      <Description>CTJJHAUHWN5E-2028081414-2281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2019-10-22T12:00:00+00:00</ProductionDate>
    <FicheYear xmlns="bfc960a6-20da-4c94-8684-71380fca093b">2019</FicheYear>
    <DocumentNumber xmlns="e7079bb7-b7bf-4242-8479-9b6b0b289b96">4427</DocumentNumber>
    <DocumentVersion xmlns="bfc960a6-20da-4c94-8684-71380fca093b">4</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72</Value>
      <Value>63</Value>
      <Value>62</Value>
      <Value>21</Value>
      <Value>56</Value>
      <Value>17</Value>
      <Value>11</Value>
      <Value>46</Value>
      <Value>45</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10488</FicheNumber>
    <DocumentPart xmlns="bfc960a6-20da-4c94-8684-71380fca093b">1</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C8CFA197-9AA5-4320-A748-A9AF8F48710E}"/>
</file>

<file path=customXml/itemProps2.xml><?xml version="1.0" encoding="utf-8"?>
<ds:datastoreItem xmlns:ds="http://schemas.openxmlformats.org/officeDocument/2006/customXml" ds:itemID="{BB1EDCE3-24B1-4C78-A42A-1DA0B6E8D525}"/>
</file>

<file path=customXml/itemProps3.xml><?xml version="1.0" encoding="utf-8"?>
<ds:datastoreItem xmlns:ds="http://schemas.openxmlformats.org/officeDocument/2006/customXml" ds:itemID="{44DC865B-B5FA-49D7-A2EE-3F2B8716BF7B}"/>
</file>

<file path=customXml/itemProps4.xml><?xml version="1.0" encoding="utf-8"?>
<ds:datastoreItem xmlns:ds="http://schemas.openxmlformats.org/officeDocument/2006/customXml" ds:itemID="{BEC08656-59BD-47D3-93A9-A2F09B1CB5DE}"/>
</file>

<file path=docProps/app.xml><?xml version="1.0" encoding="utf-8"?>
<Properties xmlns="http://schemas.openxmlformats.org/officeDocument/2006/extended-properties" xmlns:vt="http://schemas.openxmlformats.org/officeDocument/2006/docPropsVTypes">
  <Template>Styles</Template>
  <TotalTime>1</TotalTime>
  <Pages>2</Pages>
  <Words>488</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YEYS - Invitations schools </vt:lpstr>
    </vt:vector>
  </TitlesOfParts>
  <Company>CESE-CDR</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Uitnodigingen Scholen Eindversie</dc:title>
  <dc:subject>Informatiedocument</dc:subject>
  <dc:creator>Daniele Vitali</dc:creator>
  <cp:keywords>EESC-2019-04427-01-04-INFO-TRA-EN</cp:keywords>
  <dc:description>Rapporteur:  - Original language: EN - Date of document: 22/10/2019 - Date of meeting:  - External documents:  - Administrator: MME Lahousse Chloé</dc:description>
  <cp:lastModifiedBy>Sabine De Grave</cp:lastModifiedBy>
  <cp:revision>5</cp:revision>
  <cp:lastPrinted>2018-09-20T07:14:00Z</cp:lastPrinted>
  <dcterms:created xsi:type="dcterms:W3CDTF">2019-10-21T13:28:00Z</dcterms:created>
  <dcterms:modified xsi:type="dcterms:W3CDTF">2019-10-22T13:31:00Z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21/10/2019, 08/10/2019, 08/10/2019, 08/10/2019, 07/10/2019, 25/09/2018, 17/09/2018</vt:lpwstr>
  </property>
  <property fmtid="{D5CDD505-2E9C-101B-9397-08002B2CF9AE}" pid="4" name="Pref_Time">
    <vt:lpwstr>15:27:27, 12:09:46, 11:19:47, 10:16:03, 15:19:46, 11:51:37, 14:35:27</vt:lpwstr>
  </property>
  <property fmtid="{D5CDD505-2E9C-101B-9397-08002B2CF9AE}" pid="5" name="Pref_User">
    <vt:lpwstr>amett, mkop, hnic, mkop, amett, tvoc, tvoc</vt:lpwstr>
  </property>
  <property fmtid="{D5CDD505-2E9C-101B-9397-08002B2CF9AE}" pid="6" name="Pref_FileName">
    <vt:lpwstr>EESC-2019-04427-01-04-INFO-ORI.docx, EESC-2019-04427-01-03-INFO-ORI.docx, EESC-2019-04427-01-02-INFO-ORI.docx, EESC-2019-04427-01-01-INFO-ORI.docx, EESC-2019-04427-01-00-INFO-ORI.docx, EESC-2018-04505-04-00-INFO-ORI.docx, EESC-2018-04505-00-00-INFO-ORI.do</vt:lpwstr>
  </property>
  <property fmtid="{D5CDD505-2E9C-101B-9397-08002B2CF9AE}" pid="7" name="ContentTypeId">
    <vt:lpwstr>0x010100EA97B91038054C99906057A708A1480A00AD7F41433A6CF64590E6DEF3B77EF5BC</vt:lpwstr>
  </property>
  <property fmtid="{D5CDD505-2E9C-101B-9397-08002B2CF9AE}" pid="8" name="_dlc_DocIdItemGuid">
    <vt:lpwstr>860f5a9c-90a6-477f-8a02-5fc677c325b4</vt:lpwstr>
  </property>
  <property fmtid="{D5CDD505-2E9C-101B-9397-08002B2CF9AE}" pid="9" name="AvailableTranslations">
    <vt:lpwstr>62;#FI|87606a43-d45f-42d6-b8c9-e1a3457db5b7;#63;#MT|7df99101-6854-4a26-b53a-b88c0da02c26;#45;#NL|55c6556c-b4f4-441d-9acf-c498d4f838bd;#46;#CS|72f9705b-0217-4fd3-bea2-cbc7ed80e26e;#56;#SL|98a412ae-eb01-49e9-ae3d-585a81724cfc;#4;#EN|f2175f21-25d7-44a3-96da-d6a61b075e1b;#72;#GA|762d2456-c427-4ecb-b312-af3dad8e258c;#21;#IT|0774613c-01ed-4e5d-a25d-11d2388de825;#17;#ES|e7a6b05b-ae16-40c8-add9-68b64b03aeba</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4427</vt:i4>
  </property>
  <property fmtid="{D5CDD505-2E9C-101B-9397-08002B2CF9AE}" pid="14" name="FicheYear">
    <vt:i4>2019</vt:i4>
  </property>
  <property fmtid="{D5CDD505-2E9C-101B-9397-08002B2CF9AE}" pid="15" name="DocumentVersion">
    <vt:i4>4</vt:i4>
  </property>
  <property fmtid="{D5CDD505-2E9C-101B-9397-08002B2CF9AE}" pid="16" name="DocumentStatus">
    <vt:lpwstr>2;#TRA|150d2a88-1431-44e6-a8ca-0bb753ab8672</vt:lpwstr>
  </property>
  <property fmtid="{D5CDD505-2E9C-101B-9397-08002B2CF9AE}" pid="17" name="DocumentPart">
    <vt:i4>1</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FI|87606a43-d45f-42d6-b8c9-e1a3457db5b7;MT|7df99101-6854-4a26-b53a-b88c0da02c26;SL|98a412ae-eb01-49e9-ae3d-585a81724cfc;EN|f2175f21-25d7-44a3-96da-d6a61b075e1b;GA|762d2456-c427-4ecb-b312-af3dad8e258c;IT|0774613c-01ed-4e5d-a25d-11d2388de825;ES|e7a6b05b-ae16-40c8-add9-68b64b03aeba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56;#SL|98a412ae-eb01-49e9-ae3d-585a81724cfc;#72;#GA|762d2456-c427-4ecb-b312-af3dad8e258c;#63;#MT|7df99101-6854-4a26-b53a-b88c0da02c26;#11;#INFO|d9136e7c-93a9-4c42-9d28-92b61e85f80c;#62;#FI|87606a43-d45f-42d6-b8c9-e1a3457db5b7;#7;#Final|ea5e6674-7b27-4bac-b091-73adbb394efe;#17;#ES|e7a6b05b-ae16-40c8-add9-68b64b03aeba;#5;#Unrestricted|826e22d7-d029-4ec0-a450-0c28ff673572;#4;#EN|f2175f21-25d7-44a3-96da-d6a61b075e1b;#2;#TRA|150d2a88-1431-44e6-a8ca-0bb753ab8672;#1;#EESC|422833ec-8d7e-4e65-8e4e-8bed07ffb729;#21;#IT|0774613c-01ed-4e5d-a25d-11d2388de825</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10488</vt:i4>
  </property>
  <property fmtid="{D5CDD505-2E9C-101B-9397-08002B2CF9AE}" pid="37" name="DocumentLanguage">
    <vt:lpwstr>45;#NL|55c6556c-b4f4-441d-9acf-c498d4f838bd</vt:lpwstr>
  </property>
  <property fmtid="{D5CDD505-2E9C-101B-9397-08002B2CF9AE}" pid="38" name="_docset_NoMedatataSyncRequired">
    <vt:lpwstr>False</vt:lpwstr>
  </property>
</Properties>
</file>