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76" w:rsidRPr="003D57F8" w:rsidRDefault="00F0367D" w:rsidP="00C76BFE">
      <w:r>
        <w:rPr>
          <w:noProof/>
          <w:lang w:val="en-GB" w:eastAsia="en-GB"/>
        </w:rPr>
        <w:drawing>
          <wp:inline distT="0" distB="0" distL="0" distR="0" wp14:anchorId="1528D49A" wp14:editId="5A70DE01">
            <wp:extent cx="5760720" cy="1647717"/>
            <wp:effectExtent l="0" t="0" r="0" b="0"/>
            <wp:docPr id="2" name="Picture 2" descr="V:\04 - EVENEMENTS\01 - YOUR EUROPE YOUR SAY YEYS\YEYS 2020\Graphic supports\19_427-word-hea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20\Graphic supports\19_427-word-header-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647717"/>
                    </a:xfrm>
                    <a:prstGeom prst="rect">
                      <a:avLst/>
                    </a:prstGeom>
                    <a:noFill/>
                    <a:ln>
                      <a:noFill/>
                    </a:ln>
                  </pic:spPr>
                </pic:pic>
              </a:graphicData>
            </a:graphic>
          </wp:inline>
        </w:drawing>
      </w:r>
    </w:p>
    <w:p w:rsidR="006874A4" w:rsidRPr="003D57F8" w:rsidRDefault="003B073A" w:rsidP="00C76BFE">
      <w:r>
        <w:rPr>
          <w:noProof/>
          <w:sz w:val="20"/>
          <w:lang w:val="en-GB" w:eastAsia="en-GB"/>
        </w:rPr>
        <mc:AlternateContent>
          <mc:Choice Requires="wps">
            <w:drawing>
              <wp:anchor distT="0" distB="0" distL="114300" distR="114300" simplePos="0" relativeHeight="251659264" behindDoc="1" locked="0" layoutInCell="0" allowOverlap="1" wp14:anchorId="37019FD6" wp14:editId="545D958E">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73A" w:rsidRPr="00260E65" w:rsidRDefault="003B073A">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1"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v:textbox>
                  <w:txbxContent>
                    <w:p w:rsidRPr="00260E65" w:rsidR="003B073A" w:rsidRDefault="003B073A">
                      <w:pPr>
                        <w:jc w:val="center"/>
                        <w:rPr>
                          <w:b/>
                          <w:bCs/>
                          <w:sz w:val="48"/>
                          <w:rFonts w:ascii="Arial" w:hAnsi="Arial" w:cs="Arial"/>
                        </w:rPr>
                      </w:pPr>
                      <w:r>
                        <w:rPr>
                          <w:b/>
                          <w:bCs/>
                          <w:sz w:val="48"/>
                          <w:rFonts w:ascii="Arial" w:hAnsi="Arial"/>
                        </w:rPr>
                        <w:t xml:space="preserve">LT</w:t>
                      </w:r>
                    </w:p>
                  </w:txbxContent>
                </v:textbox>
                <w10:wrap anchorx="page" anchory="page"/>
              </v:shape>
            </w:pict>
          </mc:Fallback>
        </mc:AlternateContent>
      </w:r>
    </w:p>
    <w:p w:rsidR="006E06CB" w:rsidRPr="003D57F8" w:rsidRDefault="000238D7" w:rsidP="00C76BFE">
      <w:r>
        <w:t>Gerbiamieji,</w:t>
      </w:r>
    </w:p>
    <w:p w:rsidR="007B24A9" w:rsidRPr="003D57F8" w:rsidRDefault="007B24A9" w:rsidP="00C76BFE"/>
    <w:p w:rsidR="000238D7" w:rsidRPr="003D57F8" w:rsidRDefault="00DD6A6E" w:rsidP="00C76BFE">
      <w:pPr>
        <w:jc w:val="both"/>
        <w:rPr>
          <w:b/>
        </w:rPr>
      </w:pPr>
      <w:r>
        <w:t xml:space="preserve">Europos ekonomikos ir socialinių reikalų komitetas (EESRK) 11-ąjį kartą organizuoja renginį </w:t>
      </w:r>
      <w:r>
        <w:rPr>
          <w:b/>
        </w:rPr>
        <w:t>„Tavo Europa, tavo balsas!“</w:t>
      </w:r>
      <w:r>
        <w:t xml:space="preserve">, kuris vyks </w:t>
      </w:r>
      <w:r>
        <w:rPr>
          <w:b/>
        </w:rPr>
        <w:t>2020 m. kovo 19–20 d. Briuselyje.</w:t>
      </w:r>
    </w:p>
    <w:p w:rsidR="000238D7" w:rsidRPr="003D57F8" w:rsidRDefault="000238D7" w:rsidP="00C76BFE"/>
    <w:p w:rsidR="006E06CB" w:rsidRPr="003D57F8" w:rsidRDefault="009443AF" w:rsidP="00C76BFE">
      <w:pPr>
        <w:jc w:val="both"/>
      </w:pPr>
      <w:r>
        <w:t xml:space="preserve">Į renginį </w:t>
      </w:r>
      <w:hyperlink r:id="rId13" w:history="1">
        <w:r>
          <w:rPr>
            <w:rStyle w:val="Hyperlink"/>
          </w:rPr>
          <w:t>„Tavo Europa, tavo balsas!“</w:t>
        </w:r>
      </w:hyperlink>
      <w:r>
        <w:t xml:space="preserve"> (YEYS) Briuselyje vykstančiai diskusijai jaunimui svarbia tema pakviesti 33 mokyklų moksleiviai (iš dvidešimt aštuonių ES valstybių narių ir penkių šalių kandidačių į ES).</w:t>
      </w:r>
    </w:p>
    <w:p w:rsidR="00DD6A6E" w:rsidRPr="003D57F8" w:rsidRDefault="00DD6A6E" w:rsidP="00C76BFE">
      <w:pPr>
        <w:jc w:val="both"/>
      </w:pPr>
    </w:p>
    <w:p w:rsidR="00DC5034" w:rsidRPr="003D57F8" w:rsidRDefault="00DC5034" w:rsidP="00C76BFE">
      <w:pPr>
        <w:jc w:val="both"/>
      </w:pPr>
      <w:r>
        <w:t>TEMA</w:t>
      </w:r>
    </w:p>
    <w:p w:rsidR="00DC5034" w:rsidRPr="003D57F8" w:rsidRDefault="00DC5034" w:rsidP="00C76BFE">
      <w:pPr>
        <w:jc w:val="both"/>
      </w:pPr>
    </w:p>
    <w:p w:rsidR="00DD6A6E" w:rsidRPr="003D57F8" w:rsidRDefault="007B24A9" w:rsidP="00C76BFE">
      <w:pPr>
        <w:jc w:val="both"/>
      </w:pPr>
      <w:r>
        <w:t xml:space="preserve">Šių metų renginio tema – </w:t>
      </w:r>
      <w:r>
        <w:rPr>
          <w:b/>
        </w:rPr>
        <w:t>„Mūsų klimatas, mūsų ateitis!“. Jame jaunimas turės galimybę išsakyti savo susirūpinimą dėl klimato kaitos.</w:t>
      </w:r>
    </w:p>
    <w:p w:rsidR="008406F8" w:rsidRPr="00C164A8" w:rsidRDefault="006A2EFE" w:rsidP="00C164A8">
      <w:r>
        <w:t>Šių metų YEYS renginyje bus imituojama Jungtinių Tautų klimato kaitos konferencija: moksleivių bus paprašyta atstovauti šaliai, derėtis tarpusavyje ir pateikti rekomendacijas, kaip sustabdyti klimato pokyčius.</w:t>
      </w:r>
    </w:p>
    <w:p w:rsidR="008406F8" w:rsidRPr="003D57F8" w:rsidRDefault="008406F8" w:rsidP="00C76BFE">
      <w:pPr>
        <w:jc w:val="both"/>
      </w:pPr>
    </w:p>
    <w:p w:rsidR="008406F8" w:rsidRPr="003D57F8" w:rsidRDefault="008406F8" w:rsidP="00C76BFE">
      <w:pPr>
        <w:pStyle w:val="NoSpacing"/>
        <w:spacing w:line="288" w:lineRule="auto"/>
        <w:jc w:val="both"/>
      </w:pPr>
      <w:r>
        <w:t>Šios rekomendacijos bus pateiktos tarptautinio lygmens aplinkos politikos formuotojams ir aptartos visoje Europoje visus metus vykstančiose konferencijose.</w:t>
      </w:r>
    </w:p>
    <w:p w:rsidR="008406F8" w:rsidRPr="003D57F8" w:rsidRDefault="008406F8" w:rsidP="00C76BFE">
      <w:pPr>
        <w:jc w:val="both"/>
      </w:pPr>
    </w:p>
    <w:p w:rsidR="008406F8" w:rsidRPr="003D57F8" w:rsidRDefault="008406F8" w:rsidP="00C76BFE">
      <w:pPr>
        <w:pStyle w:val="NoSpacing"/>
        <w:spacing w:line="288" w:lineRule="auto"/>
        <w:jc w:val="both"/>
      </w:pPr>
      <w:r>
        <w:t>Renginio „Tavo Europa, tavo balsas“ metu studentai taip pat kreipsis į tarptautines jaunimo organizacijas, kurios padės jiems paversti šias rekomendacijas praktinėmis priemonėmis ir sudarys jiems galimybę būti išgirstiems.</w:t>
      </w:r>
    </w:p>
    <w:p w:rsidR="00DD6A6E" w:rsidRPr="003D57F8" w:rsidRDefault="00DD6A6E" w:rsidP="00C76BFE">
      <w:pPr>
        <w:jc w:val="both"/>
      </w:pPr>
    </w:p>
    <w:p w:rsidR="006E06CB" w:rsidRPr="003D57F8" w:rsidRDefault="00DD6A6E" w:rsidP="00C76BFE">
      <w:pPr>
        <w:jc w:val="both"/>
      </w:pPr>
      <w:r>
        <w:t xml:space="preserve">Jei jūsų mokykla yra vienos iš 28 valstybių narių ar vienos iš 5 šalių kandidačių į ES vidurinė mokykla, nepriklausomai nuo jos pobūdžio, primygtinai raginame Jus </w:t>
      </w:r>
      <w:r>
        <w:rPr>
          <w:b/>
        </w:rPr>
        <w:t xml:space="preserve">atsiųsti mums </w:t>
      </w:r>
      <w:hyperlink r:id="rId14" w:history="1">
        <w:r>
          <w:rPr>
            <w:rStyle w:val="Hyperlink"/>
            <w:b/>
          </w:rPr>
          <w:t>paraišką dalyvauti</w:t>
        </w:r>
        <w:r w:rsidRPr="0096039D">
          <w:rPr>
            <w:rStyle w:val="Hyperlink"/>
            <w:b/>
            <w:u w:val="none"/>
          </w:rPr>
          <w:t xml:space="preserve"> </w:t>
        </w:r>
      </w:hyperlink>
      <w:r>
        <w:rPr>
          <w:b/>
        </w:rPr>
        <w:t>2020 m. renginyje „Tavo Europa, tavo balsas!“</w:t>
      </w:r>
      <w:r>
        <w:t>.</w:t>
      </w:r>
    </w:p>
    <w:p w:rsidR="00DD6A6E" w:rsidRPr="003D57F8" w:rsidRDefault="00DD6A6E" w:rsidP="00C76BFE">
      <w:pPr>
        <w:jc w:val="both"/>
      </w:pPr>
    </w:p>
    <w:p w:rsidR="00F962F0" w:rsidRPr="003D57F8" w:rsidRDefault="00F962F0" w:rsidP="00C76BFE">
      <w:pPr>
        <w:jc w:val="both"/>
      </w:pPr>
      <w:r>
        <w:t xml:space="preserve">Mokyklos bus atrenkamos burtų keliu, o laimėjusieji </w:t>
      </w:r>
      <w:r>
        <w:rPr>
          <w:b/>
        </w:rPr>
        <w:t>dvi dienas</w:t>
      </w:r>
      <w:r>
        <w:t xml:space="preserve"> viešės Briuselyje. </w:t>
      </w:r>
    </w:p>
    <w:p w:rsidR="008406F8" w:rsidRPr="003D57F8" w:rsidRDefault="008406F8" w:rsidP="00C76BFE">
      <w:pPr>
        <w:jc w:val="both"/>
      </w:pPr>
    </w:p>
    <w:p w:rsidR="00DC5034" w:rsidRPr="003D57F8" w:rsidRDefault="00DC5034" w:rsidP="00C76BFE">
      <w:pPr>
        <w:jc w:val="both"/>
      </w:pPr>
      <w:r>
        <w:t>DALYVIAI</w:t>
      </w:r>
    </w:p>
    <w:p w:rsidR="00DC5034" w:rsidRPr="003D57F8" w:rsidRDefault="00DC5034" w:rsidP="00C76BFE">
      <w:pPr>
        <w:jc w:val="both"/>
      </w:pPr>
    </w:p>
    <w:p w:rsidR="007B24A9" w:rsidRPr="003D57F8" w:rsidRDefault="00F962F0" w:rsidP="00C76BFE">
      <w:pPr>
        <w:jc w:val="both"/>
      </w:pPr>
      <w:r>
        <w:t xml:space="preserve">Jei jūsų mokykla bus atrinkta, galėsite siųsti </w:t>
      </w:r>
      <w:r>
        <w:rPr>
          <w:b/>
        </w:rPr>
        <w:t>tris</w:t>
      </w:r>
      <w:r>
        <w:t xml:space="preserve"> priešpaskutinių klasių </w:t>
      </w:r>
      <w:r>
        <w:rPr>
          <w:b/>
        </w:rPr>
        <w:t>moksleivius</w:t>
      </w:r>
      <w:r>
        <w:t xml:space="preserve">, lydimus mokytojo. EESRK padengs kelionės ir apgyvendinimo išlaidas, taip pat maitinimo išlaidas renginio metu. </w:t>
      </w:r>
    </w:p>
    <w:p w:rsidR="007B24A9" w:rsidRPr="003D57F8" w:rsidRDefault="007B24A9" w:rsidP="00C76BFE">
      <w:pPr>
        <w:jc w:val="both"/>
      </w:pPr>
    </w:p>
    <w:p w:rsidR="000238D7" w:rsidRPr="003D57F8" w:rsidRDefault="007B24A9" w:rsidP="00C76BFE">
      <w:pPr>
        <w:jc w:val="both"/>
      </w:pPr>
      <w:r>
        <w:lastRenderedPageBreak/>
        <w:t xml:space="preserve">Moksleiviai susitiks su moksleiviais iš kitų šalių, su kuriais jie gali keistis nuomonėmis ir rengti rezoliucijas su Europos Sąjunga susijusiais klausimais. Tai bus unikali galimybė geriau suprasti, kaip veikia Europos Sąjunga, ir dalyvauti diskusijoje, kuri bus panaši į asamblėjoje vykstančius debatus daugiakultūrėje aplinkoje. </w:t>
      </w:r>
    </w:p>
    <w:p w:rsidR="000238D7" w:rsidRPr="003D57F8" w:rsidRDefault="000238D7" w:rsidP="00C76BFE">
      <w:pPr>
        <w:jc w:val="both"/>
      </w:pPr>
    </w:p>
    <w:p w:rsidR="00DC5034" w:rsidRPr="003D57F8" w:rsidRDefault="00DC5034" w:rsidP="00C76BFE">
      <w:pPr>
        <w:jc w:val="both"/>
      </w:pPr>
      <w:r>
        <w:t>KALBA</w:t>
      </w:r>
    </w:p>
    <w:p w:rsidR="00DC5034" w:rsidRPr="003D57F8" w:rsidRDefault="00DC5034" w:rsidP="00C76BFE">
      <w:pPr>
        <w:jc w:val="both"/>
      </w:pPr>
    </w:p>
    <w:p w:rsidR="00451050" w:rsidRPr="003D57F8" w:rsidRDefault="008406F8" w:rsidP="00C76BFE">
      <w:pPr>
        <w:jc w:val="both"/>
      </w:pPr>
      <w:r>
        <w:t xml:space="preserve">Visas renginys vyks anglų kalba. </w:t>
      </w:r>
    </w:p>
    <w:p w:rsidR="00DC5034" w:rsidRPr="003D57F8" w:rsidRDefault="00DC5034" w:rsidP="00C76BFE">
      <w:pPr>
        <w:jc w:val="both"/>
      </w:pPr>
    </w:p>
    <w:p w:rsidR="00DC5034" w:rsidRPr="003D57F8" w:rsidRDefault="00DC5034" w:rsidP="00C76BFE">
      <w:pPr>
        <w:jc w:val="both"/>
      </w:pPr>
      <w:r>
        <w:t>PASIRENGIMAS</w:t>
      </w:r>
    </w:p>
    <w:p w:rsidR="00DC5034" w:rsidRPr="003D57F8" w:rsidRDefault="00DC5034" w:rsidP="00C76BFE">
      <w:pPr>
        <w:jc w:val="both"/>
      </w:pPr>
    </w:p>
    <w:p w:rsidR="008406F8" w:rsidRPr="003D57F8" w:rsidRDefault="006874A4" w:rsidP="00C76BFE">
      <w:pPr>
        <w:jc w:val="both"/>
      </w:pPr>
      <w:r>
        <w:t xml:space="preserve">EESRK nariai lankysis visose atrinktose mokyklose, kad iš anksto parengtų moksleivius diskusijoms, kuriose jiems teks dalyvauti Briuselyje. </w:t>
      </w:r>
    </w:p>
    <w:p w:rsidR="009443AF" w:rsidRPr="003D57F8" w:rsidRDefault="009443AF" w:rsidP="00C76BFE">
      <w:pPr>
        <w:jc w:val="both"/>
      </w:pPr>
    </w:p>
    <w:p w:rsidR="000238D7" w:rsidRPr="003D57F8" w:rsidRDefault="006874A4" w:rsidP="00C76BFE">
      <w:pPr>
        <w:jc w:val="both"/>
      </w:pPr>
      <w:r>
        <w:t>Prieš šiuos vizitus mokykloms bus išsiųsti dokumentai ir mokomoji medžiaga.</w:t>
      </w:r>
    </w:p>
    <w:p w:rsidR="005C7BB3" w:rsidRPr="003D57F8" w:rsidRDefault="005C7BB3" w:rsidP="00C76BFE">
      <w:pPr>
        <w:jc w:val="both"/>
      </w:pPr>
    </w:p>
    <w:p w:rsidR="00DC5034" w:rsidRPr="003D57F8" w:rsidRDefault="00DC5034" w:rsidP="00C76BFE">
      <w:pPr>
        <w:jc w:val="both"/>
      </w:pPr>
      <w:r>
        <w:t>IŠSAMESNĖ INFORMACIJA</w:t>
      </w:r>
    </w:p>
    <w:p w:rsidR="00DC5034" w:rsidRPr="003D57F8" w:rsidRDefault="00DC5034" w:rsidP="00C76BFE">
      <w:pPr>
        <w:jc w:val="both"/>
      </w:pPr>
    </w:p>
    <w:p w:rsidR="000238D7" w:rsidRPr="003D57F8" w:rsidRDefault="009443AF" w:rsidP="00C76BFE">
      <w:pPr>
        <w:jc w:val="both"/>
      </w:pPr>
      <w:r>
        <w:t xml:space="preserve">Mūsų </w:t>
      </w:r>
      <w:hyperlink r:id="rId15" w:history="1">
        <w:r>
          <w:rPr>
            <w:rStyle w:val="Hyperlink"/>
          </w:rPr>
          <w:t>interneto svetainėje</w:t>
        </w:r>
      </w:hyperlink>
      <w:r>
        <w:t xml:space="preserve"> pateikiamas išsamus renginio aprašymas, 2019 m. renginio „Tavo Europa, tavo balsas!“ vaizdo medžiaga, internetinė registracijos forma, taisyklės ir visa praktinė informacija.</w:t>
      </w:r>
    </w:p>
    <w:p w:rsidR="009443AF" w:rsidRPr="003D57F8" w:rsidRDefault="009443AF" w:rsidP="00C76BFE">
      <w:pPr>
        <w:jc w:val="both"/>
      </w:pPr>
    </w:p>
    <w:p w:rsidR="00DC5034" w:rsidRPr="003D57F8" w:rsidRDefault="00DC5034" w:rsidP="00C76BFE">
      <w:pPr>
        <w:jc w:val="both"/>
      </w:pPr>
      <w:r>
        <w:t>TERMINAS</w:t>
      </w:r>
    </w:p>
    <w:p w:rsidR="00DC5034" w:rsidRPr="003D57F8" w:rsidRDefault="00DC5034" w:rsidP="00C76BFE">
      <w:pPr>
        <w:jc w:val="both"/>
      </w:pPr>
    </w:p>
    <w:p w:rsidR="000238D7" w:rsidRPr="003D57F8" w:rsidRDefault="0096039D" w:rsidP="00C76BFE">
      <w:pPr>
        <w:jc w:val="both"/>
        <w:rPr>
          <w:rStyle w:val="Hyperlink"/>
          <w:b/>
          <w:bCs/>
        </w:rPr>
      </w:pPr>
      <w:hyperlink r:id="rId16" w:history="1">
        <w:r>
          <w:rPr>
            <w:rStyle w:val="Hyperlink"/>
            <w:b/>
            <w:bCs/>
          </w:rPr>
          <w:t>Galutinė paraiškų pateikimo data – 2019 m. lapkričio 18 d.</w:t>
        </w:r>
      </w:hyperlink>
    </w:p>
    <w:p w:rsidR="009443AF" w:rsidRPr="003D57F8" w:rsidRDefault="009443AF" w:rsidP="00C76BFE">
      <w:pPr>
        <w:jc w:val="both"/>
        <w:rPr>
          <w:sz w:val="32"/>
        </w:rPr>
      </w:pPr>
    </w:p>
    <w:p w:rsidR="000238D7" w:rsidRPr="003D57F8" w:rsidRDefault="000238D7" w:rsidP="00C76BFE">
      <w:r>
        <w:t>Laukiame Jūsų atvykstant į Briuselį!</w:t>
      </w:r>
    </w:p>
    <w:p w:rsidR="000238D7" w:rsidRPr="003D57F8" w:rsidRDefault="000238D7" w:rsidP="00C76BFE"/>
    <w:p w:rsidR="000238D7" w:rsidRPr="003D57F8" w:rsidRDefault="000238D7" w:rsidP="00C76BFE">
      <w:r>
        <w:t>Pagarbiai</w:t>
      </w:r>
    </w:p>
    <w:p w:rsidR="000238D7" w:rsidRPr="003D57F8" w:rsidRDefault="000238D7" w:rsidP="00C76BFE"/>
    <w:p w:rsidR="00011211" w:rsidRPr="003D57F8" w:rsidRDefault="005C7BB3" w:rsidP="00C76BFE">
      <w:pPr>
        <w:jc w:val="right"/>
      </w:pPr>
      <w:r>
        <w:t>Isabel Caño Aguilar</w:t>
      </w:r>
    </w:p>
    <w:p w:rsidR="000238D7" w:rsidRPr="003D57F8" w:rsidRDefault="005C7BB3" w:rsidP="00C76BFE">
      <w:pPr>
        <w:jc w:val="right"/>
      </w:pPr>
      <w:r>
        <w:t>Už komunikaciją atsakinga EESRK pirmininko pavaduotoja</w:t>
      </w:r>
    </w:p>
    <w:p w:rsidR="000238D7" w:rsidRPr="003D57F8" w:rsidRDefault="000238D7" w:rsidP="00C76BFE">
      <w:pPr>
        <w:rPr>
          <w:color w:val="262626"/>
        </w:rPr>
      </w:pPr>
    </w:p>
    <w:p w:rsidR="002803CF" w:rsidRPr="003D57F8" w:rsidRDefault="009C729C" w:rsidP="00C76BFE">
      <w:r>
        <w:rPr>
          <w:noProof/>
          <w:lang w:val="en-GB" w:eastAsia="en-GB"/>
        </w:rPr>
        <w:drawing>
          <wp:inline distT="0" distB="0" distL="0" distR="0" wp14:anchorId="253F46FF" wp14:editId="07937962">
            <wp:extent cx="316800" cy="331200"/>
            <wp:effectExtent l="0" t="0" r="7620" b="0"/>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flipH="1">
                      <a:off x="0" y="0"/>
                      <a:ext cx="316800" cy="331200"/>
                    </a:xfrm>
                    <a:prstGeom prst="rect">
                      <a:avLst/>
                    </a:prstGeom>
                  </pic:spPr>
                </pic:pic>
              </a:graphicData>
            </a:graphic>
          </wp:inline>
        </w:drawing>
      </w:r>
      <w:r>
        <w:t xml:space="preserve">  </w:t>
      </w:r>
      <w:r>
        <w:rPr>
          <w:noProof/>
          <w:lang w:val="en-GB" w:eastAsia="en-GB"/>
        </w:rPr>
        <w:drawing>
          <wp:inline distT="0" distB="0" distL="0" distR="0" wp14:anchorId="3FA468C9" wp14:editId="2154CC1A">
            <wp:extent cx="316800" cy="316800"/>
            <wp:effectExtent l="0" t="0" r="7620" b="7620"/>
            <wp:docPr id="1" name="Picture 1" descr="http://www.eesc.europa.eu/resources/toolip/img/2011/08/23/ico-twitter.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t xml:space="preserve">  </w:t>
      </w:r>
      <w:r>
        <w:rPr>
          <w:b/>
          <w:bCs/>
          <w:noProof/>
          <w:color w:val="1F497D"/>
          <w:sz w:val="28"/>
          <w:lang w:val="en-GB" w:eastAsia="en-GB"/>
        </w:rPr>
        <w:drawing>
          <wp:inline distT="0" distB="0" distL="0" distR="0" wp14:anchorId="4D26B632" wp14:editId="61287135">
            <wp:extent cx="316230" cy="316230"/>
            <wp:effectExtent l="0" t="0" r="7620" b="762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bookmarkStart w:id="0" w:name="_GoBack"/>
      <w:bookmarkEnd w:id="0"/>
    </w:p>
    <w:sectPr w:rsidR="002803CF" w:rsidRPr="003D57F8" w:rsidSect="00304A84">
      <w:footerReference w:type="default" r:id="rId2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08" w:rsidRDefault="000E7008" w:rsidP="00732891">
      <w:r>
        <w:separator/>
      </w:r>
    </w:p>
  </w:endnote>
  <w:endnote w:type="continuationSeparator" w:id="0">
    <w:p w:rsidR="000E7008" w:rsidRDefault="000E7008" w:rsidP="0073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3A" w:rsidRPr="00304A84" w:rsidRDefault="00304A84" w:rsidP="00304A84">
    <w:pPr>
      <w:pStyle w:val="Footer"/>
    </w:pPr>
    <w:r>
      <w:t xml:space="preserve">EESC-2019-04427-01-04-INFO-TRA (EN) </w:t>
    </w:r>
    <w:r>
      <w:fldChar w:fldCharType="begin"/>
    </w:r>
    <w:r>
      <w:instrText xml:space="preserve"> PAGE  \* Arabic  \* MERGEFORMAT </w:instrText>
    </w:r>
    <w:r>
      <w:fldChar w:fldCharType="separate"/>
    </w:r>
    <w:r w:rsidR="0096039D">
      <w:rPr>
        <w:noProof/>
      </w:rPr>
      <w:t>1</w:t>
    </w:r>
    <w:r>
      <w:fldChar w:fldCharType="end"/>
    </w:r>
    <w:r>
      <w:t>/</w:t>
    </w:r>
    <w:r>
      <w:fldChar w:fldCharType="begin"/>
    </w:r>
    <w:r>
      <w:instrText xml:space="preserve"> = </w:instrText>
    </w:r>
    <w:r w:rsidR="0096039D">
      <w:fldChar w:fldCharType="begin"/>
    </w:r>
    <w:r w:rsidR="0096039D">
      <w:instrText xml:space="preserve"> NUMPAGES </w:instrText>
    </w:r>
    <w:r w:rsidR="0096039D">
      <w:fldChar w:fldCharType="separate"/>
    </w:r>
    <w:r w:rsidR="0096039D">
      <w:rPr>
        <w:noProof/>
      </w:rPr>
      <w:instrText>2</w:instrText>
    </w:r>
    <w:r w:rsidR="0096039D">
      <w:fldChar w:fldCharType="end"/>
    </w:r>
    <w:r>
      <w:instrText xml:space="preserve"> </w:instrText>
    </w:r>
    <w:r>
      <w:fldChar w:fldCharType="separate"/>
    </w:r>
    <w:r w:rsidR="0096039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08" w:rsidRDefault="000E7008" w:rsidP="00732891">
      <w:r>
        <w:separator/>
      </w:r>
    </w:p>
  </w:footnote>
  <w:footnote w:type="continuationSeparator" w:id="0">
    <w:p w:rsidR="000E7008" w:rsidRDefault="000E7008" w:rsidP="00732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5687CF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FF00269"/>
    <w:multiLevelType w:val="hybridMultilevel"/>
    <w:tmpl w:val="4CF83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8F73412"/>
    <w:multiLevelType w:val="hybridMultilevel"/>
    <w:tmpl w:val="C8B43C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ha Melanie">
    <w15:presenceInfo w15:providerId="None" w15:userId="Seha Mel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D7"/>
    <w:rsid w:val="00011211"/>
    <w:rsid w:val="000238D7"/>
    <w:rsid w:val="00057599"/>
    <w:rsid w:val="000751C5"/>
    <w:rsid w:val="000C2151"/>
    <w:rsid w:val="000E7008"/>
    <w:rsid w:val="000F72C1"/>
    <w:rsid w:val="0011670E"/>
    <w:rsid w:val="00121C7E"/>
    <w:rsid w:val="00127341"/>
    <w:rsid w:val="00145A48"/>
    <w:rsid w:val="001B10F1"/>
    <w:rsid w:val="001C0D11"/>
    <w:rsid w:val="001C1476"/>
    <w:rsid w:val="001E3412"/>
    <w:rsid w:val="001F40D4"/>
    <w:rsid w:val="0025255A"/>
    <w:rsid w:val="002803CF"/>
    <w:rsid w:val="00304A84"/>
    <w:rsid w:val="00360F28"/>
    <w:rsid w:val="00361B5B"/>
    <w:rsid w:val="00365CC0"/>
    <w:rsid w:val="00386916"/>
    <w:rsid w:val="0039008F"/>
    <w:rsid w:val="003B073A"/>
    <w:rsid w:val="003C1F2C"/>
    <w:rsid w:val="003D57F8"/>
    <w:rsid w:val="00451050"/>
    <w:rsid w:val="004B41F0"/>
    <w:rsid w:val="0050212A"/>
    <w:rsid w:val="00526448"/>
    <w:rsid w:val="00526F10"/>
    <w:rsid w:val="00557C02"/>
    <w:rsid w:val="00577FCE"/>
    <w:rsid w:val="00582BAC"/>
    <w:rsid w:val="005C13EF"/>
    <w:rsid w:val="005C7BB3"/>
    <w:rsid w:val="0060133B"/>
    <w:rsid w:val="00633B12"/>
    <w:rsid w:val="006730AA"/>
    <w:rsid w:val="006874A4"/>
    <w:rsid w:val="006A2EFE"/>
    <w:rsid w:val="006B36D8"/>
    <w:rsid w:val="006B660F"/>
    <w:rsid w:val="006E06CB"/>
    <w:rsid w:val="00710982"/>
    <w:rsid w:val="00732891"/>
    <w:rsid w:val="00735491"/>
    <w:rsid w:val="00766719"/>
    <w:rsid w:val="00787677"/>
    <w:rsid w:val="007B24A9"/>
    <w:rsid w:val="007E20E7"/>
    <w:rsid w:val="008406F8"/>
    <w:rsid w:val="00841C86"/>
    <w:rsid w:val="0086616F"/>
    <w:rsid w:val="00867033"/>
    <w:rsid w:val="00882837"/>
    <w:rsid w:val="008931C9"/>
    <w:rsid w:val="008E29B8"/>
    <w:rsid w:val="008F5143"/>
    <w:rsid w:val="00900BF0"/>
    <w:rsid w:val="00903629"/>
    <w:rsid w:val="00916158"/>
    <w:rsid w:val="009443AF"/>
    <w:rsid w:val="0096039D"/>
    <w:rsid w:val="0096465E"/>
    <w:rsid w:val="009809E4"/>
    <w:rsid w:val="009B0DBB"/>
    <w:rsid w:val="009C729C"/>
    <w:rsid w:val="00A404E4"/>
    <w:rsid w:val="00A55FD0"/>
    <w:rsid w:val="00AA0DBA"/>
    <w:rsid w:val="00AC506D"/>
    <w:rsid w:val="00AE24CC"/>
    <w:rsid w:val="00AF6370"/>
    <w:rsid w:val="00B3546D"/>
    <w:rsid w:val="00B44135"/>
    <w:rsid w:val="00B91948"/>
    <w:rsid w:val="00B92D30"/>
    <w:rsid w:val="00B94C17"/>
    <w:rsid w:val="00BA0C8D"/>
    <w:rsid w:val="00BD762E"/>
    <w:rsid w:val="00C164A8"/>
    <w:rsid w:val="00C47CC7"/>
    <w:rsid w:val="00C65733"/>
    <w:rsid w:val="00C65D9C"/>
    <w:rsid w:val="00C710A0"/>
    <w:rsid w:val="00C76BFE"/>
    <w:rsid w:val="00CC5CFA"/>
    <w:rsid w:val="00CE6E96"/>
    <w:rsid w:val="00CF48E6"/>
    <w:rsid w:val="00CF5C90"/>
    <w:rsid w:val="00D06155"/>
    <w:rsid w:val="00D22924"/>
    <w:rsid w:val="00D33F03"/>
    <w:rsid w:val="00D3768C"/>
    <w:rsid w:val="00D65B9D"/>
    <w:rsid w:val="00D67E85"/>
    <w:rsid w:val="00DC01C8"/>
    <w:rsid w:val="00DC5034"/>
    <w:rsid w:val="00DD6A6E"/>
    <w:rsid w:val="00DF05EE"/>
    <w:rsid w:val="00DF1F2E"/>
    <w:rsid w:val="00E22556"/>
    <w:rsid w:val="00E22E0B"/>
    <w:rsid w:val="00E337DD"/>
    <w:rsid w:val="00E4384F"/>
    <w:rsid w:val="00E56BA7"/>
    <w:rsid w:val="00E84A5D"/>
    <w:rsid w:val="00E873F3"/>
    <w:rsid w:val="00E9074A"/>
    <w:rsid w:val="00ED03E3"/>
    <w:rsid w:val="00EE16F1"/>
    <w:rsid w:val="00EE77BD"/>
    <w:rsid w:val="00F0367D"/>
    <w:rsid w:val="00F04FBA"/>
    <w:rsid w:val="00F122EA"/>
    <w:rsid w:val="00F962F0"/>
    <w:rsid w:val="00FC0434"/>
    <w:rsid w:val="00FC1338"/>
    <w:rsid w:val="00FD45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D7"/>
    <w:pPr>
      <w:spacing w:after="0" w:line="288" w:lineRule="auto"/>
    </w:pPr>
    <w:rPr>
      <w:rFonts w:ascii="Times New Roman" w:hAnsi="Times New Roman" w:cs="Times New Roman"/>
    </w:rPr>
  </w:style>
  <w:style w:type="paragraph" w:styleId="Heading1">
    <w:name w:val="heading 1"/>
    <w:basedOn w:val="Normal"/>
    <w:next w:val="Normal"/>
    <w:link w:val="Heading1Char"/>
    <w:qFormat/>
    <w:rsid w:val="00451050"/>
    <w:pPr>
      <w:numPr>
        <w:numId w:val="4"/>
      </w:numPr>
      <w:ind w:left="720" w:hanging="720"/>
      <w:jc w:val="both"/>
      <w:outlineLvl w:val="0"/>
    </w:pPr>
    <w:rPr>
      <w:rFonts w:eastAsia="Times New Roman"/>
      <w:kern w:val="28"/>
    </w:rPr>
  </w:style>
  <w:style w:type="paragraph" w:styleId="Heading2">
    <w:name w:val="heading 2"/>
    <w:basedOn w:val="Normal"/>
    <w:next w:val="Normal"/>
    <w:link w:val="Heading2Char"/>
    <w:qFormat/>
    <w:rsid w:val="00451050"/>
    <w:pPr>
      <w:numPr>
        <w:ilvl w:val="1"/>
        <w:numId w:val="4"/>
      </w:numPr>
      <w:ind w:left="720" w:hanging="720"/>
      <w:jc w:val="both"/>
      <w:outlineLvl w:val="1"/>
    </w:pPr>
    <w:rPr>
      <w:rFonts w:eastAsia="Times New Roman"/>
    </w:rPr>
  </w:style>
  <w:style w:type="paragraph" w:styleId="Heading3">
    <w:name w:val="heading 3"/>
    <w:basedOn w:val="Normal"/>
    <w:next w:val="Normal"/>
    <w:link w:val="Heading3Char"/>
    <w:qFormat/>
    <w:rsid w:val="00451050"/>
    <w:pPr>
      <w:numPr>
        <w:ilvl w:val="2"/>
        <w:numId w:val="4"/>
      </w:numPr>
      <w:ind w:left="720" w:hanging="720"/>
      <w:jc w:val="both"/>
      <w:outlineLvl w:val="2"/>
    </w:pPr>
    <w:rPr>
      <w:rFonts w:eastAsia="Times New Roman"/>
    </w:rPr>
  </w:style>
  <w:style w:type="paragraph" w:styleId="Heading4">
    <w:name w:val="heading 4"/>
    <w:basedOn w:val="Normal"/>
    <w:next w:val="Normal"/>
    <w:link w:val="Heading4Char"/>
    <w:qFormat/>
    <w:rsid w:val="00451050"/>
    <w:pPr>
      <w:numPr>
        <w:ilvl w:val="3"/>
        <w:numId w:val="4"/>
      </w:numPr>
      <w:ind w:left="720" w:hanging="720"/>
      <w:jc w:val="both"/>
      <w:outlineLvl w:val="3"/>
    </w:pPr>
    <w:rPr>
      <w:rFonts w:eastAsia="Times New Roman"/>
    </w:rPr>
  </w:style>
  <w:style w:type="paragraph" w:styleId="Heading5">
    <w:name w:val="heading 5"/>
    <w:basedOn w:val="Normal"/>
    <w:next w:val="Normal"/>
    <w:link w:val="Heading5Char"/>
    <w:qFormat/>
    <w:rsid w:val="00451050"/>
    <w:pPr>
      <w:numPr>
        <w:ilvl w:val="4"/>
        <w:numId w:val="4"/>
      </w:numPr>
      <w:ind w:left="720" w:hanging="720"/>
      <w:jc w:val="both"/>
      <w:outlineLvl w:val="4"/>
    </w:pPr>
    <w:rPr>
      <w:rFonts w:eastAsia="Times New Roman"/>
    </w:rPr>
  </w:style>
  <w:style w:type="paragraph" w:styleId="Heading6">
    <w:name w:val="heading 6"/>
    <w:basedOn w:val="Normal"/>
    <w:next w:val="Normal"/>
    <w:link w:val="Heading6Char"/>
    <w:qFormat/>
    <w:rsid w:val="00451050"/>
    <w:pPr>
      <w:numPr>
        <w:ilvl w:val="5"/>
        <w:numId w:val="4"/>
      </w:numPr>
      <w:ind w:left="720" w:hanging="720"/>
      <w:jc w:val="both"/>
      <w:outlineLvl w:val="5"/>
    </w:pPr>
    <w:rPr>
      <w:rFonts w:eastAsia="Times New Roman"/>
    </w:rPr>
  </w:style>
  <w:style w:type="paragraph" w:styleId="Heading7">
    <w:name w:val="heading 7"/>
    <w:basedOn w:val="Normal"/>
    <w:next w:val="Normal"/>
    <w:link w:val="Heading7Char"/>
    <w:qFormat/>
    <w:rsid w:val="00451050"/>
    <w:pPr>
      <w:numPr>
        <w:ilvl w:val="6"/>
        <w:numId w:val="4"/>
      </w:numPr>
      <w:ind w:left="720" w:hanging="720"/>
      <w:jc w:val="both"/>
      <w:outlineLvl w:val="6"/>
    </w:pPr>
    <w:rPr>
      <w:rFonts w:eastAsia="Times New Roman"/>
    </w:rPr>
  </w:style>
  <w:style w:type="paragraph" w:styleId="Heading8">
    <w:name w:val="heading 8"/>
    <w:basedOn w:val="Normal"/>
    <w:next w:val="Normal"/>
    <w:link w:val="Heading8Char"/>
    <w:qFormat/>
    <w:rsid w:val="00451050"/>
    <w:pPr>
      <w:numPr>
        <w:ilvl w:val="7"/>
        <w:numId w:val="4"/>
      </w:numPr>
      <w:ind w:left="720" w:hanging="720"/>
      <w:jc w:val="both"/>
      <w:outlineLvl w:val="7"/>
    </w:pPr>
    <w:rPr>
      <w:rFonts w:eastAsia="Times New Roman"/>
    </w:rPr>
  </w:style>
  <w:style w:type="paragraph" w:styleId="Heading9">
    <w:name w:val="heading 9"/>
    <w:basedOn w:val="Normal"/>
    <w:next w:val="Normal"/>
    <w:link w:val="Heading9Char"/>
    <w:qFormat/>
    <w:rsid w:val="00451050"/>
    <w:pPr>
      <w:numPr>
        <w:ilvl w:val="8"/>
        <w:numId w:val="4"/>
      </w:numPr>
      <w:ind w:left="720" w:hanging="72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character" w:customStyle="1" w:styleId="Heading1Char">
    <w:name w:val="Heading 1 Char"/>
    <w:basedOn w:val="DefaultParagraphFont"/>
    <w:link w:val="Heading1"/>
    <w:rsid w:val="00451050"/>
    <w:rPr>
      <w:rFonts w:ascii="Times New Roman" w:eastAsia="Times New Roman" w:hAnsi="Times New Roman" w:cs="Times New Roman"/>
      <w:kern w:val="28"/>
      <w:lang w:val="lt-LT"/>
    </w:rPr>
  </w:style>
  <w:style w:type="character" w:customStyle="1" w:styleId="Heading2Char">
    <w:name w:val="Heading 2 Char"/>
    <w:basedOn w:val="DefaultParagraphFont"/>
    <w:link w:val="Heading2"/>
    <w:rsid w:val="00451050"/>
    <w:rPr>
      <w:rFonts w:ascii="Times New Roman" w:eastAsia="Times New Roman" w:hAnsi="Times New Roman" w:cs="Times New Roman"/>
      <w:lang w:val="lt-LT"/>
    </w:rPr>
  </w:style>
  <w:style w:type="character" w:customStyle="1" w:styleId="Heading3Char">
    <w:name w:val="Heading 3 Char"/>
    <w:basedOn w:val="DefaultParagraphFont"/>
    <w:link w:val="Heading3"/>
    <w:rsid w:val="00451050"/>
    <w:rPr>
      <w:rFonts w:ascii="Times New Roman" w:eastAsia="Times New Roman" w:hAnsi="Times New Roman" w:cs="Times New Roman"/>
      <w:lang w:val="lt-LT"/>
    </w:rPr>
  </w:style>
  <w:style w:type="character" w:customStyle="1" w:styleId="Heading4Char">
    <w:name w:val="Heading 4 Char"/>
    <w:basedOn w:val="DefaultParagraphFont"/>
    <w:link w:val="Heading4"/>
    <w:rsid w:val="00451050"/>
    <w:rPr>
      <w:rFonts w:ascii="Times New Roman" w:eastAsia="Times New Roman" w:hAnsi="Times New Roman" w:cs="Times New Roman"/>
      <w:lang w:val="lt-LT"/>
    </w:rPr>
  </w:style>
  <w:style w:type="character" w:customStyle="1" w:styleId="Heading5Char">
    <w:name w:val="Heading 5 Char"/>
    <w:basedOn w:val="DefaultParagraphFont"/>
    <w:link w:val="Heading5"/>
    <w:rsid w:val="00451050"/>
    <w:rPr>
      <w:rFonts w:ascii="Times New Roman" w:eastAsia="Times New Roman" w:hAnsi="Times New Roman" w:cs="Times New Roman"/>
      <w:lang w:val="lt-LT"/>
    </w:rPr>
  </w:style>
  <w:style w:type="character" w:customStyle="1" w:styleId="Heading6Char">
    <w:name w:val="Heading 6 Char"/>
    <w:basedOn w:val="DefaultParagraphFont"/>
    <w:link w:val="Heading6"/>
    <w:rsid w:val="00451050"/>
    <w:rPr>
      <w:rFonts w:ascii="Times New Roman" w:eastAsia="Times New Roman" w:hAnsi="Times New Roman" w:cs="Times New Roman"/>
      <w:lang w:val="lt-LT"/>
    </w:rPr>
  </w:style>
  <w:style w:type="character" w:customStyle="1" w:styleId="Heading7Char">
    <w:name w:val="Heading 7 Char"/>
    <w:basedOn w:val="DefaultParagraphFont"/>
    <w:link w:val="Heading7"/>
    <w:rsid w:val="00451050"/>
    <w:rPr>
      <w:rFonts w:ascii="Times New Roman" w:eastAsia="Times New Roman" w:hAnsi="Times New Roman" w:cs="Times New Roman"/>
      <w:lang w:val="lt-LT"/>
    </w:rPr>
  </w:style>
  <w:style w:type="character" w:customStyle="1" w:styleId="Heading8Char">
    <w:name w:val="Heading 8 Char"/>
    <w:basedOn w:val="DefaultParagraphFont"/>
    <w:link w:val="Heading8"/>
    <w:rsid w:val="00451050"/>
    <w:rPr>
      <w:rFonts w:ascii="Times New Roman" w:eastAsia="Times New Roman" w:hAnsi="Times New Roman" w:cs="Times New Roman"/>
      <w:lang w:val="lt-LT"/>
    </w:rPr>
  </w:style>
  <w:style w:type="character" w:customStyle="1" w:styleId="Heading9Char">
    <w:name w:val="Heading 9 Char"/>
    <w:basedOn w:val="DefaultParagraphFont"/>
    <w:link w:val="Heading9"/>
    <w:rsid w:val="00451050"/>
    <w:rPr>
      <w:rFonts w:ascii="Times New Roman" w:eastAsia="Times New Roman" w:hAnsi="Times New Roman" w:cs="Times New Roman"/>
      <w:lang w:val="lt-LT"/>
    </w:rPr>
  </w:style>
  <w:style w:type="character" w:styleId="CommentReference">
    <w:name w:val="annotation reference"/>
    <w:basedOn w:val="DefaultParagraphFont"/>
    <w:uiPriority w:val="99"/>
    <w:semiHidden/>
    <w:unhideWhenUsed/>
    <w:rsid w:val="006B36D8"/>
    <w:rPr>
      <w:sz w:val="16"/>
      <w:szCs w:val="16"/>
    </w:rPr>
  </w:style>
  <w:style w:type="paragraph" w:styleId="CommentText">
    <w:name w:val="annotation text"/>
    <w:basedOn w:val="Normal"/>
    <w:link w:val="CommentTextChar"/>
    <w:uiPriority w:val="99"/>
    <w:semiHidden/>
    <w:unhideWhenUsed/>
    <w:rsid w:val="006B36D8"/>
    <w:rPr>
      <w:sz w:val="20"/>
      <w:szCs w:val="20"/>
    </w:rPr>
  </w:style>
  <w:style w:type="character" w:customStyle="1" w:styleId="CommentTextChar">
    <w:name w:val="Comment Text Char"/>
    <w:basedOn w:val="DefaultParagraphFont"/>
    <w:link w:val="CommentText"/>
    <w:uiPriority w:val="99"/>
    <w:semiHidden/>
    <w:rsid w:val="006B36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36D8"/>
    <w:rPr>
      <w:b/>
      <w:bCs/>
    </w:rPr>
  </w:style>
  <w:style w:type="character" w:customStyle="1" w:styleId="CommentSubjectChar">
    <w:name w:val="Comment Subject Char"/>
    <w:basedOn w:val="CommentTextChar"/>
    <w:link w:val="CommentSubject"/>
    <w:uiPriority w:val="99"/>
    <w:semiHidden/>
    <w:rsid w:val="006B36D8"/>
    <w:rPr>
      <w:rFonts w:ascii="Calibri" w:hAnsi="Calibri" w:cs="Times New Roman"/>
      <w:b/>
      <w:bCs/>
      <w:sz w:val="20"/>
      <w:szCs w:val="20"/>
    </w:rPr>
  </w:style>
  <w:style w:type="paragraph" w:styleId="Revision">
    <w:name w:val="Revision"/>
    <w:hidden/>
    <w:uiPriority w:val="99"/>
    <w:semiHidden/>
    <w:rsid w:val="00BA0C8D"/>
    <w:pPr>
      <w:spacing w:after="0" w:line="240" w:lineRule="auto"/>
    </w:pPr>
    <w:rPr>
      <w:rFonts w:ascii="Calibri" w:hAnsi="Calibri" w:cs="Times New Roman"/>
    </w:rPr>
  </w:style>
  <w:style w:type="paragraph" w:styleId="Header">
    <w:name w:val="header"/>
    <w:basedOn w:val="Normal"/>
    <w:link w:val="HeaderChar"/>
    <w:uiPriority w:val="99"/>
    <w:unhideWhenUsed/>
    <w:rsid w:val="00732891"/>
    <w:pPr>
      <w:jc w:val="both"/>
    </w:pPr>
  </w:style>
  <w:style w:type="character" w:customStyle="1" w:styleId="HeaderChar">
    <w:name w:val="Header Char"/>
    <w:basedOn w:val="DefaultParagraphFont"/>
    <w:link w:val="Header"/>
    <w:uiPriority w:val="99"/>
    <w:rsid w:val="00732891"/>
    <w:rPr>
      <w:rFonts w:ascii="Times New Roman" w:hAnsi="Times New Roman" w:cs="Times New Roman"/>
    </w:rPr>
  </w:style>
  <w:style w:type="paragraph" w:styleId="Footer">
    <w:name w:val="footer"/>
    <w:basedOn w:val="Normal"/>
    <w:link w:val="FooterChar"/>
    <w:uiPriority w:val="99"/>
    <w:unhideWhenUsed/>
    <w:rsid w:val="00732891"/>
    <w:pPr>
      <w:jc w:val="both"/>
    </w:pPr>
  </w:style>
  <w:style w:type="character" w:customStyle="1" w:styleId="FooterChar">
    <w:name w:val="Footer Char"/>
    <w:basedOn w:val="DefaultParagraphFont"/>
    <w:link w:val="Footer"/>
    <w:uiPriority w:val="99"/>
    <w:rsid w:val="00732891"/>
    <w:rPr>
      <w:rFonts w:ascii="Times New Roman" w:hAnsi="Times New Roman" w:cs="Times New Roman"/>
    </w:rPr>
  </w:style>
  <w:style w:type="paragraph" w:styleId="NoSpacing">
    <w:name w:val="No Spacing"/>
    <w:uiPriority w:val="1"/>
    <w:qFormat/>
    <w:rsid w:val="00AF6370"/>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3D57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D7"/>
    <w:pPr>
      <w:spacing w:after="0" w:line="288" w:lineRule="auto"/>
    </w:pPr>
    <w:rPr>
      <w:rFonts w:ascii="Times New Roman" w:hAnsi="Times New Roman" w:cs="Times New Roman"/>
    </w:rPr>
  </w:style>
  <w:style w:type="paragraph" w:styleId="Heading1">
    <w:name w:val="heading 1"/>
    <w:basedOn w:val="Normal"/>
    <w:next w:val="Normal"/>
    <w:link w:val="Heading1Char"/>
    <w:qFormat/>
    <w:rsid w:val="00451050"/>
    <w:pPr>
      <w:numPr>
        <w:numId w:val="4"/>
      </w:numPr>
      <w:ind w:left="720" w:hanging="720"/>
      <w:jc w:val="both"/>
      <w:outlineLvl w:val="0"/>
    </w:pPr>
    <w:rPr>
      <w:rFonts w:eastAsia="Times New Roman"/>
      <w:kern w:val="28"/>
    </w:rPr>
  </w:style>
  <w:style w:type="paragraph" w:styleId="Heading2">
    <w:name w:val="heading 2"/>
    <w:basedOn w:val="Normal"/>
    <w:next w:val="Normal"/>
    <w:link w:val="Heading2Char"/>
    <w:qFormat/>
    <w:rsid w:val="00451050"/>
    <w:pPr>
      <w:numPr>
        <w:ilvl w:val="1"/>
        <w:numId w:val="4"/>
      </w:numPr>
      <w:ind w:left="720" w:hanging="720"/>
      <w:jc w:val="both"/>
      <w:outlineLvl w:val="1"/>
    </w:pPr>
    <w:rPr>
      <w:rFonts w:eastAsia="Times New Roman"/>
    </w:rPr>
  </w:style>
  <w:style w:type="paragraph" w:styleId="Heading3">
    <w:name w:val="heading 3"/>
    <w:basedOn w:val="Normal"/>
    <w:next w:val="Normal"/>
    <w:link w:val="Heading3Char"/>
    <w:qFormat/>
    <w:rsid w:val="00451050"/>
    <w:pPr>
      <w:numPr>
        <w:ilvl w:val="2"/>
        <w:numId w:val="4"/>
      </w:numPr>
      <w:ind w:left="720" w:hanging="720"/>
      <w:jc w:val="both"/>
      <w:outlineLvl w:val="2"/>
    </w:pPr>
    <w:rPr>
      <w:rFonts w:eastAsia="Times New Roman"/>
    </w:rPr>
  </w:style>
  <w:style w:type="paragraph" w:styleId="Heading4">
    <w:name w:val="heading 4"/>
    <w:basedOn w:val="Normal"/>
    <w:next w:val="Normal"/>
    <w:link w:val="Heading4Char"/>
    <w:qFormat/>
    <w:rsid w:val="00451050"/>
    <w:pPr>
      <w:numPr>
        <w:ilvl w:val="3"/>
        <w:numId w:val="4"/>
      </w:numPr>
      <w:ind w:left="720" w:hanging="720"/>
      <w:jc w:val="both"/>
      <w:outlineLvl w:val="3"/>
    </w:pPr>
    <w:rPr>
      <w:rFonts w:eastAsia="Times New Roman"/>
    </w:rPr>
  </w:style>
  <w:style w:type="paragraph" w:styleId="Heading5">
    <w:name w:val="heading 5"/>
    <w:basedOn w:val="Normal"/>
    <w:next w:val="Normal"/>
    <w:link w:val="Heading5Char"/>
    <w:qFormat/>
    <w:rsid w:val="00451050"/>
    <w:pPr>
      <w:numPr>
        <w:ilvl w:val="4"/>
        <w:numId w:val="4"/>
      </w:numPr>
      <w:ind w:left="720" w:hanging="720"/>
      <w:jc w:val="both"/>
      <w:outlineLvl w:val="4"/>
    </w:pPr>
    <w:rPr>
      <w:rFonts w:eastAsia="Times New Roman"/>
    </w:rPr>
  </w:style>
  <w:style w:type="paragraph" w:styleId="Heading6">
    <w:name w:val="heading 6"/>
    <w:basedOn w:val="Normal"/>
    <w:next w:val="Normal"/>
    <w:link w:val="Heading6Char"/>
    <w:qFormat/>
    <w:rsid w:val="00451050"/>
    <w:pPr>
      <w:numPr>
        <w:ilvl w:val="5"/>
        <w:numId w:val="4"/>
      </w:numPr>
      <w:ind w:left="720" w:hanging="720"/>
      <w:jc w:val="both"/>
      <w:outlineLvl w:val="5"/>
    </w:pPr>
    <w:rPr>
      <w:rFonts w:eastAsia="Times New Roman"/>
    </w:rPr>
  </w:style>
  <w:style w:type="paragraph" w:styleId="Heading7">
    <w:name w:val="heading 7"/>
    <w:basedOn w:val="Normal"/>
    <w:next w:val="Normal"/>
    <w:link w:val="Heading7Char"/>
    <w:qFormat/>
    <w:rsid w:val="00451050"/>
    <w:pPr>
      <w:numPr>
        <w:ilvl w:val="6"/>
        <w:numId w:val="4"/>
      </w:numPr>
      <w:ind w:left="720" w:hanging="720"/>
      <w:jc w:val="both"/>
      <w:outlineLvl w:val="6"/>
    </w:pPr>
    <w:rPr>
      <w:rFonts w:eastAsia="Times New Roman"/>
    </w:rPr>
  </w:style>
  <w:style w:type="paragraph" w:styleId="Heading8">
    <w:name w:val="heading 8"/>
    <w:basedOn w:val="Normal"/>
    <w:next w:val="Normal"/>
    <w:link w:val="Heading8Char"/>
    <w:qFormat/>
    <w:rsid w:val="00451050"/>
    <w:pPr>
      <w:numPr>
        <w:ilvl w:val="7"/>
        <w:numId w:val="4"/>
      </w:numPr>
      <w:ind w:left="720" w:hanging="720"/>
      <w:jc w:val="both"/>
      <w:outlineLvl w:val="7"/>
    </w:pPr>
    <w:rPr>
      <w:rFonts w:eastAsia="Times New Roman"/>
    </w:rPr>
  </w:style>
  <w:style w:type="paragraph" w:styleId="Heading9">
    <w:name w:val="heading 9"/>
    <w:basedOn w:val="Normal"/>
    <w:next w:val="Normal"/>
    <w:link w:val="Heading9Char"/>
    <w:qFormat/>
    <w:rsid w:val="00451050"/>
    <w:pPr>
      <w:numPr>
        <w:ilvl w:val="8"/>
        <w:numId w:val="4"/>
      </w:numPr>
      <w:ind w:left="720" w:hanging="72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character" w:customStyle="1" w:styleId="Heading1Char">
    <w:name w:val="Heading 1 Char"/>
    <w:basedOn w:val="DefaultParagraphFont"/>
    <w:link w:val="Heading1"/>
    <w:rsid w:val="00451050"/>
    <w:rPr>
      <w:rFonts w:ascii="Times New Roman" w:eastAsia="Times New Roman" w:hAnsi="Times New Roman" w:cs="Times New Roman"/>
      <w:kern w:val="28"/>
      <w:lang w:val="lt-LT"/>
    </w:rPr>
  </w:style>
  <w:style w:type="character" w:customStyle="1" w:styleId="Heading2Char">
    <w:name w:val="Heading 2 Char"/>
    <w:basedOn w:val="DefaultParagraphFont"/>
    <w:link w:val="Heading2"/>
    <w:rsid w:val="00451050"/>
    <w:rPr>
      <w:rFonts w:ascii="Times New Roman" w:eastAsia="Times New Roman" w:hAnsi="Times New Roman" w:cs="Times New Roman"/>
      <w:lang w:val="lt-LT"/>
    </w:rPr>
  </w:style>
  <w:style w:type="character" w:customStyle="1" w:styleId="Heading3Char">
    <w:name w:val="Heading 3 Char"/>
    <w:basedOn w:val="DefaultParagraphFont"/>
    <w:link w:val="Heading3"/>
    <w:rsid w:val="00451050"/>
    <w:rPr>
      <w:rFonts w:ascii="Times New Roman" w:eastAsia="Times New Roman" w:hAnsi="Times New Roman" w:cs="Times New Roman"/>
      <w:lang w:val="lt-LT"/>
    </w:rPr>
  </w:style>
  <w:style w:type="character" w:customStyle="1" w:styleId="Heading4Char">
    <w:name w:val="Heading 4 Char"/>
    <w:basedOn w:val="DefaultParagraphFont"/>
    <w:link w:val="Heading4"/>
    <w:rsid w:val="00451050"/>
    <w:rPr>
      <w:rFonts w:ascii="Times New Roman" w:eastAsia="Times New Roman" w:hAnsi="Times New Roman" w:cs="Times New Roman"/>
      <w:lang w:val="lt-LT"/>
    </w:rPr>
  </w:style>
  <w:style w:type="character" w:customStyle="1" w:styleId="Heading5Char">
    <w:name w:val="Heading 5 Char"/>
    <w:basedOn w:val="DefaultParagraphFont"/>
    <w:link w:val="Heading5"/>
    <w:rsid w:val="00451050"/>
    <w:rPr>
      <w:rFonts w:ascii="Times New Roman" w:eastAsia="Times New Roman" w:hAnsi="Times New Roman" w:cs="Times New Roman"/>
      <w:lang w:val="lt-LT"/>
    </w:rPr>
  </w:style>
  <w:style w:type="character" w:customStyle="1" w:styleId="Heading6Char">
    <w:name w:val="Heading 6 Char"/>
    <w:basedOn w:val="DefaultParagraphFont"/>
    <w:link w:val="Heading6"/>
    <w:rsid w:val="00451050"/>
    <w:rPr>
      <w:rFonts w:ascii="Times New Roman" w:eastAsia="Times New Roman" w:hAnsi="Times New Roman" w:cs="Times New Roman"/>
      <w:lang w:val="lt-LT"/>
    </w:rPr>
  </w:style>
  <w:style w:type="character" w:customStyle="1" w:styleId="Heading7Char">
    <w:name w:val="Heading 7 Char"/>
    <w:basedOn w:val="DefaultParagraphFont"/>
    <w:link w:val="Heading7"/>
    <w:rsid w:val="00451050"/>
    <w:rPr>
      <w:rFonts w:ascii="Times New Roman" w:eastAsia="Times New Roman" w:hAnsi="Times New Roman" w:cs="Times New Roman"/>
      <w:lang w:val="lt-LT"/>
    </w:rPr>
  </w:style>
  <w:style w:type="character" w:customStyle="1" w:styleId="Heading8Char">
    <w:name w:val="Heading 8 Char"/>
    <w:basedOn w:val="DefaultParagraphFont"/>
    <w:link w:val="Heading8"/>
    <w:rsid w:val="00451050"/>
    <w:rPr>
      <w:rFonts w:ascii="Times New Roman" w:eastAsia="Times New Roman" w:hAnsi="Times New Roman" w:cs="Times New Roman"/>
      <w:lang w:val="lt-LT"/>
    </w:rPr>
  </w:style>
  <w:style w:type="character" w:customStyle="1" w:styleId="Heading9Char">
    <w:name w:val="Heading 9 Char"/>
    <w:basedOn w:val="DefaultParagraphFont"/>
    <w:link w:val="Heading9"/>
    <w:rsid w:val="00451050"/>
    <w:rPr>
      <w:rFonts w:ascii="Times New Roman" w:eastAsia="Times New Roman" w:hAnsi="Times New Roman" w:cs="Times New Roman"/>
      <w:lang w:val="lt-LT"/>
    </w:rPr>
  </w:style>
  <w:style w:type="character" w:styleId="CommentReference">
    <w:name w:val="annotation reference"/>
    <w:basedOn w:val="DefaultParagraphFont"/>
    <w:uiPriority w:val="99"/>
    <w:semiHidden/>
    <w:unhideWhenUsed/>
    <w:rsid w:val="006B36D8"/>
    <w:rPr>
      <w:sz w:val="16"/>
      <w:szCs w:val="16"/>
    </w:rPr>
  </w:style>
  <w:style w:type="paragraph" w:styleId="CommentText">
    <w:name w:val="annotation text"/>
    <w:basedOn w:val="Normal"/>
    <w:link w:val="CommentTextChar"/>
    <w:uiPriority w:val="99"/>
    <w:semiHidden/>
    <w:unhideWhenUsed/>
    <w:rsid w:val="006B36D8"/>
    <w:rPr>
      <w:sz w:val="20"/>
      <w:szCs w:val="20"/>
    </w:rPr>
  </w:style>
  <w:style w:type="character" w:customStyle="1" w:styleId="CommentTextChar">
    <w:name w:val="Comment Text Char"/>
    <w:basedOn w:val="DefaultParagraphFont"/>
    <w:link w:val="CommentText"/>
    <w:uiPriority w:val="99"/>
    <w:semiHidden/>
    <w:rsid w:val="006B36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36D8"/>
    <w:rPr>
      <w:b/>
      <w:bCs/>
    </w:rPr>
  </w:style>
  <w:style w:type="character" w:customStyle="1" w:styleId="CommentSubjectChar">
    <w:name w:val="Comment Subject Char"/>
    <w:basedOn w:val="CommentTextChar"/>
    <w:link w:val="CommentSubject"/>
    <w:uiPriority w:val="99"/>
    <w:semiHidden/>
    <w:rsid w:val="006B36D8"/>
    <w:rPr>
      <w:rFonts w:ascii="Calibri" w:hAnsi="Calibri" w:cs="Times New Roman"/>
      <w:b/>
      <w:bCs/>
      <w:sz w:val="20"/>
      <w:szCs w:val="20"/>
    </w:rPr>
  </w:style>
  <w:style w:type="paragraph" w:styleId="Revision">
    <w:name w:val="Revision"/>
    <w:hidden/>
    <w:uiPriority w:val="99"/>
    <w:semiHidden/>
    <w:rsid w:val="00BA0C8D"/>
    <w:pPr>
      <w:spacing w:after="0" w:line="240" w:lineRule="auto"/>
    </w:pPr>
    <w:rPr>
      <w:rFonts w:ascii="Calibri" w:hAnsi="Calibri" w:cs="Times New Roman"/>
    </w:rPr>
  </w:style>
  <w:style w:type="paragraph" w:styleId="Header">
    <w:name w:val="header"/>
    <w:basedOn w:val="Normal"/>
    <w:link w:val="HeaderChar"/>
    <w:uiPriority w:val="99"/>
    <w:unhideWhenUsed/>
    <w:rsid w:val="00732891"/>
    <w:pPr>
      <w:jc w:val="both"/>
    </w:pPr>
  </w:style>
  <w:style w:type="character" w:customStyle="1" w:styleId="HeaderChar">
    <w:name w:val="Header Char"/>
    <w:basedOn w:val="DefaultParagraphFont"/>
    <w:link w:val="Header"/>
    <w:uiPriority w:val="99"/>
    <w:rsid w:val="00732891"/>
    <w:rPr>
      <w:rFonts w:ascii="Times New Roman" w:hAnsi="Times New Roman" w:cs="Times New Roman"/>
    </w:rPr>
  </w:style>
  <w:style w:type="paragraph" w:styleId="Footer">
    <w:name w:val="footer"/>
    <w:basedOn w:val="Normal"/>
    <w:link w:val="FooterChar"/>
    <w:uiPriority w:val="99"/>
    <w:unhideWhenUsed/>
    <w:rsid w:val="00732891"/>
    <w:pPr>
      <w:jc w:val="both"/>
    </w:pPr>
  </w:style>
  <w:style w:type="character" w:customStyle="1" w:styleId="FooterChar">
    <w:name w:val="Footer Char"/>
    <w:basedOn w:val="DefaultParagraphFont"/>
    <w:link w:val="Footer"/>
    <w:uiPriority w:val="99"/>
    <w:rsid w:val="00732891"/>
    <w:rPr>
      <w:rFonts w:ascii="Times New Roman" w:hAnsi="Times New Roman" w:cs="Times New Roman"/>
    </w:rPr>
  </w:style>
  <w:style w:type="paragraph" w:styleId="NoSpacing">
    <w:name w:val="No Spacing"/>
    <w:uiPriority w:val="1"/>
    <w:qFormat/>
    <w:rsid w:val="00AF6370"/>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3D5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yeys2020" TargetMode="External"/><Relationship Id="rId18" Type="http://schemas.openxmlformats.org/officeDocument/2006/relationships/image" Target="media/image2.png"/><Relationship Id="rId26" Type="http://schemas.openxmlformats.org/officeDocument/2006/relationships/theme" Target="theme/theme1.xml"/><Relationship Id="rId21" Type="http://schemas.openxmlformats.org/officeDocument/2006/relationships/hyperlink" Target="https://www.facebook.com/pages/Your-Europe-Your-Say/255682697155?ref=hl" TargetMode="External"/><Relationship Id="rId34"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instagram.com/youreurope/" TargetMode="External"/><Relationship Id="rId25" Type="http://schemas.openxmlformats.org/officeDocument/2006/relationships/fontTable" Target="fontTable.xml"/><Relationship Id="rId33" Type="http://schemas.openxmlformats.org/officeDocument/2006/relationships/customXml" Target="../customXml/item1.xml"/><Relationship Id="rId16" Type="http://schemas.openxmlformats.org/officeDocument/2006/relationships/hyperlink" Target="http://cdweb.eesc.europa.eu/eesceuropaeu-ae77k/pages/iixeqjteembfgbqvqbd6g.html" TargetMode="External"/><Relationship Id="rId20" Type="http://schemas.openxmlformats.org/officeDocument/2006/relationships/image" Target="http://www.eesc.europa.eu/resources/toolip/img/2011/08/23/ico-twitter.gif" TargetMode="Externa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eesc.europa.eu/en/agenda/our-events/events/your-europe-your-say-2020" TargetMode="External"/><Relationship Id="rId23" Type="http://schemas.openxmlformats.org/officeDocument/2006/relationships/image" Target="cid:image002.png@01D27D69.83C43E00" TargetMode="External"/><Relationship Id="rId36"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s://twitter.com/youreurope" TargetMode="External"/><Relationship Id="rId9" Type="http://schemas.openxmlformats.org/officeDocument/2006/relationships/webSettings" Target="webSettings.xml"/><Relationship Id="rId14" Type="http://schemas.openxmlformats.org/officeDocument/2006/relationships/hyperlink" Target="http://cdweb.eesc.europa.eu/eesceuropaeu-ae77k/pages/iixeqjteembfgbqvqbd6g.html" TargetMode="External"/><Relationship Id="rId22" Type="http://schemas.openxmlformats.org/officeDocument/2006/relationships/image" Target="media/image3.png"/><Relationship Id="rId35"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CTJJHAUHWN5E-2028081414-2321</_dlc_DocId>
    <_dlc_DocIdUrl xmlns="bfc960a6-20da-4c94-8684-71380fca093b">
      <Url>http://dm2016/eesc/2019/_layouts/15/DocIdRedir.aspx?ID=CTJJHAUHWN5E-2028081414-2321</Url>
      <Description>CTJJHAUHWN5E-2028081414-2321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2019-10-23T12:00:00+00:00</ProductionDate>
    <FicheYear xmlns="bfc960a6-20da-4c94-8684-71380fca093b">2019</FicheYear>
    <DocumentNumber xmlns="e7079bb7-b7bf-4242-8479-9b6b0b289b96">4427</DocumentNumber>
    <DocumentVersion xmlns="bfc960a6-20da-4c94-8684-71380fca093b">4</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48</Value>
      <Value>72</Value>
      <Value>65</Value>
      <Value>63</Value>
      <Value>62</Value>
      <Value>21</Value>
      <Value>56</Value>
      <Value>17</Value>
      <Value>52</Value>
      <Value>49</Value>
      <Value>11</Value>
      <Value>46</Value>
      <Value>45</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10488</FicheNumber>
    <DocumentPart xmlns="bfc960a6-20da-4c94-8684-71380fca093b">1</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669A99-6896-4187-8B88-348AEE396986}"/>
</file>

<file path=customXml/itemProps2.xml><?xml version="1.0" encoding="utf-8"?>
<ds:datastoreItem xmlns:ds="http://schemas.openxmlformats.org/officeDocument/2006/customXml" ds:itemID="{72E6A694-8025-4F41-B0E0-457C2AB6CD9D}"/>
</file>

<file path=customXml/itemProps3.xml><?xml version="1.0" encoding="utf-8"?>
<ds:datastoreItem xmlns:ds="http://schemas.openxmlformats.org/officeDocument/2006/customXml" ds:itemID="{2E26FAC0-81FF-4ECC-869E-31F9886D1067}"/>
</file>

<file path=customXml/itemProps4.xml><?xml version="1.0" encoding="utf-8"?>
<ds:datastoreItem xmlns:ds="http://schemas.openxmlformats.org/officeDocument/2006/customXml" ds:itemID="{E87D28A4-A245-4BB7-BFEE-F52D7D9A51A8}"/>
</file>

<file path=docProps/app.xml><?xml version="1.0" encoding="utf-8"?>
<Properties xmlns="http://schemas.openxmlformats.org/officeDocument/2006/extended-properties" xmlns:vt="http://schemas.openxmlformats.org/officeDocument/2006/docPropsVTypes">
  <Template>Styles</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YEYS - Invitations schools </vt:lpstr>
    </vt:vector>
  </TitlesOfParts>
  <Company>CESE-CDR</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Tavo Europa, tavo balsas! - Kvietimo mokykloms galutinė versija</dc:title>
  <dc:creator>Daniele Vitali</dc:creator>
  <cp:keywords>EESC-2019-04427-01-04-INFO-TRA-EN</cp:keywords>
  <dc:description>Rapporteur:  - Original language: EN - Date of document: 23/10/2019 - Date of meeting:  - External documents:  - Administrator: MME Lahousse Chloé</dc:description>
  <cp:lastModifiedBy>Ugne Acaite</cp:lastModifiedBy>
  <cp:revision>2</cp:revision>
  <cp:lastPrinted>2018-09-20T07:14:00Z</cp:lastPrinted>
  <dcterms:created xsi:type="dcterms:W3CDTF">2019-10-23T09:06:00Z</dcterms:created>
  <dcterms:modified xsi:type="dcterms:W3CDTF">2019-10-23T09:06:00Z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21/10/2019, 08/10/2019, 08/10/2019, 08/10/2019, 07/10/2019, 25/09/2018, 17/09/2018</vt:lpwstr>
  </property>
  <property fmtid="{D5CDD505-2E9C-101B-9397-08002B2CF9AE}" pid="4" name="Pref_Time">
    <vt:lpwstr>15:27:27, 12:09:46, 11:19:47, 10:16:03, 15:19:46, 11:51:37, 14:35:27</vt:lpwstr>
  </property>
  <property fmtid="{D5CDD505-2E9C-101B-9397-08002B2CF9AE}" pid="5" name="Pref_User">
    <vt:lpwstr>amett, mkop, hnic, mkop, amett, tvoc, tvoc</vt:lpwstr>
  </property>
  <property fmtid="{D5CDD505-2E9C-101B-9397-08002B2CF9AE}" pid="6" name="Pref_FileName">
    <vt:lpwstr>EESC-2019-04427-01-04-INFO-ORI.docx, EESC-2019-04427-01-03-INFO-ORI.docx, EESC-2019-04427-01-02-INFO-ORI.docx, EESC-2019-04427-01-01-INFO-ORI.docx, EESC-2019-04427-01-00-INFO-ORI.docx, EESC-2018-04505-04-00-INFO-ORI.docx, EESC-2018-04505-00-00-INFO-ORI.do</vt:lpwstr>
  </property>
  <property fmtid="{D5CDD505-2E9C-101B-9397-08002B2CF9AE}" pid="7" name="ContentTypeId">
    <vt:lpwstr>0x010100EA97B91038054C99906057A708A1480A00AD7F41433A6CF64590E6DEF3B77EF5BC</vt:lpwstr>
  </property>
  <property fmtid="{D5CDD505-2E9C-101B-9397-08002B2CF9AE}" pid="8" name="_dlc_DocIdItemGuid">
    <vt:lpwstr>eec1dd54-8f05-40e3-850b-fbd183a7d149</vt:lpwstr>
  </property>
  <property fmtid="{D5CDD505-2E9C-101B-9397-08002B2CF9AE}" pid="9" name="AvailableTranslations">
    <vt:lpwstr>62;#FI|87606a43-d45f-42d6-b8c9-e1a3457db5b7;#63;#MT|7df99101-6854-4a26-b53a-b88c0da02c26;#45;#NL|55c6556c-b4f4-441d-9acf-c498d4f838bd;#49;#EL|6d4f4d51-af9b-4650-94b4-4276bee85c91;#46;#CS|72f9705b-0217-4fd3-bea2-cbc7ed80e26e;#56;#SL|98a412ae-eb01-49e9-ae3d-585a81724cfc;#4;#EN|f2175f21-25d7-44a3-96da-d6a61b075e1b;#72;#GA|762d2456-c427-4ecb-b312-af3dad8e258c;#21;#IT|0774613c-01ed-4e5d-a25d-11d2388de825;#52;#DA|5d49c027-8956-412b-aa16-e85a0f96ad0e;#65;#ET|ff6c3f4c-b02c-4c3c-ab07-2c37995a7a0a;#48;#LT|a7ff5ce7-6123-4f68-865a-a57c31810414;#17;#ES|e7a6b05b-ae16-40c8-add9-68b64b03aeba</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4</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FI|87606a43-d45f-42d6-b8c9-e1a3457db5b7;MT|7df99101-6854-4a26-b53a-b88c0da02c26;NL|55c6556c-b4f4-441d-9acf-c498d4f838bd;EL|6d4f4d51-af9b-4650-94b4-4276bee85c91;CS|72f9705b-0217-4fd3-bea2-cbc7ed80e26e;SL|98a412ae-eb01-49e9-ae3d-585a81724cfc;EN|f2175f21-25d7-44a3-96da-d6a61b075e1b;GA|762d2456-c427-4ecb-b312-af3dad8e258c;IT|0774613c-01ed-4e5d-a25d-11d2388de825;ET|ff6c3f4c-b02c-4c3c-ab07-2c37995a7a0a;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72;#GA|762d2456-c427-4ecb-b312-af3dad8e258c;#65;#ET|ff6c3f4c-b02c-4c3c-ab07-2c37995a7a0a;#63;#MT|7df99101-6854-4a26-b53a-b88c0da02c26;#62;#FI|87606a43-d45f-42d6-b8c9-e1a3457db5b7;#21;#IT|0774613c-01ed-4e5d-a25d-11d2388de825;#56;#SL|98a412ae-eb01-49e9-ae3d-585a81724cfc;#17;#ES|e7a6b05b-ae16-40c8-add9-68b64b03aeba;#49;#EL|6d4f4d51-af9b-4650-94b4-4276bee85c91;#11;#INFO|d9136e7c-93a9-4c42-9d28-92b61e85f80c;#46;#CS|72f9705b-0217-4fd3-bea2-cbc7ed80e26e;#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10488</vt:i4>
  </property>
  <property fmtid="{D5CDD505-2E9C-101B-9397-08002B2CF9AE}" pid="37" name="DocumentLanguage">
    <vt:lpwstr>48;#LT|a7ff5ce7-6123-4f68-865a-a57c31810414</vt:lpwstr>
  </property>
</Properties>
</file>