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E46E12" w:rsidRDefault="00F0367D" w:rsidP="00C76BFE">
      <w:bookmarkStart w:id="0" w:name="_GoBack"/>
      <w:bookmarkEnd w:id="0"/>
      <w:r w:rsidRPr="00E46E12"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E46E12" w:rsidRDefault="003B073A" w:rsidP="00C76BFE">
      <w:r w:rsidRPr="00E46E12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E46E12" w:rsidRDefault="000238D7" w:rsidP="00C76BFE">
      <w:r w:rsidRPr="00E46E12">
        <w:t>Gentile Signora/Egregio Signore,</w:t>
      </w:r>
    </w:p>
    <w:p w:rsidR="007B24A9" w:rsidRPr="00E46E12" w:rsidRDefault="007B24A9" w:rsidP="00C76BFE"/>
    <w:p w:rsidR="000238D7" w:rsidRPr="00E46E12" w:rsidRDefault="00DD6A6E" w:rsidP="00C76BFE">
      <w:pPr>
        <w:jc w:val="both"/>
        <w:rPr>
          <w:b/>
        </w:rPr>
      </w:pPr>
      <w:r w:rsidRPr="00E46E12">
        <w:t>il Comitato economico e sociale europeo (CESE) lancia l'11</w:t>
      </w:r>
      <w:r w:rsidRPr="00E46E12">
        <w:rPr>
          <w:vertAlign w:val="superscript"/>
        </w:rPr>
        <w:t>a</w:t>
      </w:r>
      <w:r w:rsidRPr="00E46E12">
        <w:t xml:space="preserve"> edizione dell'iniziativa </w:t>
      </w:r>
      <w:r w:rsidRPr="00E46E12">
        <w:rPr>
          <w:b/>
        </w:rPr>
        <w:t>Your Europe, Your Say</w:t>
      </w:r>
      <w:r w:rsidR="002F7A81">
        <w:rPr>
          <w:b/>
        </w:rPr>
        <w:t>!</w:t>
      </w:r>
      <w:r w:rsidRPr="00E46E12">
        <w:rPr>
          <w:b/>
        </w:rPr>
        <w:t xml:space="preserve"> - YEYS</w:t>
      </w:r>
      <w:r w:rsidRPr="00E46E12">
        <w:t xml:space="preserve">, che si terrà </w:t>
      </w:r>
      <w:r w:rsidRPr="00E46E12">
        <w:rPr>
          <w:b/>
        </w:rPr>
        <w:t>a Bruxelles il 19 e 20 marzo 2020</w:t>
      </w:r>
      <w:r w:rsidRPr="00E46E12">
        <w:t>.</w:t>
      </w:r>
    </w:p>
    <w:p w:rsidR="000238D7" w:rsidRPr="00E46E12" w:rsidRDefault="000238D7" w:rsidP="00C76BFE"/>
    <w:p w:rsidR="006E06CB" w:rsidRPr="00E46E12" w:rsidRDefault="009443AF" w:rsidP="00C76BFE">
      <w:pPr>
        <w:jc w:val="both"/>
      </w:pPr>
      <w:r w:rsidRPr="00E46E12">
        <w:t xml:space="preserve">Nel quadro dell'iniziativa </w:t>
      </w:r>
      <w:hyperlink r:id="rId12" w:history="1">
        <w:r w:rsidRPr="00E46E12">
          <w:rPr>
            <w:rStyle w:val="Hyperlink"/>
          </w:rPr>
          <w:t>La vostra Europa, la vostra opinione!</w:t>
        </w:r>
      </w:hyperlink>
      <w:r w:rsidRPr="00E46E12">
        <w:t xml:space="preserve"> (YEYS, </w:t>
      </w:r>
      <w:r w:rsidRPr="00E46E12">
        <w:rPr>
          <w:i/>
        </w:rPr>
        <w:t>Your Europe, Your Say!</w:t>
      </w:r>
      <w:r w:rsidRPr="00E46E12">
        <w:t>) 33</w:t>
      </w:r>
      <w:r w:rsidR="0033059C">
        <w:t> </w:t>
      </w:r>
      <w:r w:rsidRPr="00E46E12">
        <w:t>scuole (dei 28 Stati membri dell'UE e dei 5 paesi candidati all'adesione all'UE) sono invitate a Bruxelles per un dibattito su un tema di attualità di interesse per i giovani.</w:t>
      </w:r>
    </w:p>
    <w:p w:rsidR="00DD6A6E" w:rsidRPr="00E46E12" w:rsidRDefault="00DD6A6E" w:rsidP="00C76BFE">
      <w:pPr>
        <w:jc w:val="both"/>
      </w:pPr>
    </w:p>
    <w:p w:rsidR="00DC5034" w:rsidRPr="00E46E12" w:rsidRDefault="00DC5034" w:rsidP="00C76BFE">
      <w:pPr>
        <w:jc w:val="both"/>
      </w:pPr>
      <w:r w:rsidRPr="00E46E12">
        <w:t>TEMA</w:t>
      </w:r>
    </w:p>
    <w:p w:rsidR="00DC5034" w:rsidRPr="00E46E12" w:rsidRDefault="00DC5034" w:rsidP="00C76BFE">
      <w:pPr>
        <w:jc w:val="both"/>
      </w:pPr>
    </w:p>
    <w:p w:rsidR="00DD6A6E" w:rsidRPr="00E46E12" w:rsidRDefault="007B24A9" w:rsidP="00C76BFE">
      <w:pPr>
        <w:jc w:val="both"/>
        <w:rPr>
          <w:b/>
        </w:rPr>
      </w:pPr>
      <w:r w:rsidRPr="00E46E12">
        <w:t xml:space="preserve">L'edizione di quest'anno sarà intitolata </w:t>
      </w:r>
      <w:r w:rsidRPr="00E46E12">
        <w:rPr>
          <w:b/>
        </w:rPr>
        <w:t>"Il nostro clima, il nostro futuro!" e darà voce alle preoccupazioni dei giovani riguardo ai cambiamenti climatici</w:t>
      </w:r>
      <w:r w:rsidR="001517B4" w:rsidRPr="00E46E12">
        <w:rPr>
          <w:b/>
        </w:rPr>
        <w:t>.</w:t>
      </w:r>
    </w:p>
    <w:p w:rsidR="001517B4" w:rsidRPr="00E46E12" w:rsidRDefault="001517B4" w:rsidP="00C76BFE">
      <w:pPr>
        <w:jc w:val="both"/>
      </w:pPr>
    </w:p>
    <w:p w:rsidR="008406F8" w:rsidRPr="00E46E12" w:rsidRDefault="006A2EFE" w:rsidP="00C164A8">
      <w:r w:rsidRPr="00E46E12">
        <w:t>YEYS 2020 assumerà il formato di una conferenza internazionale sul modello della COP (Conferenza delle Parti) dell'ONU sul clima: gli studenti saranno invitati a rappresentare un paese e a negoziare tra loro al fine di formulare raccomandazioni per affrontare i cambiamenti climatici.</w:t>
      </w:r>
    </w:p>
    <w:p w:rsidR="008406F8" w:rsidRPr="00E46E12" w:rsidRDefault="008406F8" w:rsidP="00C76BFE">
      <w:pPr>
        <w:jc w:val="both"/>
      </w:pPr>
    </w:p>
    <w:p w:rsidR="008406F8" w:rsidRPr="00E46E12" w:rsidRDefault="008406F8" w:rsidP="00C76BFE">
      <w:pPr>
        <w:pStyle w:val="NoSpacing"/>
        <w:spacing w:line="288" w:lineRule="auto"/>
        <w:jc w:val="both"/>
      </w:pPr>
      <w:r w:rsidRPr="00E46E12">
        <w:t>Tali raccomandazioni saranno presentate ai responsabili delle politiche ambientali a livello internazionale e discusse in seno a conferenze che si terranno in Europa durante tutto l'anno.</w:t>
      </w:r>
    </w:p>
    <w:p w:rsidR="008406F8" w:rsidRPr="00E46E12" w:rsidRDefault="008406F8" w:rsidP="00C76BFE">
      <w:pPr>
        <w:jc w:val="both"/>
      </w:pPr>
    </w:p>
    <w:p w:rsidR="008406F8" w:rsidRPr="00E46E12" w:rsidRDefault="008406F8" w:rsidP="00C76BFE">
      <w:pPr>
        <w:pStyle w:val="NoSpacing"/>
        <w:spacing w:line="288" w:lineRule="auto"/>
        <w:jc w:val="both"/>
      </w:pPr>
      <w:r w:rsidRPr="00E46E12">
        <w:t>In occasione di YEYS gli studenti entreranno inoltre in contatto con organizzazioni giovanili internazionali, che li aiuteranno a tradurre le loro raccomandazioni in provvedimenti concreti e a far sentire la loro voce.</w:t>
      </w:r>
    </w:p>
    <w:p w:rsidR="00DD6A6E" w:rsidRPr="00E46E12" w:rsidRDefault="00DD6A6E" w:rsidP="00C76BFE">
      <w:pPr>
        <w:jc w:val="both"/>
      </w:pPr>
    </w:p>
    <w:p w:rsidR="006E06CB" w:rsidRPr="00E46E12" w:rsidRDefault="00DD6A6E" w:rsidP="00C76BFE">
      <w:pPr>
        <w:jc w:val="both"/>
      </w:pPr>
      <w:r w:rsidRPr="00E46E12">
        <w:t xml:space="preserve">Se Lei è dirigente scolastico o insegna in una scuola secondaria di secondo grado di qualsiasi tipo, in uno dei 28 Stati membri o in uno dei 5 paesi candidati all'adesione, La incoraggiamo vivamente ad </w:t>
      </w:r>
      <w:r w:rsidRPr="00E46E12">
        <w:rPr>
          <w:b/>
        </w:rPr>
        <w:t>inviare</w:t>
      </w:r>
      <w:r w:rsidRPr="00E46E12">
        <w:t xml:space="preserve"> </w:t>
      </w:r>
      <w:hyperlink r:id="rId13" w:history="1">
        <w:r w:rsidRPr="00E46E12">
          <w:rPr>
            <w:rStyle w:val="Hyperlink"/>
            <w:b/>
          </w:rPr>
          <w:t>la domanda</w:t>
        </w:r>
      </w:hyperlink>
      <w:r w:rsidRPr="00E46E12">
        <w:t xml:space="preserve"> </w:t>
      </w:r>
      <w:r w:rsidRPr="00E46E12">
        <w:rPr>
          <w:b/>
        </w:rPr>
        <w:t>di partecipazione all'edizione 2020 di YEYS</w:t>
      </w:r>
      <w:r w:rsidRPr="00E46E12">
        <w:t>.</w:t>
      </w:r>
    </w:p>
    <w:p w:rsidR="00DD6A6E" w:rsidRPr="00E46E12" w:rsidRDefault="00DD6A6E" w:rsidP="00C76BFE">
      <w:pPr>
        <w:jc w:val="both"/>
      </w:pPr>
    </w:p>
    <w:p w:rsidR="00F962F0" w:rsidRPr="00E46E12" w:rsidRDefault="00F962F0" w:rsidP="00C76BFE">
      <w:pPr>
        <w:jc w:val="both"/>
      </w:pPr>
      <w:r w:rsidRPr="00E46E12">
        <w:t xml:space="preserve">Le scuole verranno selezionate mediante sorteggio e i vincitori trascorreranno </w:t>
      </w:r>
      <w:r w:rsidRPr="00E46E12">
        <w:rPr>
          <w:b/>
        </w:rPr>
        <w:t>due giorni</w:t>
      </w:r>
      <w:r w:rsidRPr="00E46E12">
        <w:t xml:space="preserve"> a Bruxelles. </w:t>
      </w:r>
    </w:p>
    <w:p w:rsidR="008406F8" w:rsidRPr="00E46E12" w:rsidRDefault="008406F8" w:rsidP="00C76BFE">
      <w:pPr>
        <w:jc w:val="both"/>
      </w:pPr>
    </w:p>
    <w:p w:rsidR="00DC5034" w:rsidRPr="00E46E12" w:rsidRDefault="00DC5034" w:rsidP="00C76BFE">
      <w:pPr>
        <w:jc w:val="both"/>
      </w:pPr>
      <w:r w:rsidRPr="00E46E12">
        <w:t>PARTECIPANTI</w:t>
      </w:r>
    </w:p>
    <w:p w:rsidR="00DC5034" w:rsidRPr="00E46E12" w:rsidRDefault="00DC5034" w:rsidP="00C76BFE">
      <w:pPr>
        <w:jc w:val="both"/>
      </w:pPr>
    </w:p>
    <w:p w:rsidR="007B24A9" w:rsidRPr="00E46E12" w:rsidRDefault="00F962F0" w:rsidP="00C76BFE">
      <w:pPr>
        <w:jc w:val="both"/>
      </w:pPr>
      <w:r w:rsidRPr="00E46E12">
        <w:t xml:space="preserve">Se la Sua scuola verrà selezionata, potrà scegliere </w:t>
      </w:r>
      <w:r w:rsidRPr="00E46E12">
        <w:rPr>
          <w:b/>
        </w:rPr>
        <w:t>tre studenti</w:t>
      </w:r>
      <w:r w:rsidRPr="00E46E12">
        <w:t xml:space="preserve"> del penultimo anno da inviare a Bruxelles, accompagnati da un insegnante. Il CESE coprirà le spese di viaggio e alloggio e offrirà i pasti durante l'evento. </w:t>
      </w:r>
    </w:p>
    <w:p w:rsidR="007B24A9" w:rsidRPr="00E46E12" w:rsidRDefault="007B24A9" w:rsidP="00C76BFE">
      <w:pPr>
        <w:jc w:val="both"/>
      </w:pPr>
    </w:p>
    <w:p w:rsidR="000238D7" w:rsidRPr="00E46E12" w:rsidRDefault="007B24A9" w:rsidP="00C76BFE">
      <w:pPr>
        <w:jc w:val="both"/>
      </w:pPr>
      <w:r w:rsidRPr="00E46E12">
        <w:t xml:space="preserve">I partecipanti incontreranno studenti provenienti da altri paesi, con i quali potranno scambiare opinioni ed elaborare risoluzioni su temi relativi all'Unione europea. Si tratta di un'opportunità unica per comprendere meglio come funziona l'Unione europea e partecipare a un dibattito simile a quelli che si svolgono in seno ad un'assemblea o ad un parlamento, in un ambiente multiculturale. </w:t>
      </w:r>
    </w:p>
    <w:p w:rsidR="000238D7" w:rsidRPr="00E46E12" w:rsidRDefault="000238D7" w:rsidP="00C76BFE">
      <w:pPr>
        <w:jc w:val="both"/>
      </w:pPr>
    </w:p>
    <w:p w:rsidR="00DC5034" w:rsidRPr="00E46E12" w:rsidRDefault="00DC5034" w:rsidP="00C76BFE">
      <w:pPr>
        <w:jc w:val="both"/>
      </w:pPr>
      <w:r w:rsidRPr="00E46E12">
        <w:t>LINGUA</w:t>
      </w:r>
    </w:p>
    <w:p w:rsidR="00DC5034" w:rsidRPr="00E46E12" w:rsidRDefault="00DC5034" w:rsidP="00C76BFE">
      <w:pPr>
        <w:jc w:val="both"/>
      </w:pPr>
    </w:p>
    <w:p w:rsidR="00451050" w:rsidRPr="00E46E12" w:rsidRDefault="008406F8" w:rsidP="00C76BFE">
      <w:pPr>
        <w:jc w:val="both"/>
      </w:pPr>
      <w:r w:rsidRPr="00E46E12">
        <w:t xml:space="preserve">Tutti i lavori saranno condotti in inglese. </w:t>
      </w:r>
    </w:p>
    <w:p w:rsidR="00DC5034" w:rsidRPr="00E46E12" w:rsidRDefault="00DC5034" w:rsidP="00C76BFE">
      <w:pPr>
        <w:jc w:val="both"/>
      </w:pPr>
    </w:p>
    <w:p w:rsidR="00DC5034" w:rsidRPr="00E46E12" w:rsidRDefault="00DC5034" w:rsidP="00C76BFE">
      <w:pPr>
        <w:jc w:val="both"/>
      </w:pPr>
      <w:r w:rsidRPr="00E46E12">
        <w:t>PREPARAZIONE DELL'EVENTO</w:t>
      </w:r>
    </w:p>
    <w:p w:rsidR="00DC5034" w:rsidRPr="00E46E12" w:rsidRDefault="00DC5034" w:rsidP="00C76BFE">
      <w:pPr>
        <w:jc w:val="both"/>
      </w:pPr>
    </w:p>
    <w:p w:rsidR="008406F8" w:rsidRPr="00E46E12" w:rsidRDefault="006874A4" w:rsidP="00C76BFE">
      <w:pPr>
        <w:jc w:val="both"/>
      </w:pPr>
      <w:r w:rsidRPr="00E46E12">
        <w:t xml:space="preserve">Alcuni membri del CESE si recheranno in ciascuna delle scuole sorteggiate, con largo anticipo, per preparare gli studenti allo svolgimento dei dibattiti che si terranno a Bruxelles. </w:t>
      </w:r>
    </w:p>
    <w:p w:rsidR="009443AF" w:rsidRPr="00E46E12" w:rsidRDefault="009443AF" w:rsidP="00C76BFE">
      <w:pPr>
        <w:jc w:val="both"/>
      </w:pPr>
    </w:p>
    <w:p w:rsidR="000238D7" w:rsidRPr="00E46E12" w:rsidRDefault="006874A4" w:rsidP="00C76BFE">
      <w:pPr>
        <w:jc w:val="both"/>
      </w:pPr>
      <w:r w:rsidRPr="00E46E12">
        <w:t>Prima della visita dei nostri membri, le scuole riceveranno documentazione e materiali di supporto.</w:t>
      </w:r>
    </w:p>
    <w:p w:rsidR="005C7BB3" w:rsidRPr="00E46E12" w:rsidRDefault="005C7BB3" w:rsidP="00C76BFE">
      <w:pPr>
        <w:jc w:val="both"/>
      </w:pPr>
    </w:p>
    <w:p w:rsidR="00DC5034" w:rsidRPr="00E46E12" w:rsidRDefault="00DC5034" w:rsidP="00C76BFE">
      <w:pPr>
        <w:jc w:val="both"/>
      </w:pPr>
      <w:r w:rsidRPr="00E46E12">
        <w:t>PER SAPERNE DI PIÙ</w:t>
      </w:r>
    </w:p>
    <w:p w:rsidR="00DC5034" w:rsidRPr="00E46E12" w:rsidRDefault="00DC5034" w:rsidP="00C76BFE">
      <w:pPr>
        <w:jc w:val="both"/>
      </w:pPr>
    </w:p>
    <w:p w:rsidR="000238D7" w:rsidRPr="00E46E12" w:rsidRDefault="009443AF" w:rsidP="00C76BFE">
      <w:pPr>
        <w:jc w:val="both"/>
      </w:pPr>
      <w:r w:rsidRPr="00E46E12">
        <w:t xml:space="preserve">Sul </w:t>
      </w:r>
      <w:hyperlink r:id="rId14" w:history="1">
        <w:r w:rsidRPr="00E46E12">
          <w:rPr>
            <w:rStyle w:val="Hyperlink"/>
          </w:rPr>
          <w:t>nostro sito web</w:t>
        </w:r>
      </w:hyperlink>
      <w:r w:rsidRPr="00E46E12">
        <w:t xml:space="preserve"> sono disponibili una descrizione dettagliata dell'evento, il video di YEYS 2019, il modulo di iscrizione online, il regolamento e tutte le informazioni pratiche.</w:t>
      </w:r>
    </w:p>
    <w:p w:rsidR="009443AF" w:rsidRPr="00E46E12" w:rsidRDefault="009443AF" w:rsidP="00C76BFE">
      <w:pPr>
        <w:jc w:val="both"/>
      </w:pPr>
    </w:p>
    <w:p w:rsidR="00DC5034" w:rsidRPr="00E46E12" w:rsidRDefault="00DC5034" w:rsidP="00C76BFE">
      <w:pPr>
        <w:jc w:val="both"/>
      </w:pPr>
      <w:r w:rsidRPr="00E46E12">
        <w:t>TERMINE</w:t>
      </w:r>
    </w:p>
    <w:p w:rsidR="00DC5034" w:rsidRPr="00E46E12" w:rsidRDefault="00DC5034" w:rsidP="00C76BFE">
      <w:pPr>
        <w:jc w:val="both"/>
      </w:pPr>
    </w:p>
    <w:p w:rsidR="000238D7" w:rsidRPr="00E46E12" w:rsidRDefault="002F7A81" w:rsidP="00C76BFE">
      <w:pPr>
        <w:jc w:val="both"/>
        <w:rPr>
          <w:rStyle w:val="Hyperlink"/>
          <w:b/>
          <w:bCs/>
        </w:rPr>
      </w:pPr>
      <w:hyperlink r:id="rId15" w:history="1">
        <w:r w:rsidR="00E46E12" w:rsidRPr="00E46E12">
          <w:rPr>
            <w:rStyle w:val="Hyperlink"/>
            <w:b/>
            <w:bCs/>
          </w:rPr>
          <w:t>Il termine ultimo per l'iscrizione è il 18 novembre 2019.</w:t>
        </w:r>
      </w:hyperlink>
    </w:p>
    <w:p w:rsidR="009443AF" w:rsidRPr="00E46E12" w:rsidRDefault="009443AF" w:rsidP="00C76BFE">
      <w:pPr>
        <w:jc w:val="both"/>
        <w:rPr>
          <w:sz w:val="32"/>
        </w:rPr>
      </w:pPr>
    </w:p>
    <w:p w:rsidR="000238D7" w:rsidRPr="00E46E12" w:rsidRDefault="000238D7" w:rsidP="00C76BFE">
      <w:r w:rsidRPr="00E46E12">
        <w:t>Ci auguriamo di incontrarvi a Bruxelles!</w:t>
      </w:r>
    </w:p>
    <w:p w:rsidR="000238D7" w:rsidRPr="00E46E12" w:rsidRDefault="000238D7" w:rsidP="00C76BFE"/>
    <w:p w:rsidR="000238D7" w:rsidRPr="00E46E12" w:rsidRDefault="000238D7" w:rsidP="00C76BFE">
      <w:r w:rsidRPr="00E46E12">
        <w:t>Colgo l'occasione per porgerLe i</w:t>
      </w:r>
      <w:r w:rsidR="00C528FC">
        <w:t xml:space="preserve"> miei più cordiali saluti.</w:t>
      </w:r>
    </w:p>
    <w:p w:rsidR="000238D7" w:rsidRPr="00E46E12" w:rsidRDefault="000238D7" w:rsidP="00C76BFE"/>
    <w:p w:rsidR="00011211" w:rsidRPr="00E46E12" w:rsidRDefault="005C7BB3" w:rsidP="00C76BFE">
      <w:pPr>
        <w:jc w:val="right"/>
      </w:pPr>
      <w:r w:rsidRPr="00E46E12">
        <w:t>Isabel Caño Aguilar</w:t>
      </w:r>
    </w:p>
    <w:p w:rsidR="000238D7" w:rsidRPr="00E46E12" w:rsidRDefault="005C7BB3" w:rsidP="00C76BFE">
      <w:pPr>
        <w:jc w:val="right"/>
      </w:pPr>
      <w:r w:rsidRPr="00E46E12">
        <w:t>Vicepresidente del CESE responsabile della Comunicazione</w:t>
      </w:r>
    </w:p>
    <w:p w:rsidR="000238D7" w:rsidRPr="00E46E12" w:rsidRDefault="000238D7" w:rsidP="00C76BFE">
      <w:pPr>
        <w:rPr>
          <w:color w:val="262626"/>
        </w:rPr>
      </w:pPr>
    </w:p>
    <w:p w:rsidR="002803CF" w:rsidRPr="00E46E12" w:rsidRDefault="009C729C" w:rsidP="00C76BFE">
      <w:r w:rsidRPr="00E46E12"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E12">
        <w:t xml:space="preserve">  </w:t>
      </w:r>
      <w:r w:rsidRPr="00E46E12"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E12">
        <w:t xml:space="preserve">  </w:t>
      </w:r>
      <w:r w:rsidRPr="00E46E12"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E46E12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F7A8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2F7A81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2F7A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517B4"/>
    <w:rsid w:val="001B10F1"/>
    <w:rsid w:val="001C0D11"/>
    <w:rsid w:val="001C1476"/>
    <w:rsid w:val="001E3412"/>
    <w:rsid w:val="001F40D4"/>
    <w:rsid w:val="0025255A"/>
    <w:rsid w:val="002803CF"/>
    <w:rsid w:val="002F7A81"/>
    <w:rsid w:val="00304A84"/>
    <w:rsid w:val="0033059C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01B29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528FC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46E12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42D3"/>
  <w15:docId w15:val="{D907759C-557B-4F53-B6A9-B8DB1D649B63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CTJJHAUHWN5E-2028081414-2227</_dlc_DocId>
    <_dlc_DocIdUrl xmlns="bfc960a6-20da-4c94-8684-71380fca093b">
      <Url>http://dm2016/eesc/2019/_layouts/15/DocIdRedir.aspx?ID=CTJJHAUHWN5E-2028081414-2227</Url>
      <Description>CTJJHAUHWN5E-2028081414-2227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2019-10-21T12:00:00+00:00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21</Value>
      <Value>72</Value>
      <Value>11</Value>
      <Value>62</Value>
      <Value>7</Value>
      <Value>5</Value>
      <Value>4</Value>
      <Value>2</Value>
      <Value>1</Value>
      <Value>17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B55C1DAC-5354-4342-BF52-A51E8132964B}"/>
</file>

<file path=customXml/itemProps2.xml><?xml version="1.0" encoding="utf-8"?>
<ds:datastoreItem xmlns:ds="http://schemas.openxmlformats.org/officeDocument/2006/customXml" ds:itemID="{6049D23D-0538-43E3-9DCD-02080A295525}"/>
</file>

<file path=customXml/itemProps3.xml><?xml version="1.0" encoding="utf-8"?>
<ds:datastoreItem xmlns:ds="http://schemas.openxmlformats.org/officeDocument/2006/customXml" ds:itemID="{903F81B6-2AD1-4E9D-A44D-B3ED3F6150D0}"/>
</file>

<file path=customXml/itemProps4.xml><?xml version="1.0" encoding="utf-8"?>
<ds:datastoreItem xmlns:ds="http://schemas.openxmlformats.org/officeDocument/2006/customXml" ds:itemID="{A48E31A7-5D60-45C7-90A7-A2E275A2026E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Invito di partecipazione rivolto alle scuole - versione finale</dc:title>
  <dc:subject>Documento di informazione </dc:subject>
  <dc:creator>Daniele Vitali</dc:creator>
  <cp:keywords>EESC-2019-04427-01-04-INFO-TRA-EN</cp:keywords>
  <dc:description>Rapporteur:  - Original language: EN - Date of document: 21/10/2019 - Date of meeting:  - External documents:  - Administrator: MME Lahousse Chloé</dc:description>
  <cp:lastModifiedBy>Francesco Baglieri</cp:lastModifiedBy>
  <cp:revision>2</cp:revision>
  <cp:lastPrinted>2018-09-20T07:14:00Z</cp:lastPrinted>
  <dcterms:created xsi:type="dcterms:W3CDTF">2019-10-21T16:31:00Z</dcterms:created>
  <dcterms:modified xsi:type="dcterms:W3CDTF">2019-10-21T16:31:00Z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4ed457d3-43c8-4bf8-a1ed-b7ca9e2c40ce</vt:lpwstr>
  </property>
  <property fmtid="{D5CDD505-2E9C-101B-9397-08002B2CF9AE}" pid="9" name="AvailableTranslations">
    <vt:lpwstr>62;#FI|87606a43-d45f-42d6-b8c9-e1a3457db5b7;#4;#EN|f2175f21-25d7-44a3-96da-d6a61b075e1b;#72;#GA|762d2456-c427-4ecb-b312-af3dad8e258c;#21;#IT|0774613c-01ed-4e5d-a25d-11d2388de825;#17;#ES|e7a6b05b-ae16-40c8-add9-68b64b03aeba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FI|87606a43-d45f-42d6-b8c9-e1a3457db5b7;EN|f2175f21-25d7-44a3-96da-d6a61b075e1b;GA|762d2456-c427-4ecb-b312-af3dad8e258c;ES|e7a6b05b-ae16-40c8-add9-68b64b03aeba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11;#INFO|d9136e7c-93a9-4c42-9d28-92b61e85f80c;#62;#FI|87606a43-d45f-42d6-b8c9-e1a3457db5b7;#7;#Final|ea5e6674-7b27-4bac-b091-73adbb394efe;#5;#Unrestricted|826e22d7-d029-4ec0-a450-0c28ff673572;#4;#EN|f2175f21-25d7-44a3-96da-d6a61b075e1b;#2;#TRA|150d2a88-1431-44e6-a8ca-0bb753ab8672;#1;#EESC|422833ec-8d7e-4e65-8e4e-8bed07ffb729;#17;#ES|e7a6b05b-ae16-40c8-add9-68b64b03aeb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21;#IT|0774613c-01ed-4e5d-a25d-11d2388de825</vt:lpwstr>
  </property>
  <property fmtid="{D5CDD505-2E9C-101B-9397-08002B2CF9AE}" pid="38" name="_docset_NoMedatataSyncRequired">
    <vt:lpwstr>False</vt:lpwstr>
  </property>
</Properties>
</file>