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7C39C" w14:textId="77777777" w:rsidR="002C26C6" w:rsidRPr="008D2994" w:rsidRDefault="00966B3B" w:rsidP="002C26C6">
      <w:pPr>
        <w:spacing w:line="360" w:lineRule="auto"/>
        <w:jc w:val="center"/>
        <w:rPr>
          <w:b/>
          <w:caps/>
        </w:rPr>
      </w:pPr>
      <w:bookmarkStart w:id="0" w:name="_GoBack"/>
      <w:bookmarkEnd w:id="0"/>
      <w:r>
        <w:rPr>
          <w:noProof/>
          <w:lang w:val="fr-BE" w:eastAsia="fr-BE"/>
        </w:rPr>
        <w:drawing>
          <wp:inline distT="0" distB="0" distL="0" distR="0" wp14:anchorId="2F67C653" wp14:editId="2F67C654">
            <wp:extent cx="1792605" cy="1239520"/>
            <wp:effectExtent l="0" t="0" r="0" b="0"/>
            <wp:docPr id="1" name="Picture 1" title="EESCLogo_LT"/>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2C26C6">
        <w:rPr>
          <w:b/>
          <w:caps/>
          <w:noProof/>
          <w:sz w:val="20"/>
          <w:lang w:val="fr-BE" w:eastAsia="fr-BE"/>
        </w:rPr>
        <mc:AlternateContent>
          <mc:Choice Requires="wps">
            <w:drawing>
              <wp:anchor distT="0" distB="0" distL="114300" distR="114300" simplePos="0" relativeHeight="251659264" behindDoc="1" locked="0" layoutInCell="0" allowOverlap="1" wp14:anchorId="2F67C655" wp14:editId="2F67C656">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7C668" w14:textId="77777777" w:rsidR="000306BA" w:rsidRPr="00260E65" w:rsidRDefault="000306BA">
                            <w:pPr>
                              <w:jc w:val="center"/>
                              <w:rPr>
                                <w:rFonts w:ascii="Arial" w:hAnsi="Arial" w:cs="Arial"/>
                                <w:b/>
                                <w:bCs/>
                                <w:sz w:val="48"/>
                              </w:rPr>
                            </w:pPr>
                            <w:r>
                              <w:rPr>
                                <w:rFonts w:ascii="Arial" w:hAnsi="Arial"/>
                                <w:b/>
                                <w:bCs/>
                                <w:sz w:val="48"/>
                              </w:rPr>
                              <w: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7C655"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2F67C668" w14:textId="77777777" w:rsidR="000306BA" w:rsidRPr="00260E65" w:rsidRDefault="000306BA">
                      <w:pPr>
                        <w:jc w:val="center"/>
                        <w:rPr>
                          <w:rFonts w:ascii="Arial" w:hAnsi="Arial" w:cs="Arial"/>
                          <w:b/>
                          <w:bCs/>
                          <w:sz w:val="48"/>
                        </w:rPr>
                      </w:pPr>
                      <w:r>
                        <w:rPr>
                          <w:rFonts w:ascii="Arial" w:hAnsi="Arial"/>
                          <w:b/>
                          <w:bCs/>
                          <w:sz w:val="48"/>
                        </w:rPr>
                        <w:t>LT</w:t>
                      </w:r>
                    </w:p>
                  </w:txbxContent>
                </v:textbox>
                <w10:wrap anchorx="page" anchory="page"/>
              </v:shape>
            </w:pict>
          </mc:Fallback>
        </mc:AlternateContent>
      </w:r>
    </w:p>
    <w:p w14:paraId="2F67C39D" w14:textId="77777777" w:rsidR="002C26C6" w:rsidRPr="008D2994" w:rsidRDefault="002C26C6" w:rsidP="002C26C6">
      <w:pPr>
        <w:spacing w:line="360" w:lineRule="auto"/>
        <w:jc w:val="center"/>
        <w:rPr>
          <w:b/>
          <w:caps/>
        </w:rPr>
      </w:pPr>
    </w:p>
    <w:p w14:paraId="2F67C39E" w14:textId="77777777" w:rsidR="002C26C6" w:rsidRPr="008D2994" w:rsidRDefault="002C26C6" w:rsidP="002C26C6">
      <w:pPr>
        <w:spacing w:line="360" w:lineRule="auto"/>
        <w:jc w:val="center"/>
        <w:rPr>
          <w:b/>
          <w:caps/>
        </w:rPr>
      </w:pPr>
    </w:p>
    <w:p w14:paraId="2F67C39F" w14:textId="77777777" w:rsidR="002C26C6" w:rsidRPr="008D2994" w:rsidRDefault="002C26C6" w:rsidP="002C26C6">
      <w:pPr>
        <w:spacing w:line="360" w:lineRule="auto"/>
        <w:jc w:val="center"/>
        <w:rPr>
          <w:b/>
          <w:caps/>
        </w:rPr>
      </w:pPr>
    </w:p>
    <w:p w14:paraId="2F67C3A0" w14:textId="77777777" w:rsidR="002C26C6" w:rsidRPr="008D2994" w:rsidRDefault="002C26C6" w:rsidP="002C26C6">
      <w:pPr>
        <w:spacing w:line="360" w:lineRule="auto"/>
        <w:jc w:val="center"/>
        <w:rPr>
          <w:b/>
          <w:caps/>
        </w:rPr>
      </w:pPr>
    </w:p>
    <w:p w14:paraId="2F67C3A1" w14:textId="77777777" w:rsidR="002C26C6" w:rsidRPr="008D2994" w:rsidRDefault="002C26C6" w:rsidP="002C26C6">
      <w:pPr>
        <w:spacing w:line="360" w:lineRule="auto"/>
        <w:jc w:val="center"/>
        <w:rPr>
          <w:b/>
          <w:caps/>
        </w:rPr>
      </w:pPr>
    </w:p>
    <w:p w14:paraId="2F67C3A2" w14:textId="77777777" w:rsidR="002C26C6" w:rsidRPr="008D2994" w:rsidRDefault="002C26C6" w:rsidP="002C26C6">
      <w:pPr>
        <w:spacing w:line="360" w:lineRule="auto"/>
        <w:jc w:val="center"/>
        <w:rPr>
          <w:b/>
          <w:caps/>
        </w:rPr>
      </w:pPr>
    </w:p>
    <w:p w14:paraId="2F67C3A3" w14:textId="77777777" w:rsidR="002C26C6" w:rsidRPr="008D2994" w:rsidRDefault="002C26C6" w:rsidP="002C26C6">
      <w:pPr>
        <w:spacing w:line="360" w:lineRule="auto"/>
        <w:jc w:val="center"/>
        <w:rPr>
          <w:b/>
          <w:caps/>
        </w:rPr>
      </w:pPr>
    </w:p>
    <w:p w14:paraId="2F67C3A4" w14:textId="77777777" w:rsidR="002C26C6" w:rsidRPr="008D2994" w:rsidRDefault="002C26C6" w:rsidP="002C26C6">
      <w:pPr>
        <w:spacing w:line="360" w:lineRule="auto"/>
        <w:jc w:val="center"/>
        <w:rPr>
          <w:b/>
          <w:caps/>
        </w:rPr>
      </w:pPr>
    </w:p>
    <w:p w14:paraId="2F67C3A5" w14:textId="77777777" w:rsidR="002C26C6" w:rsidRPr="008D2994" w:rsidRDefault="002C26C6" w:rsidP="00D63F1B">
      <w:pPr>
        <w:spacing w:line="360" w:lineRule="auto"/>
        <w:jc w:val="center"/>
        <w:rPr>
          <w:rFonts w:eastAsia="Times New Roman"/>
          <w:b/>
          <w:caps/>
          <w:sz w:val="22"/>
          <w:szCs w:val="20"/>
        </w:rPr>
      </w:pPr>
      <w:r>
        <w:rPr>
          <w:b/>
        </w:rPr>
        <w:t>EUROPOS EKONOMIKOS IR SOCIALINIŲ REIKALŲ KOMITETO</w:t>
      </w:r>
      <w:r>
        <w:rPr>
          <w:b/>
        </w:rPr>
        <w:br/>
      </w:r>
      <w:r>
        <w:rPr>
          <w:b/>
        </w:rPr>
        <w:br/>
        <w:t>DARBO TVARKOS TAISYKLIŲ</w:t>
      </w:r>
      <w:r>
        <w:rPr>
          <w:b/>
        </w:rPr>
        <w:br/>
      </w:r>
      <w:r>
        <w:rPr>
          <w:b/>
        </w:rPr>
        <w:br/>
        <w:t>ĮGYVENDINIMO NUOSTATOS</w:t>
      </w:r>
    </w:p>
    <w:p w14:paraId="2F67C3A6" w14:textId="77777777" w:rsidR="002C26C6" w:rsidRPr="008D2994" w:rsidRDefault="00A20177" w:rsidP="002C26C6">
      <w:pPr>
        <w:jc w:val="center"/>
        <w:rPr>
          <w:b/>
        </w:rPr>
      </w:pPr>
      <w:r>
        <w:rPr>
          <w:b/>
        </w:rPr>
        <w:t>2021 M. VASARIO MĖN.</w:t>
      </w:r>
    </w:p>
    <w:p w14:paraId="2F67C3A7" w14:textId="77777777" w:rsidR="002C26C6" w:rsidRPr="008D2994" w:rsidRDefault="002C26C6" w:rsidP="002C26C6">
      <w:pPr>
        <w:spacing w:line="360" w:lineRule="auto"/>
        <w:jc w:val="center"/>
        <w:rPr>
          <w:rFonts w:eastAsia="Times New Roman"/>
          <w:b/>
          <w:lang w:eastAsia="en-US"/>
        </w:rPr>
      </w:pPr>
    </w:p>
    <w:p w14:paraId="2F67C3A8" w14:textId="77777777" w:rsidR="002C26C6" w:rsidRPr="008D2994" w:rsidRDefault="002C26C6" w:rsidP="00D63F1B">
      <w:pPr>
        <w:jc w:val="center"/>
        <w:rPr>
          <w:b/>
        </w:rPr>
      </w:pPr>
    </w:p>
    <w:p w14:paraId="2F67C3A9" w14:textId="77777777" w:rsidR="002F35E4" w:rsidRPr="008D2994" w:rsidRDefault="002F35E4" w:rsidP="00D63F1B">
      <w:pPr>
        <w:jc w:val="center"/>
        <w:rPr>
          <w:b/>
        </w:rPr>
        <w:sectPr w:rsidR="002F35E4" w:rsidRPr="008D2994" w:rsidSect="00AE0EE8">
          <w:footerReference w:type="default" r:id="rId12"/>
          <w:pgSz w:w="11906" w:h="16838"/>
          <w:pgMar w:top="1417" w:right="1417" w:bottom="1417" w:left="1417" w:header="709" w:footer="709" w:gutter="0"/>
          <w:pgNumType w:start="1"/>
          <w:cols w:space="708"/>
          <w:docGrid w:linePitch="326"/>
        </w:sectPr>
      </w:pPr>
    </w:p>
    <w:p w14:paraId="2F67C3AA" w14:textId="77777777" w:rsidR="002C26C6" w:rsidRPr="008D2994" w:rsidRDefault="002C26C6" w:rsidP="00D63F1B">
      <w:pPr>
        <w:jc w:val="center"/>
        <w:rPr>
          <w:b/>
        </w:rPr>
      </w:pPr>
    </w:p>
    <w:p w14:paraId="2F67C3AB" w14:textId="77777777" w:rsidR="002C26C6" w:rsidRPr="008D2994" w:rsidRDefault="002C26C6" w:rsidP="00D63F1B">
      <w:pPr>
        <w:jc w:val="center"/>
        <w:rPr>
          <w:rFonts w:eastAsia="Times New Roman"/>
          <w:b/>
          <w:spacing w:val="-2"/>
        </w:rPr>
      </w:pPr>
      <w:r>
        <w:rPr>
          <w:b/>
        </w:rPr>
        <w:t>ĮVADINĖS PASTABOS</w:t>
      </w:r>
    </w:p>
    <w:p w14:paraId="2F67C3AC" w14:textId="77777777" w:rsidR="002C26C6" w:rsidRPr="008D2994" w:rsidRDefault="002C26C6" w:rsidP="002C26C6">
      <w:pPr>
        <w:jc w:val="both"/>
        <w:rPr>
          <w:b/>
        </w:rPr>
      </w:pPr>
    </w:p>
    <w:p w14:paraId="2F67C3AD" w14:textId="77777777" w:rsidR="002C26C6" w:rsidRPr="008D2994" w:rsidRDefault="002C26C6" w:rsidP="00254A7B">
      <w:pPr>
        <w:pStyle w:val="BodyText"/>
        <w:numPr>
          <w:ilvl w:val="0"/>
          <w:numId w:val="73"/>
        </w:numPr>
        <w:spacing w:line="288" w:lineRule="auto"/>
        <w:ind w:left="567" w:hanging="567"/>
        <w:rPr>
          <w:sz w:val="24"/>
        </w:rPr>
      </w:pPr>
      <w:r>
        <w:rPr>
          <w:sz w:val="24"/>
        </w:rPr>
        <w:t>Europos ekonomikos ir socialinių reikalų komiteto biuras, vadovaudamasis 2006 m. liepos 5 d. Komiteto priimtų Darbo tvarkos taisyklių 8 straipsnio 4 dalimi ir 77 straipsnio 2 bis dalimi, su paskutiniais pakeitimais, padarytais 2021 m. sausio 28 d. (dabartinio 86 straipsnio 3 dalis), patvirtino toliau išdėstytas įgyvendinimo nuostatas.</w:t>
      </w:r>
    </w:p>
    <w:p w14:paraId="2F67C3AE" w14:textId="77777777" w:rsidR="002C26C6" w:rsidRPr="008D2994" w:rsidRDefault="002C26C6" w:rsidP="00D63F1B">
      <w:pPr>
        <w:spacing w:line="288" w:lineRule="auto"/>
        <w:jc w:val="both"/>
      </w:pPr>
    </w:p>
    <w:p w14:paraId="2F67C3AF" w14:textId="77777777" w:rsidR="002C26C6" w:rsidRPr="00745533" w:rsidRDefault="002C26C6" w:rsidP="00D63F1B">
      <w:pPr>
        <w:pStyle w:val="BodyText"/>
        <w:numPr>
          <w:ilvl w:val="0"/>
          <w:numId w:val="73"/>
        </w:numPr>
        <w:spacing w:line="288" w:lineRule="auto"/>
        <w:ind w:left="567" w:hanging="567"/>
      </w:pPr>
      <w:r>
        <w:rPr>
          <w:sz w:val="24"/>
        </w:rPr>
        <w:t>Įgyvendinimo nuostatų numeracija ir nuorodos į straipsnius pateiktos pagal Darbo tvarkos taisykles.</w:t>
      </w:r>
    </w:p>
    <w:p w14:paraId="2F67C3B0" w14:textId="77777777" w:rsidR="00745533" w:rsidRDefault="00745533" w:rsidP="00745533">
      <w:pPr>
        <w:pStyle w:val="ListParagraph"/>
      </w:pPr>
    </w:p>
    <w:p w14:paraId="2F67C3B1" w14:textId="77777777" w:rsidR="002C26C6" w:rsidRPr="008D2994" w:rsidRDefault="002C26C6" w:rsidP="00745533">
      <w:pPr>
        <w:pStyle w:val="BodyText"/>
        <w:numPr>
          <w:ilvl w:val="0"/>
          <w:numId w:val="73"/>
        </w:numPr>
        <w:spacing w:line="288" w:lineRule="auto"/>
        <w:ind w:left="567" w:hanging="567"/>
      </w:pPr>
      <w:r>
        <w:rPr>
          <w:sz w:val="24"/>
        </w:rPr>
        <w:t>Šią redakciją pateikė Europos ekonomikos ir socialinių reikalų komiteto generalinis sekretoriatas, joje sujungti skirtingi EESRK biuro patvirtinti pakeitimai.</w:t>
      </w:r>
    </w:p>
    <w:p w14:paraId="2F67C3B2" w14:textId="77777777" w:rsidR="002C26C6" w:rsidRPr="008D2994" w:rsidRDefault="002C26C6" w:rsidP="00254A7B">
      <w:pPr>
        <w:spacing w:line="288" w:lineRule="auto"/>
        <w:jc w:val="both"/>
      </w:pPr>
    </w:p>
    <w:p w14:paraId="2F67C3B3" w14:textId="77777777" w:rsidR="002C26C6" w:rsidRPr="008D2994" w:rsidRDefault="002C26C6" w:rsidP="002C26C6">
      <w:pPr>
        <w:jc w:val="center"/>
      </w:pPr>
      <w:r>
        <w:t>*</w:t>
      </w:r>
    </w:p>
    <w:p w14:paraId="2F67C3B4" w14:textId="77777777" w:rsidR="002C26C6" w:rsidRPr="008D2994" w:rsidRDefault="002C26C6" w:rsidP="002C26C6">
      <w:pPr>
        <w:jc w:val="center"/>
      </w:pPr>
    </w:p>
    <w:p w14:paraId="2F67C3B5" w14:textId="77777777" w:rsidR="002C26C6" w:rsidRPr="008D2994" w:rsidRDefault="00F56834" w:rsidP="002C26C6">
      <w:pPr>
        <w:jc w:val="center"/>
        <w:rPr>
          <w:rFonts w:eastAsia="Times New Roman"/>
        </w:rPr>
      </w:pPr>
      <w:r>
        <w:t>*</w:t>
      </w:r>
      <w:r>
        <w:tab/>
        <w:t>*</w:t>
      </w:r>
    </w:p>
    <w:p w14:paraId="2F67C3B6" w14:textId="77777777" w:rsidR="00254A7B" w:rsidRPr="008D2994" w:rsidRDefault="00254A7B" w:rsidP="002C26C6">
      <w:pPr>
        <w:spacing w:line="288" w:lineRule="auto"/>
        <w:rPr>
          <w:b/>
        </w:rPr>
      </w:pPr>
    </w:p>
    <w:p w14:paraId="2F67C3B7" w14:textId="77777777" w:rsidR="002C26C6" w:rsidRPr="008D2994" w:rsidRDefault="002C26C6" w:rsidP="00D63F1B">
      <w:pPr>
        <w:keepNext/>
        <w:spacing w:line="288" w:lineRule="auto"/>
        <w:jc w:val="center"/>
        <w:rPr>
          <w:rFonts w:eastAsia="Times New Roman"/>
          <w:b/>
        </w:rPr>
      </w:pPr>
      <w:r>
        <w:rPr>
          <w:b/>
        </w:rPr>
        <w:t>I ANTRAŠTINĖ DALIS</w:t>
      </w:r>
    </w:p>
    <w:p w14:paraId="2F67C3B8" w14:textId="77777777" w:rsidR="002C26C6" w:rsidRPr="008D2994" w:rsidRDefault="002C26C6" w:rsidP="00D63F1B">
      <w:pPr>
        <w:keepNext/>
        <w:spacing w:line="288" w:lineRule="auto"/>
        <w:jc w:val="center"/>
        <w:rPr>
          <w:b/>
        </w:rPr>
      </w:pPr>
    </w:p>
    <w:p w14:paraId="2F67C3B9" w14:textId="77777777" w:rsidR="002C26C6" w:rsidRPr="008D2994" w:rsidRDefault="002C26C6" w:rsidP="00D63F1B">
      <w:pPr>
        <w:spacing w:line="288" w:lineRule="auto"/>
        <w:jc w:val="center"/>
        <w:rPr>
          <w:rFonts w:eastAsia="Times New Roman"/>
          <w:b/>
        </w:rPr>
      </w:pPr>
      <w:r>
        <w:rPr>
          <w:b/>
        </w:rPr>
        <w:t>KOMITETO STRUKTŪRA</w:t>
      </w:r>
    </w:p>
    <w:p w14:paraId="2F67C3BA" w14:textId="77777777" w:rsidR="002C26C6" w:rsidRPr="008D2994" w:rsidRDefault="002C26C6" w:rsidP="002C26C6">
      <w:pPr>
        <w:spacing w:line="288" w:lineRule="auto"/>
        <w:jc w:val="center"/>
        <w:rPr>
          <w:b/>
        </w:rPr>
      </w:pPr>
    </w:p>
    <w:p w14:paraId="2F67C3BB" w14:textId="77777777" w:rsidR="002C26C6" w:rsidRPr="008D2994" w:rsidRDefault="002C26C6" w:rsidP="00D63F1B">
      <w:pPr>
        <w:spacing w:line="288" w:lineRule="auto"/>
        <w:jc w:val="center"/>
        <w:rPr>
          <w:rFonts w:eastAsia="Times New Roman"/>
          <w:b/>
        </w:rPr>
      </w:pPr>
      <w:r>
        <w:rPr>
          <w:b/>
        </w:rPr>
        <w:t>I skyrius</w:t>
      </w:r>
    </w:p>
    <w:p w14:paraId="2F67C3BC" w14:textId="77777777" w:rsidR="002C26C6" w:rsidRPr="008D2994" w:rsidRDefault="002C26C6" w:rsidP="00D63F1B">
      <w:pPr>
        <w:spacing w:line="288" w:lineRule="auto"/>
        <w:jc w:val="center"/>
        <w:rPr>
          <w:b/>
        </w:rPr>
      </w:pPr>
    </w:p>
    <w:p w14:paraId="2F67C3BD" w14:textId="77777777" w:rsidR="002C26C6" w:rsidRPr="008D2994" w:rsidRDefault="002C26C6" w:rsidP="00D63F1B">
      <w:pPr>
        <w:spacing w:line="288" w:lineRule="auto"/>
        <w:jc w:val="center"/>
        <w:rPr>
          <w:rFonts w:eastAsia="Times New Roman"/>
          <w:b/>
        </w:rPr>
      </w:pPr>
      <w:r>
        <w:rPr>
          <w:b/>
        </w:rPr>
        <w:t>KOMITETO SUDARYMAS</w:t>
      </w:r>
    </w:p>
    <w:p w14:paraId="2F67C3BE" w14:textId="77777777" w:rsidR="002C26C6" w:rsidRPr="008D2994" w:rsidRDefault="002C26C6" w:rsidP="00D63F1B">
      <w:pPr>
        <w:spacing w:line="288" w:lineRule="auto"/>
        <w:jc w:val="both"/>
      </w:pPr>
    </w:p>
    <w:p w14:paraId="2F67C3BF" w14:textId="77777777" w:rsidR="002C26C6" w:rsidRPr="008D2994" w:rsidRDefault="002C26C6" w:rsidP="00D63F1B">
      <w:pPr>
        <w:spacing w:line="288" w:lineRule="auto"/>
        <w:jc w:val="center"/>
        <w:rPr>
          <w:rFonts w:eastAsia="Times New Roman"/>
          <w:b/>
        </w:rPr>
      </w:pPr>
      <w:r>
        <w:rPr>
          <w:b/>
        </w:rPr>
        <w:t>1 straipsnis</w:t>
      </w:r>
    </w:p>
    <w:p w14:paraId="2F67C3C0" w14:textId="77777777" w:rsidR="002C26C6" w:rsidRPr="008D2994" w:rsidRDefault="002C26C6" w:rsidP="00D63F1B">
      <w:pPr>
        <w:spacing w:line="288" w:lineRule="auto"/>
        <w:jc w:val="center"/>
        <w:rPr>
          <w:b/>
        </w:rPr>
      </w:pPr>
    </w:p>
    <w:p w14:paraId="2F67C3C1" w14:textId="77777777" w:rsidR="002C26C6" w:rsidRPr="008D2994" w:rsidRDefault="002C26C6" w:rsidP="00D63F1B">
      <w:pPr>
        <w:pStyle w:val="BodyText"/>
        <w:numPr>
          <w:ilvl w:val="0"/>
          <w:numId w:val="75"/>
        </w:numPr>
        <w:spacing w:line="288" w:lineRule="auto"/>
        <w:ind w:left="567" w:hanging="567"/>
        <w:rPr>
          <w:rFonts w:eastAsia="Times New Roman"/>
          <w:spacing w:val="-2"/>
        </w:rPr>
      </w:pPr>
      <w:r>
        <w:rPr>
          <w:i/>
          <w:sz w:val="24"/>
        </w:rPr>
        <w:t>Pirmajam posėdžiui pirmininkauja vyriausias pagal amžių narys padedamas Komiteto generalinio sekretoriaus.</w:t>
      </w:r>
    </w:p>
    <w:p w14:paraId="2F67C3C2" w14:textId="77777777" w:rsidR="002C26C6" w:rsidRPr="008D2994" w:rsidRDefault="002C26C6" w:rsidP="00D63F1B">
      <w:pPr>
        <w:tabs>
          <w:tab w:val="left" w:pos="5121"/>
        </w:tabs>
        <w:spacing w:line="288" w:lineRule="auto"/>
        <w:jc w:val="both"/>
        <w:rPr>
          <w:spacing w:val="-2"/>
        </w:rPr>
      </w:pPr>
    </w:p>
    <w:p w14:paraId="2F67C3C3" w14:textId="77777777" w:rsidR="002C26C6" w:rsidRPr="008D2994" w:rsidRDefault="002C26C6" w:rsidP="00D63F1B">
      <w:pPr>
        <w:pStyle w:val="BodyText"/>
        <w:numPr>
          <w:ilvl w:val="0"/>
          <w:numId w:val="75"/>
        </w:numPr>
        <w:spacing w:line="288" w:lineRule="auto"/>
        <w:ind w:left="567" w:hanging="567"/>
        <w:rPr>
          <w:rFonts w:eastAsia="Times New Roman"/>
          <w:i/>
        </w:rPr>
      </w:pPr>
      <w:r>
        <w:rPr>
          <w:i/>
          <w:sz w:val="24"/>
        </w:rPr>
        <w:t>Pirmasis posėdis surengiamas ne vėliau kaip per Darbo tvarkos taisyklių (toliau – DTT) 1 straipsnio 2 dalyje nurodytą laikotarpį.</w:t>
      </w:r>
    </w:p>
    <w:p w14:paraId="2F67C3C4" w14:textId="77777777" w:rsidR="002C26C6" w:rsidRPr="008D2994" w:rsidRDefault="002C26C6" w:rsidP="00D63F1B">
      <w:pPr>
        <w:spacing w:line="288" w:lineRule="auto"/>
        <w:ind w:left="720" w:hanging="720"/>
        <w:jc w:val="both"/>
        <w:rPr>
          <w:i/>
        </w:rPr>
      </w:pPr>
    </w:p>
    <w:p w14:paraId="2F67C3C5" w14:textId="77777777" w:rsidR="002C26C6" w:rsidRPr="008D2994" w:rsidRDefault="002C26C6" w:rsidP="00D63F1B">
      <w:pPr>
        <w:pStyle w:val="BodyText"/>
        <w:numPr>
          <w:ilvl w:val="0"/>
          <w:numId w:val="75"/>
        </w:numPr>
        <w:spacing w:line="288" w:lineRule="auto"/>
        <w:ind w:left="567" w:hanging="567"/>
        <w:rPr>
          <w:rFonts w:eastAsia="Times New Roman"/>
          <w:i/>
        </w:rPr>
      </w:pPr>
      <w:r>
        <w:rPr>
          <w:i/>
          <w:sz w:val="24"/>
        </w:rPr>
        <w:t>Šio posėdžio metu pirmininkaujantis vyriausias pagal amžių narys supažindina Komitetą su pranešimu apie Komiteto narių paskyrimą, kurį gavo iš Tarybos, ir skelbia Komitetą sudarytu naujai penkerių metų kadencijai.</w:t>
      </w:r>
    </w:p>
    <w:p w14:paraId="2F67C3C6" w14:textId="77777777" w:rsidR="002C26C6" w:rsidRPr="008D2994" w:rsidRDefault="002C26C6" w:rsidP="00D63F1B">
      <w:pPr>
        <w:spacing w:line="288" w:lineRule="auto"/>
        <w:ind w:left="720" w:hanging="720"/>
        <w:jc w:val="both"/>
        <w:rPr>
          <w:i/>
          <w:spacing w:val="-2"/>
        </w:rPr>
      </w:pPr>
    </w:p>
    <w:p w14:paraId="2F67C3C7" w14:textId="77777777" w:rsidR="002C26C6" w:rsidRPr="008D2994" w:rsidRDefault="002C26C6" w:rsidP="00A74802">
      <w:pPr>
        <w:pStyle w:val="Title"/>
        <w:keepNext/>
        <w:keepLines/>
        <w:spacing w:line="288" w:lineRule="auto"/>
      </w:pPr>
      <w:r>
        <w:lastRenderedPageBreak/>
        <w:t>II skyrius</w:t>
      </w:r>
    </w:p>
    <w:p w14:paraId="2F67C3C8" w14:textId="77777777" w:rsidR="002C26C6" w:rsidRPr="008D2994" w:rsidRDefault="002C26C6" w:rsidP="00A74802">
      <w:pPr>
        <w:keepNext/>
        <w:keepLines/>
        <w:spacing w:line="288" w:lineRule="auto"/>
        <w:jc w:val="center"/>
        <w:rPr>
          <w:b/>
        </w:rPr>
      </w:pPr>
    </w:p>
    <w:p w14:paraId="2F67C3C9" w14:textId="77777777" w:rsidR="002C26C6" w:rsidRPr="008D2994" w:rsidRDefault="002C26C6" w:rsidP="00A74802">
      <w:pPr>
        <w:pStyle w:val="Title"/>
        <w:keepNext/>
        <w:keepLines/>
        <w:spacing w:line="288" w:lineRule="auto"/>
        <w:rPr>
          <w:b w:val="0"/>
        </w:rPr>
      </w:pPr>
      <w:r>
        <w:t>BIURAS</w:t>
      </w:r>
    </w:p>
    <w:p w14:paraId="2F67C3CA" w14:textId="77777777" w:rsidR="002C26C6" w:rsidRPr="008D2994" w:rsidRDefault="002C26C6" w:rsidP="00A74802">
      <w:pPr>
        <w:keepNext/>
        <w:keepLines/>
        <w:spacing w:line="288" w:lineRule="auto"/>
        <w:jc w:val="both"/>
      </w:pPr>
    </w:p>
    <w:p w14:paraId="2F67C3CB" w14:textId="77777777" w:rsidR="002C26C6" w:rsidRPr="008D2994" w:rsidRDefault="002C26C6" w:rsidP="00A74802">
      <w:pPr>
        <w:keepNext/>
        <w:keepLines/>
        <w:spacing w:line="288" w:lineRule="auto"/>
        <w:jc w:val="center"/>
        <w:rPr>
          <w:rFonts w:eastAsia="Times New Roman"/>
          <w:b/>
        </w:rPr>
      </w:pPr>
      <w:r>
        <w:rPr>
          <w:b/>
        </w:rPr>
        <w:t>4 straipsnis</w:t>
      </w:r>
    </w:p>
    <w:p w14:paraId="2F67C3CC" w14:textId="77777777" w:rsidR="002C26C6" w:rsidRPr="008D2994" w:rsidRDefault="002C26C6" w:rsidP="00A74802">
      <w:pPr>
        <w:keepNext/>
        <w:keepLines/>
        <w:spacing w:line="288" w:lineRule="auto"/>
        <w:jc w:val="center"/>
        <w:rPr>
          <w:b/>
        </w:rPr>
      </w:pPr>
    </w:p>
    <w:p w14:paraId="2F67C3CD" w14:textId="77777777" w:rsidR="002C26C6" w:rsidRPr="008D2994" w:rsidRDefault="002C26C6" w:rsidP="00A74802">
      <w:pPr>
        <w:pStyle w:val="BodyTextIndent3"/>
        <w:keepNext/>
        <w:keepLines/>
        <w:numPr>
          <w:ilvl w:val="0"/>
          <w:numId w:val="76"/>
        </w:numPr>
        <w:spacing w:line="288" w:lineRule="auto"/>
        <w:ind w:left="567" w:hanging="567"/>
        <w:jc w:val="both"/>
        <w:rPr>
          <w:i w:val="0"/>
        </w:rPr>
      </w:pPr>
      <w:r>
        <w:rPr>
          <w:sz w:val="24"/>
        </w:rPr>
        <w:t>Biurą sudaro pirmininkas, du pirmininko pavaduotojai, trys grupių pirmininkai, skyrių ir konsultacinės komisijos pirmininkai ir kintamas narių skaičius, kuris neturi viršyti valstybių narių skaičiaus.</w:t>
      </w:r>
    </w:p>
    <w:p w14:paraId="2F67C3CE" w14:textId="77777777" w:rsidR="002C26C6" w:rsidRPr="008D2994" w:rsidRDefault="002C26C6" w:rsidP="00D63F1B">
      <w:pPr>
        <w:pStyle w:val="BodyTextIndent3"/>
        <w:spacing w:line="288" w:lineRule="auto"/>
        <w:jc w:val="both"/>
        <w:rPr>
          <w:i w:val="0"/>
        </w:rPr>
      </w:pPr>
    </w:p>
    <w:p w14:paraId="2F67C3CF" w14:textId="77777777" w:rsidR="002C26C6" w:rsidRPr="008D2994" w:rsidRDefault="002C26C6" w:rsidP="00D63F1B">
      <w:pPr>
        <w:pStyle w:val="BodyTextIndent3"/>
        <w:numPr>
          <w:ilvl w:val="0"/>
          <w:numId w:val="76"/>
        </w:numPr>
        <w:spacing w:line="288" w:lineRule="auto"/>
        <w:ind w:left="567" w:hanging="567"/>
        <w:jc w:val="both"/>
        <w:rPr>
          <w:i w:val="0"/>
        </w:rPr>
      </w:pPr>
      <w:r>
        <w:rPr>
          <w:sz w:val="24"/>
        </w:rPr>
        <w:t>Bet kuriuo atveju turi būti laikomasi bendros ir geografinės pusiausvyros tarp grupių principo, pagal kurį iš kiekvienos valstybės narės išrenkamas ne mažiau kaip vienas ir ne daugiau kaip trys atstovai.</w:t>
      </w:r>
    </w:p>
    <w:p w14:paraId="2F67C3D0" w14:textId="77777777" w:rsidR="002C26C6" w:rsidRPr="008D2994" w:rsidRDefault="002C26C6" w:rsidP="00D63F1B">
      <w:pPr>
        <w:pStyle w:val="BodyTextIndent3"/>
        <w:spacing w:line="288" w:lineRule="auto"/>
        <w:jc w:val="both"/>
        <w:rPr>
          <w:i w:val="0"/>
        </w:rPr>
      </w:pPr>
    </w:p>
    <w:p w14:paraId="2F67C3D1" w14:textId="77777777" w:rsidR="002C26C6" w:rsidRPr="008D2994" w:rsidRDefault="002C26C6" w:rsidP="00254A7B">
      <w:pPr>
        <w:pStyle w:val="BodyTextIndent3"/>
        <w:numPr>
          <w:ilvl w:val="0"/>
          <w:numId w:val="76"/>
        </w:numPr>
        <w:spacing w:line="288" w:lineRule="auto"/>
        <w:ind w:left="567" w:hanging="567"/>
        <w:jc w:val="both"/>
        <w:rPr>
          <w:i w:val="0"/>
        </w:rPr>
      </w:pPr>
      <w:r>
        <w:rPr>
          <w:sz w:val="24"/>
        </w:rPr>
        <w:t>Tas pats asmuo negali vienu metu eiti šių pareigų: Komiteto pirmininko ir pirmininko pavaduotojo, grupės pirmininko, skyriaus ir konsultacinės komisijos pirmininko ir pirmininko pavaduotojo, observatorijų pirmininko ir pirmininko pavaduotojo.</w:t>
      </w:r>
    </w:p>
    <w:p w14:paraId="2F67C3D2" w14:textId="77777777" w:rsidR="002C26C6" w:rsidRPr="008D2994" w:rsidRDefault="002C26C6" w:rsidP="00D63F1B">
      <w:pPr>
        <w:spacing w:line="288" w:lineRule="auto"/>
        <w:ind w:left="720" w:hanging="720"/>
        <w:jc w:val="both"/>
        <w:rPr>
          <w:i/>
          <w:spacing w:val="-2"/>
        </w:rPr>
      </w:pPr>
    </w:p>
    <w:p w14:paraId="2F67C3D3" w14:textId="77777777" w:rsidR="002C26C6" w:rsidRPr="008D2994" w:rsidRDefault="002C26C6" w:rsidP="002C26C6">
      <w:pPr>
        <w:spacing w:line="288" w:lineRule="auto"/>
        <w:jc w:val="center"/>
        <w:rPr>
          <w:rFonts w:eastAsia="Times New Roman"/>
          <w:b/>
        </w:rPr>
      </w:pPr>
      <w:r>
        <w:rPr>
          <w:b/>
        </w:rPr>
        <w:t>7 straipsnis</w:t>
      </w:r>
    </w:p>
    <w:p w14:paraId="2F67C3D4" w14:textId="77777777" w:rsidR="002C26C6" w:rsidRPr="008D2994" w:rsidRDefault="002C26C6" w:rsidP="00D63F1B">
      <w:pPr>
        <w:spacing w:line="288" w:lineRule="auto"/>
        <w:ind w:left="720" w:hanging="720"/>
        <w:jc w:val="both"/>
        <w:rPr>
          <w:i/>
          <w:spacing w:val="-2"/>
        </w:rPr>
      </w:pPr>
    </w:p>
    <w:p w14:paraId="2F67C3D5" w14:textId="77777777" w:rsidR="002C26C6" w:rsidRPr="008D2994" w:rsidRDefault="002C26C6" w:rsidP="00D63F1B">
      <w:pPr>
        <w:pStyle w:val="ListParagraph"/>
        <w:numPr>
          <w:ilvl w:val="0"/>
          <w:numId w:val="78"/>
        </w:numPr>
        <w:ind w:left="567" w:hanging="567"/>
        <w:rPr>
          <w:i/>
          <w:spacing w:val="-2"/>
        </w:rPr>
      </w:pPr>
      <w:r>
        <w:rPr>
          <w:i/>
          <w:sz w:val="24"/>
          <w:szCs w:val="24"/>
        </w:rPr>
        <w:t>Rinkimų komisija, į kurią įeina po vieną valstybės narės atstovą, priima grupių pasiūlytų kandidatų rinkimams į biuro narius ir prezidiumą pavardes.</w:t>
      </w:r>
    </w:p>
    <w:p w14:paraId="2F67C3D6" w14:textId="77777777" w:rsidR="002C26C6" w:rsidRPr="008D2994" w:rsidRDefault="002C26C6" w:rsidP="00D63F1B">
      <w:pPr>
        <w:spacing w:line="288" w:lineRule="auto"/>
        <w:ind w:left="720" w:hanging="720"/>
        <w:jc w:val="both"/>
        <w:rPr>
          <w:i/>
          <w:spacing w:val="-2"/>
        </w:rPr>
      </w:pPr>
    </w:p>
    <w:p w14:paraId="2F67C3D7" w14:textId="77777777" w:rsidR="002C26C6" w:rsidRPr="008D2994" w:rsidRDefault="002C26C6" w:rsidP="00D63F1B">
      <w:pPr>
        <w:pStyle w:val="ListParagraph"/>
        <w:numPr>
          <w:ilvl w:val="0"/>
          <w:numId w:val="78"/>
        </w:numPr>
        <w:ind w:left="567" w:hanging="567"/>
        <w:rPr>
          <w:i/>
          <w:spacing w:val="-2"/>
        </w:rPr>
      </w:pPr>
      <w:r>
        <w:rPr>
          <w:i/>
          <w:sz w:val="24"/>
          <w:szCs w:val="24"/>
        </w:rPr>
        <w:t>Rinkimų komisija kandidatų sąrašą pateikia asamblėjai balsuoti.</w:t>
      </w:r>
    </w:p>
    <w:p w14:paraId="2F67C3D8" w14:textId="77777777" w:rsidR="002C26C6" w:rsidRPr="008D2994" w:rsidRDefault="002C26C6" w:rsidP="00D63F1B">
      <w:pPr>
        <w:spacing w:line="288" w:lineRule="auto"/>
        <w:ind w:left="720" w:hanging="720"/>
        <w:jc w:val="both"/>
        <w:rPr>
          <w:i/>
          <w:spacing w:val="-2"/>
        </w:rPr>
      </w:pPr>
    </w:p>
    <w:p w14:paraId="2F67C3D9" w14:textId="77777777" w:rsidR="002C26C6" w:rsidRPr="008D2994" w:rsidRDefault="002C26C6" w:rsidP="002C26C6">
      <w:pPr>
        <w:pStyle w:val="Title"/>
        <w:spacing w:line="288" w:lineRule="auto"/>
        <w:rPr>
          <w:b w:val="0"/>
        </w:rPr>
      </w:pPr>
      <w:r>
        <w:t>9 straipsnis</w:t>
      </w:r>
    </w:p>
    <w:p w14:paraId="2F67C3DA" w14:textId="77777777" w:rsidR="002C26C6" w:rsidRPr="008D2994" w:rsidRDefault="002C26C6" w:rsidP="002C26C6">
      <w:pPr>
        <w:spacing w:line="288" w:lineRule="auto"/>
        <w:jc w:val="center"/>
        <w:rPr>
          <w:b/>
        </w:rPr>
      </w:pPr>
    </w:p>
    <w:p w14:paraId="2F67C3DB" w14:textId="77777777" w:rsidR="002C26C6" w:rsidRPr="008D2994" w:rsidRDefault="002C26C6" w:rsidP="00254A7B">
      <w:pPr>
        <w:numPr>
          <w:ilvl w:val="0"/>
          <w:numId w:val="2"/>
        </w:numPr>
        <w:tabs>
          <w:tab w:val="left" w:pos="680"/>
          <w:tab w:val="left" w:pos="709"/>
        </w:tabs>
        <w:spacing w:line="288" w:lineRule="auto"/>
        <w:ind w:left="567" w:hanging="567"/>
        <w:jc w:val="both"/>
        <w:rPr>
          <w:rFonts w:eastAsia="Times New Roman"/>
          <w:i/>
          <w:spacing w:val="-2"/>
        </w:rPr>
      </w:pPr>
      <w:r>
        <w:rPr>
          <w:i/>
        </w:rPr>
        <w:t xml:space="preserve">Biuras antrąjį prieš tai einančių metų pusmetį sudaro metinį Komiteto ir jo organų posėdžių tvarkaraštį ir nustato Komiteto politinius prioritetus. Rengiant tvarkaraštį atsižvelgiama į svarbiausias religines šventes. Visų pirma, su katalikų ir stačiatikių Velykų laikotarpiu susijusių švenčių dienomis nenumatomas joks posėdis, nebent jo rengimui pritartų visi susiję nariai. </w:t>
      </w:r>
    </w:p>
    <w:p w14:paraId="2F67C3DC" w14:textId="77777777" w:rsidR="002C26C6" w:rsidRPr="008D2994" w:rsidRDefault="002C26C6" w:rsidP="002C26C6">
      <w:pPr>
        <w:numPr>
          <w:ilvl w:val="12"/>
          <w:numId w:val="0"/>
        </w:numPr>
        <w:tabs>
          <w:tab w:val="left" w:pos="709"/>
        </w:tabs>
        <w:spacing w:line="288" w:lineRule="auto"/>
        <w:ind w:left="709" w:hanging="709"/>
        <w:jc w:val="both"/>
        <w:rPr>
          <w:i/>
          <w:spacing w:val="-2"/>
        </w:rPr>
      </w:pPr>
    </w:p>
    <w:p w14:paraId="2F67C3DD" w14:textId="77777777" w:rsidR="002C26C6" w:rsidRPr="008D2994" w:rsidRDefault="002C26C6" w:rsidP="00254A7B">
      <w:pPr>
        <w:numPr>
          <w:ilvl w:val="0"/>
          <w:numId w:val="2"/>
        </w:numPr>
        <w:tabs>
          <w:tab w:val="left" w:pos="680"/>
          <w:tab w:val="left" w:pos="709"/>
        </w:tabs>
        <w:spacing w:line="288" w:lineRule="auto"/>
        <w:ind w:left="567" w:hanging="567"/>
        <w:jc w:val="both"/>
        <w:rPr>
          <w:rFonts w:eastAsia="Times New Roman"/>
          <w:i/>
          <w:spacing w:val="-2"/>
        </w:rPr>
      </w:pPr>
      <w:r>
        <w:rPr>
          <w:i/>
        </w:rPr>
        <w:t>Biuras prižiūri su Komiteto pateiktomis nuomonėmis susijusią tolesnę veiklą remdamasis išsamiu pranešimu, kurį Komisija iš anksto parengia pagal 2001 m. rugsėjo mėn. sudaryto EESRK ir Komisijos bendradarbiavimo protokolo, su paskutiniais pakeitimais, padarytais 2012 m. vasario 22 d., nuostatas.</w:t>
      </w:r>
    </w:p>
    <w:p w14:paraId="2F67C3DE" w14:textId="77777777" w:rsidR="002C26C6" w:rsidRPr="008D2994" w:rsidRDefault="002C26C6" w:rsidP="002C26C6">
      <w:pPr>
        <w:numPr>
          <w:ilvl w:val="12"/>
          <w:numId w:val="0"/>
        </w:numPr>
        <w:tabs>
          <w:tab w:val="left" w:pos="709"/>
        </w:tabs>
        <w:spacing w:line="288" w:lineRule="auto"/>
        <w:ind w:left="709" w:hanging="709"/>
        <w:jc w:val="both"/>
      </w:pPr>
    </w:p>
    <w:p w14:paraId="2F67C3DF" w14:textId="77777777" w:rsidR="002C26C6" w:rsidRPr="008D2994" w:rsidRDefault="002C26C6" w:rsidP="00254A7B">
      <w:pPr>
        <w:numPr>
          <w:ilvl w:val="0"/>
          <w:numId w:val="2"/>
        </w:numPr>
        <w:tabs>
          <w:tab w:val="left" w:pos="680"/>
          <w:tab w:val="left" w:pos="709"/>
        </w:tabs>
        <w:spacing w:line="288" w:lineRule="auto"/>
        <w:ind w:left="567" w:hanging="567"/>
        <w:jc w:val="both"/>
        <w:rPr>
          <w:rFonts w:eastAsia="Times New Roman"/>
          <w:i/>
          <w:spacing w:val="-2"/>
        </w:rPr>
      </w:pPr>
      <w:r>
        <w:rPr>
          <w:i/>
        </w:rPr>
        <w:t>Pasibaigus kiekvienai penkerių metų kadencijai pirmininkas ir biuras toliau eina savo pareigas iki Komiteto atnaujinimo ir tvarko einamuosius reikalus.</w:t>
      </w:r>
    </w:p>
    <w:p w14:paraId="2F67C3E0" w14:textId="77777777" w:rsidR="002C26C6" w:rsidRPr="008D2994" w:rsidRDefault="002C26C6" w:rsidP="00D63F1B">
      <w:pPr>
        <w:spacing w:line="288" w:lineRule="auto"/>
        <w:ind w:left="720" w:hanging="720"/>
        <w:jc w:val="both"/>
      </w:pPr>
    </w:p>
    <w:p w14:paraId="2F67C3E1" w14:textId="77777777" w:rsidR="002C26C6" w:rsidRPr="00232A6A" w:rsidRDefault="002C26C6" w:rsidP="00D63F1B">
      <w:pPr>
        <w:pStyle w:val="ListParagraph"/>
        <w:numPr>
          <w:ilvl w:val="0"/>
          <w:numId w:val="2"/>
        </w:numPr>
        <w:ind w:left="567" w:hanging="567"/>
        <w:rPr>
          <w:i/>
          <w:sz w:val="24"/>
          <w:szCs w:val="24"/>
        </w:rPr>
      </w:pPr>
      <w:r>
        <w:rPr>
          <w:i/>
          <w:sz w:val="24"/>
          <w:szCs w:val="24"/>
        </w:rPr>
        <w:lastRenderedPageBreak/>
        <w:t>Nepažeisdamas Darbo tvarkos taisyklių 86 straipsnyje nustatytos tvarkos, kuri taikoma, kai keičiama DTT taikymo sritis, biuras, grupėms pritarus, gali priimti neesminius Įgyvendinimo nuostatų pakeitimus.</w:t>
      </w:r>
    </w:p>
    <w:p w14:paraId="2F67C3E2" w14:textId="77777777" w:rsidR="002C26C6" w:rsidRPr="008D2994" w:rsidRDefault="002C26C6" w:rsidP="002C26C6">
      <w:pPr>
        <w:spacing w:line="288" w:lineRule="auto"/>
        <w:ind w:left="720" w:hanging="720"/>
        <w:jc w:val="both"/>
        <w:rPr>
          <w:i/>
          <w:spacing w:val="-2"/>
        </w:rPr>
      </w:pPr>
    </w:p>
    <w:p w14:paraId="2F67C3E3" w14:textId="77777777" w:rsidR="002C26C6" w:rsidRPr="008D2994" w:rsidRDefault="002C26C6" w:rsidP="002C26C6">
      <w:pPr>
        <w:spacing w:line="288" w:lineRule="auto"/>
        <w:jc w:val="center"/>
        <w:rPr>
          <w:rFonts w:eastAsia="Times New Roman"/>
          <w:b/>
        </w:rPr>
      </w:pPr>
      <w:r>
        <w:rPr>
          <w:b/>
        </w:rPr>
        <w:t>10 straipsnis</w:t>
      </w:r>
    </w:p>
    <w:p w14:paraId="2F67C3E4" w14:textId="77777777" w:rsidR="002C26C6" w:rsidRPr="008D2994" w:rsidRDefault="002C26C6" w:rsidP="00D63F1B">
      <w:pPr>
        <w:spacing w:line="288" w:lineRule="auto"/>
        <w:jc w:val="center"/>
        <w:rPr>
          <w:b/>
        </w:rPr>
      </w:pPr>
    </w:p>
    <w:p w14:paraId="2F67C3E5" w14:textId="77777777" w:rsidR="002C26C6" w:rsidRPr="008D2994" w:rsidRDefault="002C26C6" w:rsidP="002C26C6">
      <w:pPr>
        <w:spacing w:line="288" w:lineRule="auto"/>
        <w:jc w:val="both"/>
        <w:rPr>
          <w:rStyle w:val="Emphasis"/>
          <w:rFonts w:eastAsia="Times New Roman"/>
        </w:rPr>
      </w:pPr>
      <w:r>
        <w:rPr>
          <w:rStyle w:val="Emphasis"/>
        </w:rPr>
        <w:t>Pirmininkas laiku ir kuo išsamiau informuoja biurą apie visus bendradarbiavimo susitarimus, sudarytus remiantis DTT 10 straipsnyje numatytais įgaliojimais. Susitarimai ir papildomieji dokumentai biurui pateikiami tomis kalbomis, kuriomis jie buvo sudaryti; į kitas kalbas išversti dokumentai gali būti pateikti vėliau. Apie sudarytus susitarimus tinkamai informuojami visi Komiteto darbuotojai.</w:t>
      </w:r>
    </w:p>
    <w:p w14:paraId="2F67C3E6" w14:textId="77777777" w:rsidR="002C26C6" w:rsidRPr="008D2994" w:rsidRDefault="002C26C6" w:rsidP="002C26C6">
      <w:pPr>
        <w:spacing w:line="288" w:lineRule="auto"/>
        <w:ind w:left="720" w:hanging="720"/>
        <w:jc w:val="both"/>
        <w:rPr>
          <w:i/>
          <w:spacing w:val="-2"/>
        </w:rPr>
      </w:pPr>
    </w:p>
    <w:p w14:paraId="2F67C3E7" w14:textId="77777777" w:rsidR="002C26C6" w:rsidRPr="008D2994" w:rsidRDefault="002C26C6" w:rsidP="002C26C6">
      <w:pPr>
        <w:spacing w:line="288" w:lineRule="auto"/>
        <w:jc w:val="center"/>
        <w:rPr>
          <w:rFonts w:eastAsia="Times New Roman"/>
          <w:b/>
        </w:rPr>
      </w:pPr>
      <w:r>
        <w:rPr>
          <w:b/>
        </w:rPr>
        <w:t>11 straipsnis</w:t>
      </w:r>
    </w:p>
    <w:p w14:paraId="2F67C3E8" w14:textId="77777777" w:rsidR="002C26C6" w:rsidRPr="008D2994" w:rsidRDefault="002C26C6" w:rsidP="00D63F1B">
      <w:pPr>
        <w:spacing w:line="288" w:lineRule="auto"/>
        <w:jc w:val="center"/>
        <w:rPr>
          <w:b/>
        </w:rPr>
      </w:pPr>
    </w:p>
    <w:p w14:paraId="2F67C3E9" w14:textId="77777777" w:rsidR="002C26C6" w:rsidRPr="008D2994" w:rsidRDefault="002C26C6" w:rsidP="00254A7B">
      <w:pPr>
        <w:pStyle w:val="ListParagraph"/>
        <w:numPr>
          <w:ilvl w:val="0"/>
          <w:numId w:val="82"/>
        </w:numPr>
        <w:ind w:left="567" w:hanging="567"/>
        <w:rPr>
          <w:i/>
          <w:sz w:val="24"/>
          <w:szCs w:val="24"/>
        </w:rPr>
      </w:pPr>
      <w:r>
        <w:rPr>
          <w:i/>
          <w:sz w:val="24"/>
          <w:szCs w:val="24"/>
        </w:rPr>
        <w:t>Finansų ir biudžeto reikalų komisija (toliau – CAF) dirba vadovaudamasi finansinėmis taisyklėmis ir nepažeisdama atsakingų biudžeto valdymo institucijų įgaliojimų (biuras, pirmininkas) pagal jos pačios priimtas ir biuro bei plenarinės sesijos patvirtintas savo vidaus veiklos taisykles.</w:t>
      </w:r>
    </w:p>
    <w:p w14:paraId="2F67C3EA" w14:textId="77777777" w:rsidR="002C26C6" w:rsidRPr="008D2994" w:rsidRDefault="002C26C6" w:rsidP="00D63F1B">
      <w:pPr>
        <w:spacing w:line="288" w:lineRule="auto"/>
        <w:jc w:val="both"/>
        <w:rPr>
          <w:i/>
        </w:rPr>
      </w:pPr>
    </w:p>
    <w:p w14:paraId="2F67C3EB" w14:textId="77777777" w:rsidR="002C26C6" w:rsidRPr="008D2994" w:rsidRDefault="002C26C6" w:rsidP="00D63F1B">
      <w:pPr>
        <w:pStyle w:val="ListParagraph"/>
        <w:numPr>
          <w:ilvl w:val="0"/>
          <w:numId w:val="82"/>
        </w:numPr>
        <w:ind w:left="567" w:hanging="567"/>
        <w:rPr>
          <w:i/>
        </w:rPr>
      </w:pPr>
      <w:r>
        <w:rPr>
          <w:i/>
          <w:sz w:val="24"/>
          <w:szCs w:val="24"/>
        </w:rPr>
        <w:t>CAF rengia sprendimų, turinčių finansinį poveikį, projektus, kuriuos reikia priimti biure ir kurie nelaikytini kasdienio administravimo dalimi.</w:t>
      </w:r>
    </w:p>
    <w:p w14:paraId="2F67C3EC" w14:textId="77777777" w:rsidR="002C26C6" w:rsidRPr="008D2994" w:rsidRDefault="002C26C6" w:rsidP="00D63F1B">
      <w:pPr>
        <w:spacing w:line="288" w:lineRule="auto"/>
        <w:ind w:left="720" w:hanging="720"/>
        <w:jc w:val="both"/>
        <w:rPr>
          <w:i/>
        </w:rPr>
      </w:pPr>
    </w:p>
    <w:p w14:paraId="2F67C3ED" w14:textId="77777777" w:rsidR="002C26C6" w:rsidRPr="008D2994" w:rsidRDefault="002C26C6" w:rsidP="00D63F1B">
      <w:pPr>
        <w:pStyle w:val="ListParagraph"/>
        <w:numPr>
          <w:ilvl w:val="0"/>
          <w:numId w:val="82"/>
        </w:numPr>
        <w:ind w:left="567" w:hanging="567"/>
        <w:rPr>
          <w:i/>
        </w:rPr>
      </w:pPr>
      <w:r>
        <w:rPr>
          <w:i/>
          <w:sz w:val="24"/>
          <w:szCs w:val="24"/>
        </w:rPr>
        <w:t>CAF finansiniais klausimais konsultuoja ne tik pirmininką ir biurą, bet taip pat gali konsultuoti ir bet kurį kitą EESRK organą.</w:t>
      </w:r>
    </w:p>
    <w:p w14:paraId="2F67C3EE" w14:textId="77777777" w:rsidR="002C26C6" w:rsidRPr="008D2994" w:rsidRDefault="002C26C6" w:rsidP="00D63F1B">
      <w:pPr>
        <w:spacing w:line="288" w:lineRule="auto"/>
        <w:ind w:left="720" w:hanging="720"/>
        <w:jc w:val="both"/>
        <w:rPr>
          <w:i/>
        </w:rPr>
      </w:pPr>
    </w:p>
    <w:p w14:paraId="2F67C3EF" w14:textId="77777777" w:rsidR="002C26C6" w:rsidRPr="008D2994" w:rsidRDefault="002C26C6" w:rsidP="00D63F1B">
      <w:pPr>
        <w:pStyle w:val="ListParagraph"/>
        <w:numPr>
          <w:ilvl w:val="0"/>
          <w:numId w:val="82"/>
        </w:numPr>
        <w:ind w:left="567" w:hanging="567"/>
        <w:rPr>
          <w:i/>
        </w:rPr>
      </w:pPr>
      <w:r>
        <w:rPr>
          <w:i/>
          <w:sz w:val="24"/>
          <w:szCs w:val="24"/>
        </w:rPr>
        <w:t>Kasmetinės biudžeto procedūros metu CAF parengia biudžeto sudarymo darbo grafiką ir pateikia generaliniam sekretoriui bendros strategijos gaires dėl biudžeto sąmatos ir biudžeto įvadinio pranešimo. Po to CAF pritaria sekretoriato pateiktam biudžeto projektui ir įvadiniam pranešimui ir teikia juos biurui svarstyti ir tvirtinti.</w:t>
      </w:r>
    </w:p>
    <w:p w14:paraId="2F67C3F0" w14:textId="77777777" w:rsidR="002C26C6" w:rsidRPr="008D2994" w:rsidRDefault="002C26C6" w:rsidP="002C26C6">
      <w:pPr>
        <w:spacing w:line="288" w:lineRule="auto"/>
        <w:jc w:val="both"/>
        <w:rPr>
          <w:i/>
        </w:rPr>
      </w:pPr>
    </w:p>
    <w:p w14:paraId="2F67C3F1" w14:textId="77777777" w:rsidR="00BB0F98" w:rsidRPr="008D2994" w:rsidRDefault="00BB0F98" w:rsidP="00224BB9">
      <w:pPr>
        <w:pStyle w:val="ListParagraph"/>
        <w:numPr>
          <w:ilvl w:val="0"/>
          <w:numId w:val="82"/>
        </w:numPr>
        <w:ind w:left="567" w:hanging="567"/>
        <w:rPr>
          <w:i/>
          <w:sz w:val="24"/>
          <w:szCs w:val="24"/>
        </w:rPr>
      </w:pPr>
      <w:r>
        <w:rPr>
          <w:i/>
          <w:sz w:val="24"/>
          <w:szCs w:val="24"/>
        </w:rPr>
        <w:t>CAF pavesta teikti rekomendacijas dėl biudžeto įvykdymo patvirtinimo proceso priežiūros, glaudžiai bendradarbiaujant su generaliniu sekretoriumi. CAF patariamasis vaidmuo biudžeto įvykdymo patvirtinimo procedūroje apsiriboja tik jos bendros patariamosios kompetencijos klausimais. Generalinis sekretorius, konsultuodamasis ir bendradarbiaudamas su kompetentingomis EESRK tarnybomis ir vidaus organais, nuolat užtikrindamas būtiną konfidencialumą, parengia EESRK tolesnius veiksmus, susijusius su pastabomis dėl biudžeto įvykdymo patvirtinimo, ir įsipareigoja siekti teigiamų šio proceso rezultatų.</w:t>
      </w:r>
    </w:p>
    <w:p w14:paraId="2F67C3F2" w14:textId="77777777" w:rsidR="00BB0F98" w:rsidRPr="008D2994" w:rsidRDefault="00BB0F98" w:rsidP="00BB0F98">
      <w:pPr>
        <w:rPr>
          <w:i/>
        </w:rPr>
      </w:pPr>
    </w:p>
    <w:p w14:paraId="2F67C3F3" w14:textId="77777777" w:rsidR="002C26C6" w:rsidRPr="008D2994" w:rsidRDefault="002C26C6" w:rsidP="00254A7B">
      <w:pPr>
        <w:pStyle w:val="ListParagraph"/>
        <w:numPr>
          <w:ilvl w:val="0"/>
          <w:numId w:val="82"/>
        </w:numPr>
        <w:ind w:left="567" w:hanging="567"/>
        <w:rPr>
          <w:i/>
          <w:sz w:val="24"/>
          <w:szCs w:val="24"/>
        </w:rPr>
      </w:pPr>
      <w:r>
        <w:rPr>
          <w:i/>
          <w:sz w:val="24"/>
          <w:szCs w:val="24"/>
        </w:rPr>
        <w:t xml:space="preserve">CAF stebi ir analizuoja ir, prireikus, siūlo priemones, susijusias su biudžetu ir numatoma jo raida, asignavimų perkėlimu, etatų planų poveikiu biudžetui ir administraciniais asignavimais (visų pirma susijusiais su nekilnojamo turto projektais, informacinėmis </w:t>
      </w:r>
      <w:r>
        <w:rPr>
          <w:i/>
          <w:sz w:val="24"/>
          <w:szCs w:val="24"/>
        </w:rPr>
        <w:lastRenderedPageBreak/>
        <w:t>technologijomis, saugumu ir logistika), remdamasi ataskaitomis, kurias sekretoriatas pateikia reguliariai arba gavęs konkretų šios komisijos prašymą. CAF taip pat pataria turimo biudžeto, susijusio su narių išmokoms numatyta eilute, valdymo klausimais. Ji reguliariai teikia informaciją ir (arba) rekomendacijas biurui. CAF taip pat kontroliuoja visus EESRK su išorės organizacijomis sudarytus susitarimus, susijusius su tiesioginiais ar netiesioginiais finansiniais įsipareigojimais.</w:t>
      </w:r>
    </w:p>
    <w:p w14:paraId="2F67C3F4" w14:textId="77777777" w:rsidR="002C26C6" w:rsidRPr="008D2994" w:rsidRDefault="002C26C6" w:rsidP="00D63F1B">
      <w:pPr>
        <w:spacing w:line="288" w:lineRule="auto"/>
        <w:rPr>
          <w:i/>
        </w:rPr>
      </w:pPr>
    </w:p>
    <w:p w14:paraId="2F67C3F5" w14:textId="77777777" w:rsidR="002C26C6" w:rsidRPr="008D2994" w:rsidRDefault="002C26C6" w:rsidP="00254A7B">
      <w:pPr>
        <w:pStyle w:val="ListParagraph"/>
        <w:numPr>
          <w:ilvl w:val="0"/>
          <w:numId w:val="82"/>
        </w:numPr>
        <w:ind w:left="567" w:hanging="567"/>
        <w:rPr>
          <w:i/>
          <w:sz w:val="24"/>
          <w:szCs w:val="24"/>
        </w:rPr>
      </w:pPr>
      <w:r>
        <w:rPr>
          <w:i/>
          <w:sz w:val="24"/>
          <w:szCs w:val="24"/>
        </w:rPr>
        <w:t>CAF kontroliuoja administracijos pasiūlymus dėl asignavimų paskirstymo ir dėl narių reprezentacinių ir priėmimų išlaidų ir pateikia savo išvadas biurui sprendimui priimti.</w:t>
      </w:r>
    </w:p>
    <w:p w14:paraId="2F67C3F6" w14:textId="77777777" w:rsidR="002C26C6" w:rsidRPr="008D2994" w:rsidRDefault="002C26C6" w:rsidP="00D63F1B">
      <w:pPr>
        <w:spacing w:line="288" w:lineRule="auto"/>
        <w:jc w:val="both"/>
        <w:rPr>
          <w:i/>
        </w:rPr>
      </w:pPr>
    </w:p>
    <w:p w14:paraId="2F67C3F7" w14:textId="77777777" w:rsidR="002C26C6" w:rsidRPr="008D2994" w:rsidRDefault="002C26C6" w:rsidP="00254A7B">
      <w:pPr>
        <w:pStyle w:val="ListParagraph"/>
        <w:numPr>
          <w:ilvl w:val="0"/>
          <w:numId w:val="82"/>
        </w:numPr>
        <w:ind w:left="567" w:hanging="567"/>
        <w:rPr>
          <w:i/>
          <w:sz w:val="24"/>
          <w:szCs w:val="24"/>
        </w:rPr>
      </w:pPr>
      <w:r>
        <w:rPr>
          <w:i/>
          <w:sz w:val="24"/>
          <w:szCs w:val="24"/>
        </w:rPr>
        <w:t>Generalinis sekretorius pateikia CAF esamą organizacinę struktūrą ir visus šios struktūros pakeitimus prieš pateikiant juos biurui.</w:t>
      </w:r>
    </w:p>
    <w:p w14:paraId="2F67C3F8" w14:textId="77777777" w:rsidR="002C26C6" w:rsidRPr="008D2994" w:rsidRDefault="002C26C6" w:rsidP="00D63F1B">
      <w:pPr>
        <w:spacing w:line="288" w:lineRule="auto"/>
        <w:ind w:left="720" w:hanging="720"/>
        <w:jc w:val="both"/>
        <w:rPr>
          <w:i/>
        </w:rPr>
      </w:pPr>
    </w:p>
    <w:p w14:paraId="2F67C3F9" w14:textId="77777777" w:rsidR="002C26C6" w:rsidRPr="008D2994" w:rsidRDefault="002C26C6" w:rsidP="00254A7B">
      <w:pPr>
        <w:pStyle w:val="ListParagraph"/>
        <w:numPr>
          <w:ilvl w:val="0"/>
          <w:numId w:val="82"/>
        </w:numPr>
        <w:ind w:left="567" w:hanging="567"/>
        <w:rPr>
          <w:i/>
          <w:sz w:val="24"/>
          <w:szCs w:val="24"/>
        </w:rPr>
      </w:pPr>
      <w:r>
        <w:rPr>
          <w:i/>
          <w:sz w:val="24"/>
          <w:szCs w:val="24"/>
        </w:rPr>
        <w:t>CAF ryšius su kitomis EESRK struktūromis palaiko per šios komisijos pirmininką arba kitą jo įgaliotą komisijos narį.</w:t>
      </w:r>
    </w:p>
    <w:p w14:paraId="2F67C3FA" w14:textId="77777777" w:rsidR="002C26C6" w:rsidRPr="008D2994" w:rsidRDefault="002C26C6" w:rsidP="00B91557">
      <w:pPr>
        <w:spacing w:line="288" w:lineRule="auto"/>
        <w:ind w:left="720" w:hanging="720"/>
        <w:jc w:val="both"/>
        <w:rPr>
          <w:i/>
        </w:rPr>
      </w:pPr>
    </w:p>
    <w:p w14:paraId="2F67C3FB" w14:textId="77777777" w:rsidR="002C26C6" w:rsidRPr="008D2994" w:rsidRDefault="002C26C6" w:rsidP="00254A7B">
      <w:pPr>
        <w:pStyle w:val="ListParagraph"/>
        <w:numPr>
          <w:ilvl w:val="0"/>
          <w:numId w:val="82"/>
        </w:numPr>
        <w:ind w:left="567" w:hanging="567"/>
        <w:rPr>
          <w:i/>
          <w:sz w:val="24"/>
          <w:szCs w:val="24"/>
        </w:rPr>
      </w:pPr>
      <w:r>
        <w:rPr>
          <w:i/>
          <w:sz w:val="24"/>
          <w:szCs w:val="24"/>
        </w:rPr>
        <w:t>Tuo atveju, kai CAF priima pasiūlymus paprastąja balsų dauguma, biuras turi būti žodžiu informuojamas apie argumentus, kuriais grindžiama mažumos pozicija.</w:t>
      </w:r>
    </w:p>
    <w:p w14:paraId="2F67C3FC" w14:textId="77777777" w:rsidR="002C26C6" w:rsidRPr="008D2994" w:rsidRDefault="002C26C6" w:rsidP="00D63F1B">
      <w:pPr>
        <w:spacing w:line="288" w:lineRule="auto"/>
        <w:jc w:val="both"/>
        <w:rPr>
          <w:spacing w:val="-2"/>
        </w:rPr>
      </w:pPr>
    </w:p>
    <w:p w14:paraId="2F67C3FD" w14:textId="77777777" w:rsidR="002C26C6" w:rsidRPr="008D2994" w:rsidRDefault="002C26C6" w:rsidP="00B91557">
      <w:pPr>
        <w:spacing w:line="288" w:lineRule="auto"/>
        <w:jc w:val="center"/>
        <w:rPr>
          <w:rFonts w:eastAsia="Times New Roman"/>
          <w:b/>
        </w:rPr>
      </w:pPr>
      <w:r>
        <w:rPr>
          <w:b/>
        </w:rPr>
        <w:t>16 straipsnis</w:t>
      </w:r>
    </w:p>
    <w:p w14:paraId="2F67C3FE" w14:textId="77777777" w:rsidR="002C26C6" w:rsidRPr="008D2994" w:rsidRDefault="002C26C6" w:rsidP="00D63F1B">
      <w:pPr>
        <w:spacing w:line="288" w:lineRule="auto"/>
        <w:jc w:val="center"/>
        <w:rPr>
          <w:b/>
        </w:rPr>
      </w:pPr>
    </w:p>
    <w:p w14:paraId="2F67C3FF" w14:textId="77777777" w:rsidR="002C26C6" w:rsidRPr="008D2994" w:rsidRDefault="002C26C6" w:rsidP="00D63F1B">
      <w:pPr>
        <w:pStyle w:val="ListParagraph"/>
        <w:numPr>
          <w:ilvl w:val="0"/>
          <w:numId w:val="84"/>
        </w:numPr>
        <w:ind w:left="567" w:hanging="567"/>
        <w:rPr>
          <w:i/>
          <w:spacing w:val="-2"/>
        </w:rPr>
      </w:pPr>
      <w:r>
        <w:rPr>
          <w:i/>
        </w:rPr>
        <w:t>Išplėstos sudėties prezidiumas į savo posėdžius gali kviesti dalyvauti kitų EESRK struktūrų pirmininkus.</w:t>
      </w:r>
    </w:p>
    <w:p w14:paraId="2F67C400" w14:textId="77777777" w:rsidR="002C26C6" w:rsidRPr="008D2994" w:rsidRDefault="002C26C6" w:rsidP="00D63F1B">
      <w:pPr>
        <w:spacing w:line="288" w:lineRule="auto"/>
        <w:jc w:val="both"/>
        <w:rPr>
          <w:spacing w:val="-2"/>
        </w:rPr>
      </w:pPr>
    </w:p>
    <w:p w14:paraId="2F67C401" w14:textId="77777777" w:rsidR="002C26C6" w:rsidRPr="008D2994" w:rsidRDefault="002C26C6" w:rsidP="00A74802">
      <w:pPr>
        <w:keepNext/>
        <w:keepLines/>
        <w:spacing w:line="288" w:lineRule="auto"/>
        <w:jc w:val="center"/>
        <w:rPr>
          <w:rFonts w:eastAsia="Times New Roman"/>
          <w:b/>
        </w:rPr>
      </w:pPr>
      <w:r>
        <w:rPr>
          <w:b/>
        </w:rPr>
        <w:lastRenderedPageBreak/>
        <w:t>IV skyrius</w:t>
      </w:r>
    </w:p>
    <w:p w14:paraId="2F67C402" w14:textId="77777777" w:rsidR="002C26C6" w:rsidRPr="008D2994" w:rsidRDefault="002C26C6" w:rsidP="00A74802">
      <w:pPr>
        <w:keepNext/>
        <w:keepLines/>
        <w:spacing w:line="288" w:lineRule="auto"/>
        <w:jc w:val="center"/>
        <w:rPr>
          <w:b/>
        </w:rPr>
      </w:pPr>
    </w:p>
    <w:p w14:paraId="2F67C403" w14:textId="77777777" w:rsidR="002C26C6" w:rsidRPr="008D2994" w:rsidRDefault="002C26C6" w:rsidP="00A74802">
      <w:pPr>
        <w:keepNext/>
        <w:keepLines/>
        <w:spacing w:line="288" w:lineRule="auto"/>
        <w:jc w:val="center"/>
        <w:rPr>
          <w:rFonts w:eastAsia="Times New Roman"/>
          <w:b/>
        </w:rPr>
      </w:pPr>
      <w:r>
        <w:rPr>
          <w:b/>
        </w:rPr>
        <w:t xml:space="preserve">SKYRIAI </w:t>
      </w:r>
    </w:p>
    <w:p w14:paraId="2F67C404" w14:textId="77777777" w:rsidR="002C26C6" w:rsidRPr="008D2994" w:rsidRDefault="002C26C6" w:rsidP="00A74802">
      <w:pPr>
        <w:keepNext/>
        <w:keepLines/>
        <w:spacing w:line="288" w:lineRule="auto"/>
        <w:ind w:left="720" w:hanging="720"/>
        <w:jc w:val="both"/>
        <w:rPr>
          <w:i/>
          <w:spacing w:val="-2"/>
        </w:rPr>
      </w:pPr>
    </w:p>
    <w:p w14:paraId="2F67C405" w14:textId="77777777" w:rsidR="002C26C6" w:rsidRPr="008D2994" w:rsidRDefault="002C26C6" w:rsidP="00A74802">
      <w:pPr>
        <w:keepNext/>
        <w:keepLines/>
        <w:spacing w:line="288" w:lineRule="auto"/>
        <w:jc w:val="center"/>
        <w:rPr>
          <w:rFonts w:eastAsia="Times New Roman"/>
          <w:b/>
        </w:rPr>
      </w:pPr>
      <w:r>
        <w:rPr>
          <w:b/>
        </w:rPr>
        <w:t>18 straipsnis</w:t>
      </w:r>
    </w:p>
    <w:p w14:paraId="2F67C406" w14:textId="77777777" w:rsidR="002C26C6" w:rsidRPr="008D2994" w:rsidRDefault="002C26C6" w:rsidP="00A74802">
      <w:pPr>
        <w:keepNext/>
        <w:keepLines/>
        <w:spacing w:line="288" w:lineRule="auto"/>
        <w:jc w:val="center"/>
        <w:rPr>
          <w:b/>
        </w:rPr>
      </w:pPr>
    </w:p>
    <w:p w14:paraId="2F67C407" w14:textId="77777777" w:rsidR="002C26C6" w:rsidRPr="008D2994" w:rsidRDefault="002C26C6" w:rsidP="00A74802">
      <w:pPr>
        <w:pStyle w:val="ListParagraph"/>
        <w:keepNext/>
        <w:keepLines/>
        <w:numPr>
          <w:ilvl w:val="0"/>
          <w:numId w:val="85"/>
        </w:numPr>
        <w:ind w:left="567" w:hanging="567"/>
        <w:rPr>
          <w:i/>
          <w:spacing w:val="-2"/>
          <w:sz w:val="24"/>
          <w:szCs w:val="24"/>
        </w:rPr>
      </w:pPr>
      <w:r>
        <w:rPr>
          <w:i/>
          <w:sz w:val="24"/>
          <w:szCs w:val="24"/>
        </w:rPr>
        <w:t>Skyrių arba konsultacinių komisijų ir tyrimo grupių nariai gali turėti padėjėją. Padėjėjo vardas, pavardė ir pareigos prieš posėdį turi būti nurodyti skyriaus, konsultacinės komisijos arba tyrimo grupės pirmininkui, kad jis duotų sutikimą.</w:t>
      </w:r>
    </w:p>
    <w:p w14:paraId="2F67C408" w14:textId="77777777" w:rsidR="002C26C6" w:rsidRPr="008D2994" w:rsidRDefault="002C26C6" w:rsidP="00A74802">
      <w:pPr>
        <w:keepNext/>
        <w:keepLines/>
        <w:spacing w:line="288" w:lineRule="auto"/>
        <w:ind w:left="720" w:hanging="720"/>
        <w:jc w:val="both"/>
        <w:rPr>
          <w:i/>
          <w:spacing w:val="-2"/>
        </w:rPr>
      </w:pPr>
    </w:p>
    <w:p w14:paraId="2F67C409" w14:textId="77777777" w:rsidR="002C26C6" w:rsidRPr="008D2994" w:rsidRDefault="002C26C6" w:rsidP="00A74802">
      <w:pPr>
        <w:pStyle w:val="ListParagraph"/>
        <w:keepNext/>
        <w:keepLines/>
        <w:numPr>
          <w:ilvl w:val="0"/>
          <w:numId w:val="85"/>
        </w:numPr>
        <w:ind w:left="567" w:hanging="567"/>
        <w:rPr>
          <w:i/>
          <w:spacing w:val="-2"/>
          <w:sz w:val="24"/>
          <w:szCs w:val="24"/>
        </w:rPr>
      </w:pPr>
      <w:r>
        <w:rPr>
          <w:i/>
          <w:sz w:val="24"/>
          <w:szCs w:val="24"/>
        </w:rPr>
        <w:t>Padėjėjui neatlyginamos išlaidos ir nemokamos jokios išmokos. Posėdžio pirmininkas gali suteikti jam žodį, jei to pageidauja narys, kurį jis lydi. Skyrių, konsultacinių komisijų arba tyrimo grupių narius padėjėjo teisėmis gali lydėti jų pakaitiniai nariai.</w:t>
      </w:r>
    </w:p>
    <w:p w14:paraId="2F67C40A" w14:textId="77777777" w:rsidR="002C26C6" w:rsidRPr="008D2994" w:rsidRDefault="002C26C6" w:rsidP="00A74802">
      <w:pPr>
        <w:keepNext/>
        <w:keepLines/>
        <w:spacing w:line="288" w:lineRule="auto"/>
        <w:jc w:val="both"/>
        <w:rPr>
          <w:i/>
          <w:spacing w:val="-2"/>
        </w:rPr>
      </w:pPr>
    </w:p>
    <w:p w14:paraId="2F67C40B" w14:textId="77777777" w:rsidR="002C26C6" w:rsidRPr="008D2994" w:rsidRDefault="002C26C6" w:rsidP="00A74802">
      <w:pPr>
        <w:pStyle w:val="ListParagraph"/>
        <w:keepNext/>
        <w:keepLines/>
        <w:numPr>
          <w:ilvl w:val="0"/>
          <w:numId w:val="85"/>
        </w:numPr>
        <w:ind w:left="567" w:hanging="567"/>
        <w:rPr>
          <w:i/>
          <w:spacing w:val="-2"/>
        </w:rPr>
      </w:pPr>
      <w:r>
        <w:rPr>
          <w:i/>
          <w:sz w:val="24"/>
          <w:szCs w:val="24"/>
        </w:rPr>
        <w:t>Posėdžio pirmininkas, atsižvelgdamas į jam suteiktus bendrus įgaliojimus vadovauti diskusijoms, prižiūri, kad padėjėjų sakomos kalbos nepažeistų galiojančių taisyklių ir neperžengtų narių, kuriuos jie lydi, jiems pavestų įgaliojimų.</w:t>
      </w:r>
    </w:p>
    <w:p w14:paraId="2F67C40C" w14:textId="77777777" w:rsidR="002C26C6" w:rsidRPr="008D2994" w:rsidRDefault="002C26C6" w:rsidP="00A74802">
      <w:pPr>
        <w:keepNext/>
        <w:keepLines/>
        <w:spacing w:line="288" w:lineRule="auto"/>
        <w:jc w:val="both"/>
        <w:rPr>
          <w:spacing w:val="-2"/>
        </w:rPr>
      </w:pPr>
    </w:p>
    <w:p w14:paraId="2F67C40D" w14:textId="77777777" w:rsidR="002C26C6" w:rsidRPr="008D2994" w:rsidRDefault="002C26C6" w:rsidP="00A74802">
      <w:pPr>
        <w:keepNext/>
        <w:keepLines/>
        <w:spacing w:line="288" w:lineRule="auto"/>
        <w:jc w:val="center"/>
        <w:rPr>
          <w:rFonts w:eastAsia="Times New Roman"/>
          <w:b/>
        </w:rPr>
      </w:pPr>
      <w:r>
        <w:rPr>
          <w:b/>
        </w:rPr>
        <w:t>19 straipsnis</w:t>
      </w:r>
    </w:p>
    <w:p w14:paraId="2F67C40E" w14:textId="77777777" w:rsidR="002C26C6" w:rsidRPr="008D2994" w:rsidRDefault="002C26C6" w:rsidP="00A74802">
      <w:pPr>
        <w:keepNext/>
        <w:keepLines/>
        <w:spacing w:line="288" w:lineRule="auto"/>
        <w:jc w:val="center"/>
        <w:rPr>
          <w:b/>
        </w:rPr>
      </w:pPr>
    </w:p>
    <w:p w14:paraId="2F67C40F" w14:textId="77777777" w:rsidR="002C26C6" w:rsidRPr="008D2994" w:rsidRDefault="002C26C6" w:rsidP="00A74802">
      <w:pPr>
        <w:pStyle w:val="ListParagraph"/>
        <w:keepNext/>
        <w:keepLines/>
        <w:numPr>
          <w:ilvl w:val="0"/>
          <w:numId w:val="87"/>
        </w:numPr>
        <w:ind w:left="567" w:hanging="567"/>
        <w:rPr>
          <w:i/>
          <w:sz w:val="24"/>
          <w:szCs w:val="24"/>
        </w:rPr>
      </w:pPr>
      <w:r>
        <w:rPr>
          <w:i/>
          <w:sz w:val="24"/>
          <w:szCs w:val="24"/>
        </w:rPr>
        <w:t>Skyriaus arba konsultacinių komisijų pirmininko pavaduotojai prireikus pavaduoja skyriaus arba konsultacinės komisijos pirmininką arba skyriaus pirmininko prašymu vykdo konkrečias užduotis.</w:t>
      </w:r>
    </w:p>
    <w:p w14:paraId="2F67C410" w14:textId="77777777" w:rsidR="002C26C6" w:rsidRPr="008D2994" w:rsidRDefault="002C26C6" w:rsidP="00D63F1B">
      <w:pPr>
        <w:spacing w:line="288" w:lineRule="auto"/>
        <w:ind w:left="720" w:hanging="720"/>
        <w:jc w:val="both"/>
      </w:pPr>
    </w:p>
    <w:p w14:paraId="2F67C411" w14:textId="77777777" w:rsidR="002C26C6" w:rsidRPr="008D2994" w:rsidRDefault="002C26C6" w:rsidP="00D63F1B">
      <w:pPr>
        <w:pStyle w:val="ListParagraph"/>
        <w:numPr>
          <w:ilvl w:val="0"/>
          <w:numId w:val="87"/>
        </w:numPr>
        <w:ind w:left="567" w:hanging="567"/>
      </w:pPr>
      <w:r>
        <w:rPr>
          <w:i/>
          <w:sz w:val="24"/>
          <w:szCs w:val="24"/>
        </w:rPr>
        <w:t>Jei pirmininkas ir pirmininko pavaduotojai nedalyvauja, pirmininkauja vyriausias pagal amžių biuro narys.</w:t>
      </w:r>
    </w:p>
    <w:p w14:paraId="2F67C412" w14:textId="77777777" w:rsidR="002C26C6" w:rsidRPr="008D2994" w:rsidRDefault="002C26C6" w:rsidP="002C26C6">
      <w:pPr>
        <w:spacing w:line="288" w:lineRule="auto"/>
        <w:jc w:val="both"/>
        <w:rPr>
          <w:spacing w:val="-2"/>
        </w:rPr>
      </w:pPr>
    </w:p>
    <w:p w14:paraId="2F67C413" w14:textId="77777777" w:rsidR="002C26C6" w:rsidRPr="008D2994" w:rsidRDefault="002C26C6" w:rsidP="0024494D">
      <w:pPr>
        <w:pStyle w:val="Title"/>
        <w:spacing w:line="288" w:lineRule="auto"/>
        <w:rPr>
          <w:b w:val="0"/>
        </w:rPr>
      </w:pPr>
      <w:r>
        <w:t>20 straipsnis</w:t>
      </w:r>
    </w:p>
    <w:p w14:paraId="2F67C414" w14:textId="77777777" w:rsidR="002C26C6" w:rsidRPr="008D2994" w:rsidRDefault="002C26C6" w:rsidP="00D63F1B">
      <w:pPr>
        <w:spacing w:line="288" w:lineRule="auto"/>
        <w:jc w:val="center"/>
        <w:rPr>
          <w:b/>
        </w:rPr>
      </w:pPr>
    </w:p>
    <w:p w14:paraId="2F67C415" w14:textId="77777777" w:rsidR="002C26C6" w:rsidRPr="008D2994" w:rsidRDefault="002C26C6" w:rsidP="003B0ED0">
      <w:pPr>
        <w:pStyle w:val="ListParagraph"/>
        <w:numPr>
          <w:ilvl w:val="0"/>
          <w:numId w:val="89"/>
        </w:numPr>
        <w:ind w:left="567" w:hanging="567"/>
        <w:rPr>
          <w:spacing w:val="-2"/>
          <w:sz w:val="24"/>
          <w:szCs w:val="24"/>
        </w:rPr>
      </w:pPr>
      <w:r>
        <w:rPr>
          <w:i/>
          <w:sz w:val="24"/>
          <w:szCs w:val="24"/>
        </w:rPr>
        <w:t>Sudarant tyrimo grupę turi būti atsižvelgta į tai, kad jos nariai atstovautų visiems atitinkamiems interesams, sektoriams ir geografinėms sritims ir kad joje būtų abiejų lyčių atstovų. Šio reikalavimo paisyti dar svarbiau, kai klausimas yra tiesiogiai arba netiesiogiai susijęs su daugiau nei vienu skyriumi arba konsultacinėmis komisijomis.</w:t>
      </w:r>
    </w:p>
    <w:p w14:paraId="2F67C416" w14:textId="77777777" w:rsidR="002C26C6" w:rsidRPr="008D2994" w:rsidRDefault="002C26C6" w:rsidP="00D63F1B">
      <w:pPr>
        <w:spacing w:line="288" w:lineRule="auto"/>
        <w:jc w:val="both"/>
        <w:rPr>
          <w:spacing w:val="-2"/>
        </w:rPr>
      </w:pPr>
    </w:p>
    <w:p w14:paraId="2F67C417" w14:textId="77777777" w:rsidR="002C26C6" w:rsidRPr="008D2994" w:rsidRDefault="002C26C6" w:rsidP="00224BB9">
      <w:pPr>
        <w:pStyle w:val="ListParagraph"/>
        <w:numPr>
          <w:ilvl w:val="0"/>
          <w:numId w:val="89"/>
        </w:numPr>
        <w:ind w:left="567" w:hanging="567"/>
        <w:rPr>
          <w:spacing w:val="-2"/>
          <w:sz w:val="24"/>
          <w:szCs w:val="24"/>
        </w:rPr>
      </w:pPr>
      <w:r>
        <w:rPr>
          <w:i/>
          <w:sz w:val="24"/>
          <w:szCs w:val="24"/>
        </w:rPr>
        <w:t>Tyrimo grupę paprastai sudaro ne daugiau kaip dvidešimt keturi nariai, nebent biuras iš anksto leistų kitaip. Toks leidimas gali būti suteiktas atitinkamo skyriaus arba konsultacinės komisijos pirmininko, gavusio biuro sutikimą, prašymu. Tyrimo grupių narių skaičių nustato biuras, vadovaudamasis DTT 33 straipsniu. Grupių pirmininkai gali keisti tyrimo grupės narių skaičių. Šį pakeitimą patvirtina biuras.</w:t>
      </w:r>
    </w:p>
    <w:p w14:paraId="2F67C418" w14:textId="77777777" w:rsidR="002C26C6" w:rsidRPr="008D2994" w:rsidRDefault="002C26C6" w:rsidP="00D63F1B">
      <w:pPr>
        <w:spacing w:line="288" w:lineRule="auto"/>
        <w:ind w:left="720" w:hanging="720"/>
        <w:jc w:val="both"/>
        <w:rPr>
          <w:i/>
          <w:spacing w:val="-2"/>
        </w:rPr>
      </w:pPr>
    </w:p>
    <w:p w14:paraId="2F67C419" w14:textId="77777777" w:rsidR="002C26C6" w:rsidRPr="008D2994" w:rsidRDefault="002C26C6" w:rsidP="003B0ED0">
      <w:pPr>
        <w:pStyle w:val="ListParagraph"/>
        <w:numPr>
          <w:ilvl w:val="0"/>
          <w:numId w:val="89"/>
        </w:numPr>
        <w:ind w:left="567" w:hanging="567"/>
        <w:rPr>
          <w:i/>
          <w:spacing w:val="-2"/>
          <w:sz w:val="24"/>
          <w:szCs w:val="24"/>
        </w:rPr>
      </w:pPr>
      <w:r>
        <w:rPr>
          <w:i/>
          <w:sz w:val="24"/>
          <w:szCs w:val="24"/>
        </w:rPr>
        <w:t>Grupių pirmininkai kartu su skyriais arba konsultacinėmis komisijomis turi užtikrinti, kad tyrimo grupę sudarytų suinteresuoti, neužimti ir kompetentingi nariai.</w:t>
      </w:r>
    </w:p>
    <w:p w14:paraId="2F67C41A" w14:textId="77777777" w:rsidR="002C26C6" w:rsidRPr="008D2994" w:rsidRDefault="002C26C6" w:rsidP="00D63F1B">
      <w:pPr>
        <w:spacing w:line="288" w:lineRule="auto"/>
        <w:jc w:val="both"/>
        <w:rPr>
          <w:i/>
          <w:spacing w:val="-2"/>
        </w:rPr>
      </w:pPr>
    </w:p>
    <w:p w14:paraId="2F67C41B" w14:textId="77777777" w:rsidR="002C26C6" w:rsidRPr="008D2994" w:rsidRDefault="002C26C6" w:rsidP="00D63F1B">
      <w:pPr>
        <w:pStyle w:val="ListParagraph"/>
        <w:numPr>
          <w:ilvl w:val="0"/>
          <w:numId w:val="89"/>
        </w:numPr>
        <w:ind w:left="567" w:hanging="567"/>
        <w:rPr>
          <w:i/>
        </w:rPr>
      </w:pPr>
      <w:r>
        <w:rPr>
          <w:i/>
          <w:sz w:val="24"/>
          <w:szCs w:val="24"/>
        </w:rPr>
        <w:t>Jei po išsamaus svarstymo prašymo negalima priskirti kuriai nors kategorijai, pranešėjo prašymu kitame biuro posėdyje jis išimties tvarka gali būti priskirtas kitai kategorijai.</w:t>
      </w:r>
    </w:p>
    <w:p w14:paraId="2F67C41C" w14:textId="77777777" w:rsidR="002C26C6" w:rsidRPr="008D2994" w:rsidRDefault="002C26C6" w:rsidP="00D63F1B">
      <w:pPr>
        <w:tabs>
          <w:tab w:val="left" w:pos="5966"/>
        </w:tabs>
        <w:spacing w:line="288" w:lineRule="auto"/>
        <w:jc w:val="both"/>
        <w:rPr>
          <w:i/>
          <w:spacing w:val="-2"/>
        </w:rPr>
      </w:pPr>
    </w:p>
    <w:p w14:paraId="2F67C41D" w14:textId="77777777" w:rsidR="002C26C6" w:rsidRPr="008D2994" w:rsidRDefault="002C26C6" w:rsidP="003B0ED0">
      <w:pPr>
        <w:pStyle w:val="ListParagraph"/>
        <w:numPr>
          <w:ilvl w:val="0"/>
          <w:numId w:val="89"/>
        </w:numPr>
        <w:ind w:left="567" w:hanging="567"/>
        <w:rPr>
          <w:i/>
          <w:spacing w:val="-2"/>
          <w:sz w:val="24"/>
          <w:szCs w:val="24"/>
        </w:rPr>
      </w:pPr>
      <w:r>
        <w:rPr>
          <w:i/>
          <w:sz w:val="24"/>
          <w:szCs w:val="24"/>
        </w:rPr>
        <w:t>Skubos atveju skyriaus arba konsultacinės komisijos, kuriems paskirta nagrinėti klausimą, pirmininkas kartu su skyriaus biuru ir konkrečiai pasikonsultavęs su grupių pirmininkais, skyriui arba konsultacinei komisijai pritarus, gali paskirti pranešėją ir galimą bendrapranešėjį, o prireikus gali sudaryti tyrimo grupę arba redakcinę grupę.</w:t>
      </w:r>
    </w:p>
    <w:p w14:paraId="2F67C41E" w14:textId="77777777" w:rsidR="002C26C6" w:rsidRPr="008D2994" w:rsidRDefault="002C26C6" w:rsidP="00D63F1B">
      <w:pPr>
        <w:spacing w:line="288" w:lineRule="auto"/>
        <w:ind w:left="720" w:hanging="720"/>
        <w:jc w:val="both"/>
        <w:rPr>
          <w:i/>
          <w:spacing w:val="-2"/>
        </w:rPr>
      </w:pPr>
    </w:p>
    <w:p w14:paraId="2F67C41F" w14:textId="77777777" w:rsidR="002C26C6" w:rsidRPr="008D2994" w:rsidRDefault="002C26C6" w:rsidP="003B0ED0">
      <w:pPr>
        <w:pStyle w:val="ListParagraph"/>
        <w:numPr>
          <w:ilvl w:val="0"/>
          <w:numId w:val="89"/>
        </w:numPr>
        <w:ind w:left="567" w:hanging="567"/>
        <w:rPr>
          <w:i/>
          <w:sz w:val="24"/>
          <w:szCs w:val="24"/>
        </w:rPr>
      </w:pPr>
      <w:r>
        <w:rPr>
          <w:i/>
          <w:sz w:val="24"/>
          <w:szCs w:val="24"/>
        </w:rPr>
        <w:t>Skyrių arba konsultacinių komisijų priimtos nuomonės kuo skubiau siunčiamos Komiteto nariams, taip pat Tarybai, Komisijai ir Europos Parlamentui.</w:t>
      </w:r>
    </w:p>
    <w:p w14:paraId="2F67C420" w14:textId="77777777" w:rsidR="002C26C6" w:rsidRPr="008D2994" w:rsidRDefault="002C26C6" w:rsidP="00D63F1B">
      <w:pPr>
        <w:spacing w:line="288" w:lineRule="auto"/>
        <w:ind w:left="720" w:hanging="720"/>
        <w:jc w:val="both"/>
        <w:rPr>
          <w:rFonts w:eastAsia="Times New Roman"/>
          <w:i/>
          <w:spacing w:val="-2"/>
          <w:lang w:eastAsia="en-US"/>
        </w:rPr>
      </w:pPr>
    </w:p>
    <w:p w14:paraId="2F67C421" w14:textId="77777777" w:rsidR="002C26C6" w:rsidRPr="008D2994" w:rsidRDefault="002C26C6" w:rsidP="003B0ED0">
      <w:pPr>
        <w:pStyle w:val="ListParagraph"/>
        <w:numPr>
          <w:ilvl w:val="0"/>
          <w:numId w:val="89"/>
        </w:numPr>
        <w:ind w:left="567" w:hanging="567"/>
        <w:rPr>
          <w:i/>
          <w:spacing w:val="-2"/>
          <w:sz w:val="24"/>
          <w:szCs w:val="24"/>
        </w:rPr>
      </w:pPr>
      <w:r>
        <w:rPr>
          <w:i/>
          <w:sz w:val="24"/>
          <w:szCs w:val="24"/>
        </w:rPr>
        <w:t>Planuojant misijas į ES valstybes nares turi būti konsultuojamasi su Komiteto nariais iš šalies, į kurią ketinama vykti.</w:t>
      </w:r>
    </w:p>
    <w:p w14:paraId="2F67C422" w14:textId="77777777" w:rsidR="002C26C6" w:rsidRPr="008D2994" w:rsidRDefault="002C26C6" w:rsidP="002C26C6">
      <w:pPr>
        <w:spacing w:line="288" w:lineRule="auto"/>
        <w:jc w:val="both"/>
        <w:rPr>
          <w:spacing w:val="-2"/>
        </w:rPr>
      </w:pPr>
    </w:p>
    <w:p w14:paraId="2F67C423" w14:textId="77777777" w:rsidR="002C26C6" w:rsidRPr="008D2994" w:rsidRDefault="002C26C6" w:rsidP="007F592B">
      <w:pPr>
        <w:pStyle w:val="Title"/>
        <w:keepNext/>
        <w:spacing w:line="288" w:lineRule="auto"/>
        <w:rPr>
          <w:b w:val="0"/>
        </w:rPr>
      </w:pPr>
      <w:r>
        <w:t>21 straipsnis</w:t>
      </w:r>
    </w:p>
    <w:p w14:paraId="2F67C424" w14:textId="77777777" w:rsidR="002C26C6" w:rsidRPr="008D2994" w:rsidRDefault="002C26C6" w:rsidP="00D63F1B">
      <w:pPr>
        <w:keepNext/>
        <w:spacing w:line="288" w:lineRule="auto"/>
        <w:jc w:val="center"/>
        <w:rPr>
          <w:b/>
        </w:rPr>
      </w:pPr>
    </w:p>
    <w:p w14:paraId="2F67C425" w14:textId="77777777" w:rsidR="002C26C6" w:rsidRPr="008D2994" w:rsidRDefault="002C26C6" w:rsidP="00D63F1B">
      <w:pPr>
        <w:pStyle w:val="ListParagraph"/>
        <w:numPr>
          <w:ilvl w:val="0"/>
          <w:numId w:val="91"/>
        </w:numPr>
        <w:ind w:left="567" w:hanging="567"/>
        <w:rPr>
          <w:i/>
          <w:spacing w:val="-2"/>
        </w:rPr>
      </w:pPr>
      <w:r>
        <w:rPr>
          <w:i/>
          <w:sz w:val="24"/>
          <w:szCs w:val="24"/>
        </w:rPr>
        <w:t>Pakaitinis narys turi priklausyti tai pačiai ekonominės ir socialinės veiklos kategorijai kaip ir Komiteto narys. Narys gali bet kuriuo metu atleisti pakaitinį narį iš pareigų savo paties iniciatyva arba jo prašymu. Narys apie tai praneša biurui. Pakaitinis narys baigia eiti savo pareigas, kai jas nustoja ėjęs Komiteto narys.</w:t>
      </w:r>
    </w:p>
    <w:p w14:paraId="2F67C426" w14:textId="77777777" w:rsidR="002C26C6" w:rsidRPr="008D2994" w:rsidRDefault="002C26C6" w:rsidP="00D63F1B">
      <w:pPr>
        <w:spacing w:line="288" w:lineRule="auto"/>
        <w:ind w:left="720" w:hanging="720"/>
        <w:jc w:val="both"/>
        <w:rPr>
          <w:i/>
          <w:spacing w:val="-2"/>
        </w:rPr>
      </w:pPr>
    </w:p>
    <w:p w14:paraId="2F67C427" w14:textId="77777777" w:rsidR="002C26C6" w:rsidRPr="008D2994" w:rsidRDefault="002C26C6" w:rsidP="00D63F1B">
      <w:pPr>
        <w:pStyle w:val="ListParagraph"/>
        <w:numPr>
          <w:ilvl w:val="0"/>
          <w:numId w:val="91"/>
        </w:numPr>
        <w:ind w:left="567" w:hanging="567"/>
        <w:rPr>
          <w:i/>
          <w:spacing w:val="-2"/>
        </w:rPr>
      </w:pPr>
      <w:r>
        <w:rPr>
          <w:i/>
          <w:sz w:val="24"/>
          <w:szCs w:val="24"/>
        </w:rPr>
        <w:t>Pakaitinis narys pakeičia nedalyvaujantį narį pastarojo iniciatyva ir nariui apie tai pranešus atitinkamos tyrimo grupės pirmininkui.</w:t>
      </w:r>
    </w:p>
    <w:p w14:paraId="2F67C428" w14:textId="77777777" w:rsidR="002C26C6" w:rsidRPr="008D2994" w:rsidRDefault="002C26C6" w:rsidP="00D63F1B">
      <w:pPr>
        <w:spacing w:line="288" w:lineRule="auto"/>
        <w:jc w:val="both"/>
        <w:rPr>
          <w:i/>
          <w:spacing w:val="-2"/>
        </w:rPr>
      </w:pPr>
    </w:p>
    <w:p w14:paraId="2F67C429" w14:textId="77777777" w:rsidR="002C26C6" w:rsidRPr="008D2994" w:rsidRDefault="002C26C6" w:rsidP="003B0ED0">
      <w:pPr>
        <w:pStyle w:val="ListParagraph"/>
        <w:numPr>
          <w:ilvl w:val="0"/>
          <w:numId w:val="91"/>
        </w:numPr>
        <w:ind w:left="567" w:hanging="567"/>
        <w:rPr>
          <w:i/>
          <w:spacing w:val="-2"/>
          <w:sz w:val="24"/>
          <w:szCs w:val="24"/>
        </w:rPr>
      </w:pPr>
      <w:r>
        <w:rPr>
          <w:i/>
          <w:sz w:val="24"/>
          <w:szCs w:val="24"/>
        </w:rPr>
        <w:t>Ši procedūra gali būti vertinama kaip dar viena galimybė parengiamajame Komiteto darbe dalyvauti ne tik Komiteto nariams, bet ir kitiems asmenims. Šia prasme ji skiriasi nuo balsavimo teisės perdavimo ir narių pakeitimo mechanizmo (DTT 65 ir 66 straipsniai).</w:t>
      </w:r>
    </w:p>
    <w:p w14:paraId="2F67C42A" w14:textId="77777777" w:rsidR="002C26C6" w:rsidRPr="008D2994" w:rsidRDefault="002C26C6" w:rsidP="00D63F1B">
      <w:pPr>
        <w:spacing w:line="288" w:lineRule="auto"/>
        <w:ind w:left="720" w:hanging="720"/>
        <w:jc w:val="both"/>
        <w:rPr>
          <w:i/>
          <w:spacing w:val="-2"/>
        </w:rPr>
      </w:pPr>
    </w:p>
    <w:p w14:paraId="2F67C42B" w14:textId="77777777" w:rsidR="002C26C6" w:rsidRPr="008D2994" w:rsidRDefault="002C26C6" w:rsidP="003B0ED0">
      <w:pPr>
        <w:pStyle w:val="ListParagraph"/>
        <w:numPr>
          <w:ilvl w:val="0"/>
          <w:numId w:val="91"/>
        </w:numPr>
        <w:ind w:left="567" w:hanging="567"/>
        <w:rPr>
          <w:i/>
          <w:spacing w:val="-2"/>
          <w:sz w:val="24"/>
          <w:szCs w:val="24"/>
        </w:rPr>
      </w:pPr>
      <w:r>
        <w:rPr>
          <w:i/>
          <w:sz w:val="24"/>
          <w:szCs w:val="24"/>
        </w:rPr>
        <w:t>Pakaitiniam nariui atlyginama už dalyvavimą posėdžiuose, į kuriuos jis yra tinkamai pakviestas DTT 21 straipsnio 5 dalyje nustatyta tvarka.</w:t>
      </w:r>
    </w:p>
    <w:p w14:paraId="2F67C42C" w14:textId="77777777" w:rsidR="002C26C6" w:rsidRPr="008D2994" w:rsidRDefault="002C26C6" w:rsidP="00D63F1B">
      <w:pPr>
        <w:spacing w:line="288" w:lineRule="auto"/>
        <w:jc w:val="both"/>
        <w:rPr>
          <w:spacing w:val="-2"/>
        </w:rPr>
      </w:pPr>
    </w:p>
    <w:p w14:paraId="2F67C42D" w14:textId="77777777" w:rsidR="002C26C6" w:rsidRPr="008D2994" w:rsidRDefault="002C26C6" w:rsidP="003B0ED0">
      <w:pPr>
        <w:pStyle w:val="ListParagraph"/>
        <w:numPr>
          <w:ilvl w:val="0"/>
          <w:numId w:val="91"/>
        </w:numPr>
        <w:ind w:left="567" w:hanging="567"/>
        <w:rPr>
          <w:i/>
          <w:spacing w:val="-2"/>
          <w:sz w:val="24"/>
          <w:szCs w:val="24"/>
        </w:rPr>
      </w:pPr>
      <w:r>
        <w:rPr>
          <w:i/>
          <w:sz w:val="24"/>
          <w:szCs w:val="24"/>
        </w:rPr>
        <w:t>Asmuo, turintis pakaitinio nario statusą, gali būti paskirtas ekspertu pagal 26 straipsnį. Šiuo atveju pakaitinio nario statusas sustabdomas de facto visam jo paskyrimo ekspertu laikotarpiui.</w:t>
      </w:r>
    </w:p>
    <w:p w14:paraId="2F67C42E" w14:textId="77777777" w:rsidR="002C26C6" w:rsidRPr="008D2994" w:rsidRDefault="002C26C6" w:rsidP="00D63F1B">
      <w:pPr>
        <w:spacing w:line="288" w:lineRule="auto"/>
        <w:ind w:left="720" w:hanging="720"/>
        <w:jc w:val="both"/>
        <w:rPr>
          <w:i/>
          <w:spacing w:val="-2"/>
        </w:rPr>
      </w:pPr>
    </w:p>
    <w:p w14:paraId="2F67C42F" w14:textId="77777777" w:rsidR="002C26C6" w:rsidRPr="008D2994" w:rsidRDefault="002C26C6" w:rsidP="003B0ED0">
      <w:pPr>
        <w:pStyle w:val="ListParagraph"/>
        <w:numPr>
          <w:ilvl w:val="0"/>
          <w:numId w:val="91"/>
        </w:numPr>
        <w:ind w:left="567" w:hanging="567"/>
        <w:rPr>
          <w:i/>
          <w:spacing w:val="-2"/>
          <w:sz w:val="24"/>
          <w:szCs w:val="24"/>
        </w:rPr>
      </w:pPr>
      <w:r>
        <w:rPr>
          <w:i/>
          <w:sz w:val="24"/>
          <w:szCs w:val="24"/>
        </w:rPr>
        <w:t>Parengiamąjį darbą sudaro:</w:t>
      </w:r>
    </w:p>
    <w:p w14:paraId="2F67C430" w14:textId="77777777" w:rsidR="002C26C6" w:rsidRPr="008D2994" w:rsidRDefault="002C26C6" w:rsidP="003B0ED0">
      <w:pPr>
        <w:numPr>
          <w:ilvl w:val="0"/>
          <w:numId w:val="38"/>
        </w:numPr>
        <w:spacing w:line="288" w:lineRule="auto"/>
        <w:ind w:left="924" w:hanging="357"/>
        <w:jc w:val="both"/>
        <w:rPr>
          <w:rFonts w:eastAsia="Times New Roman"/>
          <w:i/>
          <w:spacing w:val="-2"/>
        </w:rPr>
      </w:pPr>
      <w:r>
        <w:rPr>
          <w:i/>
        </w:rPr>
        <w:t>tyrimo grupės posėdžiai,</w:t>
      </w:r>
    </w:p>
    <w:p w14:paraId="2F67C431" w14:textId="77777777" w:rsidR="002C26C6" w:rsidRPr="008D2994" w:rsidRDefault="002C26C6" w:rsidP="003B0ED0">
      <w:pPr>
        <w:numPr>
          <w:ilvl w:val="0"/>
          <w:numId w:val="38"/>
        </w:numPr>
        <w:spacing w:line="288" w:lineRule="auto"/>
        <w:ind w:left="924" w:hanging="357"/>
        <w:jc w:val="both"/>
        <w:rPr>
          <w:rFonts w:eastAsia="Times New Roman"/>
          <w:i/>
          <w:spacing w:val="-2"/>
        </w:rPr>
      </w:pPr>
      <w:r>
        <w:rPr>
          <w:i/>
        </w:rPr>
        <w:t>skyrių ir konsultacinių komisijų posėdžiai,</w:t>
      </w:r>
    </w:p>
    <w:p w14:paraId="2F67C432" w14:textId="77777777" w:rsidR="002C26C6" w:rsidRPr="008D2994" w:rsidRDefault="002C26C6" w:rsidP="003B0ED0">
      <w:pPr>
        <w:numPr>
          <w:ilvl w:val="0"/>
          <w:numId w:val="38"/>
        </w:numPr>
        <w:spacing w:line="288" w:lineRule="auto"/>
        <w:ind w:left="924" w:hanging="357"/>
        <w:jc w:val="both"/>
        <w:rPr>
          <w:rFonts w:eastAsia="Times New Roman"/>
          <w:i/>
          <w:spacing w:val="-2"/>
        </w:rPr>
      </w:pPr>
      <w:r>
        <w:rPr>
          <w:i/>
        </w:rPr>
        <w:t>observatorijų posėdžiai,</w:t>
      </w:r>
    </w:p>
    <w:p w14:paraId="2F67C433" w14:textId="77777777" w:rsidR="002C26C6" w:rsidRPr="008D2994" w:rsidRDefault="002C26C6" w:rsidP="003B0ED0">
      <w:pPr>
        <w:numPr>
          <w:ilvl w:val="0"/>
          <w:numId w:val="38"/>
        </w:numPr>
        <w:spacing w:line="288" w:lineRule="auto"/>
        <w:ind w:left="924" w:hanging="357"/>
        <w:jc w:val="both"/>
        <w:rPr>
          <w:spacing w:val="-2"/>
        </w:rPr>
      </w:pPr>
      <w:r>
        <w:rPr>
          <w:i/>
        </w:rPr>
        <w:t>pakomitečių posėdžiai.</w:t>
      </w:r>
    </w:p>
    <w:p w14:paraId="2F67C434" w14:textId="77777777" w:rsidR="002C26C6" w:rsidRPr="008D2994" w:rsidRDefault="002C26C6" w:rsidP="00D63F1B">
      <w:pPr>
        <w:spacing w:line="288" w:lineRule="auto"/>
        <w:jc w:val="both"/>
        <w:rPr>
          <w:spacing w:val="-2"/>
        </w:rPr>
      </w:pPr>
    </w:p>
    <w:p w14:paraId="2F67C435" w14:textId="77777777" w:rsidR="002C26C6" w:rsidRPr="008D2994" w:rsidRDefault="002C26C6" w:rsidP="00D63F1B">
      <w:pPr>
        <w:spacing w:line="288" w:lineRule="auto"/>
        <w:jc w:val="both"/>
        <w:rPr>
          <w:spacing w:val="-2"/>
        </w:rPr>
      </w:pPr>
    </w:p>
    <w:p w14:paraId="2F67C436" w14:textId="77777777" w:rsidR="002C26C6" w:rsidRPr="008D2994" w:rsidRDefault="002C26C6" w:rsidP="00D63F1B">
      <w:pPr>
        <w:spacing w:line="288" w:lineRule="auto"/>
        <w:jc w:val="center"/>
        <w:rPr>
          <w:rFonts w:eastAsia="Times New Roman"/>
          <w:b/>
        </w:rPr>
      </w:pPr>
      <w:r>
        <w:rPr>
          <w:b/>
        </w:rPr>
        <w:t>VI skyrius</w:t>
      </w:r>
    </w:p>
    <w:p w14:paraId="2F67C437" w14:textId="77777777" w:rsidR="002C26C6" w:rsidRPr="008D2994" w:rsidRDefault="002C26C6" w:rsidP="00D63F1B">
      <w:pPr>
        <w:spacing w:line="288" w:lineRule="auto"/>
        <w:jc w:val="center"/>
        <w:rPr>
          <w:spacing w:val="-2"/>
        </w:rPr>
      </w:pPr>
    </w:p>
    <w:p w14:paraId="2F67C438" w14:textId="77777777" w:rsidR="002C26C6" w:rsidRPr="008D2994" w:rsidRDefault="002C26C6" w:rsidP="00D63F1B">
      <w:pPr>
        <w:spacing w:line="288" w:lineRule="auto"/>
        <w:jc w:val="center"/>
        <w:rPr>
          <w:rFonts w:eastAsia="Times New Roman"/>
        </w:rPr>
      </w:pPr>
      <w:r>
        <w:rPr>
          <w:b/>
        </w:rPr>
        <w:t>OBSERVATORIJOS, KLAUSYMAI, EKSPERTAI</w:t>
      </w:r>
    </w:p>
    <w:p w14:paraId="2F67C439" w14:textId="77777777" w:rsidR="002C26C6" w:rsidRPr="008D2994" w:rsidRDefault="002C26C6" w:rsidP="002C26C6">
      <w:pPr>
        <w:spacing w:line="288" w:lineRule="auto"/>
        <w:jc w:val="both"/>
        <w:rPr>
          <w:spacing w:val="-2"/>
        </w:rPr>
      </w:pPr>
    </w:p>
    <w:p w14:paraId="2F67C43A" w14:textId="77777777" w:rsidR="002C26C6" w:rsidRPr="008D2994" w:rsidRDefault="002C26C6" w:rsidP="006D6819">
      <w:pPr>
        <w:pStyle w:val="Title"/>
        <w:spacing w:line="288" w:lineRule="auto"/>
        <w:rPr>
          <w:b w:val="0"/>
        </w:rPr>
      </w:pPr>
      <w:r>
        <w:t>25 straipsnis</w:t>
      </w:r>
    </w:p>
    <w:p w14:paraId="2F67C43B" w14:textId="77777777" w:rsidR="002C26C6" w:rsidRPr="008D2994" w:rsidRDefault="002C26C6" w:rsidP="00D63F1B">
      <w:pPr>
        <w:spacing w:line="288" w:lineRule="auto"/>
        <w:jc w:val="center"/>
        <w:rPr>
          <w:b/>
        </w:rPr>
      </w:pPr>
    </w:p>
    <w:p w14:paraId="2F67C43C" w14:textId="77777777" w:rsidR="002C26C6" w:rsidRPr="008D2994" w:rsidRDefault="002C26C6" w:rsidP="00D63F1B">
      <w:pPr>
        <w:pStyle w:val="ListParagraph"/>
        <w:numPr>
          <w:ilvl w:val="0"/>
          <w:numId w:val="93"/>
        </w:numPr>
        <w:ind w:left="567" w:hanging="567"/>
        <w:rPr>
          <w:i/>
          <w:spacing w:val="-2"/>
        </w:rPr>
      </w:pPr>
      <w:r>
        <w:rPr>
          <w:i/>
          <w:sz w:val="24"/>
          <w:szCs w:val="24"/>
        </w:rPr>
        <w:t>Gavęs Komiteto biuro sutikimą, atitinkamo struktūrinio padalinio pirmininkas, remdamasis grupių rekomendacijomis, pradeda klausymo procedūrą.</w:t>
      </w:r>
    </w:p>
    <w:p w14:paraId="2F67C43D" w14:textId="77777777" w:rsidR="002C26C6" w:rsidRPr="008D2994" w:rsidRDefault="002C26C6" w:rsidP="00D63F1B">
      <w:pPr>
        <w:spacing w:line="288" w:lineRule="auto"/>
        <w:ind w:left="720" w:hanging="720"/>
        <w:jc w:val="both"/>
        <w:rPr>
          <w:i/>
          <w:spacing w:val="-2"/>
        </w:rPr>
      </w:pPr>
    </w:p>
    <w:p w14:paraId="2F67C43E" w14:textId="77777777" w:rsidR="002C26C6" w:rsidRPr="008D2994" w:rsidRDefault="002C26C6" w:rsidP="00403C36">
      <w:pPr>
        <w:pStyle w:val="ListParagraph"/>
        <w:numPr>
          <w:ilvl w:val="0"/>
          <w:numId w:val="93"/>
        </w:numPr>
        <w:ind w:left="567" w:hanging="567"/>
        <w:rPr>
          <w:i/>
          <w:sz w:val="24"/>
          <w:szCs w:val="24"/>
        </w:rPr>
      </w:pPr>
      <w:r>
        <w:rPr>
          <w:i/>
          <w:sz w:val="24"/>
          <w:szCs w:val="24"/>
        </w:rPr>
        <w:t>Kelionės ir pragyvenimo išlaidos atlyginamos Europos ekonomikos ir socialinių reikalų komitetui nepriklausantiems asmenims, išskyrus tuos, kurie nurodyti DTT 25 straipsnyje, asmeniškai pakviestiems dalyvauti Komiteto organizuojamame klausyme, konferencijoje ar posėdyje, jei jie atitinka specialiose biuro priimtose taisyklėse numatytas sąlygas.</w:t>
      </w:r>
    </w:p>
    <w:p w14:paraId="2F67C43F" w14:textId="77777777" w:rsidR="002C26C6" w:rsidRPr="008D2994" w:rsidRDefault="002C26C6" w:rsidP="0072225C">
      <w:pPr>
        <w:pStyle w:val="BodyText2"/>
        <w:spacing w:line="288" w:lineRule="auto"/>
        <w:ind w:left="0" w:firstLine="0"/>
      </w:pPr>
    </w:p>
    <w:p w14:paraId="2F67C440" w14:textId="77777777" w:rsidR="002C26C6" w:rsidRPr="008D2994" w:rsidRDefault="002C26C6" w:rsidP="006D6819">
      <w:pPr>
        <w:pStyle w:val="Title"/>
        <w:keepNext/>
        <w:spacing w:line="288" w:lineRule="auto"/>
        <w:rPr>
          <w:b w:val="0"/>
        </w:rPr>
      </w:pPr>
      <w:r>
        <w:t>26 straipsnis</w:t>
      </w:r>
    </w:p>
    <w:p w14:paraId="2F67C441" w14:textId="77777777" w:rsidR="002C26C6" w:rsidRPr="008D2994" w:rsidRDefault="002C26C6" w:rsidP="006D6819">
      <w:pPr>
        <w:spacing w:line="288" w:lineRule="auto"/>
        <w:ind w:left="720" w:hanging="720"/>
        <w:jc w:val="both"/>
        <w:rPr>
          <w:rFonts w:eastAsia="Times New Roman"/>
          <w:i/>
          <w:spacing w:val="-2"/>
          <w:sz w:val="22"/>
          <w:szCs w:val="20"/>
          <w:lang w:eastAsia="en-US"/>
        </w:rPr>
      </w:pPr>
    </w:p>
    <w:p w14:paraId="2F67C442" w14:textId="77777777" w:rsidR="002C26C6" w:rsidRPr="008D2994" w:rsidRDefault="002C26C6" w:rsidP="00403C36">
      <w:pPr>
        <w:pStyle w:val="ListParagraph"/>
        <w:numPr>
          <w:ilvl w:val="0"/>
          <w:numId w:val="95"/>
        </w:numPr>
        <w:ind w:left="567" w:hanging="567"/>
        <w:rPr>
          <w:i/>
          <w:spacing w:val="-2"/>
          <w:sz w:val="24"/>
          <w:szCs w:val="24"/>
        </w:rPr>
      </w:pPr>
      <w:r>
        <w:rPr>
          <w:i/>
          <w:sz w:val="24"/>
          <w:szCs w:val="24"/>
        </w:rPr>
        <w:t>Kiekviena grupė gali siūlyti paskirti ekspertą neįpareigojant kitų grupių imtis tokių pat veiksmų.</w:t>
      </w:r>
    </w:p>
    <w:p w14:paraId="2F67C443" w14:textId="77777777" w:rsidR="002C26C6" w:rsidRPr="008D2994" w:rsidRDefault="002C26C6" w:rsidP="00D63F1B">
      <w:pPr>
        <w:spacing w:line="288" w:lineRule="auto"/>
        <w:jc w:val="both"/>
        <w:rPr>
          <w:spacing w:val="-2"/>
        </w:rPr>
      </w:pPr>
    </w:p>
    <w:p w14:paraId="2F67C444" w14:textId="77777777" w:rsidR="002C26C6" w:rsidRPr="008D2994" w:rsidRDefault="002C26C6" w:rsidP="00403C36">
      <w:pPr>
        <w:pStyle w:val="ListParagraph"/>
        <w:numPr>
          <w:ilvl w:val="0"/>
          <w:numId w:val="95"/>
        </w:numPr>
        <w:ind w:left="567" w:hanging="567"/>
        <w:rPr>
          <w:i/>
          <w:spacing w:val="-2"/>
          <w:sz w:val="24"/>
          <w:szCs w:val="24"/>
        </w:rPr>
      </w:pPr>
      <w:r>
        <w:rPr>
          <w:i/>
          <w:sz w:val="24"/>
          <w:szCs w:val="24"/>
        </w:rPr>
        <w:t>Tiek pranešėjo ir bendrapranešėjo, tiek grupės paskirti ekspertai turi būti ypač kompetentingi nagrinėjamoje srityje; jų uždavinys – teikti informaciją nariams; jie negali priimti sprendimų narių vardu. Todėl jų indėlis ypač vertingas parengiamojo darbo etape. Skyrių arba konsultacinių komisijų ir tyrimo grupių pirmininkai prižiūri, kad ekspertai, kalbėdami diskusijų metu, neviršytų savo įgaliojimų.</w:t>
      </w:r>
    </w:p>
    <w:p w14:paraId="2F67C445" w14:textId="77777777" w:rsidR="002C26C6" w:rsidRPr="008D2994" w:rsidRDefault="002C26C6" w:rsidP="00D63F1B">
      <w:pPr>
        <w:spacing w:line="288" w:lineRule="auto"/>
        <w:jc w:val="both"/>
        <w:rPr>
          <w:i/>
          <w:spacing w:val="-2"/>
        </w:rPr>
      </w:pPr>
    </w:p>
    <w:p w14:paraId="2F67C446" w14:textId="77777777" w:rsidR="002C26C6" w:rsidRPr="008D2994" w:rsidRDefault="002C26C6" w:rsidP="00403C36">
      <w:pPr>
        <w:pStyle w:val="ListParagraph"/>
        <w:numPr>
          <w:ilvl w:val="0"/>
          <w:numId w:val="95"/>
        </w:numPr>
        <w:ind w:left="567" w:hanging="567"/>
        <w:rPr>
          <w:i/>
          <w:sz w:val="24"/>
          <w:szCs w:val="24"/>
        </w:rPr>
      </w:pPr>
      <w:r>
        <w:rPr>
          <w:i/>
          <w:sz w:val="24"/>
          <w:szCs w:val="24"/>
        </w:rPr>
        <w:t>Ekspertų įgaliojimai nutrūksta skyriui arba konsultacinei komisijai baigus darbą. Pranešėjo ir bendrapranešėjo paskirto eksperto įgaliojimai nutrūksta ne vėliau kaip išnagrinėjus dokumentą plenarinėje sesijoje. Tačiau, siekiant užtikrinti, kad būtų imtasi su nuomone susijusių tolesnių veiksmų ir nuomonė būtų skleidžiama ją priėmus, pranešėjo ir bendrapranešėjo paskirto eksperto įgaliojimai gali būti pratęsti pagal DTT 20 straipsnio 5 dalį.</w:t>
      </w:r>
    </w:p>
    <w:p w14:paraId="2F67C447" w14:textId="77777777" w:rsidR="002C26C6" w:rsidRPr="008D2994" w:rsidRDefault="002C26C6" w:rsidP="00D63F1B">
      <w:pPr>
        <w:spacing w:line="288" w:lineRule="auto"/>
        <w:ind w:left="720" w:hanging="720"/>
        <w:jc w:val="both"/>
        <w:rPr>
          <w:i/>
        </w:rPr>
      </w:pPr>
    </w:p>
    <w:p w14:paraId="2F67C448" w14:textId="77777777" w:rsidR="002C26C6" w:rsidRPr="008D2994" w:rsidRDefault="002C26C6" w:rsidP="00403C36">
      <w:pPr>
        <w:pStyle w:val="ListParagraph"/>
        <w:numPr>
          <w:ilvl w:val="0"/>
          <w:numId w:val="95"/>
        </w:numPr>
        <w:ind w:left="567" w:hanging="567"/>
        <w:rPr>
          <w:i/>
          <w:sz w:val="24"/>
          <w:szCs w:val="24"/>
        </w:rPr>
      </w:pPr>
      <w:r>
        <w:rPr>
          <w:i/>
          <w:sz w:val="24"/>
          <w:szCs w:val="24"/>
        </w:rPr>
        <w:t>Už grupių ekspertų skyrimą atsakingi grupių pirmininkai. Ekspertai gali dalyvauti skyriaus arba konsultacinės komisijos posėdyje gavę išankstinį skyriaus arba konsultacinės komisijos pirmininko sutikimą.</w:t>
      </w:r>
    </w:p>
    <w:p w14:paraId="2F67C449" w14:textId="77777777" w:rsidR="002C26C6" w:rsidRPr="008D2994" w:rsidRDefault="002C26C6" w:rsidP="00D63F1B">
      <w:pPr>
        <w:spacing w:line="288" w:lineRule="auto"/>
        <w:jc w:val="both"/>
        <w:rPr>
          <w:spacing w:val="-2"/>
        </w:rPr>
      </w:pPr>
    </w:p>
    <w:p w14:paraId="2F67C44A" w14:textId="77777777" w:rsidR="002C26C6" w:rsidRPr="008D2994" w:rsidRDefault="002C26C6" w:rsidP="00487CD4">
      <w:pPr>
        <w:pStyle w:val="Title"/>
        <w:keepNext/>
        <w:keepLines/>
        <w:spacing w:line="288" w:lineRule="auto"/>
        <w:ind w:left="0" w:firstLine="0"/>
        <w:rPr>
          <w:b w:val="0"/>
        </w:rPr>
      </w:pPr>
      <w:r>
        <w:t>VII skyrius</w:t>
      </w:r>
    </w:p>
    <w:p w14:paraId="2F67C44B" w14:textId="77777777" w:rsidR="002C26C6" w:rsidRPr="008D2994" w:rsidRDefault="002C26C6" w:rsidP="00487CD4">
      <w:pPr>
        <w:pStyle w:val="Title"/>
        <w:keepNext/>
        <w:keepLines/>
        <w:spacing w:line="288" w:lineRule="auto"/>
        <w:rPr>
          <w:b w:val="0"/>
        </w:rPr>
      </w:pPr>
    </w:p>
    <w:p w14:paraId="2F67C44C" w14:textId="77777777" w:rsidR="002C26C6" w:rsidRPr="008D2994" w:rsidRDefault="002C26C6" w:rsidP="00487CD4">
      <w:pPr>
        <w:pStyle w:val="Title"/>
        <w:keepNext/>
        <w:keepLines/>
        <w:spacing w:line="288" w:lineRule="auto"/>
        <w:rPr>
          <w:b w:val="0"/>
        </w:rPr>
      </w:pPr>
      <w:r>
        <w:t>KONSULTACINĖS KOMISIJOS</w:t>
      </w:r>
    </w:p>
    <w:p w14:paraId="2F67C44D" w14:textId="77777777" w:rsidR="002C26C6" w:rsidRPr="008D2994" w:rsidRDefault="002C26C6" w:rsidP="002C26C6">
      <w:pPr>
        <w:spacing w:line="288" w:lineRule="auto"/>
        <w:jc w:val="both"/>
        <w:rPr>
          <w:spacing w:val="-2"/>
        </w:rPr>
      </w:pPr>
    </w:p>
    <w:p w14:paraId="2F67C44E" w14:textId="77777777" w:rsidR="002C26C6" w:rsidRPr="008D2994" w:rsidRDefault="002C26C6" w:rsidP="006D6819">
      <w:pPr>
        <w:pStyle w:val="Title"/>
        <w:spacing w:line="288" w:lineRule="auto"/>
        <w:rPr>
          <w:b w:val="0"/>
        </w:rPr>
      </w:pPr>
      <w:r>
        <w:lastRenderedPageBreak/>
        <w:t>27 straipsnis</w:t>
      </w:r>
    </w:p>
    <w:p w14:paraId="2F67C44F" w14:textId="77777777" w:rsidR="002C26C6" w:rsidRPr="008D2994" w:rsidRDefault="002C26C6" w:rsidP="00D63F1B">
      <w:pPr>
        <w:spacing w:line="288" w:lineRule="auto"/>
        <w:jc w:val="center"/>
        <w:rPr>
          <w:b/>
        </w:rPr>
      </w:pPr>
    </w:p>
    <w:p w14:paraId="2F67C450" w14:textId="77777777" w:rsidR="002C26C6" w:rsidRPr="008D2994" w:rsidRDefault="002C26C6" w:rsidP="00D63F1B">
      <w:pPr>
        <w:pStyle w:val="ListParagraph"/>
        <w:numPr>
          <w:ilvl w:val="0"/>
          <w:numId w:val="97"/>
        </w:numPr>
        <w:ind w:left="567" w:hanging="567"/>
        <w:rPr>
          <w:i/>
        </w:rPr>
      </w:pPr>
      <w:r>
        <w:rPr>
          <w:i/>
          <w:sz w:val="24"/>
          <w:szCs w:val="24"/>
        </w:rPr>
        <w:t>Pirmininkas ir pranešėjai skiriami iš EESRK narių; iš konsultacinės komisijos atstovų gali būti skiriami bendrapirmininkiai ir bendrapranešėjai.</w:t>
      </w:r>
    </w:p>
    <w:p w14:paraId="2F67C451" w14:textId="77777777" w:rsidR="002C26C6" w:rsidRPr="008D2994" w:rsidRDefault="002C26C6" w:rsidP="00D63F1B">
      <w:pPr>
        <w:spacing w:line="288" w:lineRule="auto"/>
        <w:ind w:left="720" w:hanging="720"/>
        <w:jc w:val="both"/>
        <w:rPr>
          <w:i/>
          <w:spacing w:val="-2"/>
        </w:rPr>
      </w:pPr>
    </w:p>
    <w:p w14:paraId="2F67C452" w14:textId="77777777" w:rsidR="002C26C6" w:rsidRPr="008D2994" w:rsidRDefault="002C26C6" w:rsidP="00403C36">
      <w:pPr>
        <w:pStyle w:val="ListParagraph"/>
        <w:numPr>
          <w:ilvl w:val="0"/>
          <w:numId w:val="97"/>
        </w:numPr>
        <w:ind w:left="567" w:hanging="567"/>
        <w:rPr>
          <w:i/>
          <w:spacing w:val="-2"/>
          <w:sz w:val="24"/>
          <w:szCs w:val="24"/>
        </w:rPr>
      </w:pPr>
      <w:r>
        <w:rPr>
          <w:i/>
          <w:sz w:val="24"/>
          <w:szCs w:val="24"/>
        </w:rPr>
        <w:t>Atstovams taikomos tos pačios kaip ir EESRK nariams atlyginimo nuostatos, numatytos DTT 9 straipsnio 6 dalyje.</w:t>
      </w:r>
    </w:p>
    <w:p w14:paraId="2F67C453" w14:textId="77777777" w:rsidR="002C26C6" w:rsidRPr="008D2994" w:rsidRDefault="002C26C6" w:rsidP="00D63F1B">
      <w:pPr>
        <w:spacing w:line="288" w:lineRule="auto"/>
        <w:ind w:left="720" w:hanging="720"/>
        <w:jc w:val="both"/>
      </w:pPr>
    </w:p>
    <w:p w14:paraId="2F67C454" w14:textId="77777777" w:rsidR="002C26C6" w:rsidRPr="008D2994" w:rsidRDefault="002C26C6" w:rsidP="00403C36">
      <w:pPr>
        <w:pStyle w:val="ListParagraph"/>
        <w:numPr>
          <w:ilvl w:val="0"/>
          <w:numId w:val="97"/>
        </w:numPr>
        <w:ind w:left="567" w:hanging="567"/>
        <w:rPr>
          <w:i/>
          <w:spacing w:val="-2"/>
          <w:sz w:val="24"/>
          <w:szCs w:val="24"/>
        </w:rPr>
      </w:pPr>
      <w:r>
        <w:rPr>
          <w:i/>
          <w:sz w:val="24"/>
          <w:szCs w:val="24"/>
        </w:rPr>
        <w:t>Biuro sprendimu konsultacinės komisijos sekretoriato pareigas eina kurio nors skyriaus sekretoriatas arba specialiai tam sukurtas ad hoc padalinys.</w:t>
      </w:r>
    </w:p>
    <w:p w14:paraId="2F67C455" w14:textId="77777777" w:rsidR="00875BF7" w:rsidRPr="008D2994" w:rsidRDefault="00875BF7" w:rsidP="00D63F1B">
      <w:pPr>
        <w:pStyle w:val="Title"/>
        <w:keepNext/>
        <w:spacing w:line="288" w:lineRule="auto"/>
      </w:pPr>
    </w:p>
    <w:p w14:paraId="2F67C456" w14:textId="77777777" w:rsidR="002C26C6" w:rsidRPr="008D2994" w:rsidRDefault="002C26C6" w:rsidP="00D63F1B">
      <w:pPr>
        <w:pStyle w:val="Title"/>
        <w:keepNext/>
        <w:spacing w:line="288" w:lineRule="auto"/>
        <w:rPr>
          <w:b w:val="0"/>
        </w:rPr>
      </w:pPr>
      <w:r>
        <w:t>VIII skyrius</w:t>
      </w:r>
    </w:p>
    <w:p w14:paraId="2F67C457" w14:textId="77777777" w:rsidR="002C26C6" w:rsidRPr="008D2994" w:rsidRDefault="002C26C6" w:rsidP="00D63F1B">
      <w:pPr>
        <w:pStyle w:val="Title"/>
        <w:keepNext/>
        <w:spacing w:line="288" w:lineRule="auto"/>
        <w:rPr>
          <w:b w:val="0"/>
        </w:rPr>
      </w:pPr>
    </w:p>
    <w:p w14:paraId="2F67C458" w14:textId="77777777" w:rsidR="002C26C6" w:rsidRPr="008D2994" w:rsidRDefault="002C26C6" w:rsidP="00D63F1B">
      <w:pPr>
        <w:keepNext/>
        <w:spacing w:line="288" w:lineRule="auto"/>
        <w:jc w:val="center"/>
        <w:rPr>
          <w:rFonts w:eastAsia="Times New Roman"/>
          <w:b/>
        </w:rPr>
      </w:pPr>
      <w:r>
        <w:rPr>
          <w:b/>
        </w:rPr>
        <w:t>DIALOGAS SU EUROPOS SĄJUNGOS IR TREČIŲJŲ ŠALIŲ</w:t>
      </w:r>
    </w:p>
    <w:p w14:paraId="2F67C459" w14:textId="77777777" w:rsidR="002C26C6" w:rsidRPr="008D2994" w:rsidRDefault="002C26C6" w:rsidP="00D63F1B">
      <w:pPr>
        <w:keepNext/>
        <w:spacing w:line="288" w:lineRule="auto"/>
        <w:jc w:val="center"/>
        <w:rPr>
          <w:rFonts w:eastAsia="Times New Roman"/>
          <w:b/>
        </w:rPr>
      </w:pPr>
      <w:r>
        <w:rPr>
          <w:b/>
        </w:rPr>
        <w:t>EKONOMIKOS IR SOCIALINIŲ REIKALŲ ORGANIZACIJOMIS</w:t>
      </w:r>
    </w:p>
    <w:p w14:paraId="2F67C45A" w14:textId="77777777" w:rsidR="002C26C6" w:rsidRPr="008D2994" w:rsidRDefault="002C26C6" w:rsidP="0072225C">
      <w:pPr>
        <w:keepNext/>
        <w:spacing w:line="288" w:lineRule="auto"/>
        <w:ind w:left="720" w:hanging="720"/>
        <w:jc w:val="both"/>
        <w:rPr>
          <w:i/>
          <w:spacing w:val="-2"/>
        </w:rPr>
      </w:pPr>
    </w:p>
    <w:p w14:paraId="2F67C45B" w14:textId="77777777" w:rsidR="002C26C6" w:rsidRPr="008D2994" w:rsidRDefault="002C26C6" w:rsidP="0072225C">
      <w:pPr>
        <w:pStyle w:val="Title"/>
        <w:keepNext/>
        <w:spacing w:line="288" w:lineRule="auto"/>
        <w:rPr>
          <w:b w:val="0"/>
        </w:rPr>
      </w:pPr>
      <w:r>
        <w:t>29 straipsnis</w:t>
      </w:r>
    </w:p>
    <w:p w14:paraId="2F67C45C" w14:textId="77777777" w:rsidR="002C26C6" w:rsidRPr="008D2994" w:rsidRDefault="002C26C6" w:rsidP="00D63F1B">
      <w:pPr>
        <w:keepNext/>
        <w:spacing w:line="288" w:lineRule="auto"/>
        <w:jc w:val="center"/>
        <w:rPr>
          <w:b/>
        </w:rPr>
      </w:pPr>
    </w:p>
    <w:p w14:paraId="2F67C45D" w14:textId="77777777" w:rsidR="002C26C6" w:rsidRPr="008D2994" w:rsidRDefault="002C26C6" w:rsidP="00D63F1B">
      <w:pPr>
        <w:pStyle w:val="ListParagraph"/>
        <w:numPr>
          <w:ilvl w:val="0"/>
          <w:numId w:val="99"/>
        </w:numPr>
        <w:ind w:left="567" w:hanging="567"/>
        <w:rPr>
          <w:i/>
        </w:rPr>
      </w:pPr>
      <w:r>
        <w:rPr>
          <w:i/>
          <w:sz w:val="24"/>
          <w:szCs w:val="24"/>
        </w:rPr>
        <w:t>Komitetas dalyvauja jungtinių konsultacinių komitetų veikloje laikydamasis šių pagrindinių taisyklių:</w:t>
      </w:r>
    </w:p>
    <w:p w14:paraId="2F67C45E" w14:textId="77777777" w:rsidR="002C26C6" w:rsidRPr="008D2994" w:rsidRDefault="002C26C6" w:rsidP="000156E7">
      <w:pPr>
        <w:spacing w:line="288" w:lineRule="auto"/>
        <w:ind w:left="709" w:hanging="709"/>
        <w:jc w:val="both"/>
        <w:rPr>
          <w:i/>
        </w:rPr>
      </w:pPr>
    </w:p>
    <w:p w14:paraId="2F67C45F" w14:textId="77777777" w:rsidR="002C26C6" w:rsidRPr="008D2994" w:rsidRDefault="002C26C6" w:rsidP="00403C36">
      <w:pPr>
        <w:numPr>
          <w:ilvl w:val="0"/>
          <w:numId w:val="4"/>
        </w:numPr>
        <w:spacing w:line="288" w:lineRule="auto"/>
        <w:ind w:left="936" w:hanging="369"/>
        <w:jc w:val="both"/>
        <w:rPr>
          <w:rFonts w:eastAsia="Times New Roman"/>
          <w:i/>
        </w:rPr>
      </w:pPr>
      <w:r>
        <w:rPr>
          <w:i/>
        </w:rPr>
        <w:t>pirmininkavimas (bendrapirmininkavimas) keičiasi kas dvejus su puse metų,</w:t>
      </w:r>
    </w:p>
    <w:p w14:paraId="2F67C460" w14:textId="77777777" w:rsidR="002C26C6" w:rsidRPr="008D2994" w:rsidRDefault="002C26C6" w:rsidP="00403C36">
      <w:pPr>
        <w:numPr>
          <w:ilvl w:val="0"/>
          <w:numId w:val="4"/>
        </w:numPr>
        <w:spacing w:line="288" w:lineRule="auto"/>
        <w:ind w:left="936" w:hanging="369"/>
        <w:jc w:val="both"/>
        <w:rPr>
          <w:rFonts w:eastAsia="Times New Roman"/>
          <w:i/>
        </w:rPr>
      </w:pPr>
      <w:r>
        <w:rPr>
          <w:i/>
        </w:rPr>
        <w:t>galimybė paskirti pavaduojančius narius,</w:t>
      </w:r>
    </w:p>
    <w:p w14:paraId="2F67C461" w14:textId="77777777" w:rsidR="002C26C6" w:rsidRPr="008D2994" w:rsidRDefault="002C26C6" w:rsidP="00403C36">
      <w:pPr>
        <w:numPr>
          <w:ilvl w:val="0"/>
          <w:numId w:val="4"/>
        </w:numPr>
        <w:spacing w:line="288" w:lineRule="auto"/>
        <w:ind w:left="936" w:hanging="369"/>
        <w:jc w:val="both"/>
        <w:rPr>
          <w:rFonts w:eastAsia="Times New Roman"/>
          <w:i/>
        </w:rPr>
      </w:pPr>
      <w:r>
        <w:rPr>
          <w:i/>
        </w:rPr>
        <w:t>galimybė būti atstovaujamam pagal 66 straipsnio 1 dalies nuostatas.</w:t>
      </w:r>
    </w:p>
    <w:p w14:paraId="2F67C462" w14:textId="77777777" w:rsidR="002C26C6" w:rsidRPr="008D2994" w:rsidRDefault="002C26C6" w:rsidP="00D63F1B">
      <w:pPr>
        <w:numPr>
          <w:ilvl w:val="12"/>
          <w:numId w:val="0"/>
        </w:numPr>
        <w:spacing w:line="288" w:lineRule="auto"/>
        <w:jc w:val="both"/>
        <w:rPr>
          <w:i/>
        </w:rPr>
      </w:pPr>
    </w:p>
    <w:p w14:paraId="2F67C463" w14:textId="77777777" w:rsidR="002C26C6" w:rsidRPr="008D2994" w:rsidRDefault="002C26C6" w:rsidP="00D63F1B">
      <w:pPr>
        <w:pStyle w:val="ListParagraph"/>
        <w:numPr>
          <w:ilvl w:val="0"/>
          <w:numId w:val="99"/>
        </w:numPr>
        <w:ind w:left="567" w:hanging="567"/>
        <w:rPr>
          <w:i/>
        </w:rPr>
      </w:pPr>
      <w:r>
        <w:rPr>
          <w:i/>
          <w:sz w:val="24"/>
          <w:szCs w:val="24"/>
        </w:rPr>
        <w:t>Siekiant palengvinti Komiteto veiklos koordinavimą išorės santykių srityje, jungtinių konsultacinių komitetų pirmininkai, taip pat grupių ir komitetų, atsakingų už santykius su trečiosiomis šalimis, pirmininkai narių arba stebėtojų teisėmis dalyvauja Išorės santykių skyriaus biuro posėdžiuose.</w:t>
      </w:r>
    </w:p>
    <w:p w14:paraId="2F67C464" w14:textId="77777777" w:rsidR="002C26C6" w:rsidRPr="008D2994" w:rsidRDefault="002C26C6" w:rsidP="00D63F1B">
      <w:pPr>
        <w:numPr>
          <w:ilvl w:val="12"/>
          <w:numId w:val="0"/>
        </w:numPr>
        <w:spacing w:line="288" w:lineRule="auto"/>
        <w:ind w:left="720" w:hanging="720"/>
        <w:jc w:val="both"/>
        <w:rPr>
          <w:i/>
        </w:rPr>
      </w:pPr>
    </w:p>
    <w:p w14:paraId="2F67C465" w14:textId="77777777" w:rsidR="002C26C6" w:rsidRPr="008D2994" w:rsidRDefault="002C26C6" w:rsidP="00D63F1B">
      <w:pPr>
        <w:pStyle w:val="ListParagraph"/>
        <w:numPr>
          <w:ilvl w:val="0"/>
          <w:numId w:val="99"/>
        </w:numPr>
        <w:ind w:left="567" w:hanging="567"/>
        <w:rPr>
          <w:i/>
        </w:rPr>
      </w:pPr>
      <w:r>
        <w:rPr>
          <w:i/>
          <w:sz w:val="24"/>
          <w:szCs w:val="24"/>
        </w:rPr>
        <w:t>Biuras, Išorės santykių skyriaus siūlymu, nustato kontaktinių grupių sudėtį ir darbo tvarką.</w:t>
      </w:r>
    </w:p>
    <w:p w14:paraId="2F67C466" w14:textId="77777777" w:rsidR="002C26C6" w:rsidRPr="008D2994" w:rsidRDefault="002C26C6" w:rsidP="00D63F1B">
      <w:pPr>
        <w:pStyle w:val="Title"/>
        <w:spacing w:line="288" w:lineRule="auto"/>
      </w:pPr>
    </w:p>
    <w:p w14:paraId="2F67C467" w14:textId="77777777" w:rsidR="002C26C6" w:rsidRPr="008D2994" w:rsidRDefault="002C26C6" w:rsidP="006A21F5">
      <w:pPr>
        <w:pStyle w:val="Title"/>
        <w:keepNext/>
        <w:keepLines/>
        <w:spacing w:line="288" w:lineRule="auto"/>
        <w:rPr>
          <w:b w:val="0"/>
        </w:rPr>
      </w:pPr>
      <w:r>
        <w:t>IX skyrius</w:t>
      </w:r>
    </w:p>
    <w:p w14:paraId="2F67C468" w14:textId="77777777" w:rsidR="002C26C6" w:rsidRPr="008D2994" w:rsidRDefault="002C26C6" w:rsidP="006A21F5">
      <w:pPr>
        <w:keepNext/>
        <w:keepLines/>
        <w:spacing w:line="288" w:lineRule="auto"/>
        <w:jc w:val="center"/>
        <w:rPr>
          <w:b/>
        </w:rPr>
      </w:pPr>
    </w:p>
    <w:p w14:paraId="2F67C469" w14:textId="77777777" w:rsidR="002C26C6" w:rsidRPr="008D2994" w:rsidRDefault="002C26C6" w:rsidP="006A21F5">
      <w:pPr>
        <w:keepNext/>
        <w:keepLines/>
        <w:spacing w:line="288" w:lineRule="auto"/>
        <w:jc w:val="center"/>
        <w:rPr>
          <w:rFonts w:eastAsia="Times New Roman"/>
          <w:b/>
        </w:rPr>
      </w:pPr>
      <w:r>
        <w:rPr>
          <w:b/>
        </w:rPr>
        <w:t>GRUPĖS</w:t>
      </w:r>
    </w:p>
    <w:p w14:paraId="2F67C46A" w14:textId="77777777" w:rsidR="002C26C6" w:rsidRPr="008D2994" w:rsidRDefault="002C26C6" w:rsidP="006A21F5">
      <w:pPr>
        <w:keepNext/>
        <w:keepLines/>
        <w:spacing w:line="288" w:lineRule="auto"/>
        <w:ind w:left="720" w:hanging="720"/>
        <w:jc w:val="both"/>
        <w:rPr>
          <w:i/>
          <w:spacing w:val="-2"/>
        </w:rPr>
      </w:pPr>
    </w:p>
    <w:p w14:paraId="2F67C46B" w14:textId="77777777" w:rsidR="002C26C6" w:rsidRPr="008D2994" w:rsidRDefault="002C26C6" w:rsidP="006A21F5">
      <w:pPr>
        <w:keepNext/>
        <w:keepLines/>
        <w:numPr>
          <w:ilvl w:val="12"/>
          <w:numId w:val="0"/>
        </w:numPr>
        <w:spacing w:line="288" w:lineRule="auto"/>
        <w:jc w:val="center"/>
        <w:rPr>
          <w:rFonts w:eastAsia="Times New Roman"/>
          <w:b/>
        </w:rPr>
      </w:pPr>
      <w:r>
        <w:rPr>
          <w:b/>
        </w:rPr>
        <w:t>30 straipsnis</w:t>
      </w:r>
    </w:p>
    <w:p w14:paraId="2F67C46C" w14:textId="77777777" w:rsidR="002C26C6" w:rsidRPr="008D2994" w:rsidRDefault="002C26C6" w:rsidP="00D63F1B">
      <w:pPr>
        <w:spacing w:line="288" w:lineRule="auto"/>
        <w:jc w:val="center"/>
        <w:rPr>
          <w:b/>
        </w:rPr>
      </w:pPr>
    </w:p>
    <w:p w14:paraId="2F67C46D" w14:textId="77777777" w:rsidR="002C26C6" w:rsidRPr="008D2994" w:rsidRDefault="002C26C6" w:rsidP="00403C36">
      <w:pPr>
        <w:pStyle w:val="ListParagraph"/>
        <w:numPr>
          <w:ilvl w:val="0"/>
          <w:numId w:val="101"/>
        </w:numPr>
        <w:ind w:left="567" w:hanging="567"/>
        <w:rPr>
          <w:b/>
          <w:sz w:val="24"/>
          <w:szCs w:val="24"/>
        </w:rPr>
      </w:pPr>
      <w:r>
        <w:rPr>
          <w:i/>
          <w:sz w:val="24"/>
          <w:szCs w:val="24"/>
        </w:rPr>
        <w:t xml:space="preserve">Grupės užtikrina, kad skiriant asmenis į pareigas EESRK struktūriniuose ir valdymo padaliniuose būtų laikomasi ES politikoje ir Teisingumo Teismo praktikoje apibrėžto vyrų ir moterų lygių galimybių principo, ir siekia, kad visuose Komiteto struktūriniuose </w:t>
      </w:r>
      <w:r>
        <w:rPr>
          <w:i/>
          <w:sz w:val="24"/>
          <w:szCs w:val="24"/>
        </w:rPr>
        <w:lastRenderedPageBreak/>
        <w:t>padaliniuose moterų dalis bus didesnė nei asamblėjoje, kaip nurodyta Darbo tvarkos taisyklių 1 straipsnio 5 dalyje.</w:t>
      </w:r>
    </w:p>
    <w:p w14:paraId="2F67C46E" w14:textId="77777777" w:rsidR="002C26C6" w:rsidRPr="008D2994" w:rsidRDefault="002C26C6" w:rsidP="00D63F1B">
      <w:pPr>
        <w:pStyle w:val="DefaultText"/>
        <w:numPr>
          <w:ilvl w:val="12"/>
          <w:numId w:val="0"/>
        </w:numPr>
        <w:spacing w:line="288" w:lineRule="auto"/>
        <w:jc w:val="both"/>
      </w:pPr>
    </w:p>
    <w:p w14:paraId="2F67C46F" w14:textId="77777777" w:rsidR="002C26C6" w:rsidRPr="008D2994" w:rsidRDefault="002C26C6" w:rsidP="00403C36">
      <w:pPr>
        <w:pStyle w:val="ListParagraph"/>
        <w:numPr>
          <w:ilvl w:val="0"/>
          <w:numId w:val="101"/>
        </w:numPr>
        <w:ind w:left="567" w:hanging="567"/>
        <w:rPr>
          <w:i/>
          <w:spacing w:val="-2"/>
          <w:sz w:val="24"/>
          <w:szCs w:val="24"/>
        </w:rPr>
      </w:pPr>
      <w:r>
        <w:rPr>
          <w:i/>
          <w:sz w:val="24"/>
          <w:szCs w:val="24"/>
        </w:rPr>
        <w:t>Komitete įsteigtos grupės reguliariai renkasi į plenarines sesijas. Prireikus ir gavus biuro leidimą, jos gali susirinkti ir kitu laiku, pageidautina – vykstant Komiteto struktūrinių padalinių posėdžiams.</w:t>
      </w:r>
    </w:p>
    <w:p w14:paraId="2F67C470" w14:textId="77777777" w:rsidR="002C26C6" w:rsidRPr="008D2994" w:rsidRDefault="002C26C6" w:rsidP="00D63F1B">
      <w:pPr>
        <w:numPr>
          <w:ilvl w:val="12"/>
          <w:numId w:val="0"/>
        </w:numPr>
        <w:spacing w:line="288" w:lineRule="auto"/>
        <w:jc w:val="both"/>
        <w:rPr>
          <w:i/>
          <w:spacing w:val="-2"/>
        </w:rPr>
      </w:pPr>
    </w:p>
    <w:p w14:paraId="2F67C471" w14:textId="77777777" w:rsidR="002C26C6" w:rsidRPr="008D2994" w:rsidRDefault="002C26C6" w:rsidP="00D63F1B">
      <w:pPr>
        <w:pStyle w:val="ListParagraph"/>
        <w:numPr>
          <w:ilvl w:val="0"/>
          <w:numId w:val="101"/>
        </w:numPr>
        <w:ind w:left="567" w:hanging="567"/>
        <w:rPr>
          <w:i/>
          <w:spacing w:val="-2"/>
        </w:rPr>
      </w:pPr>
      <w:r>
        <w:rPr>
          <w:i/>
          <w:sz w:val="24"/>
          <w:szCs w:val="24"/>
        </w:rPr>
        <w:t>Komiteto nariams, dalyvaujantiems pagal šiuos reikalavimus rengiamuose grupių posėdžiuose, atlyginamos kelionės ir pragyvenimo išlaidos.</w:t>
      </w:r>
    </w:p>
    <w:p w14:paraId="2F67C472" w14:textId="77777777" w:rsidR="002C26C6" w:rsidRPr="008D2994" w:rsidRDefault="002C26C6" w:rsidP="00D63F1B">
      <w:pPr>
        <w:numPr>
          <w:ilvl w:val="12"/>
          <w:numId w:val="0"/>
        </w:numPr>
        <w:spacing w:line="288" w:lineRule="auto"/>
        <w:jc w:val="both"/>
        <w:rPr>
          <w:i/>
          <w:spacing w:val="-2"/>
        </w:rPr>
      </w:pPr>
    </w:p>
    <w:p w14:paraId="2F67C473" w14:textId="77777777" w:rsidR="002C26C6" w:rsidRPr="008D2994" w:rsidRDefault="002C26C6" w:rsidP="00D63F1B">
      <w:pPr>
        <w:pStyle w:val="ListParagraph"/>
        <w:numPr>
          <w:ilvl w:val="0"/>
          <w:numId w:val="101"/>
        </w:numPr>
        <w:ind w:left="567" w:hanging="567"/>
        <w:rPr>
          <w:i/>
          <w:spacing w:val="-2"/>
        </w:rPr>
      </w:pPr>
      <w:r>
        <w:rPr>
          <w:i/>
          <w:sz w:val="24"/>
          <w:szCs w:val="24"/>
        </w:rPr>
        <w:t>Grupės dalyvauja organizuojant Komiteto darbą ir padeda nariams pasirengti įvairių struktūrinių padalinių posėdžiams. Kartu su biuru jos atlieka svarbų vaidmenį organizuojant asamblėjos darbą, ypač rengiant kai kurias diskusijas.</w:t>
      </w:r>
    </w:p>
    <w:p w14:paraId="2F67C474" w14:textId="77777777" w:rsidR="002C26C6" w:rsidRPr="008D2994" w:rsidRDefault="002C26C6" w:rsidP="00D63F1B">
      <w:pPr>
        <w:numPr>
          <w:ilvl w:val="12"/>
          <w:numId w:val="0"/>
        </w:numPr>
        <w:spacing w:line="288" w:lineRule="auto"/>
        <w:jc w:val="both"/>
        <w:rPr>
          <w:i/>
          <w:spacing w:val="-2"/>
        </w:rPr>
      </w:pPr>
    </w:p>
    <w:p w14:paraId="2F67C475" w14:textId="77777777" w:rsidR="002C26C6" w:rsidRPr="008D2994" w:rsidRDefault="002C26C6" w:rsidP="00403C36">
      <w:pPr>
        <w:pStyle w:val="ListParagraph"/>
        <w:numPr>
          <w:ilvl w:val="0"/>
          <w:numId w:val="101"/>
        </w:numPr>
        <w:ind w:left="567" w:hanging="567"/>
        <w:rPr>
          <w:i/>
          <w:spacing w:val="-2"/>
          <w:sz w:val="24"/>
          <w:szCs w:val="24"/>
        </w:rPr>
      </w:pPr>
      <w:r>
        <w:rPr>
          <w:i/>
          <w:sz w:val="24"/>
          <w:szCs w:val="24"/>
        </w:rPr>
        <w:t>Jos gali įtraukti klausimus į darbotvarkės projektą siūlydamos biurui į sesijos darbotvarkę įrašyti rezoliucijos projektą arba pasiūlymą parengti nuomonę savo iniciatyva.</w:t>
      </w:r>
    </w:p>
    <w:p w14:paraId="2F67C476" w14:textId="77777777" w:rsidR="002C26C6" w:rsidRPr="008D2994" w:rsidRDefault="002C26C6" w:rsidP="00D63F1B">
      <w:pPr>
        <w:numPr>
          <w:ilvl w:val="12"/>
          <w:numId w:val="0"/>
        </w:numPr>
        <w:spacing w:line="288" w:lineRule="auto"/>
        <w:jc w:val="both"/>
        <w:rPr>
          <w:i/>
          <w:spacing w:val="-2"/>
        </w:rPr>
      </w:pPr>
    </w:p>
    <w:p w14:paraId="2F67C477" w14:textId="77777777" w:rsidR="002C26C6" w:rsidRPr="008D2994" w:rsidRDefault="002C26C6" w:rsidP="00D63F1B">
      <w:pPr>
        <w:pStyle w:val="ListParagraph"/>
        <w:numPr>
          <w:ilvl w:val="0"/>
          <w:numId w:val="101"/>
        </w:numPr>
        <w:ind w:left="567" w:hanging="567"/>
        <w:rPr>
          <w:i/>
          <w:spacing w:val="-2"/>
        </w:rPr>
      </w:pPr>
      <w:r>
        <w:rPr>
          <w:i/>
          <w:sz w:val="24"/>
          <w:szCs w:val="24"/>
        </w:rPr>
        <w:t>Grupės naudojasi generalinio sekretoriato paslaugomis.</w:t>
      </w:r>
    </w:p>
    <w:p w14:paraId="2F67C478" w14:textId="77777777" w:rsidR="002C26C6" w:rsidRPr="008D2994" w:rsidRDefault="002C26C6" w:rsidP="00D63F1B">
      <w:pPr>
        <w:pStyle w:val="DefaultText"/>
        <w:numPr>
          <w:ilvl w:val="12"/>
          <w:numId w:val="0"/>
        </w:numPr>
        <w:spacing w:line="288" w:lineRule="auto"/>
        <w:jc w:val="both"/>
        <w:rPr>
          <w:i/>
        </w:rPr>
      </w:pPr>
    </w:p>
    <w:p w14:paraId="2F67C479" w14:textId="77777777" w:rsidR="002C26C6" w:rsidRPr="008D2994" w:rsidRDefault="002C26C6" w:rsidP="00D63F1B">
      <w:pPr>
        <w:pStyle w:val="DefaultText"/>
        <w:numPr>
          <w:ilvl w:val="0"/>
          <w:numId w:val="101"/>
        </w:numPr>
        <w:spacing w:line="288" w:lineRule="auto"/>
        <w:ind w:left="567" w:hanging="567"/>
        <w:contextualSpacing/>
        <w:jc w:val="both"/>
      </w:pPr>
      <w:r>
        <w:rPr>
          <w:i/>
        </w:rPr>
        <w:t>Grupių sekretoriatai</w:t>
      </w:r>
    </w:p>
    <w:p w14:paraId="2F67C47A" w14:textId="77777777" w:rsidR="002C26C6" w:rsidRPr="008D2994" w:rsidRDefault="002C26C6" w:rsidP="00D63F1B">
      <w:pPr>
        <w:pStyle w:val="DefaultText"/>
        <w:numPr>
          <w:ilvl w:val="12"/>
          <w:numId w:val="0"/>
        </w:numPr>
        <w:spacing w:line="288" w:lineRule="auto"/>
        <w:jc w:val="both"/>
      </w:pPr>
    </w:p>
    <w:p w14:paraId="2F67C47B" w14:textId="77777777" w:rsidR="002C26C6" w:rsidRPr="008D2994" w:rsidRDefault="002C26C6" w:rsidP="00403C36">
      <w:pPr>
        <w:pStyle w:val="ListParagraph"/>
        <w:numPr>
          <w:ilvl w:val="0"/>
          <w:numId w:val="102"/>
        </w:numPr>
        <w:ind w:left="567" w:hanging="567"/>
        <w:rPr>
          <w:i/>
          <w:spacing w:val="-2"/>
          <w:sz w:val="24"/>
          <w:szCs w:val="24"/>
        </w:rPr>
      </w:pPr>
      <w:r>
        <w:rPr>
          <w:i/>
          <w:sz w:val="24"/>
          <w:szCs w:val="24"/>
        </w:rPr>
        <w:t>Grupių sekretoriatų nariai Komiteto plenarinėse sesijose ir kituose posėdžiuose dalyvauja stebėtojų teisėmis. Grupių sekretoriatai palaiko ryšius tarp savo grupių ir Komiteto sekretoriato. Jų užduotis – padėti gerai organizuoti Komiteto darbą. Šiuo tikslu grupės turi jų veiklai reikalingų pareigybių; jos yra įtrauktos į Komiteto etatų lentelę.</w:t>
      </w:r>
    </w:p>
    <w:p w14:paraId="2F67C47C" w14:textId="77777777" w:rsidR="002C26C6" w:rsidRPr="008D2994" w:rsidRDefault="002C26C6" w:rsidP="00D63F1B">
      <w:pPr>
        <w:pStyle w:val="DefaultText"/>
        <w:numPr>
          <w:ilvl w:val="12"/>
          <w:numId w:val="0"/>
        </w:numPr>
        <w:spacing w:line="288" w:lineRule="auto"/>
        <w:jc w:val="both"/>
      </w:pPr>
    </w:p>
    <w:p w14:paraId="2F67C47D" w14:textId="77777777" w:rsidR="002C26C6" w:rsidRPr="008D2994" w:rsidRDefault="002C26C6" w:rsidP="00403C36">
      <w:pPr>
        <w:pStyle w:val="ListParagraph"/>
        <w:numPr>
          <w:ilvl w:val="0"/>
          <w:numId w:val="102"/>
        </w:numPr>
        <w:ind w:left="567" w:hanging="567"/>
        <w:rPr>
          <w:i/>
          <w:spacing w:val="-2"/>
          <w:sz w:val="24"/>
          <w:szCs w:val="24"/>
        </w:rPr>
      </w:pPr>
      <w:r>
        <w:rPr>
          <w:i/>
          <w:sz w:val="24"/>
          <w:szCs w:val="24"/>
        </w:rPr>
        <w:t xml:space="preserve">Grupių sekretoriatų pareigybės organizacinėje struktūroje priskirtos prie kiekvienos grupės sekretoriato. </w:t>
      </w:r>
    </w:p>
    <w:p w14:paraId="2F67C47E" w14:textId="77777777" w:rsidR="002C26C6" w:rsidRPr="008D2994" w:rsidRDefault="002C26C6" w:rsidP="00D63F1B">
      <w:pPr>
        <w:pStyle w:val="DefaultText"/>
        <w:numPr>
          <w:ilvl w:val="12"/>
          <w:numId w:val="0"/>
        </w:numPr>
        <w:spacing w:line="288" w:lineRule="auto"/>
        <w:jc w:val="both"/>
      </w:pPr>
    </w:p>
    <w:p w14:paraId="2F67C47F" w14:textId="77777777" w:rsidR="002C26C6" w:rsidRPr="008D2994" w:rsidRDefault="002C26C6" w:rsidP="00403C36">
      <w:pPr>
        <w:pStyle w:val="ListParagraph"/>
        <w:numPr>
          <w:ilvl w:val="0"/>
          <w:numId w:val="102"/>
        </w:numPr>
        <w:ind w:left="567" w:hanging="567"/>
        <w:rPr>
          <w:i/>
          <w:spacing w:val="-2"/>
          <w:sz w:val="24"/>
          <w:szCs w:val="24"/>
        </w:rPr>
      </w:pPr>
      <w:r>
        <w:rPr>
          <w:i/>
          <w:sz w:val="24"/>
          <w:szCs w:val="24"/>
        </w:rPr>
        <w:t>Pareigūnus skiriančioji institucija atitinkamos grupės pirmininko siūlymu pagal Darbo tvarkos taisyklių 80 straipsnį, reikalingus pareigūnus į darbą priima pagal Europos Sąjungos pareigūnų tarnybos nuostatuose numatytą įdarbinimo procedūrą arba pagal Kitų tarnautojų įdarbinimo sąlygas. Grupės į šias pareigybes darbuotojus gali priimti dviem būdais: įdarbindamos Komiteto ar kitų institucijų pareigūnus arba pagal Europos Sąjungos kitų tarnautojų įdarbinimo sąlygų 2 straipsnio c punktą priimdamos į darbą laikinus darbuotojus. Grupės gali keisti savo pasirinkimą, tačiau turi apie tai laiku pranešti, kad būtų galima atitinkamai pakeisti biudžeto nuostatas.</w:t>
      </w:r>
    </w:p>
    <w:p w14:paraId="2F67C480" w14:textId="77777777" w:rsidR="002C26C6" w:rsidRPr="008D2994" w:rsidRDefault="002C26C6" w:rsidP="002C26C6">
      <w:pPr>
        <w:pStyle w:val="Title"/>
        <w:spacing w:line="288" w:lineRule="auto"/>
      </w:pPr>
    </w:p>
    <w:p w14:paraId="2F67C481" w14:textId="77777777" w:rsidR="002C26C6" w:rsidRPr="008D2994" w:rsidRDefault="002C26C6" w:rsidP="002C26C6">
      <w:pPr>
        <w:pStyle w:val="Title"/>
        <w:keepNext/>
        <w:spacing w:line="288" w:lineRule="auto"/>
      </w:pPr>
      <w:r>
        <w:lastRenderedPageBreak/>
        <w:t>X skyrius</w:t>
      </w:r>
    </w:p>
    <w:p w14:paraId="2F67C482" w14:textId="77777777" w:rsidR="002C26C6" w:rsidRPr="008D2994" w:rsidRDefault="002C26C6" w:rsidP="002C26C6">
      <w:pPr>
        <w:keepNext/>
        <w:spacing w:line="288" w:lineRule="auto"/>
        <w:jc w:val="center"/>
        <w:rPr>
          <w:b/>
        </w:rPr>
      </w:pPr>
    </w:p>
    <w:p w14:paraId="2F67C483" w14:textId="77777777" w:rsidR="002C26C6" w:rsidRPr="008D2994" w:rsidRDefault="002C26C6" w:rsidP="002C26C6">
      <w:pPr>
        <w:keepNext/>
        <w:spacing w:line="288" w:lineRule="auto"/>
        <w:jc w:val="center"/>
        <w:rPr>
          <w:b/>
        </w:rPr>
      </w:pPr>
      <w:r>
        <w:rPr>
          <w:b/>
        </w:rPr>
        <w:t>KATEGORIJOS</w:t>
      </w:r>
    </w:p>
    <w:p w14:paraId="2F67C484" w14:textId="77777777" w:rsidR="002C26C6" w:rsidRPr="008D2994" w:rsidRDefault="002C26C6" w:rsidP="002C26C6">
      <w:pPr>
        <w:pStyle w:val="Title"/>
        <w:keepNext/>
        <w:numPr>
          <w:ilvl w:val="12"/>
          <w:numId w:val="0"/>
        </w:numPr>
        <w:spacing w:line="288" w:lineRule="auto"/>
        <w:ind w:left="720" w:hanging="720"/>
        <w:rPr>
          <w:b w:val="0"/>
          <w:i/>
        </w:rPr>
      </w:pPr>
    </w:p>
    <w:p w14:paraId="2F67C485" w14:textId="77777777" w:rsidR="002C26C6" w:rsidRPr="008D2994" w:rsidRDefault="002C26C6" w:rsidP="00F56834">
      <w:pPr>
        <w:numPr>
          <w:ilvl w:val="12"/>
          <w:numId w:val="0"/>
        </w:numPr>
        <w:spacing w:line="288" w:lineRule="auto"/>
        <w:ind w:left="720" w:hanging="720"/>
        <w:jc w:val="center"/>
        <w:rPr>
          <w:rFonts w:eastAsia="Times New Roman"/>
          <w:i/>
          <w:spacing w:val="-2"/>
        </w:rPr>
      </w:pPr>
      <w:r>
        <w:rPr>
          <w:b/>
        </w:rPr>
        <w:t>31 straipsnis</w:t>
      </w:r>
    </w:p>
    <w:p w14:paraId="2F67C486" w14:textId="77777777" w:rsidR="002C26C6" w:rsidRPr="008D2994" w:rsidRDefault="002C26C6" w:rsidP="00917419">
      <w:pPr>
        <w:numPr>
          <w:ilvl w:val="12"/>
          <w:numId w:val="0"/>
        </w:numPr>
        <w:tabs>
          <w:tab w:val="left" w:pos="5209"/>
        </w:tabs>
        <w:spacing w:line="288" w:lineRule="auto"/>
        <w:ind w:left="720" w:hanging="720"/>
        <w:jc w:val="both"/>
        <w:rPr>
          <w:spacing w:val="-2"/>
        </w:rPr>
      </w:pPr>
    </w:p>
    <w:p w14:paraId="2F67C487" w14:textId="77777777" w:rsidR="002C26C6" w:rsidRPr="008D2994" w:rsidRDefault="002C26C6" w:rsidP="00403C36">
      <w:pPr>
        <w:pStyle w:val="ListParagraph"/>
        <w:numPr>
          <w:ilvl w:val="0"/>
          <w:numId w:val="103"/>
        </w:numPr>
        <w:ind w:left="567" w:hanging="567"/>
        <w:rPr>
          <w:i/>
          <w:spacing w:val="-2"/>
          <w:sz w:val="24"/>
          <w:szCs w:val="24"/>
        </w:rPr>
      </w:pPr>
      <w:r>
        <w:rPr>
          <w:i/>
          <w:sz w:val="24"/>
          <w:szCs w:val="24"/>
        </w:rPr>
        <w:t>Pasikeitus kurios nors biuro jau patvirtintos kategorijos sudėčiai, apie tai pranešama biurui.</w:t>
      </w:r>
    </w:p>
    <w:p w14:paraId="2F67C488" w14:textId="77777777" w:rsidR="002C26C6" w:rsidRPr="008D2994" w:rsidRDefault="002C26C6" w:rsidP="00D63F1B">
      <w:pPr>
        <w:numPr>
          <w:ilvl w:val="12"/>
          <w:numId w:val="0"/>
        </w:numPr>
        <w:spacing w:line="288" w:lineRule="auto"/>
        <w:ind w:left="720" w:hanging="720"/>
        <w:jc w:val="both"/>
        <w:rPr>
          <w:spacing w:val="-2"/>
        </w:rPr>
      </w:pPr>
    </w:p>
    <w:p w14:paraId="2F67C489" w14:textId="77777777" w:rsidR="002C26C6" w:rsidRPr="008D2994" w:rsidRDefault="002C26C6" w:rsidP="00403C36">
      <w:pPr>
        <w:pStyle w:val="ListParagraph"/>
        <w:numPr>
          <w:ilvl w:val="0"/>
          <w:numId w:val="103"/>
        </w:numPr>
        <w:ind w:left="567" w:hanging="567"/>
        <w:rPr>
          <w:i/>
          <w:spacing w:val="-2"/>
          <w:sz w:val="24"/>
          <w:szCs w:val="24"/>
        </w:rPr>
      </w:pPr>
      <w:r>
        <w:rPr>
          <w:i/>
          <w:sz w:val="24"/>
          <w:szCs w:val="24"/>
        </w:rPr>
        <w:t>Tinkamai sudarytos kategorijos gali naudotis generalinio sekretoriato techninių tarnybų paslaugomis ir laisvomis posėdžių salėmis, tačiau jei dėl tokių veiksmų patiriama papildomų išlaidų, pavyzdžiui, narių dalyvavimo kategorijų posėdžiuose arba vertimo žodžiu išlaidų, būtina gauti biuro sutikimą.</w:t>
      </w:r>
    </w:p>
    <w:p w14:paraId="2F67C48A" w14:textId="77777777" w:rsidR="002C26C6" w:rsidRPr="008D2994" w:rsidRDefault="002C26C6" w:rsidP="00D63F1B">
      <w:pPr>
        <w:numPr>
          <w:ilvl w:val="12"/>
          <w:numId w:val="0"/>
        </w:numPr>
        <w:spacing w:line="288" w:lineRule="auto"/>
        <w:ind w:left="720" w:hanging="720"/>
        <w:jc w:val="both"/>
        <w:rPr>
          <w:rFonts w:eastAsia="Times New Roman"/>
          <w:i/>
          <w:spacing w:val="-2"/>
          <w:lang w:eastAsia="en-US"/>
        </w:rPr>
      </w:pPr>
    </w:p>
    <w:p w14:paraId="2F67C48B" w14:textId="77777777" w:rsidR="002C26C6" w:rsidRPr="008D2994" w:rsidRDefault="002C26C6" w:rsidP="00D63F1B">
      <w:pPr>
        <w:pStyle w:val="ListParagraph"/>
        <w:numPr>
          <w:ilvl w:val="0"/>
          <w:numId w:val="103"/>
        </w:numPr>
        <w:ind w:left="567" w:hanging="567"/>
        <w:rPr>
          <w:i/>
          <w:spacing w:val="-2"/>
        </w:rPr>
      </w:pPr>
      <w:r>
        <w:rPr>
          <w:i/>
          <w:sz w:val="24"/>
          <w:szCs w:val="24"/>
        </w:rPr>
        <w:t>Kiekviena kategorija priklauso vienai iš trijų grupių, teikiančių techninę ir administracinę pagalbą.</w:t>
      </w:r>
    </w:p>
    <w:p w14:paraId="2F67C48C" w14:textId="77777777" w:rsidR="002C26C6" w:rsidRPr="008D2994" w:rsidRDefault="002C26C6" w:rsidP="00D63F1B">
      <w:pPr>
        <w:numPr>
          <w:ilvl w:val="12"/>
          <w:numId w:val="0"/>
        </w:numPr>
        <w:spacing w:line="288" w:lineRule="auto"/>
        <w:ind w:left="720" w:hanging="720"/>
        <w:jc w:val="both"/>
        <w:rPr>
          <w:i/>
          <w:spacing w:val="-2"/>
        </w:rPr>
      </w:pPr>
    </w:p>
    <w:p w14:paraId="2F67C48D" w14:textId="77777777" w:rsidR="002C26C6" w:rsidRPr="008D2994" w:rsidRDefault="002C26C6" w:rsidP="00450810">
      <w:pPr>
        <w:keepNext/>
        <w:keepLines/>
        <w:numPr>
          <w:ilvl w:val="12"/>
          <w:numId w:val="0"/>
        </w:numPr>
        <w:spacing w:line="288" w:lineRule="auto"/>
        <w:jc w:val="center"/>
        <w:rPr>
          <w:rFonts w:eastAsia="Times New Roman"/>
          <w:b/>
        </w:rPr>
      </w:pPr>
      <w:r>
        <w:rPr>
          <w:b/>
        </w:rPr>
        <w:t>II ANTRAŠTINĖ DALIS</w:t>
      </w:r>
    </w:p>
    <w:p w14:paraId="2F67C48E" w14:textId="77777777" w:rsidR="002C26C6" w:rsidRPr="008D2994" w:rsidRDefault="002C26C6" w:rsidP="00450810">
      <w:pPr>
        <w:keepNext/>
        <w:keepLines/>
        <w:numPr>
          <w:ilvl w:val="12"/>
          <w:numId w:val="0"/>
        </w:numPr>
        <w:spacing w:line="288" w:lineRule="auto"/>
        <w:jc w:val="center"/>
        <w:rPr>
          <w:b/>
        </w:rPr>
      </w:pPr>
    </w:p>
    <w:p w14:paraId="2F67C48F" w14:textId="77777777" w:rsidR="002C26C6" w:rsidRPr="008D2994" w:rsidRDefault="002C26C6" w:rsidP="00450810">
      <w:pPr>
        <w:keepNext/>
        <w:keepLines/>
        <w:numPr>
          <w:ilvl w:val="12"/>
          <w:numId w:val="0"/>
        </w:numPr>
        <w:spacing w:line="288" w:lineRule="auto"/>
        <w:jc w:val="center"/>
        <w:rPr>
          <w:rFonts w:eastAsia="Times New Roman"/>
          <w:b/>
        </w:rPr>
      </w:pPr>
      <w:r>
        <w:rPr>
          <w:b/>
        </w:rPr>
        <w:t>KOMITETO VEIKIMAS</w:t>
      </w:r>
    </w:p>
    <w:p w14:paraId="2F67C490" w14:textId="77777777" w:rsidR="002C26C6" w:rsidRPr="008D2994" w:rsidRDefault="002C26C6" w:rsidP="00450810">
      <w:pPr>
        <w:keepNext/>
        <w:keepLines/>
        <w:numPr>
          <w:ilvl w:val="12"/>
          <w:numId w:val="0"/>
        </w:numPr>
        <w:spacing w:line="288" w:lineRule="auto"/>
        <w:ind w:left="720" w:hanging="720"/>
        <w:jc w:val="both"/>
        <w:rPr>
          <w:i/>
          <w:spacing w:val="-2"/>
        </w:rPr>
      </w:pPr>
    </w:p>
    <w:p w14:paraId="2F67C491" w14:textId="77777777" w:rsidR="002C26C6" w:rsidRPr="008D2994" w:rsidRDefault="002C26C6" w:rsidP="00450810">
      <w:pPr>
        <w:keepNext/>
        <w:keepLines/>
        <w:numPr>
          <w:ilvl w:val="12"/>
          <w:numId w:val="0"/>
        </w:numPr>
        <w:spacing w:line="288" w:lineRule="auto"/>
        <w:jc w:val="center"/>
        <w:rPr>
          <w:rFonts w:eastAsia="Times New Roman"/>
          <w:b/>
        </w:rPr>
      </w:pPr>
      <w:r>
        <w:rPr>
          <w:b/>
        </w:rPr>
        <w:t>I skyrius</w:t>
      </w:r>
    </w:p>
    <w:p w14:paraId="2F67C492" w14:textId="77777777" w:rsidR="002C26C6" w:rsidRPr="008D2994" w:rsidRDefault="002C26C6" w:rsidP="00D63F1B">
      <w:pPr>
        <w:numPr>
          <w:ilvl w:val="12"/>
          <w:numId w:val="0"/>
        </w:numPr>
        <w:spacing w:line="288" w:lineRule="auto"/>
        <w:jc w:val="center"/>
        <w:rPr>
          <w:b/>
        </w:rPr>
      </w:pPr>
    </w:p>
    <w:p w14:paraId="2F67C493" w14:textId="77777777" w:rsidR="002C26C6" w:rsidRPr="008D2994" w:rsidRDefault="002C26C6" w:rsidP="00D63F1B">
      <w:pPr>
        <w:numPr>
          <w:ilvl w:val="12"/>
          <w:numId w:val="0"/>
        </w:numPr>
        <w:spacing w:line="288" w:lineRule="auto"/>
        <w:jc w:val="center"/>
        <w:rPr>
          <w:rFonts w:eastAsia="Times New Roman"/>
          <w:b/>
        </w:rPr>
      </w:pPr>
      <w:r>
        <w:rPr>
          <w:b/>
        </w:rPr>
        <w:t>PATARIAMOJI KOMITETO FUNKCIJA</w:t>
      </w:r>
    </w:p>
    <w:p w14:paraId="2F67C494" w14:textId="77777777" w:rsidR="002C26C6" w:rsidRPr="008D2994" w:rsidRDefault="002C26C6" w:rsidP="002C26C6">
      <w:pPr>
        <w:pStyle w:val="EndnoteText"/>
        <w:numPr>
          <w:ilvl w:val="12"/>
          <w:numId w:val="0"/>
        </w:numPr>
        <w:rPr>
          <w:spacing w:val="-2"/>
          <w:sz w:val="24"/>
        </w:rPr>
      </w:pPr>
    </w:p>
    <w:p w14:paraId="2F67C495" w14:textId="77777777" w:rsidR="002C26C6" w:rsidRPr="008D2994" w:rsidRDefault="002C26C6" w:rsidP="002C26C6">
      <w:pPr>
        <w:numPr>
          <w:ilvl w:val="12"/>
          <w:numId w:val="0"/>
        </w:numPr>
        <w:spacing w:line="288" w:lineRule="auto"/>
        <w:jc w:val="center"/>
        <w:rPr>
          <w:rFonts w:eastAsia="Times New Roman"/>
          <w:b/>
        </w:rPr>
      </w:pPr>
      <w:r>
        <w:rPr>
          <w:b/>
        </w:rPr>
        <w:t>32 straipsnis</w:t>
      </w:r>
    </w:p>
    <w:p w14:paraId="2F67C496" w14:textId="77777777" w:rsidR="002C26C6" w:rsidRPr="008D2994" w:rsidRDefault="002C26C6" w:rsidP="002C26C6">
      <w:pPr>
        <w:spacing w:line="288" w:lineRule="auto"/>
        <w:jc w:val="center"/>
        <w:rPr>
          <w:b/>
        </w:rPr>
      </w:pPr>
    </w:p>
    <w:p w14:paraId="2F67C497" w14:textId="77777777" w:rsidR="002C26C6" w:rsidRPr="008D2994" w:rsidRDefault="002C26C6" w:rsidP="00403C36">
      <w:pPr>
        <w:pStyle w:val="ListParagraph"/>
        <w:numPr>
          <w:ilvl w:val="0"/>
          <w:numId w:val="106"/>
        </w:numPr>
        <w:ind w:left="567" w:hanging="567"/>
        <w:rPr>
          <w:i/>
          <w:sz w:val="24"/>
          <w:szCs w:val="24"/>
        </w:rPr>
      </w:pPr>
      <w:r>
        <w:rPr>
          <w:i/>
          <w:sz w:val="24"/>
          <w:szCs w:val="24"/>
        </w:rPr>
        <w:t>Siekdamas tinkamai atlikti savo pareigas, EESRK savo poziciją išreiškia:</w:t>
      </w:r>
    </w:p>
    <w:p w14:paraId="2F67C498" w14:textId="77777777" w:rsidR="002C26C6" w:rsidRPr="008D2994" w:rsidRDefault="002C26C6" w:rsidP="00917419">
      <w:pPr>
        <w:numPr>
          <w:ilvl w:val="12"/>
          <w:numId w:val="0"/>
        </w:numPr>
        <w:spacing w:line="288" w:lineRule="auto"/>
        <w:jc w:val="both"/>
        <w:rPr>
          <w:i/>
        </w:rPr>
      </w:pPr>
    </w:p>
    <w:p w14:paraId="2F67C499" w14:textId="77777777" w:rsidR="002C26C6" w:rsidRPr="008D2994" w:rsidRDefault="002C26C6" w:rsidP="00917419">
      <w:pPr>
        <w:numPr>
          <w:ilvl w:val="0"/>
          <w:numId w:val="5"/>
        </w:numPr>
        <w:spacing w:line="288" w:lineRule="auto"/>
        <w:jc w:val="both"/>
        <w:rPr>
          <w:rFonts w:eastAsia="Times New Roman"/>
          <w:i/>
        </w:rPr>
      </w:pPr>
      <w:r>
        <w:rPr>
          <w:i/>
        </w:rPr>
        <w:t>nuomonėmis pagal prašymą pateikti nuomonę, kurį pateikia Europos Parlamentas, Taryba ir Komisija,</w:t>
      </w:r>
    </w:p>
    <w:p w14:paraId="2F67C49A" w14:textId="77777777" w:rsidR="002C26C6" w:rsidRPr="008D2994" w:rsidRDefault="002C26C6" w:rsidP="00917419">
      <w:pPr>
        <w:numPr>
          <w:ilvl w:val="0"/>
          <w:numId w:val="5"/>
        </w:numPr>
        <w:spacing w:line="288" w:lineRule="auto"/>
        <w:jc w:val="both"/>
        <w:rPr>
          <w:rFonts w:eastAsia="Times New Roman"/>
          <w:i/>
        </w:rPr>
      </w:pPr>
      <w:r>
        <w:rPr>
          <w:i/>
        </w:rPr>
        <w:t>nuomonėmis savo iniciatyva, kurios suteikia EESRK galimybę pareikšti savo nuomonę visais jam rūpimais klausimais,</w:t>
      </w:r>
    </w:p>
    <w:p w14:paraId="2F67C49B" w14:textId="77777777" w:rsidR="002C26C6" w:rsidRPr="008D2994" w:rsidRDefault="002C26C6" w:rsidP="00917419">
      <w:pPr>
        <w:numPr>
          <w:ilvl w:val="0"/>
          <w:numId w:val="5"/>
        </w:numPr>
        <w:spacing w:line="288" w:lineRule="auto"/>
        <w:jc w:val="both"/>
        <w:rPr>
          <w:rFonts w:eastAsia="Times New Roman"/>
          <w:i/>
        </w:rPr>
      </w:pPr>
      <w:r>
        <w:rPr>
          <w:i/>
        </w:rPr>
        <w:t>tiriamosiomis nuomonėmis, kuriose vienos iš Europos institucijų prašymu Komitetas turi apsvarstyti konkretų klausimą ir pateikti pasiūlymus, kuriais vėliau Komisija gali pasinaudoti rengdama savo pasiūlymus,</w:t>
      </w:r>
    </w:p>
    <w:p w14:paraId="2F67C49C" w14:textId="77777777" w:rsidR="002C26C6" w:rsidRPr="008D2994" w:rsidRDefault="002C26C6" w:rsidP="00917419">
      <w:pPr>
        <w:numPr>
          <w:ilvl w:val="0"/>
          <w:numId w:val="5"/>
        </w:numPr>
        <w:spacing w:line="288" w:lineRule="auto"/>
        <w:jc w:val="both"/>
        <w:rPr>
          <w:rFonts w:eastAsia="Times New Roman"/>
          <w:i/>
        </w:rPr>
      </w:pPr>
      <w:r>
        <w:rPr>
          <w:i/>
        </w:rPr>
        <w:t>informaciniais pranešimais, kuriuose gali būti nagrinėjami visi Europos Sąjungos integracijos ir politikos klausimai,</w:t>
      </w:r>
    </w:p>
    <w:p w14:paraId="2F67C49D" w14:textId="77777777" w:rsidR="002C26C6" w:rsidRPr="008D2994" w:rsidRDefault="002C26C6" w:rsidP="00917419">
      <w:pPr>
        <w:numPr>
          <w:ilvl w:val="0"/>
          <w:numId w:val="5"/>
        </w:numPr>
        <w:spacing w:line="288" w:lineRule="auto"/>
        <w:jc w:val="both"/>
        <w:rPr>
          <w:rFonts w:eastAsia="Times New Roman"/>
          <w:i/>
        </w:rPr>
      </w:pPr>
      <w:r>
        <w:rPr>
          <w:i/>
        </w:rPr>
        <w:t>papildomosiomis nuomonėmis, kuriomis EESRK papildo arba atnaujina anksčiau priimtą nuomonę,</w:t>
      </w:r>
    </w:p>
    <w:p w14:paraId="2F67C49E" w14:textId="77777777" w:rsidR="002C26C6" w:rsidRPr="008D2994" w:rsidRDefault="002C26C6" w:rsidP="00917419">
      <w:pPr>
        <w:numPr>
          <w:ilvl w:val="0"/>
          <w:numId w:val="5"/>
        </w:numPr>
        <w:spacing w:line="288" w:lineRule="auto"/>
        <w:jc w:val="both"/>
        <w:rPr>
          <w:rFonts w:eastAsia="Times New Roman"/>
          <w:i/>
        </w:rPr>
      </w:pPr>
      <w:r>
        <w:rPr>
          <w:i/>
        </w:rPr>
        <w:t>rezoliucijomis bet kuriuo Komiteto kompetencijai priklausančiu klausimu.</w:t>
      </w:r>
    </w:p>
    <w:p w14:paraId="2F67C49F" w14:textId="77777777" w:rsidR="002C26C6" w:rsidRPr="008D2994" w:rsidRDefault="002C26C6" w:rsidP="00D63F1B">
      <w:pPr>
        <w:numPr>
          <w:ilvl w:val="12"/>
          <w:numId w:val="0"/>
        </w:numPr>
        <w:spacing w:line="288" w:lineRule="auto"/>
        <w:ind w:left="709" w:hanging="709"/>
        <w:jc w:val="both"/>
      </w:pPr>
    </w:p>
    <w:p w14:paraId="2F67C4A0" w14:textId="77777777" w:rsidR="002C26C6" w:rsidRPr="008D2994" w:rsidRDefault="002C26C6" w:rsidP="00D63F1B">
      <w:pPr>
        <w:pStyle w:val="ListParagraph"/>
        <w:numPr>
          <w:ilvl w:val="0"/>
          <w:numId w:val="106"/>
        </w:numPr>
        <w:ind w:left="567" w:hanging="567"/>
        <w:rPr>
          <w:i/>
        </w:rPr>
      </w:pPr>
      <w:r>
        <w:rPr>
          <w:i/>
          <w:sz w:val="24"/>
          <w:szCs w:val="24"/>
        </w:rPr>
        <w:lastRenderedPageBreak/>
        <w:t>Nuomonė savo iniciatyva</w:t>
      </w:r>
    </w:p>
    <w:p w14:paraId="2F67C4A1" w14:textId="77777777" w:rsidR="002C26C6" w:rsidRPr="008D2994" w:rsidRDefault="002C26C6" w:rsidP="002C26C6">
      <w:pPr>
        <w:keepNext/>
        <w:numPr>
          <w:ilvl w:val="12"/>
          <w:numId w:val="0"/>
        </w:numPr>
        <w:spacing w:line="288" w:lineRule="auto"/>
        <w:ind w:left="709" w:hanging="709"/>
        <w:jc w:val="both"/>
        <w:rPr>
          <w:rFonts w:eastAsia="Times New Roman"/>
          <w:lang w:eastAsia="en-US"/>
        </w:rPr>
      </w:pPr>
    </w:p>
    <w:p w14:paraId="2F67C4A2" w14:textId="77777777" w:rsidR="002C26C6" w:rsidRPr="008D2994" w:rsidRDefault="002C26C6" w:rsidP="00403C36">
      <w:pPr>
        <w:pStyle w:val="BodyTextIndent3"/>
        <w:numPr>
          <w:ilvl w:val="0"/>
          <w:numId w:val="9"/>
        </w:numPr>
        <w:spacing w:line="288" w:lineRule="auto"/>
        <w:ind w:left="1134" w:hanging="567"/>
        <w:jc w:val="both"/>
        <w:rPr>
          <w:sz w:val="24"/>
        </w:rPr>
      </w:pPr>
      <w:r>
        <w:rPr>
          <w:sz w:val="24"/>
        </w:rPr>
        <w:t>Komiteto skyrių ar konsultacinių komisijų ir grupių pateikti pasiūlymai dėl nuomonių savo iniciatyva pagal DTT 32 straipsnio 2 dalį teikiami biurui, kad jiems pritartų Komitetas, ir turi atitikti šiuos reikalavimus:</w:t>
      </w:r>
    </w:p>
    <w:p w14:paraId="2F67C4A3" w14:textId="77777777" w:rsidR="002C26C6" w:rsidRPr="008D2994" w:rsidRDefault="002C26C6" w:rsidP="00917419">
      <w:pPr>
        <w:pStyle w:val="BodyTextIndent3"/>
        <w:spacing w:line="288" w:lineRule="auto"/>
        <w:rPr>
          <w:i w:val="0"/>
          <w:sz w:val="24"/>
        </w:rPr>
      </w:pPr>
    </w:p>
    <w:p w14:paraId="2F67C4A4" w14:textId="77777777" w:rsidR="002C26C6" w:rsidRPr="008D2994" w:rsidRDefault="002C26C6" w:rsidP="00A16E28">
      <w:pPr>
        <w:numPr>
          <w:ilvl w:val="0"/>
          <w:numId w:val="33"/>
        </w:numPr>
        <w:tabs>
          <w:tab w:val="clear" w:pos="1418"/>
        </w:tabs>
        <w:spacing w:line="288" w:lineRule="auto"/>
        <w:ind w:left="1503"/>
        <w:jc w:val="both"/>
        <w:rPr>
          <w:rFonts w:eastAsia="Times New Roman"/>
          <w:i/>
        </w:rPr>
      </w:pPr>
      <w:r>
        <w:rPr>
          <w:i/>
        </w:rPr>
        <w:t>jų tema yra pastaruoju metu (pastaruosius dvejus metus) EESRK nenagrinėta, turi skatinti bendrus narių interesus ir derėti su politiniais Komiteto prioritetais,</w:t>
      </w:r>
    </w:p>
    <w:p w14:paraId="2F67C4A5" w14:textId="77777777" w:rsidR="002C26C6" w:rsidRPr="008D2994" w:rsidRDefault="002C26C6" w:rsidP="00A16E28">
      <w:pPr>
        <w:numPr>
          <w:ilvl w:val="0"/>
          <w:numId w:val="33"/>
        </w:numPr>
        <w:tabs>
          <w:tab w:val="clear" w:pos="1418"/>
        </w:tabs>
        <w:spacing w:line="288" w:lineRule="auto"/>
        <w:ind w:left="1503"/>
        <w:jc w:val="both"/>
        <w:rPr>
          <w:rFonts w:eastAsia="Times New Roman"/>
          <w:i/>
        </w:rPr>
      </w:pPr>
      <w:r>
        <w:rPr>
          <w:i/>
        </w:rPr>
        <w:t>tema turi būti aktuali ir naujoviška.</w:t>
      </w:r>
      <w:r>
        <w:rPr>
          <w:i/>
          <w:iCs/>
        </w:rPr>
        <w:t xml:space="preserve"> </w:t>
      </w:r>
      <w:r>
        <w:rPr>
          <w:i/>
        </w:rPr>
        <w:t>Tai gali būti Europos Sąjungos dar nesvarstytas klausimas arba visiškai naujas požiūris į jau nagrinėtą temą,</w:t>
      </w:r>
    </w:p>
    <w:p w14:paraId="2F67C4A6" w14:textId="77777777" w:rsidR="002C26C6" w:rsidRPr="008D2994" w:rsidRDefault="002C26C6" w:rsidP="00A16E28">
      <w:pPr>
        <w:numPr>
          <w:ilvl w:val="0"/>
          <w:numId w:val="33"/>
        </w:numPr>
        <w:tabs>
          <w:tab w:val="clear" w:pos="1418"/>
        </w:tabs>
        <w:spacing w:line="288" w:lineRule="auto"/>
        <w:ind w:left="1503"/>
        <w:jc w:val="both"/>
        <w:rPr>
          <w:rFonts w:eastAsia="Times New Roman"/>
          <w:i/>
        </w:rPr>
      </w:pPr>
      <w:r>
        <w:rPr>
          <w:i/>
        </w:rPr>
        <w:t>nuomonė turi atkreipti institucijų dėmesį į tai, kad būtina priimti naują teisės aktą. Joje gali būti siūlomas naujas veiksmų planas ar darbo metodas. Bet kokiu atveju ji turi būti vertinga nagrinėjamai reguliavimo sričiai,</w:t>
      </w:r>
    </w:p>
    <w:p w14:paraId="2F67C4A7" w14:textId="77777777" w:rsidR="002C26C6" w:rsidRPr="008D2994" w:rsidRDefault="002C26C6" w:rsidP="00A16E28">
      <w:pPr>
        <w:numPr>
          <w:ilvl w:val="0"/>
          <w:numId w:val="33"/>
        </w:numPr>
        <w:tabs>
          <w:tab w:val="clear" w:pos="1418"/>
        </w:tabs>
        <w:spacing w:line="288" w:lineRule="auto"/>
        <w:ind w:left="1503"/>
        <w:jc w:val="both"/>
        <w:rPr>
          <w:rFonts w:eastAsia="Times New Roman"/>
          <w:i/>
        </w:rPr>
      </w:pPr>
      <w:r>
        <w:rPr>
          <w:i/>
        </w:rPr>
        <w:t>kad nuomonė savo iniciatyva būtų tikrai vertinga, jai parengti reikia skirti pakankamai laiko.</w:t>
      </w:r>
    </w:p>
    <w:p w14:paraId="2F67C4A8" w14:textId="77777777" w:rsidR="002C26C6" w:rsidRPr="008D2994" w:rsidRDefault="002C26C6" w:rsidP="00917419">
      <w:pPr>
        <w:spacing w:line="288" w:lineRule="auto"/>
        <w:jc w:val="both"/>
        <w:rPr>
          <w:i/>
        </w:rPr>
      </w:pPr>
    </w:p>
    <w:p w14:paraId="2F67C4A9" w14:textId="77777777" w:rsidR="002C26C6" w:rsidRPr="008D2994" w:rsidRDefault="002C26C6" w:rsidP="00403C36">
      <w:pPr>
        <w:numPr>
          <w:ilvl w:val="0"/>
          <w:numId w:val="24"/>
        </w:numPr>
        <w:spacing w:line="288" w:lineRule="auto"/>
        <w:ind w:left="1134" w:hanging="567"/>
        <w:jc w:val="both"/>
        <w:rPr>
          <w:rFonts w:eastAsia="Times New Roman"/>
          <w:i/>
        </w:rPr>
      </w:pPr>
      <w:r>
        <w:rPr>
          <w:i/>
        </w:rPr>
        <w:t>Prašymuose parengti nuomonę savo iniciatyva turi būti pateikta tokia informacija:</w:t>
      </w:r>
    </w:p>
    <w:p w14:paraId="2F67C4AA" w14:textId="77777777" w:rsidR="002C26C6" w:rsidRPr="008D2994" w:rsidRDefault="002C26C6" w:rsidP="00917419">
      <w:pPr>
        <w:spacing w:line="288" w:lineRule="auto"/>
        <w:rPr>
          <w:i/>
        </w:rPr>
      </w:pPr>
    </w:p>
    <w:p w14:paraId="2F67C4AB" w14:textId="77777777" w:rsidR="002C26C6" w:rsidRPr="008D2994" w:rsidRDefault="002C26C6" w:rsidP="00403C36">
      <w:pPr>
        <w:numPr>
          <w:ilvl w:val="0"/>
          <w:numId w:val="33"/>
        </w:numPr>
        <w:spacing w:line="288" w:lineRule="auto"/>
        <w:ind w:left="1503"/>
        <w:jc w:val="both"/>
        <w:rPr>
          <w:rFonts w:eastAsia="Times New Roman"/>
          <w:i/>
        </w:rPr>
      </w:pPr>
      <w:r>
        <w:rPr>
          <w:i/>
        </w:rPr>
        <w:t>situacija,</w:t>
      </w:r>
    </w:p>
    <w:p w14:paraId="2F67C4AC" w14:textId="77777777" w:rsidR="002C26C6" w:rsidRPr="008D2994" w:rsidRDefault="002C26C6" w:rsidP="00403C36">
      <w:pPr>
        <w:numPr>
          <w:ilvl w:val="0"/>
          <w:numId w:val="33"/>
        </w:numPr>
        <w:spacing w:line="288" w:lineRule="auto"/>
        <w:ind w:left="1503"/>
        <w:jc w:val="both"/>
        <w:rPr>
          <w:rFonts w:eastAsia="Times New Roman"/>
          <w:i/>
        </w:rPr>
      </w:pPr>
      <w:r>
        <w:rPr>
          <w:i/>
        </w:rPr>
        <w:t>tikslas (-ai),</w:t>
      </w:r>
    </w:p>
    <w:p w14:paraId="2F67C4AD" w14:textId="77777777" w:rsidR="002C26C6" w:rsidRPr="008D2994" w:rsidRDefault="002C26C6" w:rsidP="00403C36">
      <w:pPr>
        <w:numPr>
          <w:ilvl w:val="0"/>
          <w:numId w:val="33"/>
        </w:numPr>
        <w:spacing w:line="288" w:lineRule="auto"/>
        <w:ind w:left="1503"/>
        <w:jc w:val="both"/>
        <w:rPr>
          <w:rFonts w:eastAsia="Times New Roman"/>
          <w:i/>
        </w:rPr>
      </w:pPr>
      <w:r>
        <w:rPr>
          <w:i/>
        </w:rPr>
        <w:t>darbo organizavimas: tvarkaraštis, darbo grupės dydis, informacija apie kiekvieną siūlomą klausymą ir (arba) tiriamojo pobūdžio kelionę,</w:t>
      </w:r>
    </w:p>
    <w:p w14:paraId="2F67C4AE" w14:textId="77777777" w:rsidR="002C26C6" w:rsidRPr="008D2994" w:rsidRDefault="002C26C6" w:rsidP="00403C36">
      <w:pPr>
        <w:numPr>
          <w:ilvl w:val="0"/>
          <w:numId w:val="33"/>
        </w:numPr>
        <w:spacing w:line="288" w:lineRule="auto"/>
        <w:ind w:left="1503"/>
        <w:jc w:val="both"/>
        <w:rPr>
          <w:rFonts w:eastAsia="Times New Roman"/>
          <w:i/>
        </w:rPr>
      </w:pPr>
      <w:r>
        <w:rPr>
          <w:i/>
        </w:rPr>
        <w:t>konkreti su nuomone susijusios tolesnės veiklos programa:</w:t>
      </w:r>
    </w:p>
    <w:p w14:paraId="2F67C4AF" w14:textId="77777777" w:rsidR="002C26C6" w:rsidRPr="008D2994" w:rsidRDefault="002C26C6" w:rsidP="002F0B7D">
      <w:pPr>
        <w:pStyle w:val="ListParagraph"/>
        <w:numPr>
          <w:ilvl w:val="0"/>
          <w:numId w:val="107"/>
        </w:numPr>
        <w:tabs>
          <w:tab w:val="clear" w:pos="0"/>
        </w:tabs>
        <w:ind w:left="1702" w:hanging="284"/>
        <w:rPr>
          <w:i/>
          <w:sz w:val="24"/>
          <w:szCs w:val="24"/>
        </w:rPr>
      </w:pPr>
      <w:r>
        <w:rPr>
          <w:i/>
          <w:sz w:val="24"/>
          <w:szCs w:val="24"/>
        </w:rPr>
        <w:t>pranešimo suinteresuotiems asmenims planas,</w:t>
      </w:r>
    </w:p>
    <w:p w14:paraId="2F67C4B0" w14:textId="77777777" w:rsidR="002C26C6" w:rsidRPr="008D2994" w:rsidRDefault="002C26C6" w:rsidP="002F0B7D">
      <w:pPr>
        <w:pStyle w:val="ListParagraph"/>
        <w:numPr>
          <w:ilvl w:val="0"/>
          <w:numId w:val="108"/>
        </w:numPr>
        <w:tabs>
          <w:tab w:val="clear" w:pos="0"/>
        </w:tabs>
        <w:ind w:left="1702" w:hanging="284"/>
        <w:rPr>
          <w:i/>
          <w:sz w:val="24"/>
          <w:szCs w:val="24"/>
        </w:rPr>
      </w:pPr>
      <w:r>
        <w:rPr>
          <w:i/>
          <w:sz w:val="24"/>
          <w:szCs w:val="24"/>
        </w:rPr>
        <w:t>planas, kaip nuomonę panaudoti santykiams su kitomis institucijomis plėtoti,</w:t>
      </w:r>
    </w:p>
    <w:p w14:paraId="2F67C4B1" w14:textId="77777777" w:rsidR="002C26C6" w:rsidRPr="008D2994" w:rsidRDefault="002C26C6" w:rsidP="002F0B7D">
      <w:pPr>
        <w:pStyle w:val="ListParagraph"/>
        <w:numPr>
          <w:ilvl w:val="0"/>
          <w:numId w:val="109"/>
        </w:numPr>
        <w:tabs>
          <w:tab w:val="clear" w:pos="0"/>
        </w:tabs>
        <w:ind w:left="1702" w:hanging="284"/>
        <w:rPr>
          <w:i/>
          <w:sz w:val="24"/>
          <w:szCs w:val="24"/>
        </w:rPr>
      </w:pPr>
      <w:r>
        <w:rPr>
          <w:i/>
          <w:sz w:val="24"/>
          <w:szCs w:val="24"/>
        </w:rPr>
        <w:t>su nuomone susijusios tolesnės veiklos išlaidų sąmata.</w:t>
      </w:r>
    </w:p>
    <w:p w14:paraId="2F67C4B2" w14:textId="77777777" w:rsidR="002C26C6" w:rsidRPr="008D2994" w:rsidRDefault="002C26C6" w:rsidP="00D63F1B">
      <w:pPr>
        <w:numPr>
          <w:ilvl w:val="12"/>
          <w:numId w:val="0"/>
        </w:numPr>
        <w:spacing w:line="288" w:lineRule="auto"/>
        <w:ind w:left="709" w:hanging="709"/>
        <w:jc w:val="both"/>
        <w:rPr>
          <w:i/>
          <w:spacing w:val="-2"/>
        </w:rPr>
      </w:pPr>
    </w:p>
    <w:p w14:paraId="2F67C4B3" w14:textId="77777777" w:rsidR="002C26C6" w:rsidRPr="008D2994" w:rsidRDefault="002C26C6" w:rsidP="00403C36">
      <w:pPr>
        <w:pStyle w:val="ListParagraph"/>
        <w:numPr>
          <w:ilvl w:val="0"/>
          <w:numId w:val="106"/>
        </w:numPr>
        <w:ind w:left="567" w:hanging="567"/>
        <w:rPr>
          <w:spacing w:val="-2"/>
          <w:sz w:val="24"/>
          <w:szCs w:val="24"/>
        </w:rPr>
      </w:pPr>
      <w:r>
        <w:rPr>
          <w:i/>
          <w:sz w:val="24"/>
          <w:szCs w:val="24"/>
        </w:rPr>
        <w:t>Pagal pirmiau minėto Bendradarbiavimo protokolo nuostatas Komisijos pareigūnai, atsakingi už dokumentaciją, kurią Komitetas nagrinėja įvairiais lygmenimis, kviečiami dalyvauti posėdžiuose, kad pristatytų Komisijos pasiūlymus ir išklausytų Komiteto narių poziciją.</w:t>
      </w:r>
    </w:p>
    <w:p w14:paraId="2F67C4B4" w14:textId="77777777" w:rsidR="002C26C6" w:rsidRPr="008D2994" w:rsidRDefault="002C26C6" w:rsidP="002C26C6">
      <w:pPr>
        <w:spacing w:line="288" w:lineRule="auto"/>
        <w:jc w:val="both"/>
        <w:rPr>
          <w:i/>
          <w:iCs/>
        </w:rPr>
      </w:pPr>
    </w:p>
    <w:p w14:paraId="2F67C4B5" w14:textId="77777777" w:rsidR="002C26C6" w:rsidRPr="008D2994" w:rsidRDefault="002C26C6" w:rsidP="00F56834">
      <w:pPr>
        <w:keepNext/>
        <w:keepLines/>
        <w:numPr>
          <w:ilvl w:val="12"/>
          <w:numId w:val="0"/>
        </w:numPr>
        <w:spacing w:line="288" w:lineRule="auto"/>
        <w:jc w:val="center"/>
        <w:rPr>
          <w:rFonts w:eastAsia="Times New Roman"/>
          <w:b/>
        </w:rPr>
      </w:pPr>
      <w:r>
        <w:rPr>
          <w:b/>
        </w:rPr>
        <w:t>33 straipsnis</w:t>
      </w:r>
    </w:p>
    <w:p w14:paraId="2F67C4B6" w14:textId="77777777" w:rsidR="002C26C6" w:rsidRPr="008D2994" w:rsidRDefault="002C26C6" w:rsidP="00F56834">
      <w:pPr>
        <w:keepNext/>
        <w:keepLines/>
        <w:spacing w:line="288" w:lineRule="auto"/>
        <w:jc w:val="center"/>
        <w:rPr>
          <w:b/>
        </w:rPr>
      </w:pPr>
    </w:p>
    <w:p w14:paraId="2F67C4B7" w14:textId="77777777" w:rsidR="002C26C6" w:rsidRPr="008D2994" w:rsidRDefault="002C26C6" w:rsidP="002F0B7D">
      <w:pPr>
        <w:pStyle w:val="ListParagraph"/>
        <w:numPr>
          <w:ilvl w:val="0"/>
          <w:numId w:val="110"/>
        </w:numPr>
        <w:ind w:left="567" w:hanging="567"/>
        <w:rPr>
          <w:i/>
          <w:spacing w:val="-2"/>
          <w:sz w:val="24"/>
          <w:szCs w:val="24"/>
        </w:rPr>
      </w:pPr>
      <w:r>
        <w:rPr>
          <w:i/>
          <w:sz w:val="24"/>
          <w:szCs w:val="24"/>
        </w:rPr>
        <w:t xml:space="preserve">Besikonsultuojančios institucijos nustatytas terminas turi būti pakankamas, kad Komitetas galėtų tinkamu laiku pateikti savo nuomonę ir ji turėtų įtakos Europos Sąjungos lygiu priimamiems sprendimams. </w:t>
      </w:r>
    </w:p>
    <w:p w14:paraId="2F67C4B8" w14:textId="77777777" w:rsidR="002C26C6" w:rsidRPr="008D2994" w:rsidRDefault="002C26C6" w:rsidP="00917419">
      <w:pPr>
        <w:numPr>
          <w:ilvl w:val="12"/>
          <w:numId w:val="0"/>
        </w:numPr>
        <w:spacing w:line="288" w:lineRule="auto"/>
        <w:ind w:left="720" w:hanging="720"/>
        <w:jc w:val="both"/>
        <w:rPr>
          <w:i/>
          <w:spacing w:val="-2"/>
        </w:rPr>
      </w:pPr>
    </w:p>
    <w:p w14:paraId="2F67C4B9" w14:textId="77777777" w:rsidR="002C26C6" w:rsidRPr="008D2994" w:rsidRDefault="002C26C6" w:rsidP="002F0B7D">
      <w:pPr>
        <w:pStyle w:val="ListParagraph"/>
        <w:numPr>
          <w:ilvl w:val="0"/>
          <w:numId w:val="110"/>
        </w:numPr>
        <w:ind w:left="567" w:hanging="567"/>
        <w:rPr>
          <w:sz w:val="24"/>
          <w:szCs w:val="24"/>
        </w:rPr>
      </w:pPr>
      <w:r>
        <w:rPr>
          <w:i/>
          <w:sz w:val="24"/>
          <w:szCs w:val="24"/>
        </w:rPr>
        <w:t>Pirmininkas kartu su biuru nustato datą, iki kurios Komitetas turi priimti kiekvieną prioritetinę nuomonę, kad Komitetas savo darbą atliktų nustatytu laiku. Šią datą reikėtų nustatyti prieš pradedant rengti nuomonę.</w:t>
      </w:r>
    </w:p>
    <w:p w14:paraId="2F67C4BA" w14:textId="77777777" w:rsidR="002C26C6" w:rsidRPr="008D2994" w:rsidRDefault="002C26C6" w:rsidP="00917419">
      <w:pPr>
        <w:numPr>
          <w:ilvl w:val="12"/>
          <w:numId w:val="0"/>
        </w:numPr>
        <w:spacing w:line="288" w:lineRule="auto"/>
        <w:ind w:left="720" w:hanging="720"/>
        <w:jc w:val="both"/>
        <w:rPr>
          <w:spacing w:val="-2"/>
        </w:rPr>
      </w:pPr>
    </w:p>
    <w:p w14:paraId="2F67C4BB" w14:textId="77777777" w:rsidR="002C26C6" w:rsidRPr="008D2994" w:rsidRDefault="002C26C6" w:rsidP="002F0B7D">
      <w:pPr>
        <w:pStyle w:val="Title"/>
        <w:numPr>
          <w:ilvl w:val="0"/>
          <w:numId w:val="110"/>
        </w:numPr>
        <w:spacing w:line="288" w:lineRule="auto"/>
        <w:ind w:left="567" w:hanging="567"/>
        <w:contextualSpacing/>
        <w:jc w:val="both"/>
        <w:rPr>
          <w:rFonts w:eastAsia="SimSun"/>
          <w:b w:val="0"/>
          <w:i/>
        </w:rPr>
      </w:pPr>
      <w:r>
        <w:rPr>
          <w:b w:val="0"/>
          <w:i/>
        </w:rPr>
        <w:t>Skubos atvejais, kai, pavyzdžiui, dėl ekonominės ir socialinės padėties nedelsiant rengiama nuomonė savo iniciatyva aktualiu klausimu, grupės gali paskirti savo atstovus, iš kurių tarpo bus nurodytas ir plenarinės asamblėjos paskirtas pagrindinis pranešėjas, kuris turės kaip galima greičiau pateikti nuomonę asamblėjai tvirtinti.</w:t>
      </w:r>
    </w:p>
    <w:p w14:paraId="2F67C4BC" w14:textId="77777777" w:rsidR="007A6AE6" w:rsidRPr="008D2994" w:rsidRDefault="007A6AE6" w:rsidP="00917419">
      <w:pPr>
        <w:pStyle w:val="Title"/>
        <w:keepNext/>
        <w:numPr>
          <w:ilvl w:val="12"/>
          <w:numId w:val="0"/>
        </w:numPr>
        <w:spacing w:line="288" w:lineRule="auto"/>
        <w:ind w:left="720" w:hanging="720"/>
        <w:jc w:val="both"/>
        <w:rPr>
          <w:b w:val="0"/>
          <w:i/>
        </w:rPr>
      </w:pPr>
    </w:p>
    <w:p w14:paraId="2F67C4BD" w14:textId="77777777" w:rsidR="002C26C6" w:rsidRPr="008D2994" w:rsidRDefault="002C26C6" w:rsidP="006C7514">
      <w:pPr>
        <w:keepNext/>
        <w:numPr>
          <w:ilvl w:val="12"/>
          <w:numId w:val="0"/>
        </w:numPr>
        <w:spacing w:line="288" w:lineRule="auto"/>
        <w:jc w:val="center"/>
        <w:rPr>
          <w:rFonts w:eastAsia="Times New Roman"/>
          <w:b/>
        </w:rPr>
      </w:pPr>
      <w:r>
        <w:rPr>
          <w:b/>
        </w:rPr>
        <w:t>34 straipsnis</w:t>
      </w:r>
    </w:p>
    <w:p w14:paraId="2F67C4BE" w14:textId="77777777" w:rsidR="002C26C6" w:rsidRPr="008D2994" w:rsidRDefault="002C26C6" w:rsidP="00D63F1B">
      <w:pPr>
        <w:keepNext/>
        <w:spacing w:line="288" w:lineRule="auto"/>
        <w:jc w:val="center"/>
        <w:rPr>
          <w:b/>
        </w:rPr>
      </w:pPr>
    </w:p>
    <w:p w14:paraId="2F67C4BF" w14:textId="77777777" w:rsidR="002C26C6" w:rsidRPr="008D2994" w:rsidRDefault="002C26C6" w:rsidP="007A6AE6">
      <w:pPr>
        <w:pStyle w:val="ListParagraph"/>
        <w:numPr>
          <w:ilvl w:val="0"/>
          <w:numId w:val="112"/>
        </w:numPr>
        <w:ind w:left="567" w:hanging="567"/>
        <w:rPr>
          <w:i/>
          <w:spacing w:val="-2"/>
          <w:sz w:val="24"/>
          <w:szCs w:val="24"/>
        </w:rPr>
      </w:pPr>
      <w:r>
        <w:rPr>
          <w:i/>
          <w:sz w:val="24"/>
          <w:szCs w:val="24"/>
        </w:rPr>
        <w:t>Informacinis pranešimas yra Komiteto neįpareigojantis skyriaus arba konsultacinės komisijos dokumentas. Jį pranešėjas pristato plenarinėje sesijoje, jis bendrai aptariamas, tačiau nekeičiamas.</w:t>
      </w:r>
      <w:r>
        <w:rPr>
          <w:sz w:val="24"/>
          <w:szCs w:val="24"/>
        </w:rPr>
        <w:t xml:space="preserve"> </w:t>
      </w:r>
      <w:r>
        <w:rPr>
          <w:i/>
          <w:sz w:val="24"/>
          <w:szCs w:val="24"/>
        </w:rPr>
        <w:t>Informacinis pranešimas Oficialiajame leidinyje neskelbiamas, o asamblėjos sprendimu nusiunčiamas institucijoms.</w:t>
      </w:r>
    </w:p>
    <w:p w14:paraId="2F67C4C0" w14:textId="77777777" w:rsidR="002C26C6" w:rsidRPr="008D2994" w:rsidRDefault="002C26C6" w:rsidP="006C7514">
      <w:pPr>
        <w:numPr>
          <w:ilvl w:val="12"/>
          <w:numId w:val="0"/>
        </w:numPr>
        <w:spacing w:line="288" w:lineRule="auto"/>
        <w:jc w:val="both"/>
        <w:rPr>
          <w:spacing w:val="-2"/>
        </w:rPr>
      </w:pPr>
    </w:p>
    <w:p w14:paraId="2F67C4C1" w14:textId="77777777" w:rsidR="002C26C6" w:rsidRPr="008D2994" w:rsidRDefault="002C26C6" w:rsidP="00640A2B">
      <w:pPr>
        <w:pStyle w:val="ListParagraph"/>
        <w:numPr>
          <w:ilvl w:val="0"/>
          <w:numId w:val="112"/>
        </w:numPr>
        <w:ind w:left="567" w:hanging="567"/>
        <w:rPr>
          <w:i/>
          <w:spacing w:val="-2"/>
          <w:sz w:val="24"/>
          <w:szCs w:val="24"/>
        </w:rPr>
      </w:pPr>
      <w:r>
        <w:rPr>
          <w:i/>
          <w:sz w:val="24"/>
          <w:szCs w:val="24"/>
        </w:rPr>
        <w:t>Pagal skyriaus arba konsultacinės komisijos informacinį pranešimą gali būti rengiama nuomonė savo iniciatyva. Pasibaigus parengiamajai procedūrai, asamblėja biuro siūlymu gali apsvarstyti galimybę parengti trumpą nuomonę savo iniciatyva.</w:t>
      </w:r>
    </w:p>
    <w:p w14:paraId="2F67C4C2" w14:textId="77777777" w:rsidR="002C26C6" w:rsidRPr="008D2994" w:rsidRDefault="002C26C6" w:rsidP="002C26C6">
      <w:pPr>
        <w:numPr>
          <w:ilvl w:val="12"/>
          <w:numId w:val="0"/>
        </w:numPr>
        <w:spacing w:line="288" w:lineRule="auto"/>
        <w:ind w:left="720" w:hanging="720"/>
        <w:jc w:val="both"/>
        <w:rPr>
          <w:i/>
          <w:spacing w:val="-2"/>
        </w:rPr>
      </w:pPr>
    </w:p>
    <w:p w14:paraId="2F67C4C3" w14:textId="77777777" w:rsidR="002C26C6" w:rsidRPr="008D2994" w:rsidRDefault="002C26C6" w:rsidP="00371B7C">
      <w:pPr>
        <w:pStyle w:val="Title"/>
        <w:keepNext/>
        <w:keepLines/>
        <w:numPr>
          <w:ilvl w:val="12"/>
          <w:numId w:val="0"/>
        </w:numPr>
        <w:spacing w:line="288" w:lineRule="auto"/>
        <w:ind w:left="720" w:hanging="720"/>
        <w:rPr>
          <w:b w:val="0"/>
        </w:rPr>
      </w:pPr>
      <w:r>
        <w:t>35 straipsnis</w:t>
      </w:r>
    </w:p>
    <w:p w14:paraId="2F67C4C4" w14:textId="77777777" w:rsidR="002C26C6" w:rsidRPr="008D2994" w:rsidRDefault="002C26C6" w:rsidP="00371B7C">
      <w:pPr>
        <w:keepNext/>
        <w:keepLines/>
        <w:spacing w:line="288" w:lineRule="auto"/>
        <w:jc w:val="center"/>
        <w:rPr>
          <w:b/>
        </w:rPr>
      </w:pPr>
    </w:p>
    <w:p w14:paraId="2F67C4C5" w14:textId="77777777" w:rsidR="002C26C6" w:rsidRPr="008D2994" w:rsidRDefault="002C26C6" w:rsidP="00371B7C">
      <w:pPr>
        <w:pStyle w:val="ListParagraph"/>
        <w:keepNext/>
        <w:keepLines/>
        <w:numPr>
          <w:ilvl w:val="0"/>
          <w:numId w:val="114"/>
        </w:numPr>
        <w:ind w:left="567" w:hanging="567"/>
        <w:rPr>
          <w:i/>
          <w:spacing w:val="-2"/>
        </w:rPr>
      </w:pPr>
      <w:r>
        <w:rPr>
          <w:i/>
          <w:sz w:val="24"/>
          <w:szCs w:val="24"/>
        </w:rPr>
        <w:t>Rezoliucijų projektai teikiami biurui arba, prireikus, Komiteto pirmininkui.</w:t>
      </w:r>
    </w:p>
    <w:p w14:paraId="2F67C4C6" w14:textId="77777777" w:rsidR="002C26C6" w:rsidRPr="008D2994" w:rsidRDefault="002C26C6" w:rsidP="006C7514">
      <w:pPr>
        <w:numPr>
          <w:ilvl w:val="12"/>
          <w:numId w:val="0"/>
        </w:numPr>
        <w:spacing w:line="288" w:lineRule="auto"/>
        <w:ind w:left="720" w:hanging="720"/>
        <w:jc w:val="both"/>
        <w:rPr>
          <w:spacing w:val="-2"/>
        </w:rPr>
      </w:pPr>
    </w:p>
    <w:p w14:paraId="2F67C4C7" w14:textId="77777777" w:rsidR="002C26C6" w:rsidRPr="008D2994" w:rsidRDefault="002C26C6" w:rsidP="00640A2B">
      <w:pPr>
        <w:pStyle w:val="ListParagraph"/>
        <w:numPr>
          <w:ilvl w:val="0"/>
          <w:numId w:val="114"/>
        </w:numPr>
        <w:tabs>
          <w:tab w:val="left" w:pos="0"/>
        </w:tabs>
        <w:ind w:left="567" w:hanging="567"/>
        <w:rPr>
          <w:i/>
          <w:spacing w:val="-2"/>
          <w:sz w:val="24"/>
          <w:szCs w:val="24"/>
        </w:rPr>
      </w:pPr>
      <w:r>
        <w:rPr>
          <w:i/>
          <w:sz w:val="24"/>
          <w:szCs w:val="24"/>
        </w:rPr>
        <w:t>Dėl rezoliucijos projekto vyksta bendra diskusija; jis gali būti keičiamas ir dėl jo gali būti balsuojama. Rezoliuciją patvirtinus, Komiteto pirmininkas siunčia ją Europos Sąjungos institucijoms. Rezoliucija skelbiama Europos Sąjungos oficialiajame leidinyje.</w:t>
      </w:r>
    </w:p>
    <w:p w14:paraId="2F67C4C8" w14:textId="77777777" w:rsidR="002C26C6" w:rsidRPr="008D2994" w:rsidRDefault="002C26C6" w:rsidP="006C7514">
      <w:pPr>
        <w:numPr>
          <w:ilvl w:val="12"/>
          <w:numId w:val="0"/>
        </w:numPr>
        <w:tabs>
          <w:tab w:val="left" w:pos="0"/>
        </w:tabs>
        <w:spacing w:line="288" w:lineRule="auto"/>
        <w:ind w:left="720" w:hanging="720"/>
        <w:jc w:val="both"/>
        <w:rPr>
          <w:i/>
          <w:spacing w:val="-2"/>
        </w:rPr>
      </w:pPr>
    </w:p>
    <w:p w14:paraId="2F67C4C9" w14:textId="77777777" w:rsidR="002C26C6" w:rsidRPr="008D2994" w:rsidRDefault="002C26C6" w:rsidP="00640A2B">
      <w:pPr>
        <w:pStyle w:val="ListParagraph"/>
        <w:numPr>
          <w:ilvl w:val="0"/>
          <w:numId w:val="114"/>
        </w:numPr>
        <w:tabs>
          <w:tab w:val="left" w:pos="0"/>
        </w:tabs>
        <w:ind w:left="567" w:hanging="567"/>
        <w:rPr>
          <w:i/>
          <w:sz w:val="24"/>
          <w:szCs w:val="24"/>
        </w:rPr>
      </w:pPr>
      <w:r>
        <w:rPr>
          <w:i/>
          <w:sz w:val="24"/>
          <w:szCs w:val="24"/>
        </w:rPr>
        <w:t>Komitetas savo poziciją gali išdėstyti priimdamas ir kitokį dokumentą.</w:t>
      </w:r>
    </w:p>
    <w:p w14:paraId="2F67C4CA" w14:textId="77777777" w:rsidR="002C26C6" w:rsidRPr="008D2994" w:rsidRDefault="002C26C6" w:rsidP="00D63F1B">
      <w:pPr>
        <w:numPr>
          <w:ilvl w:val="12"/>
          <w:numId w:val="0"/>
        </w:numPr>
        <w:spacing w:line="288" w:lineRule="auto"/>
        <w:ind w:left="720" w:hanging="720"/>
        <w:jc w:val="both"/>
        <w:rPr>
          <w:i/>
          <w:spacing w:val="-2"/>
        </w:rPr>
      </w:pPr>
    </w:p>
    <w:p w14:paraId="2F67C4CB" w14:textId="77777777" w:rsidR="002C26C6" w:rsidRPr="008D2994" w:rsidRDefault="006C7514" w:rsidP="00D63F1B">
      <w:pPr>
        <w:numPr>
          <w:ilvl w:val="12"/>
          <w:numId w:val="0"/>
        </w:numPr>
        <w:spacing w:line="288" w:lineRule="auto"/>
        <w:ind w:left="720" w:hanging="720"/>
        <w:jc w:val="center"/>
        <w:rPr>
          <w:b/>
          <w:spacing w:val="-2"/>
        </w:rPr>
      </w:pPr>
      <w:r>
        <w:rPr>
          <w:b/>
        </w:rPr>
        <w:t>36 straipsnis</w:t>
      </w:r>
    </w:p>
    <w:p w14:paraId="2F67C4CC" w14:textId="77777777" w:rsidR="006C7514" w:rsidRPr="008D2994" w:rsidRDefault="006C7514" w:rsidP="006C7514">
      <w:pPr>
        <w:numPr>
          <w:ilvl w:val="12"/>
          <w:numId w:val="0"/>
        </w:numPr>
        <w:tabs>
          <w:tab w:val="left" w:pos="0"/>
        </w:tabs>
        <w:spacing w:line="288" w:lineRule="auto"/>
        <w:ind w:left="720" w:hanging="720"/>
        <w:jc w:val="center"/>
        <w:rPr>
          <w:b/>
        </w:rPr>
      </w:pPr>
    </w:p>
    <w:p w14:paraId="2F67C4CD" w14:textId="77777777" w:rsidR="001304E2" w:rsidRPr="008D2994" w:rsidRDefault="001304E2" w:rsidP="001304E2">
      <w:pPr>
        <w:pStyle w:val="ListParagraph"/>
        <w:numPr>
          <w:ilvl w:val="1"/>
          <w:numId w:val="24"/>
        </w:numPr>
        <w:ind w:left="567" w:hanging="567"/>
        <w:rPr>
          <w:spacing w:val="-2"/>
          <w:sz w:val="24"/>
          <w:szCs w:val="24"/>
        </w:rPr>
      </w:pPr>
      <w:r>
        <w:rPr>
          <w:bCs/>
          <w:i/>
          <w:sz w:val="24"/>
          <w:szCs w:val="24"/>
        </w:rPr>
        <w:t>Kai ES institucijos pateikia EESRK prašymą įvertinti politiką, šis dokumentas pateikiamas informacinio pranešimo forma, kaip nustatyta Įgyvendinimo nuostatų 36 straipsnio B dalyje.</w:t>
      </w:r>
      <w:r>
        <w:rPr>
          <w:bCs/>
          <w:sz w:val="24"/>
          <w:szCs w:val="24"/>
        </w:rPr>
        <w:t xml:space="preserve"> </w:t>
      </w:r>
    </w:p>
    <w:p w14:paraId="2F67C4CE" w14:textId="77777777" w:rsidR="001304E2" w:rsidRPr="008D2994" w:rsidRDefault="001304E2" w:rsidP="00224BB9">
      <w:pPr>
        <w:rPr>
          <w:spacing w:val="-2"/>
        </w:rPr>
      </w:pPr>
    </w:p>
    <w:p w14:paraId="2F67C4CF" w14:textId="77777777" w:rsidR="006C7514" w:rsidRPr="008D2994" w:rsidRDefault="006C7514">
      <w:pPr>
        <w:pStyle w:val="ListParagraph"/>
        <w:numPr>
          <w:ilvl w:val="1"/>
          <w:numId w:val="24"/>
        </w:numPr>
        <w:ind w:left="567" w:hanging="567"/>
        <w:rPr>
          <w:spacing w:val="-2"/>
          <w:sz w:val="24"/>
          <w:szCs w:val="24"/>
        </w:rPr>
      </w:pPr>
      <w:r>
        <w:rPr>
          <w:bCs/>
          <w:i/>
          <w:sz w:val="24"/>
          <w:szCs w:val="24"/>
        </w:rPr>
        <w:t>Pagal 2016 m. sausio 19 d. biuro sprendimą „politikos vertinimu“ vadinamas kokybinis ex post vertinimas, kuris yra susijęs su jau įgyvendinama politika ar teisės aktais. Vertinimo tikslas yra surinkti ir perduoti institucijoms, kurioms pagal Sutarties dėl Europos Sąjungos veikimo 300 straipsnio 1 dalį Komitetas padeda, Komiteto atstovaujamų organizacijų ir, prireikus, kitų pilietinės visuomenės organizacijų nuomonę, kritines pastabas, susirūpinimą keliančius klausimus ir prašymus.</w:t>
      </w:r>
    </w:p>
    <w:p w14:paraId="2F67C4D0" w14:textId="77777777" w:rsidR="006C7514" w:rsidRPr="008D2994" w:rsidRDefault="006C7514">
      <w:pPr>
        <w:numPr>
          <w:ilvl w:val="12"/>
          <w:numId w:val="0"/>
        </w:numPr>
        <w:spacing w:line="288" w:lineRule="auto"/>
        <w:ind w:left="720" w:hanging="720"/>
        <w:jc w:val="both"/>
        <w:rPr>
          <w:b/>
          <w:spacing w:val="-2"/>
        </w:rPr>
      </w:pPr>
    </w:p>
    <w:p w14:paraId="2F67C4D1" w14:textId="77777777" w:rsidR="002C26C6" w:rsidRPr="008D2994" w:rsidRDefault="002C26C6" w:rsidP="00450810">
      <w:pPr>
        <w:keepNext/>
        <w:keepLines/>
        <w:numPr>
          <w:ilvl w:val="12"/>
          <w:numId w:val="0"/>
        </w:numPr>
        <w:spacing w:line="288" w:lineRule="auto"/>
        <w:jc w:val="center"/>
        <w:rPr>
          <w:rFonts w:eastAsia="Times New Roman"/>
          <w:b/>
        </w:rPr>
      </w:pPr>
      <w:r>
        <w:rPr>
          <w:b/>
        </w:rPr>
        <w:lastRenderedPageBreak/>
        <w:t>II skyrius</w:t>
      </w:r>
    </w:p>
    <w:p w14:paraId="2F67C4D2" w14:textId="77777777" w:rsidR="002C26C6" w:rsidRPr="008D2994" w:rsidRDefault="002C26C6" w:rsidP="00450810">
      <w:pPr>
        <w:keepNext/>
        <w:keepLines/>
        <w:numPr>
          <w:ilvl w:val="12"/>
          <w:numId w:val="0"/>
        </w:numPr>
        <w:spacing w:line="288" w:lineRule="auto"/>
        <w:jc w:val="center"/>
        <w:rPr>
          <w:b/>
        </w:rPr>
      </w:pPr>
    </w:p>
    <w:p w14:paraId="2F67C4D3" w14:textId="77777777" w:rsidR="002C26C6" w:rsidRPr="008D2994" w:rsidRDefault="002C26C6" w:rsidP="00450810">
      <w:pPr>
        <w:keepNext/>
        <w:keepLines/>
        <w:numPr>
          <w:ilvl w:val="12"/>
          <w:numId w:val="0"/>
        </w:numPr>
        <w:spacing w:line="288" w:lineRule="auto"/>
        <w:jc w:val="center"/>
        <w:rPr>
          <w:b/>
        </w:rPr>
      </w:pPr>
      <w:r>
        <w:rPr>
          <w:b/>
        </w:rPr>
        <w:t>DARBO ORGANIZAVIMAS</w:t>
      </w:r>
    </w:p>
    <w:p w14:paraId="2F67C4D4" w14:textId="77777777" w:rsidR="002C26C6" w:rsidRPr="008D2994" w:rsidRDefault="002C26C6" w:rsidP="00450810">
      <w:pPr>
        <w:keepNext/>
        <w:keepLines/>
        <w:numPr>
          <w:ilvl w:val="12"/>
          <w:numId w:val="0"/>
        </w:numPr>
        <w:spacing w:line="288" w:lineRule="auto"/>
        <w:jc w:val="center"/>
        <w:rPr>
          <w:b/>
        </w:rPr>
      </w:pPr>
    </w:p>
    <w:p w14:paraId="2F67C4D5" w14:textId="77777777" w:rsidR="002C26C6" w:rsidRPr="008D2994" w:rsidRDefault="002C26C6" w:rsidP="00450810">
      <w:pPr>
        <w:keepNext/>
        <w:keepLines/>
        <w:numPr>
          <w:ilvl w:val="12"/>
          <w:numId w:val="0"/>
        </w:numPr>
        <w:spacing w:line="288" w:lineRule="auto"/>
        <w:jc w:val="center"/>
        <w:rPr>
          <w:rFonts w:eastAsia="Times New Roman"/>
          <w:b/>
        </w:rPr>
      </w:pPr>
      <w:r>
        <w:rPr>
          <w:b/>
        </w:rPr>
        <w:t>A. SKYRIŲ IR KONSULTACINIŲ KOMISIJŲ DARBAS</w:t>
      </w:r>
    </w:p>
    <w:p w14:paraId="2F67C4D6" w14:textId="77777777" w:rsidR="002C26C6" w:rsidRPr="008D2994" w:rsidRDefault="002C26C6" w:rsidP="00450810">
      <w:pPr>
        <w:keepNext/>
        <w:keepLines/>
        <w:numPr>
          <w:ilvl w:val="12"/>
          <w:numId w:val="0"/>
        </w:numPr>
        <w:spacing w:line="288" w:lineRule="auto"/>
        <w:jc w:val="center"/>
        <w:rPr>
          <w:i/>
          <w:spacing w:val="-2"/>
        </w:rPr>
      </w:pPr>
    </w:p>
    <w:p w14:paraId="2F67C4D7" w14:textId="77777777" w:rsidR="002C26C6" w:rsidRPr="008D2994" w:rsidRDefault="002C26C6" w:rsidP="00450810">
      <w:pPr>
        <w:keepNext/>
        <w:keepLines/>
        <w:numPr>
          <w:ilvl w:val="12"/>
          <w:numId w:val="0"/>
        </w:numPr>
        <w:spacing w:line="288" w:lineRule="auto"/>
        <w:jc w:val="center"/>
        <w:rPr>
          <w:rFonts w:eastAsia="Times New Roman"/>
          <w:b/>
        </w:rPr>
      </w:pPr>
      <w:r>
        <w:rPr>
          <w:b/>
        </w:rPr>
        <w:t>39 ir 40 straipsnis</w:t>
      </w:r>
    </w:p>
    <w:p w14:paraId="2F67C4D8" w14:textId="77777777" w:rsidR="002C26C6" w:rsidRPr="008D2994" w:rsidRDefault="002C26C6" w:rsidP="006A21F5">
      <w:pPr>
        <w:spacing w:line="288" w:lineRule="auto"/>
        <w:jc w:val="center"/>
        <w:rPr>
          <w:b/>
        </w:rPr>
      </w:pPr>
    </w:p>
    <w:p w14:paraId="2F67C4D9" w14:textId="77777777" w:rsidR="002C26C6" w:rsidRPr="008D2994" w:rsidRDefault="002C26C6" w:rsidP="00640A2B">
      <w:pPr>
        <w:pStyle w:val="ListParagraph"/>
        <w:numPr>
          <w:ilvl w:val="1"/>
          <w:numId w:val="9"/>
        </w:numPr>
        <w:ind w:left="567" w:hanging="567"/>
        <w:rPr>
          <w:i/>
          <w:spacing w:val="-2"/>
          <w:sz w:val="24"/>
          <w:szCs w:val="24"/>
        </w:rPr>
      </w:pPr>
      <w:r>
        <w:rPr>
          <w:i/>
          <w:sz w:val="24"/>
          <w:szCs w:val="24"/>
        </w:rPr>
        <w:t>Darbotvarkės projektas ir kiti posėdžių dokumentai laiku nusiunčiami skyrių arba konsultacinių komisijų nariams susipažinti, o visi Komiteto nariai juos gali rasti Komiteto interneto svetainėje.</w:t>
      </w:r>
    </w:p>
    <w:p w14:paraId="2F67C4DA" w14:textId="77777777" w:rsidR="002C26C6" w:rsidRPr="008D2994" w:rsidRDefault="002C26C6" w:rsidP="00D63F1B">
      <w:pPr>
        <w:numPr>
          <w:ilvl w:val="12"/>
          <w:numId w:val="0"/>
        </w:numPr>
        <w:spacing w:line="288" w:lineRule="auto"/>
        <w:ind w:left="709" w:hanging="709"/>
        <w:jc w:val="both"/>
        <w:rPr>
          <w:i/>
          <w:spacing w:val="-2"/>
        </w:rPr>
      </w:pPr>
    </w:p>
    <w:p w14:paraId="2F67C4DB" w14:textId="77777777" w:rsidR="002C26C6" w:rsidRPr="008D2994" w:rsidRDefault="002C26C6" w:rsidP="00640A2B">
      <w:pPr>
        <w:pStyle w:val="ListParagraph"/>
        <w:numPr>
          <w:ilvl w:val="1"/>
          <w:numId w:val="9"/>
        </w:numPr>
        <w:ind w:left="567" w:hanging="567"/>
        <w:rPr>
          <w:i/>
          <w:spacing w:val="-2"/>
          <w:sz w:val="24"/>
          <w:szCs w:val="24"/>
        </w:rPr>
      </w:pPr>
      <w:r>
        <w:rPr>
          <w:i/>
          <w:sz w:val="24"/>
          <w:szCs w:val="24"/>
        </w:rPr>
        <w:t>Pirmininkas ir skyriaus arba konsultacinės komisijos biuras prižiūri, kad nuomonės būtų parengtos Komiteto biuro, atsižvelgiant į institucijų prašymus, nustatytu laiku.</w:t>
      </w:r>
    </w:p>
    <w:p w14:paraId="2F67C4DC" w14:textId="77777777" w:rsidR="002C26C6" w:rsidRPr="008D2994" w:rsidRDefault="002C26C6" w:rsidP="00D63F1B">
      <w:pPr>
        <w:numPr>
          <w:ilvl w:val="12"/>
          <w:numId w:val="0"/>
        </w:numPr>
        <w:spacing w:line="288" w:lineRule="auto"/>
        <w:jc w:val="both"/>
        <w:rPr>
          <w:i/>
          <w:spacing w:val="-2"/>
        </w:rPr>
      </w:pPr>
    </w:p>
    <w:p w14:paraId="2F67C4DD" w14:textId="77777777" w:rsidR="002C26C6" w:rsidRPr="008D2994" w:rsidRDefault="002C26C6" w:rsidP="00D63F1B">
      <w:pPr>
        <w:pStyle w:val="ListParagraph"/>
        <w:numPr>
          <w:ilvl w:val="1"/>
          <w:numId w:val="9"/>
        </w:numPr>
        <w:ind w:left="567" w:hanging="567"/>
        <w:rPr>
          <w:i/>
          <w:spacing w:val="-2"/>
        </w:rPr>
      </w:pPr>
      <w:r>
        <w:rPr>
          <w:i/>
          <w:sz w:val="24"/>
          <w:szCs w:val="24"/>
        </w:rPr>
        <w:t>Išskyrus išimtinius atvejus, posėdžiai rengiami kas keturias arba šešias savaites, kad dokumentai sekretoriatui būtų pateikti laiku ir būtų laikomasi biuro nustatytų terminų.</w:t>
      </w:r>
    </w:p>
    <w:p w14:paraId="2F67C4DE" w14:textId="77777777" w:rsidR="002C26C6" w:rsidRPr="008D2994" w:rsidRDefault="002C26C6" w:rsidP="00D63F1B">
      <w:pPr>
        <w:numPr>
          <w:ilvl w:val="12"/>
          <w:numId w:val="0"/>
        </w:numPr>
        <w:spacing w:line="288" w:lineRule="auto"/>
        <w:jc w:val="both"/>
        <w:rPr>
          <w:i/>
          <w:spacing w:val="-2"/>
        </w:rPr>
      </w:pPr>
    </w:p>
    <w:p w14:paraId="2F67C4DF" w14:textId="77777777" w:rsidR="002C26C6" w:rsidRPr="008D2994" w:rsidRDefault="002C26C6" w:rsidP="00640A2B">
      <w:pPr>
        <w:pStyle w:val="ListParagraph"/>
        <w:numPr>
          <w:ilvl w:val="1"/>
          <w:numId w:val="9"/>
        </w:numPr>
        <w:ind w:left="567" w:hanging="567"/>
        <w:rPr>
          <w:i/>
          <w:spacing w:val="-2"/>
          <w:sz w:val="24"/>
          <w:szCs w:val="24"/>
        </w:rPr>
      </w:pPr>
      <w:r>
        <w:rPr>
          <w:i/>
          <w:sz w:val="24"/>
          <w:szCs w:val="24"/>
        </w:rPr>
        <w:t>Šių Darbo tvarkos taisyklių 53, 54, 55 ir 57 straipsnių nuostatos, reglamentuojančios diskusijų eigą sesijoje, taikomos ir skyrių arba konsultacinių komisijų darbui.</w:t>
      </w:r>
    </w:p>
    <w:p w14:paraId="2F67C4E0" w14:textId="77777777" w:rsidR="002C26C6" w:rsidRPr="008D2994" w:rsidRDefault="002C26C6" w:rsidP="00D63F1B">
      <w:pPr>
        <w:numPr>
          <w:ilvl w:val="12"/>
          <w:numId w:val="0"/>
        </w:numPr>
        <w:spacing w:line="288" w:lineRule="auto"/>
        <w:ind w:left="720" w:hanging="720"/>
        <w:jc w:val="both"/>
        <w:rPr>
          <w:i/>
          <w:spacing w:val="-2"/>
        </w:rPr>
      </w:pPr>
    </w:p>
    <w:p w14:paraId="2F67C4E1" w14:textId="77777777" w:rsidR="002C26C6" w:rsidRPr="008D2994" w:rsidRDefault="002C26C6" w:rsidP="00640A2B">
      <w:pPr>
        <w:pStyle w:val="ListParagraph"/>
        <w:numPr>
          <w:ilvl w:val="1"/>
          <w:numId w:val="9"/>
        </w:numPr>
        <w:ind w:left="567" w:hanging="567"/>
        <w:rPr>
          <w:spacing w:val="-2"/>
          <w:sz w:val="24"/>
          <w:szCs w:val="24"/>
        </w:rPr>
      </w:pPr>
      <w:r>
        <w:rPr>
          <w:i/>
          <w:sz w:val="24"/>
          <w:szCs w:val="24"/>
        </w:rPr>
        <w:t>Skyrių ir konsultacinių komisijų biuro pareigos:</w:t>
      </w:r>
    </w:p>
    <w:p w14:paraId="2F67C4E2" w14:textId="77777777" w:rsidR="002C26C6" w:rsidRPr="008D2994" w:rsidRDefault="002C26C6" w:rsidP="00985F26">
      <w:pPr>
        <w:numPr>
          <w:ilvl w:val="12"/>
          <w:numId w:val="0"/>
        </w:numPr>
        <w:spacing w:line="288" w:lineRule="auto"/>
        <w:ind w:left="720" w:hanging="720"/>
        <w:jc w:val="both"/>
        <w:rPr>
          <w:spacing w:val="-2"/>
        </w:rPr>
      </w:pPr>
    </w:p>
    <w:p w14:paraId="2F67C4E3" w14:textId="77777777" w:rsidR="002C26C6" w:rsidRPr="008D2994" w:rsidRDefault="002C26C6" w:rsidP="00640A2B">
      <w:pPr>
        <w:numPr>
          <w:ilvl w:val="1"/>
          <w:numId w:val="13"/>
        </w:numPr>
        <w:tabs>
          <w:tab w:val="clear" w:pos="1630"/>
        </w:tabs>
        <w:spacing w:line="288" w:lineRule="auto"/>
        <w:ind w:left="1134" w:hanging="567"/>
        <w:jc w:val="both"/>
        <w:rPr>
          <w:rFonts w:eastAsia="Times New Roman"/>
          <w:i/>
        </w:rPr>
      </w:pPr>
      <w:r>
        <w:rPr>
          <w:i/>
        </w:rPr>
        <w:t>teikti skyriui arba konsultacinei komisijai pasiūlymus dėl:</w:t>
      </w:r>
    </w:p>
    <w:p w14:paraId="2F67C4E4" w14:textId="77777777" w:rsidR="002C26C6" w:rsidRPr="008D2994" w:rsidRDefault="002C26C6" w:rsidP="00985F26">
      <w:pPr>
        <w:spacing w:line="288" w:lineRule="auto"/>
        <w:rPr>
          <w:i/>
        </w:rPr>
      </w:pPr>
    </w:p>
    <w:p w14:paraId="2F67C4E5" w14:textId="77777777" w:rsidR="002C26C6" w:rsidRPr="008D2994" w:rsidRDefault="002C26C6" w:rsidP="00640A2B">
      <w:pPr>
        <w:numPr>
          <w:ilvl w:val="2"/>
          <w:numId w:val="13"/>
        </w:numPr>
        <w:spacing w:line="288" w:lineRule="auto"/>
        <w:ind w:left="1418" w:hanging="284"/>
        <w:jc w:val="both"/>
        <w:rPr>
          <w:rFonts w:eastAsia="Times New Roman"/>
          <w:i/>
        </w:rPr>
      </w:pPr>
      <w:r>
        <w:rPr>
          <w:i/>
        </w:rPr>
        <w:t>bendrųjų skyriaus arba konsultacinės komisijos prioritetų ir darbo programos,</w:t>
      </w:r>
    </w:p>
    <w:p w14:paraId="2F67C4E6" w14:textId="77777777" w:rsidR="002C26C6" w:rsidRPr="008D2994" w:rsidRDefault="002C26C6" w:rsidP="00640A2B">
      <w:pPr>
        <w:numPr>
          <w:ilvl w:val="2"/>
          <w:numId w:val="13"/>
        </w:numPr>
        <w:spacing w:line="288" w:lineRule="auto"/>
        <w:ind w:left="1418" w:hanging="284"/>
        <w:jc w:val="both"/>
        <w:rPr>
          <w:rFonts w:eastAsia="Times New Roman"/>
          <w:i/>
        </w:rPr>
      </w:pPr>
      <w:r>
        <w:rPr>
          <w:i/>
        </w:rPr>
        <w:t>EESRK biurui teiktinų nuomonių savo iniciatyva,</w:t>
      </w:r>
    </w:p>
    <w:p w14:paraId="2F67C4E7" w14:textId="77777777" w:rsidR="002C26C6" w:rsidRPr="008D2994" w:rsidRDefault="002C26C6" w:rsidP="00985F26">
      <w:pPr>
        <w:spacing w:line="288" w:lineRule="auto"/>
        <w:ind w:left="1089" w:hanging="369"/>
        <w:rPr>
          <w:i/>
        </w:rPr>
      </w:pPr>
    </w:p>
    <w:p w14:paraId="2F67C4E8" w14:textId="77777777" w:rsidR="002C26C6" w:rsidRPr="008D2994" w:rsidRDefault="002C26C6" w:rsidP="00640A2B">
      <w:pPr>
        <w:numPr>
          <w:ilvl w:val="3"/>
          <w:numId w:val="13"/>
        </w:numPr>
        <w:tabs>
          <w:tab w:val="clear" w:pos="1627"/>
          <w:tab w:val="num" w:pos="1418"/>
        </w:tabs>
        <w:spacing w:line="288" w:lineRule="auto"/>
        <w:ind w:left="1134" w:hanging="567"/>
        <w:jc w:val="both"/>
        <w:rPr>
          <w:rFonts w:eastAsia="Times New Roman"/>
          <w:i/>
        </w:rPr>
      </w:pPr>
      <w:r>
        <w:rPr>
          <w:i/>
        </w:rPr>
        <w:t>pagal savo įgaliojimus organizuoti skyriaus arba konsultacinės komisijos darbą:</w:t>
      </w:r>
    </w:p>
    <w:p w14:paraId="2F67C4E9" w14:textId="77777777" w:rsidR="002C26C6" w:rsidRPr="008D2994" w:rsidRDefault="002C26C6" w:rsidP="00985F26">
      <w:pPr>
        <w:tabs>
          <w:tab w:val="left" w:pos="1418"/>
        </w:tabs>
        <w:spacing w:line="288" w:lineRule="auto"/>
        <w:jc w:val="center"/>
        <w:rPr>
          <w:i/>
        </w:rPr>
      </w:pPr>
    </w:p>
    <w:p w14:paraId="2F67C4EA" w14:textId="77777777" w:rsidR="002C26C6" w:rsidRPr="008D2994" w:rsidRDefault="002C26C6" w:rsidP="00640A2B">
      <w:pPr>
        <w:numPr>
          <w:ilvl w:val="2"/>
          <w:numId w:val="13"/>
        </w:numPr>
        <w:tabs>
          <w:tab w:val="clear" w:pos="1815"/>
        </w:tabs>
        <w:spacing w:line="288" w:lineRule="auto"/>
        <w:ind w:left="1418" w:hanging="284"/>
        <w:jc w:val="both"/>
        <w:rPr>
          <w:rFonts w:eastAsia="Times New Roman"/>
          <w:i/>
        </w:rPr>
      </w:pPr>
      <w:r>
        <w:rPr>
          <w:i/>
        </w:rPr>
        <w:t>parengti aiškias rekomendacijas CAF ir biurui dėl skyriaus arba konsultacinės komisijos pasiūlymų (nuomonių savo iniciatyva, klausymų, delegacijų ir kt.), turėsiančių finansinių pasekmių, įskaitant tolesnius veiksmus, priėmus nuomonę,</w:t>
      </w:r>
    </w:p>
    <w:p w14:paraId="2F67C4EB" w14:textId="77777777" w:rsidR="002C26C6" w:rsidRPr="008D2994" w:rsidRDefault="002C26C6" w:rsidP="00640A2B">
      <w:pPr>
        <w:numPr>
          <w:ilvl w:val="2"/>
          <w:numId w:val="13"/>
        </w:numPr>
        <w:tabs>
          <w:tab w:val="clear" w:pos="1815"/>
        </w:tabs>
        <w:spacing w:line="288" w:lineRule="auto"/>
        <w:ind w:left="1418" w:hanging="284"/>
        <w:jc w:val="both"/>
        <w:rPr>
          <w:rFonts w:eastAsia="Times New Roman"/>
          <w:i/>
        </w:rPr>
      </w:pPr>
      <w:r>
        <w:rPr>
          <w:i/>
        </w:rPr>
        <w:t>sudaryti skyriaus arba konsultacinės komisijos posėdžių darbotvarkę įtraukiant į ją kviestųjų pranešėjų kalbas,</w:t>
      </w:r>
    </w:p>
    <w:p w14:paraId="2F67C4EC" w14:textId="77777777" w:rsidR="002C26C6" w:rsidRPr="008D2994" w:rsidRDefault="002C26C6" w:rsidP="00640A2B">
      <w:pPr>
        <w:numPr>
          <w:ilvl w:val="2"/>
          <w:numId w:val="13"/>
        </w:numPr>
        <w:tabs>
          <w:tab w:val="clear" w:pos="1815"/>
        </w:tabs>
        <w:spacing w:line="288" w:lineRule="auto"/>
        <w:ind w:left="1418" w:hanging="284"/>
        <w:jc w:val="both"/>
        <w:rPr>
          <w:rFonts w:eastAsia="Times New Roman"/>
          <w:i/>
        </w:rPr>
      </w:pPr>
      <w:r>
        <w:rPr>
          <w:i/>
        </w:rPr>
        <w:t>atsakyti į skyriui arba konsultacinei komisijai adresuotus kvietimus,</w:t>
      </w:r>
    </w:p>
    <w:p w14:paraId="2F67C4ED" w14:textId="77777777" w:rsidR="002C26C6" w:rsidRPr="008D2994" w:rsidRDefault="002C26C6" w:rsidP="00640A2B">
      <w:pPr>
        <w:numPr>
          <w:ilvl w:val="2"/>
          <w:numId w:val="13"/>
        </w:numPr>
        <w:tabs>
          <w:tab w:val="clear" w:pos="1815"/>
        </w:tabs>
        <w:spacing w:line="288" w:lineRule="auto"/>
        <w:ind w:left="1418" w:hanging="284"/>
        <w:jc w:val="both"/>
        <w:rPr>
          <w:rFonts w:eastAsia="Times New Roman"/>
          <w:i/>
        </w:rPr>
      </w:pPr>
      <w:r>
        <w:rPr>
          <w:i/>
        </w:rPr>
        <w:t>parinkti skyriaus arba konsultacinės komisijos posėdžių darbo kalbas atsižvelgiant į Komiteto biuro priimtas nuostatas,</w:t>
      </w:r>
    </w:p>
    <w:p w14:paraId="2F67C4EE" w14:textId="77777777" w:rsidR="002C26C6" w:rsidRPr="008D2994" w:rsidRDefault="002C26C6" w:rsidP="00640A2B">
      <w:pPr>
        <w:numPr>
          <w:ilvl w:val="2"/>
          <w:numId w:val="13"/>
        </w:numPr>
        <w:tabs>
          <w:tab w:val="clear" w:pos="1815"/>
        </w:tabs>
        <w:spacing w:line="288" w:lineRule="auto"/>
        <w:ind w:left="1418" w:hanging="284"/>
        <w:jc w:val="both"/>
        <w:rPr>
          <w:rFonts w:eastAsia="Times New Roman"/>
          <w:i/>
        </w:rPr>
      </w:pPr>
      <w:r>
        <w:rPr>
          <w:i/>
        </w:rPr>
        <w:t>prižiūrėti, kaip vyksta skyriaus arba konsultacinės komisijos parengiamieji darbai, ir kartu, ar nuomonės pateikiamos pagal EESRK biuro nustatytas taisykles,</w:t>
      </w:r>
    </w:p>
    <w:p w14:paraId="2F67C4EF" w14:textId="77777777" w:rsidR="002C26C6" w:rsidRPr="008D2994" w:rsidRDefault="002C26C6" w:rsidP="00640A2B">
      <w:pPr>
        <w:numPr>
          <w:ilvl w:val="2"/>
          <w:numId w:val="13"/>
        </w:numPr>
        <w:tabs>
          <w:tab w:val="clear" w:pos="1815"/>
        </w:tabs>
        <w:spacing w:line="288" w:lineRule="auto"/>
        <w:ind w:left="1418" w:hanging="284"/>
        <w:jc w:val="both"/>
        <w:rPr>
          <w:rFonts w:eastAsia="Times New Roman"/>
          <w:i/>
        </w:rPr>
      </w:pPr>
      <w:r>
        <w:rPr>
          <w:i/>
        </w:rPr>
        <w:lastRenderedPageBreak/>
        <w:t>prižiūrėti, ar laikomasi nuomonėse nurodytų rekomendacijų, kai jose numatyta, kad veiksmų turi imtis Komitetas.</w:t>
      </w:r>
    </w:p>
    <w:p w14:paraId="2F67C4F0" w14:textId="77777777" w:rsidR="002C26C6" w:rsidRPr="008D2994" w:rsidRDefault="002C26C6" w:rsidP="00985F26">
      <w:pPr>
        <w:spacing w:line="288" w:lineRule="auto"/>
        <w:jc w:val="both"/>
        <w:rPr>
          <w:rFonts w:eastAsia="Times New Roman"/>
          <w:i/>
          <w:lang w:eastAsia="en-US"/>
        </w:rPr>
      </w:pPr>
    </w:p>
    <w:p w14:paraId="2F67C4F1" w14:textId="77777777" w:rsidR="002C26C6" w:rsidRPr="008D2994" w:rsidRDefault="002C26C6" w:rsidP="00640A2B">
      <w:pPr>
        <w:pStyle w:val="ListParagraph"/>
        <w:numPr>
          <w:ilvl w:val="1"/>
          <w:numId w:val="9"/>
        </w:numPr>
        <w:ind w:left="567" w:hanging="567"/>
        <w:rPr>
          <w:i/>
          <w:sz w:val="24"/>
          <w:szCs w:val="24"/>
        </w:rPr>
      </w:pPr>
      <w:r>
        <w:rPr>
          <w:i/>
          <w:sz w:val="24"/>
          <w:szCs w:val="24"/>
        </w:rPr>
        <w:t>Skubos atveju skyriaus arba konsultacinės komisijos pirmininkas, nedelsdamas arba pasikonsultavęs su skyriaus arba konsultacinės komisijos nariais, gali imtis visų būtinų priemonių, įskaitant skyriaus arba konsultacinės komisijos biurui taikomas priemones, kad skyrius ar konsultacinė komisija galėtų atlikti savo darbą. Jis praneša nariams apie šias priemones kitame biuro posėdyje.</w:t>
      </w:r>
    </w:p>
    <w:p w14:paraId="2F67C4F2" w14:textId="77777777" w:rsidR="002C26C6" w:rsidRPr="008D2994" w:rsidRDefault="002C26C6" w:rsidP="002C26C6">
      <w:pPr>
        <w:numPr>
          <w:ilvl w:val="12"/>
          <w:numId w:val="0"/>
        </w:numPr>
        <w:spacing w:line="288" w:lineRule="auto"/>
        <w:ind w:left="720" w:hanging="720"/>
        <w:jc w:val="both"/>
        <w:rPr>
          <w:spacing w:val="-2"/>
        </w:rPr>
      </w:pPr>
    </w:p>
    <w:p w14:paraId="2F67C4F3" w14:textId="77777777" w:rsidR="002C26C6" w:rsidRPr="008D2994" w:rsidRDefault="002C26C6" w:rsidP="005641DD">
      <w:pPr>
        <w:keepNext/>
        <w:numPr>
          <w:ilvl w:val="12"/>
          <w:numId w:val="0"/>
        </w:numPr>
        <w:spacing w:line="288" w:lineRule="auto"/>
        <w:jc w:val="center"/>
        <w:rPr>
          <w:rFonts w:eastAsia="Times New Roman"/>
          <w:b/>
        </w:rPr>
      </w:pPr>
      <w:r>
        <w:rPr>
          <w:b/>
        </w:rPr>
        <w:t>42 straipsnis</w:t>
      </w:r>
    </w:p>
    <w:p w14:paraId="2F67C4F4" w14:textId="77777777" w:rsidR="002C26C6" w:rsidRPr="008D2994" w:rsidRDefault="002C26C6" w:rsidP="00D63F1B">
      <w:pPr>
        <w:keepNext/>
        <w:spacing w:line="288" w:lineRule="auto"/>
        <w:jc w:val="center"/>
        <w:rPr>
          <w:b/>
        </w:rPr>
      </w:pPr>
    </w:p>
    <w:p w14:paraId="2F67C4F5" w14:textId="77777777" w:rsidR="002C26C6" w:rsidRPr="008D2994" w:rsidRDefault="002C26C6" w:rsidP="00640A2B">
      <w:pPr>
        <w:pStyle w:val="ListParagraph"/>
        <w:numPr>
          <w:ilvl w:val="0"/>
          <w:numId w:val="116"/>
        </w:numPr>
        <w:ind w:left="567" w:hanging="567"/>
        <w:rPr>
          <w:i/>
          <w:spacing w:val="-2"/>
          <w:sz w:val="24"/>
          <w:szCs w:val="24"/>
        </w:rPr>
      </w:pPr>
      <w:r>
        <w:rPr>
          <w:i/>
          <w:sz w:val="24"/>
          <w:szCs w:val="24"/>
        </w:rPr>
        <w:t>Pakeitimai teikiami pagal plenarinei sesijai taikomas taisykles. Nariai turi pateikti pakeitimus raštu prieš posėdį. Skyriaus arba konsultacinės komisijos nariams pritarus, pirmininkas gali nuspręsti nukrypti nuo šios taisyklės ir leisti tam tikrus pakeitimus siūlyti žodžiu.</w:t>
      </w:r>
    </w:p>
    <w:p w14:paraId="2F67C4F6" w14:textId="77777777" w:rsidR="002C26C6" w:rsidRPr="008D2994" w:rsidRDefault="002C26C6" w:rsidP="002C26C6">
      <w:pPr>
        <w:numPr>
          <w:ilvl w:val="12"/>
          <w:numId w:val="0"/>
        </w:numPr>
        <w:spacing w:line="288" w:lineRule="auto"/>
        <w:ind w:left="720" w:hanging="720"/>
        <w:jc w:val="both"/>
        <w:rPr>
          <w:spacing w:val="-2"/>
        </w:rPr>
      </w:pPr>
    </w:p>
    <w:p w14:paraId="2F67C4F7" w14:textId="77777777" w:rsidR="002C26C6" w:rsidRPr="008D2994" w:rsidRDefault="002C26C6" w:rsidP="006A21F5">
      <w:pPr>
        <w:pStyle w:val="Title"/>
        <w:keepNext/>
        <w:keepLines/>
        <w:numPr>
          <w:ilvl w:val="12"/>
          <w:numId w:val="0"/>
        </w:numPr>
        <w:spacing w:line="288" w:lineRule="auto"/>
        <w:ind w:left="720" w:hanging="720"/>
        <w:rPr>
          <w:b w:val="0"/>
        </w:rPr>
      </w:pPr>
      <w:r>
        <w:t>43 straipsnis</w:t>
      </w:r>
    </w:p>
    <w:p w14:paraId="2F67C4F8" w14:textId="77777777" w:rsidR="002C26C6" w:rsidRPr="008D2994" w:rsidRDefault="002C26C6" w:rsidP="006A21F5">
      <w:pPr>
        <w:keepNext/>
        <w:keepLines/>
        <w:spacing w:line="288" w:lineRule="auto"/>
        <w:jc w:val="center"/>
        <w:rPr>
          <w:b/>
        </w:rPr>
      </w:pPr>
    </w:p>
    <w:p w14:paraId="2F67C4F9" w14:textId="77777777" w:rsidR="002C26C6" w:rsidRPr="008D2994" w:rsidRDefault="002C26C6" w:rsidP="006A21F5">
      <w:pPr>
        <w:pStyle w:val="ListParagraph"/>
        <w:keepNext/>
        <w:keepLines/>
        <w:numPr>
          <w:ilvl w:val="0"/>
          <w:numId w:val="117"/>
        </w:numPr>
        <w:ind w:left="567" w:hanging="567"/>
        <w:rPr>
          <w:i/>
          <w:spacing w:val="-2"/>
        </w:rPr>
      </w:pPr>
      <w:r>
        <w:rPr>
          <w:i/>
          <w:sz w:val="24"/>
          <w:szCs w:val="24"/>
        </w:rPr>
        <w:t>Visos nuomonių rengimui taikomos nuostatos mutatis mutandis taikomos ir informacinių pranešimų rengimui.</w:t>
      </w:r>
    </w:p>
    <w:p w14:paraId="2F67C4FA" w14:textId="77777777" w:rsidR="002C26C6" w:rsidRPr="008D2994" w:rsidRDefault="002C26C6" w:rsidP="00D63F1B">
      <w:pPr>
        <w:numPr>
          <w:ilvl w:val="12"/>
          <w:numId w:val="0"/>
        </w:numPr>
        <w:spacing w:line="288" w:lineRule="auto"/>
        <w:jc w:val="both"/>
        <w:rPr>
          <w:i/>
          <w:spacing w:val="-2"/>
        </w:rPr>
      </w:pPr>
    </w:p>
    <w:p w14:paraId="2F67C4FB" w14:textId="77777777" w:rsidR="002C26C6" w:rsidRPr="008D2994" w:rsidRDefault="002C26C6" w:rsidP="00640A2B">
      <w:pPr>
        <w:pStyle w:val="ListParagraph"/>
        <w:numPr>
          <w:ilvl w:val="0"/>
          <w:numId w:val="117"/>
        </w:numPr>
        <w:ind w:left="567" w:hanging="567"/>
        <w:rPr>
          <w:spacing w:val="-2"/>
          <w:sz w:val="24"/>
          <w:szCs w:val="24"/>
        </w:rPr>
      </w:pPr>
      <w:r>
        <w:rPr>
          <w:i/>
          <w:sz w:val="24"/>
          <w:szCs w:val="24"/>
        </w:rPr>
        <w:t>Darbui sklandžiai organizuoti skyrių arba konsultacinių komisijų nuomonės, išskyrus skubos atvejus, turi būti priimtos ne vėliau kaip per dešimt kalendorinių dienų iki plenarinės sesijos dienos, kad Komiteto nariai galėtų laiku susipažinti su reikiamais dokumentais.</w:t>
      </w:r>
    </w:p>
    <w:p w14:paraId="2F67C4FC" w14:textId="77777777" w:rsidR="002C26C6" w:rsidRPr="008D2994" w:rsidRDefault="002C26C6" w:rsidP="00985F26">
      <w:pPr>
        <w:numPr>
          <w:ilvl w:val="12"/>
          <w:numId w:val="0"/>
        </w:numPr>
        <w:spacing w:line="288" w:lineRule="auto"/>
        <w:ind w:left="720" w:hanging="720"/>
        <w:jc w:val="both"/>
        <w:rPr>
          <w:spacing w:val="-2"/>
        </w:rPr>
      </w:pPr>
    </w:p>
    <w:p w14:paraId="2F67C4FD" w14:textId="77777777" w:rsidR="002C26C6" w:rsidRPr="008D2994" w:rsidRDefault="002C26C6" w:rsidP="00985F26">
      <w:pPr>
        <w:pStyle w:val="Title"/>
        <w:numPr>
          <w:ilvl w:val="12"/>
          <w:numId w:val="0"/>
        </w:numPr>
        <w:spacing w:line="288" w:lineRule="auto"/>
        <w:ind w:left="720" w:hanging="720"/>
        <w:rPr>
          <w:b w:val="0"/>
        </w:rPr>
      </w:pPr>
      <w:r>
        <w:t>45 straipsnis</w:t>
      </w:r>
    </w:p>
    <w:p w14:paraId="2F67C4FE" w14:textId="77777777" w:rsidR="002C26C6" w:rsidRPr="008D2994" w:rsidRDefault="002C26C6" w:rsidP="00D63F1B">
      <w:pPr>
        <w:spacing w:line="288" w:lineRule="auto"/>
        <w:jc w:val="center"/>
        <w:rPr>
          <w:b/>
        </w:rPr>
      </w:pPr>
    </w:p>
    <w:p w14:paraId="2F67C4FF" w14:textId="77777777" w:rsidR="002C26C6" w:rsidRPr="008D2994" w:rsidRDefault="002C26C6" w:rsidP="00640A2B">
      <w:pPr>
        <w:pStyle w:val="ListParagraph"/>
        <w:numPr>
          <w:ilvl w:val="0"/>
          <w:numId w:val="118"/>
        </w:numPr>
        <w:ind w:left="567" w:hanging="567"/>
        <w:rPr>
          <w:spacing w:val="-2"/>
          <w:sz w:val="24"/>
          <w:szCs w:val="24"/>
        </w:rPr>
      </w:pPr>
      <w:r>
        <w:rPr>
          <w:i/>
          <w:sz w:val="24"/>
          <w:szCs w:val="24"/>
        </w:rPr>
        <w:t>Skyrių arba konsultacinių komisijų priimti sprendimai įrašomi į protokolą. Protokolai parengiami iš karto po posėdžio ir paprastai su jais galima susipažinti kitame posėdyje. Kiekvieno skyriaus arba konsultacinės komisijos biuras nustato, į kokias kalbas protokolai turi būti verčiami.</w:t>
      </w:r>
    </w:p>
    <w:p w14:paraId="2F67C500" w14:textId="77777777" w:rsidR="002C26C6" w:rsidRPr="008D2994" w:rsidRDefault="002C26C6" w:rsidP="00985F26">
      <w:pPr>
        <w:numPr>
          <w:ilvl w:val="12"/>
          <w:numId w:val="0"/>
        </w:numPr>
        <w:spacing w:line="288" w:lineRule="auto"/>
        <w:ind w:left="720" w:hanging="720"/>
        <w:jc w:val="both"/>
        <w:rPr>
          <w:spacing w:val="-2"/>
        </w:rPr>
      </w:pPr>
    </w:p>
    <w:p w14:paraId="2F67C501" w14:textId="77777777" w:rsidR="002C26C6" w:rsidRPr="008D2994" w:rsidRDefault="002C26C6" w:rsidP="00450810">
      <w:pPr>
        <w:keepNext/>
        <w:keepLines/>
        <w:numPr>
          <w:ilvl w:val="12"/>
          <w:numId w:val="0"/>
        </w:numPr>
        <w:spacing w:line="288" w:lineRule="auto"/>
        <w:jc w:val="center"/>
        <w:rPr>
          <w:rFonts w:eastAsia="Times New Roman"/>
          <w:b/>
        </w:rPr>
      </w:pPr>
      <w:r>
        <w:rPr>
          <w:b/>
        </w:rPr>
        <w:t>47 straipsnis</w:t>
      </w:r>
    </w:p>
    <w:p w14:paraId="2F67C502" w14:textId="77777777" w:rsidR="002C26C6" w:rsidRPr="008D2994" w:rsidRDefault="002C26C6" w:rsidP="00450810">
      <w:pPr>
        <w:keepNext/>
        <w:keepLines/>
        <w:spacing w:line="288" w:lineRule="auto"/>
        <w:jc w:val="center"/>
        <w:rPr>
          <w:b/>
        </w:rPr>
      </w:pPr>
    </w:p>
    <w:p w14:paraId="2F67C503" w14:textId="77777777" w:rsidR="002C26C6" w:rsidRPr="008D2994" w:rsidRDefault="002C26C6" w:rsidP="00450810">
      <w:pPr>
        <w:pStyle w:val="ListParagraph"/>
        <w:keepNext/>
        <w:keepLines/>
        <w:numPr>
          <w:ilvl w:val="0"/>
          <w:numId w:val="121"/>
        </w:numPr>
        <w:ind w:left="567" w:hanging="567"/>
        <w:rPr>
          <w:i/>
          <w:spacing w:val="-2"/>
          <w:sz w:val="24"/>
          <w:szCs w:val="24"/>
        </w:rPr>
      </w:pPr>
      <w:r>
        <w:rPr>
          <w:i/>
          <w:sz w:val="24"/>
          <w:szCs w:val="24"/>
        </w:rPr>
        <w:t>Tyrimo grupės posėdžiams pirmininkauja skyriaus arba konsultacinės komisijos pagal 20 straipsnį paskirtas pirmininkas. Jei tyrimo grupės pirmininkas posėdyje nedalyvauja, jam pirmininkauja dalyvaujančių narių paskirtas narys.</w:t>
      </w:r>
    </w:p>
    <w:p w14:paraId="2F67C504" w14:textId="77777777" w:rsidR="002C26C6" w:rsidRPr="008D2994" w:rsidRDefault="002C26C6" w:rsidP="00D63F1B">
      <w:pPr>
        <w:numPr>
          <w:ilvl w:val="12"/>
          <w:numId w:val="0"/>
        </w:numPr>
        <w:spacing w:line="288" w:lineRule="auto"/>
        <w:ind w:left="720" w:hanging="720"/>
        <w:jc w:val="both"/>
        <w:rPr>
          <w:i/>
          <w:spacing w:val="-2"/>
        </w:rPr>
      </w:pPr>
    </w:p>
    <w:p w14:paraId="2F67C505" w14:textId="77777777" w:rsidR="002C26C6" w:rsidRPr="008D2994" w:rsidRDefault="002C26C6" w:rsidP="00D63F1B">
      <w:pPr>
        <w:pStyle w:val="ListParagraph"/>
        <w:numPr>
          <w:ilvl w:val="0"/>
          <w:numId w:val="121"/>
        </w:numPr>
        <w:ind w:left="567" w:hanging="567"/>
        <w:rPr>
          <w:i/>
          <w:spacing w:val="-2"/>
        </w:rPr>
      </w:pPr>
      <w:r>
        <w:rPr>
          <w:i/>
          <w:sz w:val="24"/>
          <w:szCs w:val="24"/>
        </w:rPr>
        <w:t>Prireikus, pranešėjas, suderinęs su vienu ar daugiau bendrapranešėjų, pasiskirsto su jais užduotis.</w:t>
      </w:r>
    </w:p>
    <w:p w14:paraId="2F67C506" w14:textId="77777777" w:rsidR="002C26C6" w:rsidRPr="008D2994" w:rsidRDefault="002C26C6" w:rsidP="00D63F1B">
      <w:pPr>
        <w:numPr>
          <w:ilvl w:val="12"/>
          <w:numId w:val="0"/>
        </w:numPr>
        <w:spacing w:line="288" w:lineRule="auto"/>
        <w:jc w:val="both"/>
        <w:rPr>
          <w:i/>
          <w:spacing w:val="-2"/>
        </w:rPr>
      </w:pPr>
    </w:p>
    <w:p w14:paraId="2F67C507" w14:textId="77777777" w:rsidR="002C26C6" w:rsidRPr="008D2994" w:rsidRDefault="002C26C6" w:rsidP="00640A2B">
      <w:pPr>
        <w:pStyle w:val="ListParagraph"/>
        <w:numPr>
          <w:ilvl w:val="0"/>
          <w:numId w:val="121"/>
        </w:numPr>
        <w:ind w:left="567" w:hanging="567"/>
        <w:rPr>
          <w:spacing w:val="-2"/>
          <w:sz w:val="24"/>
          <w:szCs w:val="24"/>
        </w:rPr>
      </w:pPr>
      <w:r>
        <w:rPr>
          <w:i/>
          <w:sz w:val="24"/>
          <w:szCs w:val="24"/>
        </w:rPr>
        <w:lastRenderedPageBreak/>
        <w:t>Pirmininkas, pranešėjas ir bendrapranešėjis, suderinę su skyriaus arba konsultacinės komisijos sekretoriatu, nustato posėdžių datas. Sekretoriatas parengia posėdžių tvarkaraščio projektą, kurį pirmojo posėdžio metu pateikia tvirtinti atitinkamiems nariams. Prieš nustatant pirmojo posėdžio datą, konsultuojamasi su tyrimo grupės nariais.</w:t>
      </w:r>
    </w:p>
    <w:p w14:paraId="2F67C508" w14:textId="77777777" w:rsidR="002C26C6" w:rsidRPr="008D2994" w:rsidRDefault="002C26C6" w:rsidP="00D63F1B">
      <w:pPr>
        <w:numPr>
          <w:ilvl w:val="12"/>
          <w:numId w:val="0"/>
        </w:numPr>
        <w:spacing w:line="288" w:lineRule="auto"/>
        <w:jc w:val="both"/>
        <w:rPr>
          <w:spacing w:val="-2"/>
        </w:rPr>
      </w:pPr>
    </w:p>
    <w:p w14:paraId="2F67C509" w14:textId="77777777" w:rsidR="002C26C6" w:rsidRPr="008D2994" w:rsidRDefault="002C26C6" w:rsidP="00640A2B">
      <w:pPr>
        <w:pStyle w:val="ListParagraph"/>
        <w:numPr>
          <w:ilvl w:val="0"/>
          <w:numId w:val="121"/>
        </w:numPr>
        <w:ind w:left="567" w:hanging="567"/>
        <w:rPr>
          <w:i/>
          <w:spacing w:val="-2"/>
          <w:sz w:val="24"/>
          <w:szCs w:val="24"/>
        </w:rPr>
      </w:pPr>
      <w:r>
        <w:rPr>
          <w:i/>
          <w:sz w:val="24"/>
          <w:szCs w:val="24"/>
        </w:rPr>
        <w:t>Pranešėjas ir, prireikus, bendrapranešėjis pirmajam tyrimo grupės posėdžiui parengia darbo dokumentą. Šiam posėdžiui pasibaigus, pranešėjas, kuriam padeda skyriaus arba konsultacinės komisijos sekretoriatas ir, prireikus, ekspertai, parengia preliminarų nuomonės projektą, kuris teikiamas tyrimo grupei, arba nuomonės projektą, kuris teikiamas skyriui arba konsultacinei komisijai.</w:t>
      </w:r>
    </w:p>
    <w:p w14:paraId="2F67C50A" w14:textId="77777777" w:rsidR="002C26C6" w:rsidRPr="008D2994" w:rsidRDefault="002C26C6" w:rsidP="00D63F1B">
      <w:pPr>
        <w:numPr>
          <w:ilvl w:val="12"/>
          <w:numId w:val="0"/>
        </w:numPr>
        <w:spacing w:line="288" w:lineRule="auto"/>
        <w:jc w:val="both"/>
        <w:rPr>
          <w:spacing w:val="-2"/>
        </w:rPr>
      </w:pPr>
    </w:p>
    <w:p w14:paraId="2F67C50B" w14:textId="77777777" w:rsidR="002C26C6" w:rsidRPr="008D2994" w:rsidRDefault="002C26C6" w:rsidP="00640A2B">
      <w:pPr>
        <w:pStyle w:val="ListParagraph"/>
        <w:numPr>
          <w:ilvl w:val="0"/>
          <w:numId w:val="121"/>
        </w:numPr>
        <w:ind w:left="567" w:hanging="567"/>
        <w:rPr>
          <w:i/>
          <w:spacing w:val="-2"/>
          <w:sz w:val="24"/>
          <w:szCs w:val="24"/>
        </w:rPr>
      </w:pPr>
      <w:r>
        <w:rPr>
          <w:i/>
          <w:sz w:val="24"/>
          <w:szCs w:val="24"/>
        </w:rPr>
        <w:t>Kai nagrinėjami bendresnio pobūdžio ir didesnės svarbos klausimai, skyriuje arba konsultacinėje komisijoje vyksta bendra diskusija, kuria siekiama numatyti parengiamąjį tyrimo grupės darbą ir informuoti pranešėją ir, prireikus, bendrapranešėjį; kai nuomonės projektas nagrinėjamas ir priimamas skyriuje arba konsultacinėje komisijoje, visuomet numatoma bendra diskusija, išskyrus tuos atvejus, kai skyrius arba konsultacinė komisija nusprendžia kitaip.</w:t>
      </w:r>
    </w:p>
    <w:p w14:paraId="2F67C50C" w14:textId="77777777" w:rsidR="002C26C6" w:rsidRPr="008D2994" w:rsidRDefault="002C26C6" w:rsidP="00D63F1B">
      <w:pPr>
        <w:numPr>
          <w:ilvl w:val="12"/>
          <w:numId w:val="0"/>
        </w:numPr>
        <w:spacing w:line="288" w:lineRule="auto"/>
        <w:jc w:val="both"/>
        <w:rPr>
          <w:spacing w:val="-2"/>
        </w:rPr>
      </w:pPr>
    </w:p>
    <w:p w14:paraId="2F67C50D" w14:textId="77777777" w:rsidR="002C26C6" w:rsidRPr="008D2994" w:rsidRDefault="002C26C6" w:rsidP="00640A2B">
      <w:pPr>
        <w:pStyle w:val="ListParagraph"/>
        <w:numPr>
          <w:ilvl w:val="0"/>
          <w:numId w:val="121"/>
        </w:numPr>
        <w:ind w:left="567" w:hanging="567"/>
        <w:rPr>
          <w:spacing w:val="-2"/>
          <w:sz w:val="24"/>
          <w:szCs w:val="24"/>
        </w:rPr>
      </w:pPr>
      <w:r>
        <w:rPr>
          <w:i/>
          <w:sz w:val="24"/>
          <w:szCs w:val="24"/>
        </w:rPr>
        <w:t>Pagal šį straipsnį posėdžių darbas turėtų būti organizuojamas taip, kad visi nariai arba jų pakaitiniai nariai, ekspertai ir padėjėjai galėtų laiku susipažinti su dokumentais. Šiuo tikslu pranešėjo ir bendrapranešėjo projektas turi būti pateiktas nariams ne vėliau kaip prieš tris dienas iki tyrimo grupės posėdžio.</w:t>
      </w:r>
    </w:p>
    <w:p w14:paraId="2F67C50E" w14:textId="77777777" w:rsidR="002C26C6" w:rsidRPr="008D2994" w:rsidRDefault="002C26C6" w:rsidP="00D63F1B">
      <w:pPr>
        <w:numPr>
          <w:ilvl w:val="12"/>
          <w:numId w:val="0"/>
        </w:numPr>
        <w:spacing w:line="288" w:lineRule="auto"/>
        <w:jc w:val="both"/>
        <w:rPr>
          <w:spacing w:val="-2"/>
        </w:rPr>
      </w:pPr>
    </w:p>
    <w:p w14:paraId="2F67C50F" w14:textId="77777777" w:rsidR="002C26C6" w:rsidRPr="008D2994" w:rsidRDefault="002C26C6" w:rsidP="00640A2B">
      <w:pPr>
        <w:pStyle w:val="ListParagraph"/>
        <w:numPr>
          <w:ilvl w:val="0"/>
          <w:numId w:val="121"/>
        </w:numPr>
        <w:ind w:left="567" w:hanging="567"/>
        <w:rPr>
          <w:spacing w:val="-2"/>
          <w:sz w:val="24"/>
          <w:szCs w:val="24"/>
        </w:rPr>
      </w:pPr>
      <w:r>
        <w:rPr>
          <w:i/>
          <w:sz w:val="24"/>
          <w:szCs w:val="24"/>
        </w:rPr>
        <w:t>Tyrimo grupės pirmininkas prižiūri, kad būtų laikomasi šių įgyvendinimo nuostatų 20 straipsnyje nustatytų terminų ir kriterijų. Posėdžius jis veda laikydamasis šių reikalavimų.</w:t>
      </w:r>
    </w:p>
    <w:p w14:paraId="2F67C510" w14:textId="77777777" w:rsidR="002C26C6" w:rsidRPr="008D2994" w:rsidRDefault="002C26C6" w:rsidP="00D63F1B">
      <w:pPr>
        <w:numPr>
          <w:ilvl w:val="12"/>
          <w:numId w:val="0"/>
        </w:numPr>
        <w:spacing w:line="288" w:lineRule="auto"/>
        <w:jc w:val="both"/>
        <w:rPr>
          <w:spacing w:val="-2"/>
        </w:rPr>
      </w:pPr>
    </w:p>
    <w:p w14:paraId="2F67C511" w14:textId="77777777" w:rsidR="002C26C6" w:rsidRPr="008D2994" w:rsidRDefault="002C26C6" w:rsidP="00640A2B">
      <w:pPr>
        <w:pStyle w:val="ListParagraph"/>
        <w:numPr>
          <w:ilvl w:val="0"/>
          <w:numId w:val="121"/>
        </w:numPr>
        <w:ind w:left="567" w:hanging="567"/>
        <w:rPr>
          <w:i/>
          <w:spacing w:val="-2"/>
          <w:sz w:val="24"/>
          <w:szCs w:val="24"/>
        </w:rPr>
      </w:pPr>
      <w:r>
        <w:rPr>
          <w:i/>
          <w:sz w:val="24"/>
          <w:szCs w:val="24"/>
        </w:rPr>
        <w:t>Tyrimo grupės, išskyrus 20 straipsnio 6 dalyje numatytas nuolatines grupes, daugiau nei tris posėdžius gali sušaukti tik apie tai pranešusios skyriaus arba konsultacinės komisijos biurui, kuris turi informuoti Komiteto biurą, kad jis, prireikus, pakeistų darbo programą. Tos pačios taisyklės taikomos ir nuomonei savo iniciatyva.</w:t>
      </w:r>
    </w:p>
    <w:p w14:paraId="2F67C512" w14:textId="77777777" w:rsidR="002C26C6" w:rsidRPr="008D2994" w:rsidRDefault="002C26C6" w:rsidP="00D63F1B">
      <w:pPr>
        <w:numPr>
          <w:ilvl w:val="12"/>
          <w:numId w:val="0"/>
        </w:numPr>
        <w:spacing w:line="288" w:lineRule="auto"/>
        <w:jc w:val="both"/>
        <w:rPr>
          <w:spacing w:val="-2"/>
        </w:rPr>
      </w:pPr>
    </w:p>
    <w:p w14:paraId="2F67C513" w14:textId="77777777" w:rsidR="002C26C6" w:rsidRPr="008D2994" w:rsidRDefault="002C26C6" w:rsidP="00640A2B">
      <w:pPr>
        <w:pStyle w:val="ListParagraph"/>
        <w:numPr>
          <w:ilvl w:val="0"/>
          <w:numId w:val="121"/>
        </w:numPr>
        <w:ind w:left="567" w:hanging="567"/>
        <w:rPr>
          <w:i/>
          <w:sz w:val="24"/>
          <w:szCs w:val="24"/>
        </w:rPr>
      </w:pPr>
      <w:r>
        <w:rPr>
          <w:i/>
          <w:sz w:val="24"/>
          <w:szCs w:val="24"/>
        </w:rPr>
        <w:t>Tyrimo grupė gali dirbti tam tikromis oficialiosiomis Europos Sąjungos kalbomis, kurias, atsižvelgdamas į grupės sudėtį, prieš pirmąjį posėdį nurodo pirmininkas. Tyrimo grupės nariai gali atsisakyti darbo dokumentų vertimo ir vieningai nuspręsti nustatyti bendrą darbo kalbą.</w:t>
      </w:r>
    </w:p>
    <w:p w14:paraId="2F67C514" w14:textId="77777777" w:rsidR="002C26C6" w:rsidRPr="008D2994" w:rsidRDefault="002C26C6" w:rsidP="00D63F1B">
      <w:pPr>
        <w:numPr>
          <w:ilvl w:val="12"/>
          <w:numId w:val="0"/>
        </w:numPr>
        <w:spacing w:line="288" w:lineRule="auto"/>
        <w:ind w:left="720" w:hanging="720"/>
        <w:jc w:val="both"/>
        <w:rPr>
          <w:spacing w:val="-2"/>
        </w:rPr>
      </w:pPr>
    </w:p>
    <w:p w14:paraId="2F67C515" w14:textId="77777777" w:rsidR="002C26C6" w:rsidRPr="008D2994" w:rsidRDefault="002C26C6" w:rsidP="00640A2B">
      <w:pPr>
        <w:pStyle w:val="ListParagraph"/>
        <w:numPr>
          <w:ilvl w:val="0"/>
          <w:numId w:val="121"/>
        </w:numPr>
        <w:ind w:left="567" w:hanging="567"/>
        <w:rPr>
          <w:i/>
          <w:spacing w:val="-2"/>
          <w:sz w:val="24"/>
          <w:szCs w:val="24"/>
        </w:rPr>
      </w:pPr>
      <w:r>
        <w:rPr>
          <w:i/>
          <w:sz w:val="24"/>
          <w:szCs w:val="24"/>
        </w:rPr>
        <w:t>Skyrių arba konsultacinės komisijos pirmininkai gali dalyvauti savo skyriaus arba konsultacinės komisijos tyrimo grupių, observatorijų ir kitų struktūrinių padalinių posėdžiuose stebėtojų teisėmis.</w:t>
      </w:r>
    </w:p>
    <w:p w14:paraId="2F67C516" w14:textId="77777777" w:rsidR="002C26C6" w:rsidRPr="008D2994" w:rsidRDefault="002C26C6" w:rsidP="00D63F1B">
      <w:pPr>
        <w:numPr>
          <w:ilvl w:val="12"/>
          <w:numId w:val="0"/>
        </w:numPr>
        <w:spacing w:line="288" w:lineRule="auto"/>
        <w:ind w:left="709" w:hanging="709"/>
        <w:jc w:val="both"/>
        <w:rPr>
          <w:spacing w:val="-2"/>
        </w:rPr>
      </w:pPr>
    </w:p>
    <w:p w14:paraId="2F67C517" w14:textId="77777777" w:rsidR="002C26C6" w:rsidRPr="008D2994" w:rsidRDefault="002C26C6" w:rsidP="00640A2B">
      <w:pPr>
        <w:pStyle w:val="ListParagraph"/>
        <w:numPr>
          <w:ilvl w:val="0"/>
          <w:numId w:val="121"/>
        </w:numPr>
        <w:ind w:left="567" w:hanging="567"/>
        <w:rPr>
          <w:i/>
          <w:sz w:val="24"/>
          <w:szCs w:val="24"/>
        </w:rPr>
      </w:pPr>
      <w:r>
        <w:rPr>
          <w:i/>
          <w:sz w:val="24"/>
          <w:szCs w:val="24"/>
        </w:rPr>
        <w:lastRenderedPageBreak/>
        <w:t>Pranešėjo ir bendrapranešėjo prašymu, jam gali talkinti jo pasirinktas ekspertas.</w:t>
      </w:r>
    </w:p>
    <w:p w14:paraId="2F67C518" w14:textId="77777777" w:rsidR="002C26C6" w:rsidRPr="008D2994" w:rsidRDefault="002C26C6" w:rsidP="002C26C6">
      <w:pPr>
        <w:numPr>
          <w:ilvl w:val="12"/>
          <w:numId w:val="0"/>
        </w:numPr>
        <w:spacing w:line="288" w:lineRule="auto"/>
        <w:ind w:left="709" w:hanging="709"/>
        <w:jc w:val="both"/>
        <w:rPr>
          <w:i/>
        </w:rPr>
      </w:pPr>
    </w:p>
    <w:p w14:paraId="2F67C519" w14:textId="77777777" w:rsidR="002C26C6" w:rsidRPr="008D2994" w:rsidRDefault="002C26C6" w:rsidP="00371B7C">
      <w:pPr>
        <w:keepNext/>
        <w:keepLines/>
        <w:numPr>
          <w:ilvl w:val="12"/>
          <w:numId w:val="0"/>
        </w:numPr>
        <w:spacing w:line="288" w:lineRule="auto"/>
        <w:ind w:left="709" w:hanging="709"/>
        <w:jc w:val="center"/>
        <w:rPr>
          <w:rFonts w:eastAsia="Times New Roman"/>
          <w:b/>
          <w:i/>
        </w:rPr>
      </w:pPr>
      <w:r>
        <w:rPr>
          <w:b/>
        </w:rPr>
        <w:t>49 straipsnis</w:t>
      </w:r>
    </w:p>
    <w:p w14:paraId="2F67C51A" w14:textId="77777777" w:rsidR="002C26C6" w:rsidRPr="008D2994" w:rsidRDefault="002C26C6" w:rsidP="00371B7C">
      <w:pPr>
        <w:keepNext/>
        <w:keepLines/>
        <w:spacing w:line="288" w:lineRule="auto"/>
        <w:jc w:val="center"/>
        <w:rPr>
          <w:b/>
        </w:rPr>
      </w:pPr>
    </w:p>
    <w:p w14:paraId="2F67C51B" w14:textId="77777777" w:rsidR="002C26C6" w:rsidRPr="001F2629" w:rsidRDefault="002C26C6" w:rsidP="00640A2B">
      <w:pPr>
        <w:pStyle w:val="ListParagraph"/>
        <w:numPr>
          <w:ilvl w:val="0"/>
          <w:numId w:val="123"/>
        </w:numPr>
        <w:ind w:left="567" w:hanging="567"/>
        <w:rPr>
          <w:i/>
          <w:sz w:val="24"/>
          <w:szCs w:val="24"/>
        </w:rPr>
      </w:pPr>
      <w:r>
        <w:rPr>
          <w:i/>
          <w:sz w:val="24"/>
          <w:szCs w:val="24"/>
        </w:rPr>
        <w:t>Jei dokumentas nebuvo svarstomas skyriuje arba konsultacinėje komisijoje, biuras pasirūpina tuo, kad nariai ir grupės turėtų pakankamai laiko jam (taip pat pakeitimams) išnagrinėti prieš prasidedant svarstymui plenarinėje sesijoje.</w:t>
      </w:r>
    </w:p>
    <w:p w14:paraId="2F67C51C" w14:textId="77777777" w:rsidR="002C26C6" w:rsidRPr="008D2994" w:rsidRDefault="002C26C6" w:rsidP="002C26C6">
      <w:pPr>
        <w:numPr>
          <w:ilvl w:val="12"/>
          <w:numId w:val="0"/>
        </w:numPr>
        <w:spacing w:line="288" w:lineRule="auto"/>
        <w:ind w:left="709" w:hanging="709"/>
        <w:jc w:val="both"/>
        <w:rPr>
          <w:i/>
        </w:rPr>
      </w:pPr>
    </w:p>
    <w:p w14:paraId="2F67C51D" w14:textId="77777777" w:rsidR="002C26C6" w:rsidRPr="008D2994" w:rsidRDefault="002C26C6" w:rsidP="009E7B83">
      <w:pPr>
        <w:keepNext/>
        <w:keepLines/>
        <w:numPr>
          <w:ilvl w:val="12"/>
          <w:numId w:val="0"/>
        </w:numPr>
        <w:spacing w:line="288" w:lineRule="auto"/>
        <w:jc w:val="center"/>
        <w:rPr>
          <w:rFonts w:eastAsia="Times New Roman"/>
          <w:b/>
        </w:rPr>
      </w:pPr>
      <w:r>
        <w:rPr>
          <w:b/>
        </w:rPr>
        <w:t>50 straipsnis</w:t>
      </w:r>
    </w:p>
    <w:p w14:paraId="2F67C51E" w14:textId="77777777" w:rsidR="002C26C6" w:rsidRPr="008D2994" w:rsidRDefault="002C26C6" w:rsidP="009E7B83">
      <w:pPr>
        <w:keepNext/>
        <w:keepLines/>
        <w:numPr>
          <w:ilvl w:val="12"/>
          <w:numId w:val="0"/>
        </w:numPr>
        <w:spacing w:line="288" w:lineRule="auto"/>
        <w:ind w:left="720" w:hanging="720"/>
        <w:jc w:val="center"/>
        <w:rPr>
          <w:b/>
          <w:spacing w:val="-2"/>
        </w:rPr>
      </w:pPr>
    </w:p>
    <w:p w14:paraId="2F67C51F" w14:textId="77777777" w:rsidR="002C26C6" w:rsidRPr="008D2994" w:rsidRDefault="002C26C6" w:rsidP="00640A2B">
      <w:pPr>
        <w:pStyle w:val="ListParagraph"/>
        <w:numPr>
          <w:ilvl w:val="0"/>
          <w:numId w:val="124"/>
        </w:numPr>
        <w:ind w:left="567" w:hanging="567"/>
        <w:rPr>
          <w:i/>
          <w:spacing w:val="-2"/>
          <w:sz w:val="24"/>
          <w:szCs w:val="24"/>
        </w:rPr>
      </w:pPr>
      <w:r>
        <w:rPr>
          <w:i/>
          <w:sz w:val="24"/>
          <w:szCs w:val="24"/>
        </w:rPr>
        <w:t xml:space="preserve">Apie nuomones, įtrauktas į plenarinės sesijos darbotvarkę, sekretoriatas turi pranešti ne vėliau kaip savaitės, einančios prieš tą savaitę, kurią vyksta plenarinė sesija, ketvirtadienį. Jei ta diena yra valstybinė šventė EESRK, su dokumentais turėtų būti galima susipažinti dieną anksčiau. Jei šios sąlygos nesilaikoma, nuomonė perkeliama į kitą plenarinę sesiją. Plenarinėje sesijoje taip pat gali būti nuspręsta balsuoti dėl galimybės nuomonę svarstyti skubos tvarka toje sesijoje. </w:t>
      </w:r>
    </w:p>
    <w:p w14:paraId="2F67C520" w14:textId="77777777" w:rsidR="002C26C6" w:rsidRPr="008D2994" w:rsidRDefault="002C26C6" w:rsidP="002C26C6">
      <w:pPr>
        <w:numPr>
          <w:ilvl w:val="12"/>
          <w:numId w:val="0"/>
        </w:numPr>
        <w:spacing w:line="288" w:lineRule="auto"/>
        <w:ind w:left="720" w:hanging="720"/>
        <w:jc w:val="both"/>
      </w:pPr>
    </w:p>
    <w:p w14:paraId="2F67C521" w14:textId="77777777" w:rsidR="002C26C6" w:rsidRPr="008D2994" w:rsidRDefault="002C26C6" w:rsidP="002C26C6">
      <w:pPr>
        <w:numPr>
          <w:ilvl w:val="12"/>
          <w:numId w:val="0"/>
        </w:numPr>
        <w:spacing w:line="288" w:lineRule="auto"/>
        <w:jc w:val="center"/>
        <w:rPr>
          <w:rFonts w:eastAsia="Times New Roman"/>
          <w:b/>
        </w:rPr>
      </w:pPr>
      <w:r>
        <w:rPr>
          <w:b/>
        </w:rPr>
        <w:t>51 straipsnis</w:t>
      </w:r>
    </w:p>
    <w:p w14:paraId="2F67C522" w14:textId="77777777" w:rsidR="002C26C6" w:rsidRPr="008D2994" w:rsidRDefault="002C26C6" w:rsidP="002C26C6">
      <w:pPr>
        <w:spacing w:line="288" w:lineRule="auto"/>
        <w:jc w:val="center"/>
        <w:rPr>
          <w:b/>
        </w:rPr>
      </w:pPr>
    </w:p>
    <w:p w14:paraId="2F67C523" w14:textId="77777777" w:rsidR="002C26C6" w:rsidRPr="008D2994" w:rsidRDefault="002C26C6" w:rsidP="00640A2B">
      <w:pPr>
        <w:pStyle w:val="ListParagraph"/>
        <w:numPr>
          <w:ilvl w:val="0"/>
          <w:numId w:val="125"/>
        </w:numPr>
        <w:ind w:left="567" w:hanging="567"/>
        <w:rPr>
          <w:i/>
          <w:spacing w:val="-2"/>
          <w:sz w:val="24"/>
          <w:szCs w:val="24"/>
        </w:rPr>
      </w:pPr>
      <w:r>
        <w:rPr>
          <w:i/>
          <w:sz w:val="24"/>
          <w:szCs w:val="24"/>
        </w:rPr>
        <w:t>Kai plenarinėje sesijoje nustatoma, kad dalyvaujančių (fiziškai arba nuotoliniu būdu) ar atstovaujamų narių skaičius yra mažesnis nei 25 proc. narių, posėdžio pirmininkas gali siūlyti perkelti balsavimą į kitą posėdį.</w:t>
      </w:r>
    </w:p>
    <w:p w14:paraId="2F67C524" w14:textId="77777777" w:rsidR="002C26C6" w:rsidRPr="008D2994" w:rsidRDefault="002C26C6" w:rsidP="002C26C6">
      <w:pPr>
        <w:numPr>
          <w:ilvl w:val="12"/>
          <w:numId w:val="0"/>
        </w:numPr>
        <w:spacing w:line="288" w:lineRule="auto"/>
        <w:ind w:left="720" w:hanging="720"/>
        <w:jc w:val="both"/>
      </w:pPr>
    </w:p>
    <w:p w14:paraId="2F67C525" w14:textId="77777777" w:rsidR="002C26C6" w:rsidRPr="008D2994" w:rsidRDefault="002C26C6" w:rsidP="00986442">
      <w:pPr>
        <w:numPr>
          <w:ilvl w:val="12"/>
          <w:numId w:val="0"/>
        </w:numPr>
        <w:spacing w:line="288" w:lineRule="auto"/>
        <w:jc w:val="center"/>
        <w:rPr>
          <w:rFonts w:eastAsia="Times New Roman"/>
          <w:b/>
        </w:rPr>
      </w:pPr>
      <w:r>
        <w:rPr>
          <w:b/>
        </w:rPr>
        <w:t>52 straipsnis</w:t>
      </w:r>
    </w:p>
    <w:p w14:paraId="2F67C526" w14:textId="77777777" w:rsidR="002C26C6" w:rsidRPr="008D2994" w:rsidRDefault="002C26C6" w:rsidP="00986442">
      <w:pPr>
        <w:spacing w:line="288" w:lineRule="auto"/>
        <w:jc w:val="center"/>
        <w:rPr>
          <w:b/>
        </w:rPr>
      </w:pPr>
    </w:p>
    <w:p w14:paraId="2F67C527" w14:textId="77777777" w:rsidR="002C26C6" w:rsidRPr="008D2994" w:rsidRDefault="002C26C6" w:rsidP="00640A2B">
      <w:pPr>
        <w:pStyle w:val="ListParagraph"/>
        <w:numPr>
          <w:ilvl w:val="0"/>
          <w:numId w:val="126"/>
        </w:numPr>
        <w:ind w:left="567" w:hanging="567"/>
        <w:rPr>
          <w:spacing w:val="-2"/>
          <w:sz w:val="24"/>
          <w:szCs w:val="24"/>
        </w:rPr>
      </w:pPr>
      <w:r>
        <w:rPr>
          <w:i/>
          <w:sz w:val="24"/>
          <w:szCs w:val="24"/>
        </w:rPr>
        <w:t>Komiteto nariai gali pirmininkui raštu teikti klausimus, susijusius su Komiteto vaidmeniu ir funkcionavimu. Šie klausimai turi būti pateikti ne vėliau kaip prieš dvi savaites iki plenarinės sesijos, kurioje jie turės būti nagrinėjami. Tačiau ypač aktualus klausimas gali būti pateiktas prieš plenarinės sesijos pradžią.</w:t>
      </w:r>
    </w:p>
    <w:p w14:paraId="2F67C528" w14:textId="77777777" w:rsidR="002C26C6" w:rsidRPr="008D2994" w:rsidRDefault="002C26C6" w:rsidP="00D63F1B">
      <w:pPr>
        <w:numPr>
          <w:ilvl w:val="12"/>
          <w:numId w:val="0"/>
        </w:numPr>
        <w:spacing w:line="288" w:lineRule="auto"/>
        <w:jc w:val="both"/>
        <w:rPr>
          <w:spacing w:val="-2"/>
        </w:rPr>
      </w:pPr>
    </w:p>
    <w:p w14:paraId="2F67C529" w14:textId="77777777" w:rsidR="002C26C6" w:rsidRPr="008D2994" w:rsidRDefault="002C26C6" w:rsidP="00640A2B">
      <w:pPr>
        <w:pStyle w:val="ListParagraph"/>
        <w:numPr>
          <w:ilvl w:val="0"/>
          <w:numId w:val="126"/>
        </w:numPr>
        <w:ind w:left="567" w:hanging="567"/>
        <w:rPr>
          <w:i/>
          <w:spacing w:val="-2"/>
          <w:sz w:val="24"/>
          <w:szCs w:val="24"/>
        </w:rPr>
      </w:pPr>
      <w:r>
        <w:rPr>
          <w:i/>
          <w:sz w:val="24"/>
          <w:szCs w:val="24"/>
        </w:rPr>
        <w:t>Pirmininkas į klausimus atsako plenarinėje sesijoje. Prieš gaudamas atsakymą, klausimo autorius prireikus gali žodžiu pateikti paaiškinimą. Į klausimus, į kuriuos neįmanoma atsakyti per vieną valandą, atsakoma raštu arba, klausimo autoriaus pageidavimu, toks klausimas įtraukiamas į kitos plenarinės sesijos darbotvarkę.</w:t>
      </w:r>
    </w:p>
    <w:p w14:paraId="2F67C52A" w14:textId="77777777" w:rsidR="002C26C6" w:rsidRPr="008D2994" w:rsidRDefault="002C26C6" w:rsidP="00D63F1B">
      <w:pPr>
        <w:numPr>
          <w:ilvl w:val="12"/>
          <w:numId w:val="0"/>
        </w:numPr>
        <w:spacing w:line="288" w:lineRule="auto"/>
        <w:ind w:left="720" w:hanging="720"/>
        <w:jc w:val="both"/>
        <w:rPr>
          <w:b/>
          <w:spacing w:val="-2"/>
        </w:rPr>
      </w:pPr>
    </w:p>
    <w:p w14:paraId="2F67C52B" w14:textId="77777777" w:rsidR="002C26C6" w:rsidRPr="008D2994" w:rsidRDefault="002C26C6" w:rsidP="00640A2B">
      <w:pPr>
        <w:pStyle w:val="ListParagraph"/>
        <w:numPr>
          <w:ilvl w:val="0"/>
          <w:numId w:val="126"/>
        </w:numPr>
        <w:ind w:left="567" w:hanging="567"/>
        <w:rPr>
          <w:spacing w:val="-2"/>
          <w:sz w:val="24"/>
          <w:szCs w:val="24"/>
        </w:rPr>
      </w:pPr>
      <w:r>
        <w:rPr>
          <w:i/>
          <w:sz w:val="24"/>
          <w:szCs w:val="24"/>
        </w:rPr>
        <w:t>Klausimų tema negali būti tyrimo grupių ir skyrių arba konsultacinių komisijų einamieji darbai.</w:t>
      </w:r>
    </w:p>
    <w:p w14:paraId="2F67C52C" w14:textId="77777777" w:rsidR="002C26C6" w:rsidRPr="008D2994" w:rsidRDefault="002C26C6" w:rsidP="00D63F1B">
      <w:pPr>
        <w:numPr>
          <w:ilvl w:val="12"/>
          <w:numId w:val="0"/>
        </w:numPr>
        <w:spacing w:line="288" w:lineRule="auto"/>
        <w:jc w:val="both"/>
        <w:rPr>
          <w:spacing w:val="-2"/>
        </w:rPr>
      </w:pPr>
    </w:p>
    <w:p w14:paraId="2F67C52D" w14:textId="77777777" w:rsidR="002C26C6" w:rsidRPr="008D2994" w:rsidRDefault="002C26C6" w:rsidP="00640A2B">
      <w:pPr>
        <w:pStyle w:val="ListParagraph"/>
        <w:numPr>
          <w:ilvl w:val="0"/>
          <w:numId w:val="126"/>
        </w:numPr>
        <w:ind w:left="567" w:hanging="567"/>
        <w:rPr>
          <w:spacing w:val="-2"/>
          <w:sz w:val="24"/>
          <w:szCs w:val="24"/>
        </w:rPr>
      </w:pPr>
      <w:r>
        <w:rPr>
          <w:i/>
          <w:sz w:val="24"/>
          <w:szCs w:val="24"/>
        </w:rPr>
        <w:t>Jei klausimo tema, pirmininko nuomone, nesvarstytina viešame posėdyje, jis gali asamblėjai pasiūlyti tokį klausimą nagrinėti plenarinės sesijos pabaigoje.</w:t>
      </w:r>
    </w:p>
    <w:p w14:paraId="2F67C52E" w14:textId="77777777" w:rsidR="002C26C6" w:rsidRPr="008D2994" w:rsidRDefault="002C26C6" w:rsidP="002C26C6">
      <w:pPr>
        <w:numPr>
          <w:ilvl w:val="12"/>
          <w:numId w:val="0"/>
        </w:numPr>
        <w:spacing w:line="288" w:lineRule="auto"/>
        <w:ind w:left="720" w:hanging="720"/>
        <w:jc w:val="both"/>
      </w:pPr>
    </w:p>
    <w:p w14:paraId="2F67C52F" w14:textId="77777777" w:rsidR="002C26C6" w:rsidRPr="008D2994" w:rsidRDefault="002C26C6" w:rsidP="009E7B83">
      <w:pPr>
        <w:keepNext/>
        <w:keepLines/>
        <w:numPr>
          <w:ilvl w:val="12"/>
          <w:numId w:val="0"/>
        </w:numPr>
        <w:spacing w:line="288" w:lineRule="auto"/>
        <w:jc w:val="center"/>
        <w:rPr>
          <w:rFonts w:eastAsia="Times New Roman"/>
          <w:b/>
        </w:rPr>
      </w:pPr>
      <w:r>
        <w:rPr>
          <w:b/>
        </w:rPr>
        <w:lastRenderedPageBreak/>
        <w:t>53 straipsnis</w:t>
      </w:r>
    </w:p>
    <w:p w14:paraId="2F67C530" w14:textId="77777777" w:rsidR="002C26C6" w:rsidRPr="008D2994" w:rsidRDefault="002C26C6" w:rsidP="009E7B83">
      <w:pPr>
        <w:keepNext/>
        <w:keepLines/>
        <w:spacing w:line="288" w:lineRule="auto"/>
        <w:jc w:val="center"/>
        <w:rPr>
          <w:b/>
        </w:rPr>
      </w:pPr>
    </w:p>
    <w:p w14:paraId="2F67C531" w14:textId="77777777" w:rsidR="002C26C6" w:rsidRPr="008D2994" w:rsidRDefault="002C26C6" w:rsidP="00232A6A">
      <w:pPr>
        <w:pStyle w:val="ListParagraph"/>
        <w:keepNext/>
        <w:keepLines/>
        <w:numPr>
          <w:ilvl w:val="0"/>
          <w:numId w:val="128"/>
        </w:numPr>
        <w:ind w:left="567" w:hanging="567"/>
        <w:contextualSpacing w:val="0"/>
        <w:rPr>
          <w:spacing w:val="-2"/>
        </w:rPr>
      </w:pPr>
      <w:r>
        <w:rPr>
          <w:i/>
          <w:sz w:val="24"/>
          <w:szCs w:val="24"/>
        </w:rPr>
        <w:t>Rezoliucijos projektas turi būti pateiktas pirmininkui ne vėliau kaip prieš vieną darbo dieną iki biuro posėdžio. Biuras, išnagrinėjęs dokumento projektą, nusprendžia, ar projektą reikia įtraukti į tos pačios ar kitos sesijos darbotvarkę.</w:t>
      </w:r>
    </w:p>
    <w:p w14:paraId="2F67C532" w14:textId="77777777" w:rsidR="002C26C6" w:rsidRPr="008D2994" w:rsidRDefault="002C26C6" w:rsidP="002C26C6">
      <w:pPr>
        <w:numPr>
          <w:ilvl w:val="12"/>
          <w:numId w:val="0"/>
        </w:numPr>
        <w:spacing w:line="288" w:lineRule="auto"/>
        <w:ind w:left="720" w:hanging="720"/>
        <w:jc w:val="both"/>
      </w:pPr>
    </w:p>
    <w:p w14:paraId="2F67C533" w14:textId="77777777" w:rsidR="002C26C6" w:rsidRPr="008D2994" w:rsidRDefault="002C26C6" w:rsidP="00986442">
      <w:pPr>
        <w:pStyle w:val="Title"/>
        <w:numPr>
          <w:ilvl w:val="12"/>
          <w:numId w:val="0"/>
        </w:numPr>
        <w:spacing w:line="288" w:lineRule="auto"/>
        <w:ind w:left="720" w:hanging="720"/>
        <w:rPr>
          <w:b w:val="0"/>
        </w:rPr>
      </w:pPr>
      <w:r>
        <w:t>54 straipsnis</w:t>
      </w:r>
    </w:p>
    <w:p w14:paraId="2F67C534" w14:textId="77777777" w:rsidR="002C26C6" w:rsidRPr="008D2994" w:rsidRDefault="002C26C6" w:rsidP="00D63F1B">
      <w:pPr>
        <w:spacing w:line="288" w:lineRule="auto"/>
        <w:jc w:val="center"/>
        <w:rPr>
          <w:b/>
        </w:rPr>
      </w:pPr>
    </w:p>
    <w:p w14:paraId="2F67C535" w14:textId="77777777" w:rsidR="002C26C6" w:rsidRPr="008D2994" w:rsidRDefault="002C26C6" w:rsidP="00640A2B">
      <w:pPr>
        <w:pStyle w:val="ListParagraph"/>
        <w:numPr>
          <w:ilvl w:val="0"/>
          <w:numId w:val="129"/>
        </w:numPr>
        <w:ind w:left="567" w:hanging="567"/>
        <w:rPr>
          <w:spacing w:val="-2"/>
          <w:sz w:val="24"/>
          <w:szCs w:val="24"/>
        </w:rPr>
      </w:pPr>
      <w:r>
        <w:rPr>
          <w:i/>
          <w:sz w:val="24"/>
          <w:szCs w:val="24"/>
        </w:rPr>
        <w:t>Pranešėjas ir, prireikus, bendrapranešėjis pristato skyriaus arba konsultacinės komisijos priimtą nuomonę. Jei pranešėjas ir, prireikus, bendrapranešėjis nedalyvauja, jie, suderinę su atitinkamo specializuotojo skyriaus pirmininku, paskiria juos pakeisiantį narį.</w:t>
      </w:r>
    </w:p>
    <w:p w14:paraId="2F67C536" w14:textId="77777777" w:rsidR="002C26C6" w:rsidRPr="008D2994" w:rsidRDefault="002C26C6" w:rsidP="00D63F1B">
      <w:pPr>
        <w:numPr>
          <w:ilvl w:val="12"/>
          <w:numId w:val="0"/>
        </w:numPr>
        <w:spacing w:line="288" w:lineRule="auto"/>
        <w:jc w:val="both"/>
        <w:rPr>
          <w:spacing w:val="-2"/>
        </w:rPr>
      </w:pPr>
    </w:p>
    <w:p w14:paraId="2F67C537" w14:textId="77777777" w:rsidR="002C26C6" w:rsidRPr="008D2994" w:rsidRDefault="002C26C6" w:rsidP="00640A2B">
      <w:pPr>
        <w:pStyle w:val="ListParagraph"/>
        <w:numPr>
          <w:ilvl w:val="0"/>
          <w:numId w:val="129"/>
        </w:numPr>
        <w:ind w:left="567" w:hanging="567"/>
        <w:rPr>
          <w:i/>
          <w:spacing w:val="-2"/>
          <w:sz w:val="24"/>
          <w:szCs w:val="24"/>
        </w:rPr>
      </w:pPr>
      <w:r>
        <w:rPr>
          <w:i/>
          <w:sz w:val="24"/>
          <w:szCs w:val="24"/>
        </w:rPr>
        <w:t>Po to vyksta bendra diskusija dėl nuomonės; žodis suteikiamas nariams, kurie kreipėsi į pirmininką.</w:t>
      </w:r>
    </w:p>
    <w:p w14:paraId="2F67C538" w14:textId="77777777" w:rsidR="002C26C6" w:rsidRPr="008D2994" w:rsidRDefault="002C26C6" w:rsidP="00D63F1B">
      <w:pPr>
        <w:numPr>
          <w:ilvl w:val="12"/>
          <w:numId w:val="0"/>
        </w:numPr>
        <w:spacing w:line="288" w:lineRule="auto"/>
        <w:jc w:val="both"/>
        <w:rPr>
          <w:i/>
          <w:spacing w:val="-2"/>
        </w:rPr>
      </w:pPr>
    </w:p>
    <w:p w14:paraId="2F67C539" w14:textId="77777777" w:rsidR="002C26C6" w:rsidRPr="008D2994" w:rsidRDefault="002C26C6" w:rsidP="00D63F1B">
      <w:pPr>
        <w:pStyle w:val="ListParagraph"/>
        <w:numPr>
          <w:ilvl w:val="0"/>
          <w:numId w:val="129"/>
        </w:numPr>
        <w:ind w:left="567" w:hanging="567"/>
        <w:rPr>
          <w:i/>
          <w:spacing w:val="-2"/>
        </w:rPr>
      </w:pPr>
      <w:r>
        <w:rPr>
          <w:i/>
          <w:sz w:val="24"/>
          <w:szCs w:val="24"/>
        </w:rPr>
        <w:t>Pirmininkas gali apriboti kalbėjimo laiką.</w:t>
      </w:r>
    </w:p>
    <w:p w14:paraId="2F67C53A" w14:textId="77777777" w:rsidR="002C26C6" w:rsidRPr="008D2994" w:rsidRDefault="002C26C6" w:rsidP="00D63F1B">
      <w:pPr>
        <w:numPr>
          <w:ilvl w:val="12"/>
          <w:numId w:val="0"/>
        </w:numPr>
        <w:spacing w:line="288" w:lineRule="auto"/>
        <w:jc w:val="both"/>
        <w:rPr>
          <w:i/>
          <w:spacing w:val="-2"/>
        </w:rPr>
      </w:pPr>
    </w:p>
    <w:p w14:paraId="2F67C53B" w14:textId="77777777" w:rsidR="002C26C6" w:rsidRPr="008D2994" w:rsidRDefault="002C26C6" w:rsidP="00640A2B">
      <w:pPr>
        <w:pStyle w:val="Title"/>
        <w:numPr>
          <w:ilvl w:val="0"/>
          <w:numId w:val="129"/>
        </w:numPr>
        <w:spacing w:line="288" w:lineRule="auto"/>
        <w:ind w:left="567" w:hanging="567"/>
        <w:contextualSpacing/>
        <w:jc w:val="both"/>
      </w:pPr>
      <w:r>
        <w:rPr>
          <w:b w:val="0"/>
          <w:i/>
        </w:rPr>
        <w:t>Jeigu į dienotvarkę įtrauktu klausimu numatyta surengti diskusiją, bendroje diskusijoje gali dalyvauti visi nariai neviršydami šiam tikslui skirto laiko. Po pranešėjo ir, prireikus, bendrapranešėjo arba institucijų atstovo kalbos pirmininkas perskaito posėdyje kalbėsiančių asmenų sąrašą ir pasiteirauja grupių, ar į jį nereikia įtraukti kitų pranešėjų. Prasidėjus bendrai diskusijai, sąrašo keisti negalima, todėl joje gali dalyvauti tik užsiregistravę nariai.</w:t>
      </w:r>
    </w:p>
    <w:p w14:paraId="2F67C53C" w14:textId="77777777" w:rsidR="002C26C6" w:rsidRPr="008D2994" w:rsidRDefault="002C26C6" w:rsidP="00D63F1B">
      <w:pPr>
        <w:pStyle w:val="Title"/>
        <w:numPr>
          <w:ilvl w:val="12"/>
          <w:numId w:val="0"/>
        </w:numPr>
        <w:spacing w:line="288" w:lineRule="auto"/>
        <w:ind w:left="720" w:hanging="720"/>
        <w:jc w:val="both"/>
      </w:pPr>
    </w:p>
    <w:p w14:paraId="2F67C53D" w14:textId="77777777" w:rsidR="002C26C6" w:rsidRPr="008D2994" w:rsidRDefault="002C26C6" w:rsidP="00D63F1B">
      <w:pPr>
        <w:pStyle w:val="ListParagraph"/>
        <w:numPr>
          <w:ilvl w:val="0"/>
          <w:numId w:val="129"/>
        </w:numPr>
        <w:ind w:left="567" w:hanging="567"/>
        <w:rPr>
          <w:spacing w:val="-2"/>
        </w:rPr>
      </w:pPr>
      <w:r>
        <w:rPr>
          <w:i/>
          <w:sz w:val="24"/>
          <w:szCs w:val="24"/>
        </w:rPr>
        <w:t>Dėl nuomonių, kurios nagrinėjamos be svarstymo, balsuojama sesijos pradžioje.</w:t>
      </w:r>
    </w:p>
    <w:p w14:paraId="2F67C53E" w14:textId="77777777" w:rsidR="002C26C6" w:rsidRPr="008D2994" w:rsidRDefault="002C26C6" w:rsidP="00D63F1B">
      <w:pPr>
        <w:numPr>
          <w:ilvl w:val="12"/>
          <w:numId w:val="0"/>
        </w:numPr>
        <w:spacing w:line="288" w:lineRule="auto"/>
        <w:jc w:val="both"/>
        <w:rPr>
          <w:spacing w:val="-2"/>
        </w:rPr>
      </w:pPr>
    </w:p>
    <w:p w14:paraId="2F67C53F" w14:textId="77777777" w:rsidR="002C26C6" w:rsidRPr="008D2994" w:rsidRDefault="002C26C6" w:rsidP="00640A2B">
      <w:pPr>
        <w:pStyle w:val="ListParagraph"/>
        <w:numPr>
          <w:ilvl w:val="0"/>
          <w:numId w:val="129"/>
        </w:numPr>
        <w:ind w:left="567" w:hanging="567"/>
        <w:rPr>
          <w:i/>
          <w:spacing w:val="-2"/>
          <w:sz w:val="24"/>
          <w:szCs w:val="24"/>
        </w:rPr>
      </w:pPr>
      <w:r>
        <w:rPr>
          <w:i/>
          <w:sz w:val="24"/>
          <w:szCs w:val="24"/>
        </w:rPr>
        <w:t>Šiuo atveju asamblėja atsisako skyriaus arba konsultacinės komisijos pirmininko, pranešėjo ir, prireikus, bendrapranešėjo kalbų, bendros diskusijos ir išsamaus nagrinėjimo. Siekiant išvengti nesusipratimų arba netiesioginių diskusijų, atsisakoma balsavimo motyvų aiškinimo arba protokolui skirtų pareiškimų.</w:t>
      </w:r>
    </w:p>
    <w:p w14:paraId="2F67C540" w14:textId="77777777" w:rsidR="002C26C6" w:rsidRPr="008D2994" w:rsidRDefault="002C26C6" w:rsidP="00986442">
      <w:pPr>
        <w:numPr>
          <w:ilvl w:val="12"/>
          <w:numId w:val="0"/>
        </w:numPr>
        <w:spacing w:line="288" w:lineRule="auto"/>
        <w:ind w:left="720" w:hanging="720"/>
        <w:jc w:val="both"/>
        <w:rPr>
          <w:i/>
          <w:spacing w:val="-2"/>
        </w:rPr>
      </w:pPr>
    </w:p>
    <w:p w14:paraId="2F67C541" w14:textId="77777777" w:rsidR="002C26C6" w:rsidRPr="008D2994" w:rsidRDefault="002C26C6" w:rsidP="00640A2B">
      <w:pPr>
        <w:pStyle w:val="ListParagraph"/>
        <w:numPr>
          <w:ilvl w:val="0"/>
          <w:numId w:val="129"/>
        </w:numPr>
        <w:ind w:left="567" w:hanging="567"/>
        <w:rPr>
          <w:i/>
          <w:spacing w:val="-2"/>
          <w:sz w:val="24"/>
          <w:szCs w:val="24"/>
        </w:rPr>
      </w:pPr>
      <w:r>
        <w:rPr>
          <w:i/>
          <w:sz w:val="24"/>
          <w:szCs w:val="24"/>
        </w:rPr>
        <w:t>Po bendros diskusijos Komitetas pradeda išsamų nuomonės nagrinėjimą ir priima ją remdamasis skyriaus arba konsultacinės komisijos parengtu dokumentu ir priimtais pakeitimais.</w:t>
      </w:r>
    </w:p>
    <w:p w14:paraId="2F67C542" w14:textId="77777777" w:rsidR="002C26C6" w:rsidRPr="008D2994" w:rsidRDefault="002C26C6" w:rsidP="00986442">
      <w:pPr>
        <w:numPr>
          <w:ilvl w:val="12"/>
          <w:numId w:val="0"/>
        </w:numPr>
        <w:spacing w:line="288" w:lineRule="auto"/>
        <w:jc w:val="both"/>
        <w:rPr>
          <w:i/>
          <w:spacing w:val="-2"/>
        </w:rPr>
      </w:pPr>
    </w:p>
    <w:p w14:paraId="2F67C543" w14:textId="77777777" w:rsidR="002C26C6" w:rsidRPr="008D2994" w:rsidRDefault="002C26C6" w:rsidP="00640A2B">
      <w:pPr>
        <w:pStyle w:val="ListParagraph"/>
        <w:numPr>
          <w:ilvl w:val="0"/>
          <w:numId w:val="129"/>
        </w:numPr>
        <w:ind w:left="567" w:hanging="567"/>
        <w:rPr>
          <w:spacing w:val="-2"/>
          <w:sz w:val="24"/>
          <w:szCs w:val="24"/>
        </w:rPr>
      </w:pPr>
      <w:r>
        <w:rPr>
          <w:i/>
          <w:sz w:val="24"/>
          <w:szCs w:val="24"/>
        </w:rPr>
        <w:t>Tokią pat procedūrą Komitetas gali taikyti ir tuomet, kai pakeitimų nėra pateikta, o pirmininkas asamblėjai balsuoti iš karto pateikia visą nuomonės tekstą; jis taip pat gali nerengti išsamaus nagrinėjimo, o tik bendrą diskusiją, ypač tais atvejais, kai to pageidauja skyrius arba konsultacinė komisija.</w:t>
      </w:r>
    </w:p>
    <w:p w14:paraId="2F67C544" w14:textId="77777777" w:rsidR="002C26C6" w:rsidRPr="008D2994" w:rsidRDefault="002C26C6" w:rsidP="00986442">
      <w:pPr>
        <w:numPr>
          <w:ilvl w:val="12"/>
          <w:numId w:val="0"/>
        </w:numPr>
        <w:spacing w:line="288" w:lineRule="auto"/>
        <w:jc w:val="both"/>
        <w:rPr>
          <w:spacing w:val="-2"/>
        </w:rPr>
      </w:pPr>
    </w:p>
    <w:p w14:paraId="2F67C545" w14:textId="77777777" w:rsidR="002C26C6" w:rsidRPr="008D2994" w:rsidRDefault="002C26C6" w:rsidP="00640A2B">
      <w:pPr>
        <w:pStyle w:val="ListParagraph"/>
        <w:numPr>
          <w:ilvl w:val="0"/>
          <w:numId w:val="129"/>
        </w:numPr>
        <w:ind w:left="567" w:hanging="567"/>
        <w:rPr>
          <w:i/>
          <w:spacing w:val="-2"/>
          <w:sz w:val="24"/>
          <w:szCs w:val="24"/>
        </w:rPr>
      </w:pPr>
      <w:r>
        <w:rPr>
          <w:i/>
          <w:sz w:val="24"/>
          <w:szCs w:val="24"/>
        </w:rPr>
        <w:lastRenderedPageBreak/>
        <w:t>Jei padaryta daug teksto pakeitimų, Komitetas gali nerengti bendros diskusijos, o iš karto pradėti išsamų nagrinėjimą.</w:t>
      </w:r>
    </w:p>
    <w:p w14:paraId="2F67C546" w14:textId="77777777" w:rsidR="002C26C6" w:rsidRPr="008D2994" w:rsidRDefault="002C26C6" w:rsidP="00986442">
      <w:pPr>
        <w:numPr>
          <w:ilvl w:val="12"/>
          <w:numId w:val="0"/>
        </w:numPr>
        <w:spacing w:line="288" w:lineRule="auto"/>
        <w:ind w:left="720" w:hanging="720"/>
        <w:jc w:val="both"/>
        <w:rPr>
          <w:spacing w:val="-2"/>
        </w:rPr>
      </w:pPr>
    </w:p>
    <w:p w14:paraId="2F67C547" w14:textId="77777777" w:rsidR="002C26C6" w:rsidRPr="008D2994" w:rsidRDefault="002C26C6" w:rsidP="00640A2B">
      <w:pPr>
        <w:pStyle w:val="ListParagraph"/>
        <w:numPr>
          <w:ilvl w:val="0"/>
          <w:numId w:val="129"/>
        </w:numPr>
        <w:ind w:left="567" w:hanging="567"/>
        <w:rPr>
          <w:i/>
          <w:spacing w:val="-2"/>
          <w:sz w:val="24"/>
          <w:szCs w:val="24"/>
        </w:rPr>
      </w:pPr>
      <w:r>
        <w:rPr>
          <w:i/>
          <w:sz w:val="24"/>
          <w:szCs w:val="24"/>
        </w:rPr>
        <w:t>Šios taisyklės taikomos ir skyrių arba konsultacinių komisijų darbui, išskyrus atvejus, kai numatyta kitaip.</w:t>
      </w:r>
    </w:p>
    <w:p w14:paraId="2F67C548" w14:textId="77777777" w:rsidR="002C26C6" w:rsidRPr="008D2994" w:rsidRDefault="002C26C6" w:rsidP="002C26C6">
      <w:pPr>
        <w:numPr>
          <w:ilvl w:val="12"/>
          <w:numId w:val="0"/>
        </w:numPr>
        <w:spacing w:line="288" w:lineRule="auto"/>
        <w:ind w:left="720" w:hanging="720"/>
      </w:pPr>
    </w:p>
    <w:p w14:paraId="2F67C549" w14:textId="77777777" w:rsidR="002C26C6" w:rsidRPr="008D2994" w:rsidRDefault="002C26C6" w:rsidP="00986442">
      <w:pPr>
        <w:pStyle w:val="Title"/>
        <w:numPr>
          <w:ilvl w:val="12"/>
          <w:numId w:val="0"/>
        </w:numPr>
        <w:spacing w:line="288" w:lineRule="auto"/>
        <w:ind w:left="720" w:hanging="720"/>
      </w:pPr>
      <w:r>
        <w:t>55 straipsnis</w:t>
      </w:r>
    </w:p>
    <w:p w14:paraId="2F67C54A" w14:textId="77777777" w:rsidR="002C26C6" w:rsidRPr="008D2994" w:rsidRDefault="002C26C6" w:rsidP="00986442">
      <w:pPr>
        <w:spacing w:line="288" w:lineRule="auto"/>
        <w:jc w:val="center"/>
        <w:rPr>
          <w:b/>
        </w:rPr>
      </w:pPr>
    </w:p>
    <w:p w14:paraId="2F67C54B" w14:textId="77777777" w:rsidR="002C26C6" w:rsidRPr="008D2994" w:rsidRDefault="002C26C6" w:rsidP="00640A2B">
      <w:pPr>
        <w:pStyle w:val="ListParagraph"/>
        <w:numPr>
          <w:ilvl w:val="0"/>
          <w:numId w:val="131"/>
        </w:numPr>
        <w:ind w:left="567" w:hanging="567"/>
        <w:rPr>
          <w:spacing w:val="-2"/>
          <w:sz w:val="24"/>
          <w:szCs w:val="24"/>
        </w:rPr>
      </w:pPr>
      <w:r>
        <w:rPr>
          <w:i/>
          <w:sz w:val="24"/>
          <w:szCs w:val="24"/>
        </w:rPr>
        <w:t>Pakeitimų paaiškinimai turi būti trumpi, tačiau pakankami, kad juos būtų galima suprasti. Jei keletas pakeitimų yra panašūs savo forma ar turiniu, pirmininkas su atitinkamo skyriaus arba konsultacinės komisijos sekretoriatu siūlo juos nagrinėti kartu.</w:t>
      </w:r>
    </w:p>
    <w:p w14:paraId="2F67C54C" w14:textId="77777777" w:rsidR="002C26C6" w:rsidRPr="008D2994" w:rsidRDefault="002C26C6" w:rsidP="00D63F1B">
      <w:pPr>
        <w:numPr>
          <w:ilvl w:val="12"/>
          <w:numId w:val="0"/>
        </w:numPr>
        <w:spacing w:line="288" w:lineRule="auto"/>
        <w:jc w:val="both"/>
        <w:rPr>
          <w:spacing w:val="-2"/>
        </w:rPr>
      </w:pPr>
    </w:p>
    <w:p w14:paraId="2F67C54D" w14:textId="77777777" w:rsidR="002C26C6" w:rsidRPr="008D2994" w:rsidRDefault="002C26C6" w:rsidP="00D63F1B">
      <w:pPr>
        <w:pStyle w:val="ListParagraph"/>
        <w:numPr>
          <w:ilvl w:val="0"/>
          <w:numId w:val="131"/>
        </w:numPr>
        <w:ind w:left="567" w:hanging="567"/>
        <w:rPr>
          <w:i/>
          <w:spacing w:val="-2"/>
        </w:rPr>
      </w:pPr>
      <w:r>
        <w:rPr>
          <w:i/>
          <w:sz w:val="24"/>
          <w:szCs w:val="24"/>
        </w:rPr>
        <w:t>Jei pakeitimai pateikti tinkamai, tačiau autoriai arba kiti nariai posėdžio metu jų nepristato, Komitetas jų nesvarsto.</w:t>
      </w:r>
    </w:p>
    <w:p w14:paraId="2F67C54E" w14:textId="77777777" w:rsidR="002C26C6" w:rsidRPr="008D2994" w:rsidRDefault="002C26C6" w:rsidP="002C26C6">
      <w:pPr>
        <w:numPr>
          <w:ilvl w:val="12"/>
          <w:numId w:val="0"/>
        </w:numPr>
        <w:spacing w:line="288" w:lineRule="auto"/>
        <w:ind w:left="720" w:hanging="720"/>
        <w:jc w:val="both"/>
        <w:rPr>
          <w:i/>
          <w:spacing w:val="-2"/>
        </w:rPr>
      </w:pPr>
    </w:p>
    <w:p w14:paraId="2F67C54F" w14:textId="77777777" w:rsidR="002C26C6" w:rsidRPr="008D2994" w:rsidRDefault="002C26C6" w:rsidP="00986442">
      <w:pPr>
        <w:numPr>
          <w:ilvl w:val="12"/>
          <w:numId w:val="0"/>
        </w:numPr>
        <w:spacing w:line="288" w:lineRule="auto"/>
        <w:ind w:left="709" w:hanging="709"/>
        <w:jc w:val="center"/>
        <w:rPr>
          <w:rFonts w:eastAsia="Times New Roman"/>
          <w:b/>
        </w:rPr>
      </w:pPr>
      <w:r>
        <w:rPr>
          <w:b/>
        </w:rPr>
        <w:t>57 straipsnis</w:t>
      </w:r>
    </w:p>
    <w:p w14:paraId="2F67C550" w14:textId="77777777" w:rsidR="002C26C6" w:rsidRPr="008D2994" w:rsidRDefault="002C26C6" w:rsidP="00986442">
      <w:pPr>
        <w:numPr>
          <w:ilvl w:val="12"/>
          <w:numId w:val="0"/>
        </w:numPr>
        <w:spacing w:line="288" w:lineRule="auto"/>
        <w:ind w:left="709" w:hanging="709"/>
        <w:jc w:val="center"/>
        <w:rPr>
          <w:b/>
        </w:rPr>
      </w:pPr>
    </w:p>
    <w:p w14:paraId="2F67C551" w14:textId="77777777" w:rsidR="002C26C6" w:rsidRPr="008D2994" w:rsidRDefault="002C26C6" w:rsidP="00640A2B">
      <w:pPr>
        <w:pStyle w:val="ListParagraph"/>
        <w:numPr>
          <w:ilvl w:val="0"/>
          <w:numId w:val="133"/>
        </w:numPr>
        <w:ind w:left="567" w:hanging="567"/>
        <w:rPr>
          <w:i/>
          <w:spacing w:val="-2"/>
          <w:sz w:val="24"/>
          <w:szCs w:val="24"/>
        </w:rPr>
      </w:pPr>
      <w:r>
        <w:rPr>
          <w:i/>
          <w:sz w:val="24"/>
          <w:szCs w:val="24"/>
        </w:rPr>
        <w:t>Vykstant diskusijoms, Komiteto narys bet kuriuo metu gali prašyti ir gauti pirmumo teisę pareikšti savo nuomonę dėl šių procedūrinių pasiūlymų:</w:t>
      </w:r>
    </w:p>
    <w:p w14:paraId="2F67C552" w14:textId="77777777" w:rsidR="002C26C6" w:rsidRPr="008D2994" w:rsidRDefault="002C26C6" w:rsidP="00986442">
      <w:pPr>
        <w:numPr>
          <w:ilvl w:val="12"/>
          <w:numId w:val="0"/>
        </w:numPr>
        <w:spacing w:line="288" w:lineRule="auto"/>
        <w:jc w:val="both"/>
        <w:rPr>
          <w:i/>
          <w:spacing w:val="-2"/>
        </w:rPr>
      </w:pPr>
    </w:p>
    <w:p w14:paraId="2F67C553" w14:textId="77777777" w:rsidR="002C26C6" w:rsidRPr="008D2994" w:rsidRDefault="002C26C6" w:rsidP="00640A2B">
      <w:pPr>
        <w:pStyle w:val="BodyText2"/>
        <w:numPr>
          <w:ilvl w:val="0"/>
          <w:numId w:val="6"/>
        </w:numPr>
        <w:tabs>
          <w:tab w:val="left" w:pos="0"/>
        </w:tabs>
        <w:spacing w:line="288" w:lineRule="auto"/>
        <w:ind w:left="936"/>
        <w:rPr>
          <w:i/>
        </w:rPr>
      </w:pPr>
      <w:r>
        <w:rPr>
          <w:i/>
        </w:rPr>
        <w:t>prašyti laikytis darbotvarkės,</w:t>
      </w:r>
    </w:p>
    <w:p w14:paraId="2F67C554" w14:textId="77777777" w:rsidR="002C26C6" w:rsidRPr="008D2994" w:rsidRDefault="002C26C6" w:rsidP="00986442">
      <w:pPr>
        <w:numPr>
          <w:ilvl w:val="12"/>
          <w:numId w:val="0"/>
        </w:numPr>
        <w:spacing w:line="288" w:lineRule="auto"/>
        <w:jc w:val="both"/>
        <w:rPr>
          <w:i/>
        </w:rPr>
      </w:pPr>
    </w:p>
    <w:p w14:paraId="2F67C555" w14:textId="77777777" w:rsidR="002C26C6" w:rsidRPr="008D2994" w:rsidRDefault="002C26C6" w:rsidP="00640A2B">
      <w:pPr>
        <w:pStyle w:val="BodyText2"/>
        <w:numPr>
          <w:ilvl w:val="0"/>
          <w:numId w:val="6"/>
        </w:numPr>
        <w:tabs>
          <w:tab w:val="left" w:pos="0"/>
        </w:tabs>
        <w:spacing w:line="288" w:lineRule="auto"/>
        <w:ind w:left="936"/>
        <w:rPr>
          <w:i/>
        </w:rPr>
      </w:pPr>
      <w:r>
        <w:rPr>
          <w:i/>
        </w:rPr>
        <w:t>prašyti laikytis Darbo tvarkos taisyklių arba jas priminti nurodant atitinkamą straipsnį,</w:t>
      </w:r>
    </w:p>
    <w:p w14:paraId="2F67C556" w14:textId="77777777" w:rsidR="002C26C6" w:rsidRPr="008D2994" w:rsidRDefault="002C26C6" w:rsidP="00986442">
      <w:pPr>
        <w:numPr>
          <w:ilvl w:val="12"/>
          <w:numId w:val="0"/>
        </w:numPr>
        <w:spacing w:line="288" w:lineRule="auto"/>
        <w:jc w:val="both"/>
        <w:rPr>
          <w:i/>
        </w:rPr>
      </w:pPr>
    </w:p>
    <w:p w14:paraId="2F67C557" w14:textId="77777777" w:rsidR="002C26C6" w:rsidRPr="008D2994" w:rsidRDefault="002C26C6" w:rsidP="00640A2B">
      <w:pPr>
        <w:pStyle w:val="BodyText2"/>
        <w:numPr>
          <w:ilvl w:val="0"/>
          <w:numId w:val="6"/>
        </w:numPr>
        <w:tabs>
          <w:tab w:val="left" w:pos="0"/>
        </w:tabs>
        <w:spacing w:line="288" w:lineRule="auto"/>
        <w:ind w:left="936"/>
        <w:rPr>
          <w:i/>
        </w:rPr>
      </w:pPr>
      <w:r>
        <w:rPr>
          <w:i/>
        </w:rPr>
        <w:t>siūlyti grupės vardu nutraukti posėdį, baigti diskusijas arba apriboti kalbėjimo laiką.</w:t>
      </w:r>
    </w:p>
    <w:p w14:paraId="2F67C558" w14:textId="77777777" w:rsidR="002C26C6" w:rsidRPr="008D2994" w:rsidRDefault="002C26C6" w:rsidP="00986442">
      <w:pPr>
        <w:numPr>
          <w:ilvl w:val="12"/>
          <w:numId w:val="0"/>
        </w:numPr>
        <w:tabs>
          <w:tab w:val="left" w:pos="0"/>
          <w:tab w:val="left" w:pos="282"/>
          <w:tab w:val="left" w:pos="720"/>
        </w:tabs>
        <w:spacing w:line="288" w:lineRule="auto"/>
        <w:jc w:val="both"/>
        <w:rPr>
          <w:spacing w:val="-2"/>
        </w:rPr>
      </w:pPr>
    </w:p>
    <w:p w14:paraId="2F67C559" w14:textId="77777777" w:rsidR="002C26C6" w:rsidRPr="008D2994" w:rsidRDefault="002C26C6" w:rsidP="00640A2B">
      <w:pPr>
        <w:pStyle w:val="ListParagraph"/>
        <w:numPr>
          <w:ilvl w:val="0"/>
          <w:numId w:val="133"/>
        </w:numPr>
        <w:tabs>
          <w:tab w:val="left" w:pos="0"/>
          <w:tab w:val="left" w:pos="720"/>
        </w:tabs>
        <w:ind w:left="567" w:hanging="567"/>
        <w:rPr>
          <w:i/>
          <w:sz w:val="24"/>
          <w:szCs w:val="24"/>
        </w:rPr>
      </w:pPr>
      <w:r>
        <w:rPr>
          <w:i/>
          <w:sz w:val="24"/>
          <w:szCs w:val="24"/>
        </w:rPr>
        <w:t>Pirmininkas gali paprašyti asamblėjos balsuoti, kad priimtų sprendimą dėl pasiūlymo, pateikto pagal procedūrinį pasiūlymą.</w:t>
      </w:r>
    </w:p>
    <w:p w14:paraId="2F67C55A" w14:textId="77777777" w:rsidR="002C26C6" w:rsidRPr="008D2994" w:rsidRDefault="002C26C6" w:rsidP="002C26C6">
      <w:pPr>
        <w:numPr>
          <w:ilvl w:val="12"/>
          <w:numId w:val="0"/>
        </w:numPr>
        <w:tabs>
          <w:tab w:val="left" w:pos="0"/>
          <w:tab w:val="left" w:pos="282"/>
          <w:tab w:val="left" w:pos="720"/>
        </w:tabs>
        <w:spacing w:line="288" w:lineRule="auto"/>
        <w:ind w:left="720" w:hanging="720"/>
        <w:jc w:val="both"/>
        <w:rPr>
          <w:rFonts w:eastAsia="Times New Roman"/>
          <w:i/>
          <w:spacing w:val="-2"/>
          <w:lang w:eastAsia="en-US"/>
        </w:rPr>
      </w:pPr>
    </w:p>
    <w:p w14:paraId="2F67C55B" w14:textId="77777777" w:rsidR="002C26C6" w:rsidRPr="008D2994" w:rsidRDefault="002C26C6" w:rsidP="00640A2B">
      <w:pPr>
        <w:pStyle w:val="ListParagraph"/>
        <w:numPr>
          <w:ilvl w:val="0"/>
          <w:numId w:val="133"/>
        </w:numPr>
        <w:tabs>
          <w:tab w:val="left" w:pos="0"/>
          <w:tab w:val="left" w:pos="720"/>
        </w:tabs>
        <w:ind w:left="567" w:hanging="567"/>
        <w:rPr>
          <w:spacing w:val="-2"/>
          <w:sz w:val="24"/>
          <w:szCs w:val="24"/>
        </w:rPr>
      </w:pPr>
      <w:r>
        <w:rPr>
          <w:i/>
          <w:sz w:val="24"/>
          <w:szCs w:val="24"/>
        </w:rPr>
        <w:t>Pateikiant procedūrinį pasiūlymą, esminiai klausimai nenagrinėjami.</w:t>
      </w:r>
    </w:p>
    <w:p w14:paraId="2F67C55C" w14:textId="77777777" w:rsidR="002C26C6" w:rsidRPr="008D2994" w:rsidRDefault="002C26C6" w:rsidP="00D63F1B">
      <w:pPr>
        <w:numPr>
          <w:ilvl w:val="12"/>
          <w:numId w:val="0"/>
        </w:numPr>
        <w:tabs>
          <w:tab w:val="left" w:pos="0"/>
          <w:tab w:val="left" w:pos="282"/>
          <w:tab w:val="left" w:pos="720"/>
        </w:tabs>
        <w:spacing w:line="288" w:lineRule="auto"/>
        <w:ind w:left="720" w:hanging="720"/>
        <w:jc w:val="both"/>
        <w:rPr>
          <w:i/>
          <w:spacing w:val="-2"/>
        </w:rPr>
      </w:pPr>
    </w:p>
    <w:p w14:paraId="2F67C55D" w14:textId="77777777" w:rsidR="002C26C6" w:rsidRPr="008D2994" w:rsidRDefault="002C26C6" w:rsidP="00640A2B">
      <w:pPr>
        <w:keepNext/>
        <w:numPr>
          <w:ilvl w:val="12"/>
          <w:numId w:val="0"/>
        </w:numPr>
        <w:spacing w:line="288" w:lineRule="auto"/>
        <w:ind w:left="709" w:hanging="709"/>
        <w:jc w:val="center"/>
        <w:rPr>
          <w:rFonts w:eastAsia="Times New Roman"/>
          <w:b/>
        </w:rPr>
      </w:pPr>
      <w:r>
        <w:rPr>
          <w:b/>
        </w:rPr>
        <w:t>58 straipsnis</w:t>
      </w:r>
    </w:p>
    <w:p w14:paraId="2F67C55E" w14:textId="77777777" w:rsidR="002C26C6" w:rsidRPr="008D2994" w:rsidRDefault="002C26C6" w:rsidP="00640A2B">
      <w:pPr>
        <w:keepNext/>
        <w:numPr>
          <w:ilvl w:val="12"/>
          <w:numId w:val="0"/>
        </w:numPr>
        <w:spacing w:line="288" w:lineRule="auto"/>
        <w:ind w:left="720" w:hanging="720"/>
        <w:jc w:val="center"/>
        <w:rPr>
          <w:b/>
          <w:spacing w:val="-2"/>
        </w:rPr>
      </w:pPr>
    </w:p>
    <w:p w14:paraId="2F67C55F" w14:textId="77777777" w:rsidR="002C26C6" w:rsidRPr="008D2994" w:rsidRDefault="002C26C6" w:rsidP="00640A2B">
      <w:pPr>
        <w:pStyle w:val="ListParagraph"/>
        <w:numPr>
          <w:ilvl w:val="0"/>
          <w:numId w:val="135"/>
        </w:numPr>
        <w:tabs>
          <w:tab w:val="left" w:pos="0"/>
          <w:tab w:val="left" w:pos="720"/>
        </w:tabs>
        <w:ind w:left="567" w:hanging="567"/>
        <w:rPr>
          <w:i/>
          <w:spacing w:val="-2"/>
          <w:sz w:val="24"/>
          <w:szCs w:val="24"/>
        </w:rPr>
      </w:pPr>
      <w:r>
        <w:rPr>
          <w:i/>
          <w:sz w:val="24"/>
          <w:szCs w:val="24"/>
        </w:rPr>
        <w:t>Plenarinių sesijų protokolo priede pateikiami Komiteto svarstymų dėl nuomonės priėmimo protokolai, kuriuose pateikiami visų pakeitimų, dėl kurių buvo balsuota, tekstai ir nurodoma, kaip pasiskirstė balsai; jei balsuojama vardiniu būdu, įrašomos balsavusiųjų pavardės. Be to, protokole pateikiamos kompetentingų skyrių arba konsultacinių komisijų nuomonės, taip pat visi kiti dokumentai, kurie, Komiteto nuomone, yra būtini diskusijoms suprasti.</w:t>
      </w:r>
    </w:p>
    <w:p w14:paraId="2F67C560" w14:textId="77777777" w:rsidR="002C26C6" w:rsidRPr="008D2994" w:rsidRDefault="002C26C6" w:rsidP="002C26C6">
      <w:pPr>
        <w:numPr>
          <w:ilvl w:val="12"/>
          <w:numId w:val="0"/>
        </w:numPr>
        <w:tabs>
          <w:tab w:val="left" w:pos="0"/>
          <w:tab w:val="left" w:pos="282"/>
          <w:tab w:val="left" w:pos="720"/>
        </w:tabs>
        <w:spacing w:line="288" w:lineRule="auto"/>
        <w:ind w:left="720" w:hanging="720"/>
        <w:jc w:val="both"/>
        <w:rPr>
          <w:i/>
          <w:spacing w:val="-2"/>
        </w:rPr>
      </w:pPr>
    </w:p>
    <w:p w14:paraId="2F67C561" w14:textId="77777777" w:rsidR="002C26C6" w:rsidRPr="008D2994" w:rsidRDefault="002C26C6" w:rsidP="00963B2D">
      <w:pPr>
        <w:pStyle w:val="Title"/>
        <w:keepNext/>
        <w:spacing w:line="288" w:lineRule="auto"/>
        <w:ind w:left="0" w:firstLine="0"/>
        <w:rPr>
          <w:b w:val="0"/>
        </w:rPr>
      </w:pPr>
      <w:r>
        <w:lastRenderedPageBreak/>
        <w:t>59 straipsnis</w:t>
      </w:r>
    </w:p>
    <w:p w14:paraId="2F67C562" w14:textId="77777777" w:rsidR="002C26C6" w:rsidRPr="008D2994" w:rsidRDefault="002C26C6" w:rsidP="00963B2D">
      <w:pPr>
        <w:pStyle w:val="Title"/>
        <w:keepNext/>
        <w:numPr>
          <w:ilvl w:val="12"/>
          <w:numId w:val="0"/>
        </w:numPr>
        <w:spacing w:line="288" w:lineRule="auto"/>
        <w:ind w:left="720" w:hanging="720"/>
      </w:pPr>
    </w:p>
    <w:p w14:paraId="2F67C563" w14:textId="77777777" w:rsidR="002C26C6" w:rsidRPr="008D2994" w:rsidRDefault="002C26C6" w:rsidP="00370AF1">
      <w:pPr>
        <w:pStyle w:val="ListParagraph"/>
        <w:numPr>
          <w:ilvl w:val="0"/>
          <w:numId w:val="136"/>
        </w:numPr>
        <w:ind w:left="567" w:hanging="567"/>
        <w:rPr>
          <w:i/>
          <w:spacing w:val="-2"/>
          <w:sz w:val="24"/>
          <w:szCs w:val="24"/>
        </w:rPr>
      </w:pPr>
      <w:r>
        <w:rPr>
          <w:i/>
          <w:sz w:val="24"/>
          <w:szCs w:val="24"/>
        </w:rPr>
        <w:t>DTT 33 straipsnyje apibrėžtų prašymų, priklausančių A, B ir B+ kategorijoms, atžvilgiu nuomonė yra glaustas dokumentas, išreiškiantis argumentuotą Komiteto poziciją. Joje išdėstomi esminiai, suformuluotam sprendimui suprasti būtini argumentai. Prireikus pateikiami konkretūs pasiūlymai.</w:t>
      </w:r>
    </w:p>
    <w:p w14:paraId="2F67C564" w14:textId="77777777" w:rsidR="002C26C6" w:rsidRPr="008D2994" w:rsidRDefault="002C26C6" w:rsidP="00D93073">
      <w:pPr>
        <w:numPr>
          <w:ilvl w:val="12"/>
          <w:numId w:val="0"/>
        </w:numPr>
        <w:spacing w:line="288" w:lineRule="auto"/>
        <w:ind w:left="720" w:hanging="720"/>
        <w:jc w:val="both"/>
        <w:rPr>
          <w:i/>
          <w:spacing w:val="-2"/>
        </w:rPr>
      </w:pPr>
    </w:p>
    <w:p w14:paraId="2F67C565" w14:textId="77777777" w:rsidR="002C26C6" w:rsidRPr="008D2994" w:rsidRDefault="002C26C6" w:rsidP="00370AF1">
      <w:pPr>
        <w:pStyle w:val="ListParagraph"/>
        <w:numPr>
          <w:ilvl w:val="0"/>
          <w:numId w:val="136"/>
        </w:numPr>
        <w:ind w:left="567" w:hanging="567"/>
        <w:rPr>
          <w:i/>
          <w:sz w:val="24"/>
          <w:szCs w:val="24"/>
        </w:rPr>
      </w:pPr>
      <w:r>
        <w:rPr>
          <w:i/>
          <w:sz w:val="24"/>
          <w:szCs w:val="24"/>
        </w:rPr>
        <w:t>Nuomonės apimtis ir forma</w:t>
      </w:r>
    </w:p>
    <w:p w14:paraId="2F67C566" w14:textId="77777777" w:rsidR="002C26C6" w:rsidRPr="008D2994" w:rsidRDefault="002C26C6" w:rsidP="00370AF1">
      <w:pPr>
        <w:spacing w:line="288" w:lineRule="auto"/>
        <w:ind w:left="992" w:hanging="425"/>
        <w:jc w:val="both"/>
        <w:rPr>
          <w:i/>
        </w:rPr>
      </w:pPr>
    </w:p>
    <w:p w14:paraId="2F67C567" w14:textId="77777777" w:rsidR="002C26C6" w:rsidRPr="008D2994" w:rsidRDefault="002C26C6" w:rsidP="00370AF1">
      <w:pPr>
        <w:numPr>
          <w:ilvl w:val="1"/>
          <w:numId w:val="15"/>
        </w:numPr>
        <w:spacing w:line="288" w:lineRule="auto"/>
        <w:ind w:left="936" w:hanging="369"/>
        <w:jc w:val="both"/>
        <w:rPr>
          <w:i/>
        </w:rPr>
      </w:pPr>
      <w:r>
        <w:rPr>
          <w:i/>
        </w:rPr>
        <w:t>Nuomonės apimtis.</w:t>
      </w:r>
      <w:r>
        <w:rPr>
          <w:i/>
          <w:iCs/>
        </w:rPr>
        <w:t xml:space="preserve"> </w:t>
      </w:r>
      <w:r>
        <w:rPr>
          <w:i/>
        </w:rPr>
        <w:t>Nuomonė ar informacinis pranešimas negali viršyti bendro 18 000 spaudos ženklų be tarpų skaičiaus. Skyriaus arba konsultacinės komisijos pirmininkas gali leisti nukrypti nuo šios taisyklės bendrą spaudos ženklų be tarpų skaičių padidindamas iki 30 000 ženklų. Teisę nukrypti nuo 30 000 spaudos ženklų be tarpų taisyklės suteikia biuras. Šie reikalavimai dėl apimties taikomi nuomonės tekstui (taigi netaikomi tituliniam puslapiui), turi būti grindžiami Komiteto parengta programa ir atitikti tarpinstitucinius teksto ženklų skaičiavimo standartus.</w:t>
      </w:r>
    </w:p>
    <w:p w14:paraId="2F67C568" w14:textId="77777777" w:rsidR="002C26C6" w:rsidRPr="008D2994" w:rsidRDefault="002C26C6" w:rsidP="00D93073">
      <w:pPr>
        <w:spacing w:line="288" w:lineRule="auto"/>
        <w:ind w:left="1134" w:hanging="425"/>
        <w:rPr>
          <w:i/>
        </w:rPr>
      </w:pPr>
    </w:p>
    <w:p w14:paraId="2F67C569" w14:textId="77777777" w:rsidR="002C26C6" w:rsidRPr="008D2994" w:rsidRDefault="002C26C6" w:rsidP="00370AF1">
      <w:pPr>
        <w:numPr>
          <w:ilvl w:val="1"/>
          <w:numId w:val="15"/>
        </w:numPr>
        <w:spacing w:line="288" w:lineRule="auto"/>
        <w:ind w:left="936" w:hanging="369"/>
        <w:jc w:val="both"/>
        <w:rPr>
          <w:rFonts w:eastAsia="Times New Roman"/>
          <w:i/>
        </w:rPr>
      </w:pPr>
      <w:r>
        <w:rPr>
          <w:i/>
        </w:rPr>
        <w:t>Nuomonės forma</w:t>
      </w:r>
    </w:p>
    <w:p w14:paraId="2F67C56A" w14:textId="77777777" w:rsidR="002C26C6" w:rsidRPr="008D2994" w:rsidRDefault="002C26C6" w:rsidP="00D93073">
      <w:pPr>
        <w:spacing w:line="288" w:lineRule="auto"/>
        <w:ind w:left="1134" w:hanging="425"/>
        <w:rPr>
          <w:i/>
        </w:rPr>
      </w:pPr>
    </w:p>
    <w:p w14:paraId="2F67C56B" w14:textId="77777777" w:rsidR="002C26C6" w:rsidRPr="008D2994" w:rsidRDefault="002C26C6" w:rsidP="00370AF1">
      <w:pPr>
        <w:spacing w:line="288" w:lineRule="auto"/>
        <w:ind w:left="1361" w:hanging="425"/>
        <w:rPr>
          <w:i/>
        </w:rPr>
      </w:pPr>
      <w:r>
        <w:rPr>
          <w:i/>
        </w:rPr>
        <w:t>Nuomonė pateikiama tokia forma:</w:t>
      </w:r>
    </w:p>
    <w:p w14:paraId="2F67C56C" w14:textId="77777777" w:rsidR="002C26C6" w:rsidRPr="008D2994" w:rsidRDefault="002C26C6" w:rsidP="00D93073">
      <w:pPr>
        <w:spacing w:line="288" w:lineRule="auto"/>
        <w:ind w:left="1134" w:hanging="425"/>
      </w:pPr>
    </w:p>
    <w:p w14:paraId="2F67C56D" w14:textId="77777777" w:rsidR="002C26C6" w:rsidRPr="008D2994" w:rsidRDefault="00557CE2" w:rsidP="00D93073">
      <w:pPr>
        <w:numPr>
          <w:ilvl w:val="0"/>
          <w:numId w:val="35"/>
        </w:numPr>
        <w:spacing w:line="288" w:lineRule="auto"/>
        <w:ind w:left="1418" w:hanging="284"/>
        <w:jc w:val="both"/>
        <w:rPr>
          <w:rFonts w:eastAsia="Times New Roman"/>
          <w:i/>
        </w:rPr>
      </w:pPr>
      <w:r>
        <w:rPr>
          <w:i/>
        </w:rPr>
        <w:tab/>
        <w:t>antraštinis puslapis,</w:t>
      </w:r>
    </w:p>
    <w:p w14:paraId="2F67C56E" w14:textId="77777777" w:rsidR="002C26C6" w:rsidRPr="008D2994" w:rsidRDefault="00557CE2" w:rsidP="00D93073">
      <w:pPr>
        <w:numPr>
          <w:ilvl w:val="0"/>
          <w:numId w:val="35"/>
        </w:numPr>
        <w:spacing w:line="288" w:lineRule="auto"/>
        <w:ind w:left="1418" w:hanging="284"/>
        <w:jc w:val="both"/>
        <w:rPr>
          <w:rFonts w:eastAsia="Times New Roman"/>
          <w:i/>
        </w:rPr>
      </w:pPr>
      <w:r>
        <w:rPr>
          <w:i/>
        </w:rPr>
        <w:tab/>
        <w:t>procedūrinis puslapis,</w:t>
      </w:r>
    </w:p>
    <w:p w14:paraId="2F67C56F" w14:textId="77777777" w:rsidR="002C26C6" w:rsidRPr="008D2994" w:rsidRDefault="00557CE2" w:rsidP="00D93073">
      <w:pPr>
        <w:numPr>
          <w:ilvl w:val="0"/>
          <w:numId w:val="35"/>
        </w:numPr>
        <w:spacing w:line="288" w:lineRule="auto"/>
        <w:ind w:left="1418" w:hanging="284"/>
        <w:jc w:val="both"/>
        <w:rPr>
          <w:rFonts w:eastAsia="Times New Roman"/>
          <w:i/>
        </w:rPr>
      </w:pPr>
      <w:r>
        <w:rPr>
          <w:i/>
        </w:rPr>
        <w:tab/>
        <w:t>išvadų ir rekomendacijų santrauka (jei nuomonė labai trumpa – iš viso ne daugiau nei 6 000 spaudos ženklų be tarpų – santraukos gali nebūti),</w:t>
      </w:r>
    </w:p>
    <w:p w14:paraId="2F67C570" w14:textId="77777777" w:rsidR="00D93073" w:rsidRPr="008D2994" w:rsidRDefault="00557CE2" w:rsidP="00144718">
      <w:pPr>
        <w:numPr>
          <w:ilvl w:val="0"/>
          <w:numId w:val="35"/>
        </w:numPr>
        <w:spacing w:line="288" w:lineRule="auto"/>
        <w:ind w:left="1418" w:hanging="284"/>
        <w:jc w:val="both"/>
        <w:rPr>
          <w:i/>
        </w:rPr>
      </w:pPr>
      <w:r>
        <w:rPr>
          <w:i/>
          <w:iCs/>
        </w:rPr>
        <w:tab/>
        <w:t>bendrosios pastabos, kuriose išdėstomos nuomonės rengimo aplinkybės ir, galbūt, konkrečios pastabos.</w:t>
      </w:r>
    </w:p>
    <w:p w14:paraId="2F67C571" w14:textId="77777777" w:rsidR="002C26C6" w:rsidRPr="008D2994" w:rsidRDefault="002C26C6" w:rsidP="00D93073">
      <w:pPr>
        <w:spacing w:line="288" w:lineRule="auto"/>
        <w:ind w:left="1418"/>
        <w:jc w:val="both"/>
        <w:rPr>
          <w:i/>
        </w:rPr>
      </w:pPr>
    </w:p>
    <w:p w14:paraId="2F67C572" w14:textId="77777777" w:rsidR="002C26C6" w:rsidRPr="008D2994" w:rsidRDefault="002C26C6" w:rsidP="00370AF1">
      <w:pPr>
        <w:numPr>
          <w:ilvl w:val="1"/>
          <w:numId w:val="15"/>
        </w:numPr>
        <w:spacing w:line="288" w:lineRule="auto"/>
        <w:ind w:left="936" w:hanging="369"/>
        <w:jc w:val="both"/>
        <w:rPr>
          <w:rFonts w:eastAsia="Times New Roman"/>
          <w:i/>
        </w:rPr>
      </w:pPr>
      <w:r>
        <w:rPr>
          <w:i/>
        </w:rPr>
        <w:t>dėl C kategorijai priskirtų prašymų nuomonėje pateikiama tik glaustai apibrėžta Komiteto pozicija.</w:t>
      </w:r>
    </w:p>
    <w:p w14:paraId="2F67C573" w14:textId="77777777" w:rsidR="002C26C6" w:rsidRPr="008D2994" w:rsidRDefault="002C26C6" w:rsidP="00D63F1B">
      <w:pPr>
        <w:spacing w:line="288" w:lineRule="auto"/>
        <w:ind w:left="1134"/>
        <w:jc w:val="both"/>
        <w:rPr>
          <w:i/>
        </w:rPr>
      </w:pPr>
    </w:p>
    <w:p w14:paraId="2F67C574" w14:textId="77777777" w:rsidR="002C26C6" w:rsidRPr="008D2994" w:rsidRDefault="002C26C6" w:rsidP="00370AF1">
      <w:pPr>
        <w:pStyle w:val="ListParagraph"/>
        <w:numPr>
          <w:ilvl w:val="0"/>
          <w:numId w:val="136"/>
        </w:numPr>
        <w:ind w:left="567" w:hanging="567"/>
        <w:rPr>
          <w:i/>
          <w:spacing w:val="-2"/>
          <w:sz w:val="24"/>
          <w:szCs w:val="24"/>
        </w:rPr>
      </w:pPr>
      <w:r>
        <w:rPr>
          <w:i/>
          <w:sz w:val="24"/>
          <w:szCs w:val="24"/>
        </w:rPr>
        <w:t>Būtina neleisti, kad daugėtų subjektų, turinčių teisę pagal DTT 59 straipsnio 5 dalį reikšti priešingą poziciją (mažumos poziciją). Todėl numatyta leisti šia teise naudotis aiškiai pripažintoms mažumoms, t.y. grupėms, įsteigtoms pagal DTT 30 straipsnį, bei pagal DTT 31 straipsnį nustatytoms ekonominės ir socialinės veiklos kategorijoms.</w:t>
      </w:r>
    </w:p>
    <w:p w14:paraId="2F67C575" w14:textId="77777777" w:rsidR="002C26C6" w:rsidRPr="008D2994" w:rsidRDefault="002C26C6" w:rsidP="00D63F1B">
      <w:pPr>
        <w:tabs>
          <w:tab w:val="left" w:pos="0"/>
          <w:tab w:val="left" w:pos="282"/>
          <w:tab w:val="left" w:pos="720"/>
        </w:tabs>
        <w:spacing w:line="288" w:lineRule="auto"/>
        <w:jc w:val="both"/>
        <w:rPr>
          <w:spacing w:val="-2"/>
        </w:rPr>
      </w:pPr>
    </w:p>
    <w:p w14:paraId="2F67C576" w14:textId="77777777" w:rsidR="002C26C6" w:rsidRPr="008D2994" w:rsidRDefault="002C26C6" w:rsidP="00370AF1">
      <w:pPr>
        <w:pStyle w:val="ListParagraph"/>
        <w:numPr>
          <w:ilvl w:val="0"/>
          <w:numId w:val="136"/>
        </w:numPr>
        <w:ind w:left="567" w:hanging="567"/>
        <w:rPr>
          <w:spacing w:val="-2"/>
          <w:sz w:val="24"/>
          <w:szCs w:val="24"/>
        </w:rPr>
      </w:pPr>
      <w:r>
        <w:rPr>
          <w:i/>
          <w:sz w:val="24"/>
          <w:szCs w:val="24"/>
        </w:rPr>
        <w:t>Asmenų grupės balsavimo pozicija laikoma atstovaujančia grupės ar kategorijos nuomonei, jei už ją balsavo trys ketvirtadaliai balsavimo metu faktiškai dalyvavusių arba atstovaujamų narių.</w:t>
      </w:r>
    </w:p>
    <w:p w14:paraId="2F67C577" w14:textId="77777777" w:rsidR="002C26C6" w:rsidRPr="008D2994" w:rsidRDefault="002C26C6" w:rsidP="00D93073">
      <w:pPr>
        <w:tabs>
          <w:tab w:val="left" w:pos="0"/>
          <w:tab w:val="left" w:pos="282"/>
        </w:tabs>
        <w:spacing w:line="288" w:lineRule="auto"/>
        <w:ind w:left="720" w:hanging="720"/>
        <w:jc w:val="both"/>
        <w:rPr>
          <w:spacing w:val="-2"/>
        </w:rPr>
      </w:pPr>
    </w:p>
    <w:p w14:paraId="2F67C578" w14:textId="77777777" w:rsidR="002C26C6" w:rsidRPr="008D2994" w:rsidRDefault="002C26C6" w:rsidP="00370AF1">
      <w:pPr>
        <w:pStyle w:val="ListParagraph"/>
        <w:numPr>
          <w:ilvl w:val="0"/>
          <w:numId w:val="136"/>
        </w:numPr>
        <w:ind w:left="567" w:hanging="567"/>
        <w:rPr>
          <w:i/>
          <w:spacing w:val="-2"/>
          <w:sz w:val="24"/>
          <w:szCs w:val="24"/>
        </w:rPr>
      </w:pPr>
      <w:r>
        <w:rPr>
          <w:i/>
          <w:sz w:val="24"/>
          <w:szCs w:val="24"/>
        </w:rPr>
        <w:t xml:space="preserve">Kad pozicija dėl balsavimo išlaikytų savo svarbą, ji turi būti teikiama tik svarbiausiais klausimais ir tik nagrinėjama tema ir neprieštarauti vykusioms diskusijoms. Joje turi būti </w:t>
      </w:r>
      <w:r>
        <w:rPr>
          <w:i/>
          <w:sz w:val="24"/>
          <w:szCs w:val="24"/>
        </w:rPr>
        <w:lastRenderedPageBreak/>
        <w:t>išdėstyta pozicija, kuri buvo pateikta ir pagrįsta Komitete atitinkamu klausimu vykusių diskusijų metu. Joje turi būti glaustai išaiškintos esminės priežastys, dėl kurių autoriai prieštarauja nuomonės tekstui, ir tuo ji skiriasi nuo DTT 57 straipsnyje numatytų balsavimo motyvų aiškinimo.</w:t>
      </w:r>
    </w:p>
    <w:p w14:paraId="2F67C579" w14:textId="77777777" w:rsidR="002C26C6" w:rsidRPr="008D2994" w:rsidRDefault="002C26C6" w:rsidP="00D63F1B">
      <w:pPr>
        <w:spacing w:line="288" w:lineRule="auto"/>
        <w:ind w:left="720" w:hanging="720"/>
        <w:jc w:val="both"/>
        <w:rPr>
          <w:spacing w:val="-2"/>
        </w:rPr>
      </w:pPr>
    </w:p>
    <w:p w14:paraId="2F67C57A" w14:textId="77777777" w:rsidR="002C26C6" w:rsidRPr="008D2994" w:rsidRDefault="002C26C6" w:rsidP="00D63F1B">
      <w:pPr>
        <w:pStyle w:val="ListParagraph"/>
        <w:numPr>
          <w:ilvl w:val="0"/>
          <w:numId w:val="136"/>
        </w:numPr>
        <w:ind w:left="567" w:hanging="567"/>
        <w:rPr>
          <w:i/>
        </w:rPr>
      </w:pPr>
      <w:r>
        <w:rPr>
          <w:i/>
          <w:sz w:val="24"/>
          <w:szCs w:val="24"/>
        </w:rPr>
        <w:t>Pozicija dėl balsavimo nesvarstoma. Pavieniai balsavimo motyvų aiškinimai dėl jos neteiktini.</w:t>
      </w:r>
    </w:p>
    <w:p w14:paraId="2F67C57B" w14:textId="77777777" w:rsidR="002C26C6" w:rsidRPr="008D2994" w:rsidRDefault="002C26C6" w:rsidP="002C26C6">
      <w:pPr>
        <w:tabs>
          <w:tab w:val="left" w:pos="0"/>
          <w:tab w:val="left" w:pos="282"/>
          <w:tab w:val="left" w:pos="720"/>
        </w:tabs>
        <w:spacing w:line="288" w:lineRule="auto"/>
        <w:ind w:left="720" w:hanging="720"/>
        <w:jc w:val="both"/>
        <w:rPr>
          <w:i/>
          <w:spacing w:val="-2"/>
        </w:rPr>
      </w:pPr>
    </w:p>
    <w:p w14:paraId="2F67C57C" w14:textId="77777777" w:rsidR="002C26C6" w:rsidRPr="008D2994" w:rsidRDefault="002C26C6" w:rsidP="006A21F5">
      <w:pPr>
        <w:keepNext/>
        <w:keepLines/>
        <w:tabs>
          <w:tab w:val="left" w:pos="4111"/>
        </w:tabs>
        <w:spacing w:line="288" w:lineRule="auto"/>
        <w:ind w:left="720" w:hanging="720"/>
        <w:jc w:val="center"/>
        <w:rPr>
          <w:rFonts w:eastAsia="Times New Roman"/>
          <w:b/>
        </w:rPr>
      </w:pPr>
      <w:r>
        <w:rPr>
          <w:b/>
        </w:rPr>
        <w:t>60 straipsnis</w:t>
      </w:r>
    </w:p>
    <w:p w14:paraId="2F67C57D" w14:textId="77777777" w:rsidR="002C26C6" w:rsidRPr="008D2994" w:rsidRDefault="002C26C6" w:rsidP="006A21F5">
      <w:pPr>
        <w:pStyle w:val="Title"/>
        <w:keepNext/>
        <w:keepLines/>
        <w:spacing w:line="288" w:lineRule="auto"/>
      </w:pPr>
    </w:p>
    <w:p w14:paraId="2F67C57E" w14:textId="77777777" w:rsidR="002C26C6" w:rsidRPr="008D2994" w:rsidRDefault="002C26C6" w:rsidP="00D63F1B">
      <w:pPr>
        <w:pStyle w:val="ListParagraph"/>
        <w:numPr>
          <w:ilvl w:val="0"/>
          <w:numId w:val="139"/>
        </w:numPr>
        <w:ind w:left="567" w:hanging="567"/>
        <w:rPr>
          <w:i/>
          <w:spacing w:val="-2"/>
        </w:rPr>
      </w:pPr>
      <w:r>
        <w:rPr>
          <w:i/>
          <w:sz w:val="24"/>
          <w:szCs w:val="24"/>
        </w:rPr>
        <w:t>Prireikus, Komiteto nuomonės siunčiamos Regionų komitetui, nacionalinėms ekonomikos ir socialinių reikalų taryboms bei panašioms institucijoms ir jungtiniams konsultaciniams komitetams arba kitiems suinteresuotiesiems subjektams.</w:t>
      </w:r>
    </w:p>
    <w:p w14:paraId="2F67C57F" w14:textId="77777777" w:rsidR="002C26C6" w:rsidRPr="008D2994" w:rsidRDefault="002C26C6" w:rsidP="00D63F1B">
      <w:pPr>
        <w:tabs>
          <w:tab w:val="left" w:pos="0"/>
          <w:tab w:val="left" w:pos="282"/>
          <w:tab w:val="left" w:pos="720"/>
        </w:tabs>
        <w:spacing w:line="288" w:lineRule="auto"/>
        <w:rPr>
          <w:i/>
          <w:spacing w:val="-2"/>
        </w:rPr>
      </w:pPr>
    </w:p>
    <w:p w14:paraId="2F67C580" w14:textId="77777777" w:rsidR="002C26C6" w:rsidRPr="008D2994" w:rsidRDefault="002C26C6" w:rsidP="00D63F1B">
      <w:pPr>
        <w:pStyle w:val="ListParagraph"/>
        <w:numPr>
          <w:ilvl w:val="0"/>
          <w:numId w:val="139"/>
        </w:numPr>
        <w:ind w:left="567" w:hanging="567"/>
        <w:rPr>
          <w:i/>
          <w:spacing w:val="-2"/>
        </w:rPr>
      </w:pPr>
      <w:r>
        <w:rPr>
          <w:i/>
          <w:sz w:val="24"/>
          <w:szCs w:val="24"/>
        </w:rPr>
        <w:t xml:space="preserve">Komiteto nuomonės ir protokolas po kiekvienos sesijos ir iki kitos kuo skubiau pateikiami Komiteto nariams. </w:t>
      </w:r>
    </w:p>
    <w:p w14:paraId="2F67C581" w14:textId="77777777" w:rsidR="002C26C6" w:rsidRPr="008D2994" w:rsidRDefault="002C26C6" w:rsidP="00D63F1B">
      <w:pPr>
        <w:tabs>
          <w:tab w:val="left" w:pos="0"/>
          <w:tab w:val="left" w:pos="282"/>
          <w:tab w:val="left" w:pos="720"/>
        </w:tabs>
        <w:spacing w:line="288" w:lineRule="auto"/>
        <w:ind w:left="720" w:hanging="720"/>
        <w:jc w:val="both"/>
        <w:rPr>
          <w:i/>
          <w:spacing w:val="-2"/>
        </w:rPr>
      </w:pPr>
    </w:p>
    <w:p w14:paraId="2F67C582" w14:textId="77777777" w:rsidR="002C26C6" w:rsidRPr="008D2994" w:rsidRDefault="002C26C6" w:rsidP="00D63F1B">
      <w:pPr>
        <w:keepNext/>
        <w:spacing w:line="288" w:lineRule="auto"/>
        <w:jc w:val="center"/>
        <w:rPr>
          <w:rFonts w:eastAsia="Times New Roman"/>
          <w:b/>
        </w:rPr>
      </w:pPr>
      <w:r>
        <w:rPr>
          <w:b/>
        </w:rPr>
        <w:t>III ANTRAŠTINĖ DALIS</w:t>
      </w:r>
    </w:p>
    <w:p w14:paraId="2F67C583" w14:textId="77777777" w:rsidR="002C26C6" w:rsidRPr="008D2994" w:rsidRDefault="002C26C6" w:rsidP="00D63F1B">
      <w:pPr>
        <w:keepNext/>
        <w:spacing w:line="288" w:lineRule="auto"/>
        <w:jc w:val="center"/>
        <w:rPr>
          <w:b/>
        </w:rPr>
      </w:pPr>
    </w:p>
    <w:p w14:paraId="2F67C584" w14:textId="77777777" w:rsidR="002C26C6" w:rsidRPr="008D2994" w:rsidRDefault="002C26C6" w:rsidP="00D63F1B">
      <w:pPr>
        <w:keepNext/>
        <w:spacing w:line="288" w:lineRule="auto"/>
        <w:jc w:val="center"/>
        <w:rPr>
          <w:rFonts w:eastAsia="Times New Roman"/>
          <w:b/>
        </w:rPr>
      </w:pPr>
      <w:r>
        <w:rPr>
          <w:b/>
        </w:rPr>
        <w:t>BENDROSIOS NUOSTATOS</w:t>
      </w:r>
    </w:p>
    <w:p w14:paraId="2F67C585" w14:textId="77777777" w:rsidR="002C26C6" w:rsidRPr="008D2994" w:rsidRDefault="002C26C6" w:rsidP="00370AF1">
      <w:pPr>
        <w:keepNext/>
        <w:spacing w:line="288" w:lineRule="auto"/>
        <w:jc w:val="center"/>
        <w:rPr>
          <w:b/>
        </w:rPr>
      </w:pPr>
    </w:p>
    <w:p w14:paraId="2F67C586" w14:textId="77777777" w:rsidR="002C26C6" w:rsidRPr="008D2994" w:rsidRDefault="002C26C6" w:rsidP="00D63F1B">
      <w:pPr>
        <w:keepNext/>
        <w:spacing w:line="288" w:lineRule="auto"/>
        <w:jc w:val="center"/>
        <w:rPr>
          <w:rFonts w:eastAsia="Times New Roman"/>
          <w:b/>
        </w:rPr>
      </w:pPr>
      <w:r>
        <w:rPr>
          <w:b/>
        </w:rPr>
        <w:t>I skyrius</w:t>
      </w:r>
    </w:p>
    <w:p w14:paraId="2F67C587" w14:textId="77777777" w:rsidR="002C26C6" w:rsidRPr="008D2994" w:rsidRDefault="002C26C6" w:rsidP="00D63F1B">
      <w:pPr>
        <w:keepNext/>
        <w:spacing w:line="288" w:lineRule="auto"/>
        <w:jc w:val="center"/>
        <w:rPr>
          <w:b/>
        </w:rPr>
      </w:pPr>
    </w:p>
    <w:p w14:paraId="2F67C588" w14:textId="77777777" w:rsidR="002C26C6" w:rsidRPr="008D2994" w:rsidRDefault="002C26C6" w:rsidP="00D63F1B">
      <w:pPr>
        <w:keepNext/>
        <w:spacing w:line="288" w:lineRule="auto"/>
        <w:jc w:val="center"/>
        <w:rPr>
          <w:rFonts w:eastAsia="Times New Roman"/>
          <w:b/>
        </w:rPr>
      </w:pPr>
      <w:r>
        <w:rPr>
          <w:b/>
        </w:rPr>
        <w:t>BALSAVIMO BŪDAI</w:t>
      </w:r>
    </w:p>
    <w:p w14:paraId="2F67C589" w14:textId="77777777" w:rsidR="002C26C6" w:rsidRPr="008D2994" w:rsidRDefault="002C26C6" w:rsidP="00370AF1">
      <w:pPr>
        <w:keepNext/>
        <w:tabs>
          <w:tab w:val="left" w:pos="0"/>
          <w:tab w:val="left" w:pos="282"/>
          <w:tab w:val="left" w:pos="720"/>
        </w:tabs>
        <w:spacing w:line="288" w:lineRule="auto"/>
        <w:ind w:left="720" w:hanging="720"/>
        <w:jc w:val="both"/>
        <w:rPr>
          <w:i/>
          <w:spacing w:val="-2"/>
        </w:rPr>
      </w:pPr>
    </w:p>
    <w:p w14:paraId="2F67C58A" w14:textId="77777777" w:rsidR="002C26C6" w:rsidRPr="008D2994" w:rsidRDefault="002C26C6" w:rsidP="00370AF1">
      <w:pPr>
        <w:pStyle w:val="Title"/>
        <w:keepNext/>
        <w:spacing w:line="288" w:lineRule="auto"/>
        <w:rPr>
          <w:b w:val="0"/>
        </w:rPr>
      </w:pPr>
      <w:r>
        <w:t>61 straipsnis</w:t>
      </w:r>
    </w:p>
    <w:p w14:paraId="2F67C58B" w14:textId="77777777" w:rsidR="002C26C6" w:rsidRPr="008D2994" w:rsidRDefault="002C26C6" w:rsidP="00D63F1B">
      <w:pPr>
        <w:pStyle w:val="Title"/>
        <w:keepNext/>
        <w:spacing w:line="288" w:lineRule="auto"/>
      </w:pPr>
    </w:p>
    <w:p w14:paraId="2F67C58C" w14:textId="77777777" w:rsidR="002C26C6" w:rsidRPr="008D2994" w:rsidRDefault="002C26C6" w:rsidP="00370AF1">
      <w:pPr>
        <w:pStyle w:val="ListParagraph"/>
        <w:numPr>
          <w:ilvl w:val="0"/>
          <w:numId w:val="140"/>
        </w:numPr>
        <w:tabs>
          <w:tab w:val="left" w:pos="0"/>
        </w:tabs>
        <w:ind w:left="567" w:right="6" w:hanging="567"/>
        <w:rPr>
          <w:i/>
          <w:spacing w:val="-2"/>
          <w:sz w:val="24"/>
          <w:szCs w:val="24"/>
        </w:rPr>
      </w:pPr>
      <w:r>
        <w:rPr>
          <w:i/>
          <w:sz w:val="24"/>
          <w:szCs w:val="24"/>
        </w:rPr>
        <w:t>Kadangi susilaikiusiųjų balsai neturi įtakos balsuojant dėl nuomonės, skaičiuojant balsų daugumą atsižvelgiama tik į balsus už ir prieš.</w:t>
      </w:r>
    </w:p>
    <w:p w14:paraId="2F67C58D" w14:textId="77777777" w:rsidR="002C26C6" w:rsidRPr="008D2994" w:rsidRDefault="002C26C6" w:rsidP="00D63F1B">
      <w:pPr>
        <w:tabs>
          <w:tab w:val="left" w:pos="0"/>
          <w:tab w:val="left" w:pos="282"/>
          <w:tab w:val="left" w:pos="720"/>
        </w:tabs>
        <w:spacing w:line="288" w:lineRule="auto"/>
        <w:ind w:left="720" w:hanging="720"/>
        <w:jc w:val="both"/>
        <w:rPr>
          <w:i/>
          <w:spacing w:val="-2"/>
        </w:rPr>
      </w:pPr>
    </w:p>
    <w:p w14:paraId="2F67C58E" w14:textId="77777777" w:rsidR="002C26C6" w:rsidRPr="008D2994" w:rsidRDefault="002C26C6" w:rsidP="00A74802">
      <w:pPr>
        <w:pStyle w:val="Title"/>
        <w:keepNext/>
        <w:spacing w:line="288" w:lineRule="auto"/>
        <w:ind w:left="0" w:firstLine="0"/>
        <w:rPr>
          <w:b w:val="0"/>
        </w:rPr>
      </w:pPr>
      <w:r>
        <w:t>II skyrius</w:t>
      </w:r>
    </w:p>
    <w:p w14:paraId="2F67C58F" w14:textId="77777777" w:rsidR="002C26C6" w:rsidRPr="008D2994" w:rsidRDefault="002C26C6" w:rsidP="00A74802">
      <w:pPr>
        <w:pStyle w:val="Title"/>
        <w:keepNext/>
        <w:spacing w:line="288" w:lineRule="auto"/>
        <w:rPr>
          <w:b w:val="0"/>
        </w:rPr>
      </w:pPr>
    </w:p>
    <w:p w14:paraId="2F67C590" w14:textId="77777777" w:rsidR="002C26C6" w:rsidRPr="008D2994" w:rsidRDefault="002C26C6" w:rsidP="00A74802">
      <w:pPr>
        <w:pStyle w:val="Title"/>
        <w:keepNext/>
        <w:spacing w:line="288" w:lineRule="auto"/>
        <w:rPr>
          <w:b w:val="0"/>
        </w:rPr>
      </w:pPr>
      <w:r>
        <w:t>SKUBOS TVARKA</w:t>
      </w:r>
    </w:p>
    <w:p w14:paraId="2F67C591" w14:textId="77777777" w:rsidR="002C26C6" w:rsidRPr="008D2994" w:rsidRDefault="002C26C6" w:rsidP="00A74802">
      <w:pPr>
        <w:keepNext/>
        <w:numPr>
          <w:ilvl w:val="12"/>
          <w:numId w:val="0"/>
        </w:numPr>
        <w:ind w:right="5"/>
        <w:jc w:val="center"/>
        <w:rPr>
          <w:i/>
          <w:spacing w:val="-2"/>
        </w:rPr>
      </w:pPr>
    </w:p>
    <w:p w14:paraId="2F67C592" w14:textId="77777777" w:rsidR="002C26C6" w:rsidRPr="008D2994" w:rsidRDefault="002C26C6" w:rsidP="00A74802">
      <w:pPr>
        <w:keepNext/>
        <w:numPr>
          <w:ilvl w:val="12"/>
          <w:numId w:val="0"/>
        </w:numPr>
        <w:ind w:right="5"/>
        <w:jc w:val="center"/>
        <w:rPr>
          <w:b/>
        </w:rPr>
      </w:pPr>
      <w:r>
        <w:rPr>
          <w:b/>
        </w:rPr>
        <w:t>62 ir 63 straipsniai</w:t>
      </w:r>
    </w:p>
    <w:p w14:paraId="2F67C593" w14:textId="77777777" w:rsidR="002C26C6" w:rsidRPr="008D2994" w:rsidRDefault="002C26C6" w:rsidP="00A74802">
      <w:pPr>
        <w:keepNext/>
        <w:numPr>
          <w:ilvl w:val="12"/>
          <w:numId w:val="0"/>
        </w:numPr>
        <w:tabs>
          <w:tab w:val="left" w:pos="0"/>
        </w:tabs>
        <w:ind w:left="720" w:right="5" w:hanging="720"/>
        <w:rPr>
          <w:spacing w:val="-2"/>
        </w:rPr>
      </w:pPr>
    </w:p>
    <w:p w14:paraId="2F67C594" w14:textId="77777777" w:rsidR="002C26C6" w:rsidRPr="008D2994" w:rsidRDefault="002C26C6" w:rsidP="00A74802">
      <w:pPr>
        <w:pStyle w:val="ListParagraph"/>
        <w:keepNext/>
        <w:numPr>
          <w:ilvl w:val="0"/>
          <w:numId w:val="141"/>
        </w:numPr>
        <w:tabs>
          <w:tab w:val="left" w:pos="0"/>
          <w:tab w:val="left" w:pos="720"/>
        </w:tabs>
        <w:ind w:left="567" w:hanging="567"/>
        <w:rPr>
          <w:i/>
          <w:spacing w:val="-2"/>
        </w:rPr>
      </w:pPr>
      <w:r>
        <w:rPr>
          <w:i/>
          <w:sz w:val="24"/>
          <w:szCs w:val="24"/>
        </w:rPr>
        <w:t>Skubos atveju skyrius arba konsultacinė komisija gali susirinkti ir surengti bendrą įvadinę diskusiją, kuria remiantis pranešėjui ir, prireikus, bendrapranešėjui pavedama parengti nuomonės projektą, kurį jie turės pateikti per kitą skyriaus arba konsultacinės komisijos posėdį, arba, kaip pagrindinis pranešėjas, tiesiogiai asamblėjai pagal DTT 23 straipsnį.</w:t>
      </w:r>
    </w:p>
    <w:p w14:paraId="2F67C595" w14:textId="77777777" w:rsidR="002C26C6" w:rsidRPr="008D2994" w:rsidRDefault="002C26C6" w:rsidP="002C26C6">
      <w:pPr>
        <w:tabs>
          <w:tab w:val="left" w:pos="0"/>
        </w:tabs>
        <w:ind w:right="6"/>
        <w:rPr>
          <w:i/>
          <w:spacing w:val="-2"/>
        </w:rPr>
      </w:pPr>
    </w:p>
    <w:p w14:paraId="2F67C596" w14:textId="77777777" w:rsidR="002C26C6" w:rsidRPr="008D2994" w:rsidRDefault="002C26C6" w:rsidP="00D63F1B">
      <w:pPr>
        <w:pStyle w:val="ListParagraph"/>
        <w:numPr>
          <w:ilvl w:val="0"/>
          <w:numId w:val="141"/>
        </w:numPr>
        <w:tabs>
          <w:tab w:val="left" w:pos="0"/>
          <w:tab w:val="left" w:pos="720"/>
        </w:tabs>
        <w:ind w:left="567" w:hanging="567"/>
        <w:rPr>
          <w:rFonts w:eastAsia="PMingLiU"/>
          <w:spacing w:val="-2"/>
        </w:rPr>
      </w:pPr>
      <w:r>
        <w:rPr>
          <w:i/>
          <w:sz w:val="24"/>
          <w:szCs w:val="24"/>
        </w:rPr>
        <w:lastRenderedPageBreak/>
        <w:t>Skubos atveju, gavęs grupių pirmininkų sutikimą, skyriaus arba konsultacinės komisijos pirmininkas gali darbą organizuoti taip, kad užtikrintų kuo skubesnį nuomonės priėmimą.</w:t>
      </w:r>
    </w:p>
    <w:p w14:paraId="2F67C597" w14:textId="77777777" w:rsidR="002C26C6" w:rsidRPr="008D2994" w:rsidRDefault="002C26C6" w:rsidP="002C26C6">
      <w:pPr>
        <w:numPr>
          <w:ilvl w:val="12"/>
          <w:numId w:val="0"/>
        </w:numPr>
        <w:tabs>
          <w:tab w:val="left" w:pos="0"/>
        </w:tabs>
        <w:ind w:left="720" w:right="5" w:hanging="720"/>
        <w:rPr>
          <w:i/>
          <w:spacing w:val="-2"/>
        </w:rPr>
      </w:pPr>
    </w:p>
    <w:p w14:paraId="2F67C598" w14:textId="77777777" w:rsidR="002C26C6" w:rsidRPr="008D2994" w:rsidRDefault="002C26C6">
      <w:pPr>
        <w:keepNext/>
        <w:keepLines/>
        <w:numPr>
          <w:ilvl w:val="12"/>
          <w:numId w:val="0"/>
        </w:numPr>
        <w:ind w:right="6"/>
        <w:jc w:val="center"/>
        <w:rPr>
          <w:b/>
        </w:rPr>
      </w:pPr>
      <w:r>
        <w:rPr>
          <w:b/>
        </w:rPr>
        <w:t>III skyrius</w:t>
      </w:r>
    </w:p>
    <w:p w14:paraId="2F67C599" w14:textId="77777777" w:rsidR="002C26C6" w:rsidRPr="008D2994" w:rsidRDefault="002C26C6">
      <w:pPr>
        <w:keepNext/>
        <w:keepLines/>
        <w:numPr>
          <w:ilvl w:val="12"/>
          <w:numId w:val="0"/>
        </w:numPr>
        <w:ind w:right="6"/>
        <w:jc w:val="center"/>
        <w:rPr>
          <w:b/>
          <w:spacing w:val="-2"/>
        </w:rPr>
      </w:pPr>
    </w:p>
    <w:p w14:paraId="2F67C59A" w14:textId="77777777" w:rsidR="002C26C6" w:rsidRPr="008D2994" w:rsidRDefault="002C26C6">
      <w:pPr>
        <w:keepNext/>
        <w:keepLines/>
        <w:numPr>
          <w:ilvl w:val="12"/>
          <w:numId w:val="0"/>
        </w:numPr>
        <w:ind w:right="6"/>
        <w:jc w:val="center"/>
        <w:rPr>
          <w:rFonts w:eastAsia="Times New Roman"/>
          <w:b/>
          <w:spacing w:val="-2"/>
        </w:rPr>
      </w:pPr>
      <w:r>
        <w:rPr>
          <w:b/>
        </w:rPr>
        <w:t>NEDALYVAVIMAS IR ATSTOVAVIMAS</w:t>
      </w:r>
    </w:p>
    <w:p w14:paraId="2F67C59B" w14:textId="77777777" w:rsidR="002C26C6" w:rsidRPr="008D2994" w:rsidRDefault="002C26C6" w:rsidP="006A21F5">
      <w:pPr>
        <w:keepNext/>
        <w:keepLines/>
        <w:tabs>
          <w:tab w:val="left" w:pos="0"/>
          <w:tab w:val="left" w:pos="282"/>
          <w:tab w:val="left" w:pos="720"/>
        </w:tabs>
        <w:spacing w:line="288" w:lineRule="auto"/>
        <w:ind w:left="720" w:hanging="720"/>
        <w:jc w:val="both"/>
        <w:rPr>
          <w:i/>
          <w:spacing w:val="-2"/>
        </w:rPr>
      </w:pPr>
    </w:p>
    <w:p w14:paraId="2F67C59C" w14:textId="77777777" w:rsidR="002C26C6" w:rsidRPr="008D2994" w:rsidRDefault="002C26C6" w:rsidP="006A21F5">
      <w:pPr>
        <w:keepNext/>
        <w:keepLines/>
        <w:tabs>
          <w:tab w:val="left" w:pos="0"/>
          <w:tab w:val="left" w:pos="282"/>
          <w:tab w:val="left" w:pos="720"/>
        </w:tabs>
        <w:spacing w:line="288" w:lineRule="auto"/>
        <w:ind w:left="720" w:hanging="720"/>
        <w:jc w:val="center"/>
        <w:rPr>
          <w:rFonts w:eastAsia="Times New Roman"/>
          <w:b/>
          <w:spacing w:val="-2"/>
        </w:rPr>
      </w:pPr>
      <w:r>
        <w:rPr>
          <w:b/>
        </w:rPr>
        <w:t>64 straipsnis</w:t>
      </w:r>
    </w:p>
    <w:p w14:paraId="2F67C59D" w14:textId="77777777" w:rsidR="002C26C6" w:rsidRPr="008D2994" w:rsidRDefault="002C26C6" w:rsidP="006A21F5">
      <w:pPr>
        <w:keepNext/>
        <w:keepLines/>
        <w:tabs>
          <w:tab w:val="left" w:pos="0"/>
          <w:tab w:val="left" w:pos="282"/>
          <w:tab w:val="left" w:pos="720"/>
        </w:tabs>
        <w:spacing w:line="288" w:lineRule="auto"/>
        <w:ind w:left="720" w:hanging="720"/>
        <w:jc w:val="center"/>
        <w:rPr>
          <w:b/>
          <w:spacing w:val="-2"/>
        </w:rPr>
      </w:pPr>
    </w:p>
    <w:p w14:paraId="2F67C59E" w14:textId="77777777" w:rsidR="002C26C6" w:rsidRPr="008D2994" w:rsidRDefault="002C26C6" w:rsidP="00370AF1">
      <w:pPr>
        <w:pStyle w:val="ListParagraph"/>
        <w:numPr>
          <w:ilvl w:val="0"/>
          <w:numId w:val="143"/>
        </w:numPr>
        <w:tabs>
          <w:tab w:val="left" w:pos="0"/>
        </w:tabs>
        <w:ind w:left="567" w:hanging="567"/>
        <w:rPr>
          <w:spacing w:val="-2"/>
          <w:sz w:val="24"/>
          <w:szCs w:val="24"/>
        </w:rPr>
      </w:pPr>
      <w:r>
        <w:rPr>
          <w:i/>
          <w:sz w:val="24"/>
          <w:szCs w:val="24"/>
        </w:rPr>
        <w:t>Visi posėdžiai vyksta nesilaikant kvorumo reikalavimo, išskyrus plenarinius posėdžius ir skyrių arba konsultacinių komisijų posėdžius, kurių atveju pagal Komiteto darbo tvarkos taisykles būtinas kvorumas, taip pat EESRK biuro (kuris savo kvorumą nustato biuro sprendimu) posėdžius.</w:t>
      </w:r>
    </w:p>
    <w:p w14:paraId="2F67C59F" w14:textId="77777777" w:rsidR="009E7B83" w:rsidRPr="008D2994" w:rsidRDefault="009E7B83" w:rsidP="002C26C6">
      <w:pPr>
        <w:tabs>
          <w:tab w:val="left" w:pos="0"/>
          <w:tab w:val="left" w:pos="282"/>
          <w:tab w:val="left" w:pos="720"/>
        </w:tabs>
        <w:spacing w:line="288" w:lineRule="auto"/>
        <w:ind w:left="720" w:hanging="720"/>
        <w:jc w:val="both"/>
        <w:rPr>
          <w:i/>
          <w:spacing w:val="-2"/>
        </w:rPr>
      </w:pPr>
    </w:p>
    <w:p w14:paraId="2F67C5A0" w14:textId="77777777" w:rsidR="002C26C6" w:rsidRPr="008D2994" w:rsidRDefault="002C26C6" w:rsidP="00450810">
      <w:pPr>
        <w:keepNext/>
        <w:keepLines/>
        <w:spacing w:line="288" w:lineRule="auto"/>
        <w:ind w:left="720" w:hanging="720"/>
        <w:jc w:val="center"/>
        <w:rPr>
          <w:rFonts w:eastAsia="Times New Roman"/>
          <w:b/>
          <w:spacing w:val="-2"/>
        </w:rPr>
      </w:pPr>
      <w:r>
        <w:rPr>
          <w:b/>
        </w:rPr>
        <w:t>65 straipsnis</w:t>
      </w:r>
    </w:p>
    <w:p w14:paraId="2F67C5A1" w14:textId="77777777" w:rsidR="002C26C6" w:rsidRPr="008D2994" w:rsidRDefault="002C26C6" w:rsidP="00450810">
      <w:pPr>
        <w:keepNext/>
        <w:keepLines/>
        <w:spacing w:line="288" w:lineRule="auto"/>
        <w:ind w:left="720" w:hanging="720"/>
        <w:jc w:val="center"/>
        <w:rPr>
          <w:b/>
          <w:spacing w:val="-2"/>
        </w:rPr>
      </w:pPr>
    </w:p>
    <w:p w14:paraId="2F67C5A2" w14:textId="77777777" w:rsidR="002C26C6" w:rsidRPr="008D2994" w:rsidRDefault="002C26C6" w:rsidP="00450810">
      <w:pPr>
        <w:pStyle w:val="ListParagraph"/>
        <w:keepNext/>
        <w:keepLines/>
        <w:numPr>
          <w:ilvl w:val="0"/>
          <w:numId w:val="144"/>
        </w:numPr>
        <w:ind w:left="567" w:hanging="567"/>
        <w:rPr>
          <w:i/>
          <w:spacing w:val="-2"/>
          <w:sz w:val="24"/>
          <w:szCs w:val="24"/>
        </w:rPr>
      </w:pPr>
      <w:r>
        <w:rPr>
          <w:i/>
          <w:sz w:val="24"/>
          <w:szCs w:val="24"/>
        </w:rPr>
        <w:t xml:space="preserve">Įgaliotojas turi asmeniškai pranešti savo grupės sekretoriatui apie balsavimo teisės perdavimą. Jei įgaliotojas nepriklauso jokiai grupei, jis privalo apie tai asmeniškai pranešti generaliniam sekretoriui. Perduotų balsavimo teisių sąrašas įtraukiamas į posėdžio protokolą. </w:t>
      </w:r>
    </w:p>
    <w:p w14:paraId="2F67C5A3" w14:textId="77777777" w:rsidR="002C26C6" w:rsidRPr="008D2994" w:rsidRDefault="002C26C6" w:rsidP="00D63F1B">
      <w:pPr>
        <w:spacing w:line="288" w:lineRule="auto"/>
        <w:jc w:val="both"/>
        <w:rPr>
          <w:i/>
          <w:spacing w:val="-2"/>
        </w:rPr>
      </w:pPr>
    </w:p>
    <w:p w14:paraId="2F67C5A4" w14:textId="77777777" w:rsidR="002C26C6" w:rsidRPr="008D2994" w:rsidRDefault="002C26C6" w:rsidP="00D63F1B">
      <w:pPr>
        <w:pStyle w:val="ListParagraph"/>
        <w:numPr>
          <w:ilvl w:val="0"/>
          <w:numId w:val="144"/>
        </w:numPr>
        <w:ind w:left="567" w:hanging="567"/>
        <w:rPr>
          <w:i/>
          <w:spacing w:val="-2"/>
        </w:rPr>
      </w:pPr>
      <w:r>
        <w:rPr>
          <w:i/>
          <w:sz w:val="24"/>
          <w:szCs w:val="24"/>
        </w:rPr>
        <w:t>Balsavimo teisė vienam posėdžiui perduodama vieną kartą; to paties posėdžio metu ji gali būti atsiimta. Perduodama tik asmeninė balsavimo teisė. Balsavimo teisė, įgyta įgaliojimo būdu, neperduodama.</w:t>
      </w:r>
    </w:p>
    <w:p w14:paraId="2F67C5A5" w14:textId="77777777" w:rsidR="002C26C6" w:rsidRPr="008D2994" w:rsidRDefault="002C26C6" w:rsidP="00D63F1B">
      <w:pPr>
        <w:spacing w:line="288" w:lineRule="auto"/>
        <w:jc w:val="both"/>
        <w:rPr>
          <w:i/>
          <w:spacing w:val="-2"/>
        </w:rPr>
      </w:pPr>
    </w:p>
    <w:p w14:paraId="2F67C5A6" w14:textId="77777777" w:rsidR="002C26C6" w:rsidRPr="008D2994" w:rsidRDefault="002C26C6" w:rsidP="00D63F1B">
      <w:pPr>
        <w:pStyle w:val="ListParagraph"/>
        <w:numPr>
          <w:ilvl w:val="0"/>
          <w:numId w:val="144"/>
        </w:numPr>
        <w:ind w:left="567" w:hanging="567"/>
        <w:rPr>
          <w:i/>
          <w:spacing w:val="-2"/>
        </w:rPr>
      </w:pPr>
      <w:r>
        <w:rPr>
          <w:i/>
          <w:sz w:val="24"/>
          <w:szCs w:val="24"/>
        </w:rPr>
        <w:t>Prieš pradedant balsavimą, pirmininkas gali paprašyti patikrinti balsavimo įgaliojimus.</w:t>
      </w:r>
    </w:p>
    <w:p w14:paraId="2F67C5A7" w14:textId="77777777" w:rsidR="002C26C6" w:rsidRPr="008D2994" w:rsidRDefault="002C26C6" w:rsidP="00D63F1B">
      <w:pPr>
        <w:spacing w:line="288" w:lineRule="auto"/>
        <w:jc w:val="both"/>
        <w:rPr>
          <w:i/>
          <w:spacing w:val="-2"/>
        </w:rPr>
      </w:pPr>
    </w:p>
    <w:p w14:paraId="2F67C5A8" w14:textId="77777777" w:rsidR="002C26C6" w:rsidRPr="008D2994" w:rsidRDefault="002C26C6" w:rsidP="00370AF1">
      <w:pPr>
        <w:pStyle w:val="ListParagraph"/>
        <w:numPr>
          <w:ilvl w:val="0"/>
          <w:numId w:val="144"/>
        </w:numPr>
        <w:ind w:left="567" w:hanging="567"/>
        <w:rPr>
          <w:i/>
          <w:spacing w:val="-2"/>
          <w:sz w:val="24"/>
          <w:szCs w:val="24"/>
        </w:rPr>
      </w:pPr>
      <w:r>
        <w:rPr>
          <w:i/>
          <w:sz w:val="24"/>
          <w:szCs w:val="24"/>
        </w:rPr>
        <w:t>Narys, pagal 66 straipsnio 1 dalį pakeičiantis kitą skyriaus arba konsultacinės komisijos narį, turi visas jį įgaliojusio nario teises. Jam, kaip tokiam, pagal šį straipsnį gali būti perduotas vienas nedalyvaujančio jo grupės nario skyriuje arba konsultacinėje komisijoje balsas.</w:t>
      </w:r>
    </w:p>
    <w:p w14:paraId="2F67C5A9" w14:textId="77777777" w:rsidR="002C26C6" w:rsidRPr="008D2994" w:rsidRDefault="002C26C6" w:rsidP="002C26C6">
      <w:pPr>
        <w:spacing w:line="288" w:lineRule="auto"/>
        <w:jc w:val="both"/>
      </w:pPr>
    </w:p>
    <w:p w14:paraId="2F67C5AA" w14:textId="77777777" w:rsidR="002C26C6" w:rsidRPr="008D2994" w:rsidRDefault="002C26C6" w:rsidP="00477601">
      <w:pPr>
        <w:spacing w:line="288" w:lineRule="auto"/>
        <w:ind w:left="720" w:hanging="720"/>
        <w:jc w:val="center"/>
        <w:rPr>
          <w:rFonts w:eastAsia="Times New Roman"/>
          <w:b/>
          <w:spacing w:val="-2"/>
        </w:rPr>
      </w:pPr>
      <w:r>
        <w:rPr>
          <w:b/>
        </w:rPr>
        <w:t>66 straipsnis</w:t>
      </w:r>
    </w:p>
    <w:p w14:paraId="2F67C5AB" w14:textId="77777777" w:rsidR="002C26C6" w:rsidRPr="008D2994" w:rsidRDefault="002C26C6" w:rsidP="00D63F1B">
      <w:pPr>
        <w:spacing w:line="288" w:lineRule="auto"/>
        <w:jc w:val="center"/>
        <w:rPr>
          <w:b/>
        </w:rPr>
      </w:pPr>
    </w:p>
    <w:p w14:paraId="2F67C5AC" w14:textId="77777777" w:rsidR="002C26C6" w:rsidRPr="008D2994" w:rsidRDefault="00AF6E14" w:rsidP="00370AF1">
      <w:pPr>
        <w:pStyle w:val="ListParagraph"/>
        <w:numPr>
          <w:ilvl w:val="0"/>
          <w:numId w:val="145"/>
        </w:numPr>
        <w:ind w:left="567" w:hanging="567"/>
        <w:rPr>
          <w:i/>
          <w:spacing w:val="-2"/>
          <w:sz w:val="24"/>
          <w:szCs w:val="24"/>
        </w:rPr>
      </w:pPr>
      <w:r>
        <w:rPr>
          <w:i/>
          <w:sz w:val="24"/>
          <w:szCs w:val="24"/>
        </w:rPr>
        <w:t>Posėdyje negalintis dalyvauti narys turėtų iš anksto pranešti, kad posėdyje dalyvauti negalės, ir gali tiesiogiai arba padedant savo grupės sekretoriatui įgalioti kitą narį jam atstovauti atitinkamame posėdyje. Jei narys nepriklauso jokiai grupei, jam padėti turėtų generalinis sekretorius. Galiojančiuose dokumentuose nenumatytais atvejais narį galima pakeisti gavus Komiteto pirmininko leidimą.</w:t>
      </w:r>
    </w:p>
    <w:p w14:paraId="2F67C5AD" w14:textId="77777777" w:rsidR="002C26C6" w:rsidRPr="008D2994" w:rsidRDefault="002C26C6" w:rsidP="00477601">
      <w:pPr>
        <w:spacing w:line="288" w:lineRule="auto"/>
        <w:jc w:val="both"/>
        <w:rPr>
          <w:b/>
        </w:rPr>
      </w:pPr>
    </w:p>
    <w:p w14:paraId="2F67C5AE" w14:textId="77777777" w:rsidR="002C26C6" w:rsidRPr="008D2994" w:rsidRDefault="002C26C6" w:rsidP="00370AF1">
      <w:pPr>
        <w:pStyle w:val="ListParagraph"/>
        <w:numPr>
          <w:ilvl w:val="0"/>
          <w:numId w:val="145"/>
        </w:numPr>
        <w:ind w:left="567" w:hanging="567"/>
        <w:rPr>
          <w:i/>
          <w:spacing w:val="-2"/>
          <w:sz w:val="24"/>
          <w:szCs w:val="24"/>
        </w:rPr>
      </w:pPr>
      <w:r>
        <w:rPr>
          <w:i/>
          <w:sz w:val="24"/>
          <w:szCs w:val="24"/>
        </w:rPr>
        <w:t>Nario pakeisti negalima, jei pageidaujantis būti pakeistu narys tą dieną asmeniškai dalyvauja posėdyje, išskyrus tuos atvejus, kai pakeitimas neturi Komitetui finansinių pasekmių.</w:t>
      </w:r>
    </w:p>
    <w:p w14:paraId="2F67C5AF" w14:textId="77777777" w:rsidR="002C26C6" w:rsidRPr="008D2994" w:rsidRDefault="002C26C6" w:rsidP="00477601">
      <w:pPr>
        <w:spacing w:line="288" w:lineRule="auto"/>
        <w:jc w:val="both"/>
        <w:rPr>
          <w:b/>
        </w:rPr>
      </w:pPr>
    </w:p>
    <w:p w14:paraId="2F67C5B0" w14:textId="77777777" w:rsidR="002C26C6" w:rsidRPr="008D2994" w:rsidRDefault="002C26C6" w:rsidP="00370AF1">
      <w:pPr>
        <w:pStyle w:val="ListParagraph"/>
        <w:numPr>
          <w:ilvl w:val="0"/>
          <w:numId w:val="145"/>
        </w:numPr>
        <w:ind w:left="567" w:hanging="567"/>
        <w:rPr>
          <w:i/>
          <w:spacing w:val="-2"/>
          <w:sz w:val="24"/>
          <w:szCs w:val="24"/>
        </w:rPr>
      </w:pPr>
      <w:r>
        <w:rPr>
          <w:i/>
          <w:sz w:val="24"/>
          <w:szCs w:val="24"/>
        </w:rPr>
        <w:t>Prašymas pakeisti turi būti pateiktas tyrimo grupės sudarymo metu; apie tai turi būti nedelsiant raštu pranešta generaliniam sekretoriui.</w:t>
      </w:r>
    </w:p>
    <w:p w14:paraId="2F67C5B1" w14:textId="77777777" w:rsidR="002C26C6" w:rsidRPr="008D2994" w:rsidRDefault="002C26C6" w:rsidP="00477601">
      <w:pPr>
        <w:spacing w:line="288" w:lineRule="auto"/>
        <w:jc w:val="both"/>
        <w:rPr>
          <w:i/>
          <w:spacing w:val="-2"/>
        </w:rPr>
      </w:pPr>
    </w:p>
    <w:p w14:paraId="2F67C5B2" w14:textId="77777777" w:rsidR="002C26C6" w:rsidRPr="008D2994" w:rsidRDefault="002C26C6" w:rsidP="00370AF1">
      <w:pPr>
        <w:pStyle w:val="ListParagraph"/>
        <w:numPr>
          <w:ilvl w:val="0"/>
          <w:numId w:val="145"/>
        </w:numPr>
        <w:ind w:left="567" w:hanging="567"/>
        <w:rPr>
          <w:i/>
          <w:spacing w:val="-2"/>
          <w:sz w:val="24"/>
          <w:szCs w:val="24"/>
        </w:rPr>
      </w:pPr>
      <w:r>
        <w:rPr>
          <w:i/>
          <w:sz w:val="24"/>
          <w:szCs w:val="24"/>
        </w:rPr>
        <w:t>Pakeičiantysis narys dalyvauja skyriaus arba konsultacinės komisijos darbe vietoj jį įgaliojusio nario tik tuo tikslu, kuriuo jis buvo įgaliotas. Jį įgaliojęs narys turi teisę dalyvauti skyriaus arba konsultacinės komisijos darbe visais kitais į posėdžio darbotvarkę įtrauktais klausimais.</w:t>
      </w:r>
    </w:p>
    <w:p w14:paraId="2F67C5B3" w14:textId="77777777" w:rsidR="002C26C6" w:rsidRPr="008D2994" w:rsidRDefault="002C26C6" w:rsidP="00D63F1B">
      <w:pPr>
        <w:spacing w:line="288" w:lineRule="auto"/>
        <w:rPr>
          <w:spacing w:val="-2"/>
        </w:rPr>
      </w:pPr>
    </w:p>
    <w:p w14:paraId="2F67C5B4" w14:textId="77777777" w:rsidR="002C26C6" w:rsidRPr="008D2994" w:rsidRDefault="002C26C6" w:rsidP="00D63F1B">
      <w:pPr>
        <w:pStyle w:val="ListParagraph"/>
        <w:numPr>
          <w:ilvl w:val="0"/>
          <w:numId w:val="145"/>
        </w:numPr>
        <w:ind w:left="567" w:hanging="567"/>
        <w:rPr>
          <w:i/>
          <w:spacing w:val="-2"/>
        </w:rPr>
      </w:pPr>
      <w:r>
        <w:rPr>
          <w:i/>
          <w:sz w:val="24"/>
          <w:szCs w:val="24"/>
        </w:rPr>
        <w:t>Naudojantis šiomis įvairiomis galimybėmis neturi būti iš esmės keičiama nustatyta pusiausvyra, pavyzdžiui, tarp grupių.</w:t>
      </w:r>
    </w:p>
    <w:p w14:paraId="2F67C5B5" w14:textId="77777777" w:rsidR="002C26C6" w:rsidRPr="008D2994" w:rsidRDefault="002C26C6" w:rsidP="00D63F1B">
      <w:pPr>
        <w:spacing w:line="288" w:lineRule="auto"/>
        <w:ind w:left="720" w:hanging="720"/>
        <w:rPr>
          <w:i/>
          <w:spacing w:val="-2"/>
        </w:rPr>
      </w:pPr>
    </w:p>
    <w:p w14:paraId="2F67C5B6" w14:textId="77777777" w:rsidR="002C26C6" w:rsidRPr="008D2994" w:rsidRDefault="002C26C6" w:rsidP="00D63F1B">
      <w:pPr>
        <w:spacing w:line="288" w:lineRule="auto"/>
        <w:ind w:left="720" w:hanging="720"/>
        <w:jc w:val="center"/>
        <w:rPr>
          <w:rFonts w:eastAsia="Times New Roman"/>
          <w:b/>
          <w:spacing w:val="-2"/>
        </w:rPr>
      </w:pPr>
      <w:r>
        <w:rPr>
          <w:b/>
        </w:rPr>
        <w:t>IV skyrius</w:t>
      </w:r>
    </w:p>
    <w:p w14:paraId="2F67C5B7" w14:textId="77777777" w:rsidR="002C26C6" w:rsidRPr="008D2994" w:rsidRDefault="002C26C6" w:rsidP="00D63F1B">
      <w:pPr>
        <w:spacing w:line="288" w:lineRule="auto"/>
        <w:ind w:left="720" w:hanging="720"/>
        <w:jc w:val="center"/>
        <w:rPr>
          <w:b/>
          <w:spacing w:val="-2"/>
        </w:rPr>
      </w:pPr>
    </w:p>
    <w:p w14:paraId="2F67C5B8" w14:textId="77777777" w:rsidR="002C26C6" w:rsidRPr="008D2994" w:rsidRDefault="002C26C6" w:rsidP="00477601">
      <w:pPr>
        <w:spacing w:line="288" w:lineRule="auto"/>
        <w:ind w:left="720" w:hanging="720"/>
        <w:jc w:val="center"/>
        <w:rPr>
          <w:rFonts w:eastAsia="Times New Roman"/>
          <w:b/>
          <w:spacing w:val="-2"/>
        </w:rPr>
      </w:pPr>
      <w:r>
        <w:rPr>
          <w:b/>
        </w:rPr>
        <w:t>KOMITETO DOKUMENTŲ SKELBIMAS IR PLATINIMAS. PATEKIMAS Į POSĖDŽIUS</w:t>
      </w:r>
    </w:p>
    <w:p w14:paraId="2F67C5B9" w14:textId="77777777" w:rsidR="002C26C6" w:rsidRPr="008D2994" w:rsidRDefault="002C26C6" w:rsidP="00477601">
      <w:pPr>
        <w:spacing w:line="288" w:lineRule="auto"/>
        <w:ind w:left="720" w:hanging="720"/>
        <w:rPr>
          <w:i/>
          <w:spacing w:val="-2"/>
        </w:rPr>
      </w:pPr>
    </w:p>
    <w:p w14:paraId="2F67C5BA" w14:textId="77777777" w:rsidR="002C26C6" w:rsidRPr="008D2994" w:rsidRDefault="002C26C6" w:rsidP="00477601">
      <w:pPr>
        <w:spacing w:line="288" w:lineRule="auto"/>
        <w:ind w:left="720" w:hanging="720"/>
        <w:jc w:val="center"/>
        <w:rPr>
          <w:rFonts w:eastAsia="Times New Roman"/>
          <w:b/>
          <w:spacing w:val="-2"/>
        </w:rPr>
      </w:pPr>
      <w:r>
        <w:rPr>
          <w:b/>
        </w:rPr>
        <w:t>67 straipsnis</w:t>
      </w:r>
    </w:p>
    <w:p w14:paraId="2F67C5BB" w14:textId="77777777" w:rsidR="002C26C6" w:rsidRPr="008D2994" w:rsidRDefault="002C26C6" w:rsidP="00D63F1B">
      <w:pPr>
        <w:spacing w:line="288" w:lineRule="auto"/>
        <w:ind w:left="720" w:hanging="720"/>
        <w:jc w:val="center"/>
        <w:rPr>
          <w:b/>
          <w:spacing w:val="-2"/>
        </w:rPr>
      </w:pPr>
    </w:p>
    <w:p w14:paraId="2F67C5BC" w14:textId="77777777" w:rsidR="002C26C6" w:rsidRPr="008D2994" w:rsidRDefault="002C26C6" w:rsidP="00D63F1B">
      <w:pPr>
        <w:pStyle w:val="ListParagraph"/>
        <w:numPr>
          <w:ilvl w:val="2"/>
          <w:numId w:val="15"/>
        </w:numPr>
        <w:ind w:left="567" w:hanging="567"/>
        <w:rPr>
          <w:i/>
        </w:rPr>
      </w:pPr>
      <w:r>
        <w:rPr>
          <w:i/>
          <w:sz w:val="24"/>
          <w:szCs w:val="24"/>
        </w:rPr>
        <w:t>Komiteto nuomonės skelbiamos visomis oficialiosiomis kalbomis Europos Sąjungos oficialiajame leidinyje ir Komiteto interneto svetainėje.</w:t>
      </w:r>
    </w:p>
    <w:p w14:paraId="2F67C5BD" w14:textId="77777777" w:rsidR="002C26C6" w:rsidRPr="008D2994" w:rsidRDefault="002C26C6" w:rsidP="002C26C6">
      <w:pPr>
        <w:spacing w:line="288" w:lineRule="auto"/>
        <w:ind w:left="720" w:hanging="720"/>
        <w:jc w:val="both"/>
      </w:pPr>
    </w:p>
    <w:p w14:paraId="2F67C5BE" w14:textId="77777777" w:rsidR="002C26C6" w:rsidRPr="008D2994" w:rsidRDefault="002C26C6" w:rsidP="00477601">
      <w:pPr>
        <w:spacing w:line="288" w:lineRule="auto"/>
        <w:ind w:left="720" w:hanging="720"/>
        <w:jc w:val="center"/>
        <w:rPr>
          <w:rFonts w:eastAsia="Times New Roman"/>
          <w:b/>
          <w:spacing w:val="-2"/>
        </w:rPr>
      </w:pPr>
      <w:r>
        <w:rPr>
          <w:b/>
        </w:rPr>
        <w:t>69 straipsnis</w:t>
      </w:r>
    </w:p>
    <w:p w14:paraId="2F67C5BF" w14:textId="77777777" w:rsidR="002C26C6" w:rsidRPr="008D2994" w:rsidRDefault="002C26C6" w:rsidP="00D63F1B">
      <w:pPr>
        <w:spacing w:line="288" w:lineRule="auto"/>
        <w:ind w:left="720" w:hanging="720"/>
        <w:jc w:val="center"/>
        <w:rPr>
          <w:b/>
        </w:rPr>
      </w:pPr>
    </w:p>
    <w:p w14:paraId="2F67C5C0" w14:textId="77777777" w:rsidR="002C26C6" w:rsidRPr="008D2994" w:rsidRDefault="002C26C6" w:rsidP="00D63F1B">
      <w:pPr>
        <w:pStyle w:val="ListParagraph"/>
        <w:numPr>
          <w:ilvl w:val="0"/>
          <w:numId w:val="147"/>
        </w:numPr>
        <w:ind w:left="567" w:hanging="567"/>
        <w:rPr>
          <w:i/>
          <w:spacing w:val="-2"/>
        </w:rPr>
      </w:pPr>
      <w:r>
        <w:rPr>
          <w:i/>
          <w:sz w:val="24"/>
          <w:szCs w:val="24"/>
        </w:rPr>
        <w:t>Siekiant užtikrinti geras asamblėjos darbo sąlygas, į salę gali patekti tik nariai ir savo pareigas atliekantys pareigūnai.</w:t>
      </w:r>
    </w:p>
    <w:p w14:paraId="2F67C5C1" w14:textId="77777777" w:rsidR="002C26C6" w:rsidRPr="008D2994" w:rsidRDefault="002C26C6" w:rsidP="00D63F1B">
      <w:pPr>
        <w:spacing w:line="288" w:lineRule="auto"/>
        <w:jc w:val="both"/>
        <w:rPr>
          <w:i/>
          <w:spacing w:val="-2"/>
        </w:rPr>
      </w:pPr>
    </w:p>
    <w:p w14:paraId="2F67C5C2" w14:textId="77777777" w:rsidR="002C26C6" w:rsidRPr="008D2994" w:rsidRDefault="002C26C6" w:rsidP="00D63F1B">
      <w:pPr>
        <w:pStyle w:val="ListParagraph"/>
        <w:numPr>
          <w:ilvl w:val="0"/>
          <w:numId w:val="147"/>
        </w:numPr>
        <w:ind w:left="567" w:hanging="567"/>
        <w:rPr>
          <w:i/>
          <w:spacing w:val="-2"/>
        </w:rPr>
      </w:pPr>
      <w:r>
        <w:rPr>
          <w:i/>
          <w:sz w:val="24"/>
          <w:szCs w:val="24"/>
        </w:rPr>
        <w:t>Ekspertai ir padėjėjai sėdi stebėtojų tribūnoje. Prireikus tik pranešėjo ekspertas gali atsisėsti šalia pranešėjo tada, kai skelbiamas darbotvarkės klausimas, dėl kurio jis dalyvauja.</w:t>
      </w:r>
    </w:p>
    <w:p w14:paraId="2F67C5C3" w14:textId="77777777" w:rsidR="002C26C6" w:rsidRPr="008D2994" w:rsidRDefault="002C26C6" w:rsidP="00D63F1B">
      <w:pPr>
        <w:spacing w:line="288" w:lineRule="auto"/>
        <w:jc w:val="both"/>
        <w:rPr>
          <w:i/>
          <w:spacing w:val="-2"/>
        </w:rPr>
      </w:pPr>
    </w:p>
    <w:p w14:paraId="2F67C5C4" w14:textId="77777777" w:rsidR="002C26C6" w:rsidRPr="008D2994" w:rsidRDefault="002C26C6" w:rsidP="00D63F1B">
      <w:pPr>
        <w:pStyle w:val="ListParagraph"/>
        <w:numPr>
          <w:ilvl w:val="0"/>
          <w:numId w:val="147"/>
        </w:numPr>
        <w:ind w:left="567" w:hanging="567"/>
        <w:rPr>
          <w:i/>
          <w:spacing w:val="-2"/>
        </w:rPr>
      </w:pPr>
      <w:r>
        <w:rPr>
          <w:i/>
          <w:sz w:val="24"/>
          <w:szCs w:val="24"/>
        </w:rPr>
        <w:t>Komiteto pirmininkas gali išduoti vienos iš grupių patvirtintiems asmenims nuolatines atvirų posėdžių klausytojų korteles. Šios kortelės nesuteikia teisės dalyvauti svarstymuose, paskelbtuose uždarais.</w:t>
      </w:r>
    </w:p>
    <w:p w14:paraId="2F67C5C5" w14:textId="77777777" w:rsidR="002C26C6" w:rsidRPr="008D2994" w:rsidRDefault="002C26C6" w:rsidP="002C26C6">
      <w:pPr>
        <w:spacing w:line="288" w:lineRule="auto"/>
        <w:ind w:left="720" w:hanging="720"/>
        <w:jc w:val="both"/>
        <w:rPr>
          <w:i/>
        </w:rPr>
      </w:pPr>
    </w:p>
    <w:p w14:paraId="2F67C5C6" w14:textId="77777777" w:rsidR="002C26C6" w:rsidRPr="008D2994" w:rsidRDefault="002C26C6" w:rsidP="00D63F1B">
      <w:pPr>
        <w:keepNext/>
        <w:spacing w:line="288" w:lineRule="auto"/>
        <w:ind w:left="720" w:hanging="720"/>
        <w:jc w:val="center"/>
        <w:rPr>
          <w:rFonts w:eastAsia="Times New Roman"/>
          <w:b/>
          <w:spacing w:val="-2"/>
        </w:rPr>
      </w:pPr>
      <w:r>
        <w:rPr>
          <w:b/>
        </w:rPr>
        <w:t>VI skyrius</w:t>
      </w:r>
    </w:p>
    <w:p w14:paraId="2F67C5C7" w14:textId="77777777" w:rsidR="002C26C6" w:rsidRPr="008D2994" w:rsidRDefault="002C26C6" w:rsidP="00D63F1B">
      <w:pPr>
        <w:keepNext/>
        <w:spacing w:line="288" w:lineRule="auto"/>
        <w:ind w:left="720" w:hanging="720"/>
        <w:jc w:val="center"/>
        <w:rPr>
          <w:b/>
        </w:rPr>
      </w:pPr>
    </w:p>
    <w:p w14:paraId="2F67C5C8" w14:textId="77777777" w:rsidR="002C26C6" w:rsidRPr="008D2994" w:rsidRDefault="002C26C6" w:rsidP="00D63F1B">
      <w:pPr>
        <w:keepNext/>
        <w:spacing w:line="288" w:lineRule="auto"/>
        <w:ind w:left="720" w:hanging="720"/>
        <w:jc w:val="center"/>
        <w:rPr>
          <w:rFonts w:eastAsia="Times New Roman"/>
          <w:b/>
          <w:spacing w:val="-2"/>
        </w:rPr>
      </w:pPr>
      <w:r>
        <w:rPr>
          <w:b/>
        </w:rPr>
        <w:t>NARIŲ ĮGALIOJIMŲ NUTRŪKIMAS, PAREIGŲ NESUDERINAMUMAS</w:t>
      </w:r>
    </w:p>
    <w:p w14:paraId="2F67C5C9" w14:textId="77777777" w:rsidR="002C26C6" w:rsidRPr="008D2994" w:rsidRDefault="002C26C6" w:rsidP="002C26C6">
      <w:pPr>
        <w:keepNext/>
        <w:spacing w:line="288" w:lineRule="auto"/>
        <w:ind w:left="720" w:hanging="720"/>
        <w:jc w:val="both"/>
        <w:rPr>
          <w:i/>
        </w:rPr>
      </w:pPr>
    </w:p>
    <w:p w14:paraId="2F67C5CA" w14:textId="77777777" w:rsidR="002C26C6" w:rsidRPr="008D2994" w:rsidRDefault="002C26C6" w:rsidP="006D1936">
      <w:pPr>
        <w:keepNext/>
        <w:spacing w:line="288" w:lineRule="auto"/>
        <w:ind w:left="720" w:hanging="720"/>
        <w:jc w:val="center"/>
        <w:rPr>
          <w:rFonts w:eastAsia="Times New Roman"/>
          <w:b/>
          <w:spacing w:val="-2"/>
        </w:rPr>
      </w:pPr>
      <w:r>
        <w:rPr>
          <w:b/>
        </w:rPr>
        <w:t>75 straipsnis</w:t>
      </w:r>
    </w:p>
    <w:p w14:paraId="2F67C5CB" w14:textId="77777777" w:rsidR="002C26C6" w:rsidRPr="008D2994" w:rsidRDefault="002C26C6" w:rsidP="006D1936">
      <w:pPr>
        <w:keepNext/>
        <w:spacing w:line="288" w:lineRule="auto"/>
        <w:ind w:left="720" w:hanging="720"/>
        <w:jc w:val="center"/>
        <w:rPr>
          <w:b/>
        </w:rPr>
      </w:pPr>
    </w:p>
    <w:p w14:paraId="2F67C5CC" w14:textId="77777777" w:rsidR="002C26C6" w:rsidRPr="008D2994" w:rsidRDefault="002C26C6">
      <w:pPr>
        <w:pStyle w:val="ListParagraph"/>
        <w:numPr>
          <w:ilvl w:val="0"/>
          <w:numId w:val="151"/>
        </w:numPr>
        <w:ind w:left="567" w:hanging="567"/>
        <w:rPr>
          <w:b/>
          <w:sz w:val="24"/>
          <w:szCs w:val="24"/>
        </w:rPr>
      </w:pPr>
      <w:r>
        <w:rPr>
          <w:i/>
          <w:sz w:val="24"/>
          <w:szCs w:val="24"/>
        </w:rPr>
        <w:t>Prireikus narys gali atšaukti savo atsistatydinimą, kol jo prašymas neperduotas Tarybai.</w:t>
      </w:r>
    </w:p>
    <w:p w14:paraId="2F67C5CD" w14:textId="77777777" w:rsidR="002C26C6" w:rsidRPr="008D2994" w:rsidRDefault="002C26C6" w:rsidP="00450810">
      <w:pPr>
        <w:keepNext/>
        <w:keepLines/>
        <w:spacing w:line="288" w:lineRule="auto"/>
        <w:ind w:left="720" w:hanging="720"/>
        <w:jc w:val="center"/>
        <w:rPr>
          <w:rFonts w:eastAsia="Times New Roman"/>
          <w:b/>
        </w:rPr>
      </w:pPr>
      <w:r>
        <w:rPr>
          <w:b/>
        </w:rPr>
        <w:lastRenderedPageBreak/>
        <w:t>VII skyrius</w:t>
      </w:r>
    </w:p>
    <w:p w14:paraId="2F67C5CE" w14:textId="77777777" w:rsidR="002C26C6" w:rsidRPr="008D2994" w:rsidRDefault="002C26C6" w:rsidP="00450810">
      <w:pPr>
        <w:keepNext/>
        <w:keepLines/>
        <w:spacing w:line="288" w:lineRule="auto"/>
        <w:ind w:left="720" w:hanging="720"/>
        <w:jc w:val="center"/>
        <w:rPr>
          <w:b/>
        </w:rPr>
      </w:pPr>
    </w:p>
    <w:p w14:paraId="2F67C5CF" w14:textId="77777777" w:rsidR="002C26C6" w:rsidRPr="008D2994" w:rsidRDefault="002C26C6" w:rsidP="00450810">
      <w:pPr>
        <w:keepNext/>
        <w:keepLines/>
        <w:spacing w:line="288" w:lineRule="auto"/>
        <w:ind w:left="720" w:hanging="720"/>
        <w:jc w:val="center"/>
        <w:rPr>
          <w:rFonts w:eastAsia="Times New Roman"/>
          <w:b/>
        </w:rPr>
      </w:pPr>
      <w:r>
        <w:rPr>
          <w:b/>
        </w:rPr>
        <w:t>KOMITETO ADMINISTRACIJA</w:t>
      </w:r>
    </w:p>
    <w:p w14:paraId="2F67C5D0" w14:textId="77777777" w:rsidR="002C26C6" w:rsidRPr="008D2994" w:rsidRDefault="002C26C6" w:rsidP="00450810">
      <w:pPr>
        <w:keepNext/>
        <w:keepLines/>
        <w:spacing w:line="288" w:lineRule="auto"/>
      </w:pPr>
    </w:p>
    <w:p w14:paraId="2F67C5D1" w14:textId="77777777" w:rsidR="002C26C6" w:rsidRPr="008D2994" w:rsidRDefault="002C26C6" w:rsidP="00450810">
      <w:pPr>
        <w:keepNext/>
        <w:keepLines/>
        <w:spacing w:line="288" w:lineRule="auto"/>
        <w:ind w:left="720" w:hanging="720"/>
        <w:jc w:val="center"/>
        <w:rPr>
          <w:rFonts w:eastAsia="Times New Roman"/>
          <w:b/>
        </w:rPr>
      </w:pPr>
      <w:r>
        <w:rPr>
          <w:b/>
        </w:rPr>
        <w:t>77 straipsnis</w:t>
      </w:r>
    </w:p>
    <w:p w14:paraId="2F67C5D2" w14:textId="77777777" w:rsidR="002C26C6" w:rsidRPr="008D2994" w:rsidRDefault="002C26C6" w:rsidP="00450810">
      <w:pPr>
        <w:keepNext/>
        <w:keepLines/>
        <w:spacing w:line="288" w:lineRule="auto"/>
        <w:ind w:left="720" w:hanging="720"/>
        <w:jc w:val="center"/>
        <w:rPr>
          <w:b/>
        </w:rPr>
      </w:pPr>
    </w:p>
    <w:p w14:paraId="2F67C5D3" w14:textId="77777777" w:rsidR="002C26C6" w:rsidRPr="008D2994" w:rsidRDefault="002C26C6" w:rsidP="00450810">
      <w:pPr>
        <w:pStyle w:val="ListParagraph"/>
        <w:keepNext/>
        <w:keepLines/>
        <w:numPr>
          <w:ilvl w:val="0"/>
          <w:numId w:val="154"/>
        </w:numPr>
        <w:ind w:left="567" w:hanging="567"/>
        <w:rPr>
          <w:i/>
          <w:spacing w:val="-2"/>
          <w:sz w:val="24"/>
          <w:szCs w:val="24"/>
        </w:rPr>
      </w:pPr>
      <w:r>
        <w:rPr>
          <w:i/>
          <w:sz w:val="24"/>
          <w:szCs w:val="24"/>
        </w:rPr>
        <w:t>Europos ekonomikos ir socialinių reikalų komitetas ir Regionų komitetas gali naudotis jungtinėmis tarnybomis, kurių organizacinės ir administravimo sąlygos nustatomos sudarius bendrą susitarimą.</w:t>
      </w:r>
    </w:p>
    <w:p w14:paraId="2F67C5D4" w14:textId="77777777" w:rsidR="002C26C6" w:rsidRPr="008D2994" w:rsidRDefault="002C26C6" w:rsidP="006D1936">
      <w:pPr>
        <w:spacing w:line="288" w:lineRule="auto"/>
        <w:ind w:left="720" w:hanging="720"/>
        <w:jc w:val="both"/>
        <w:rPr>
          <w:i/>
          <w:spacing w:val="-2"/>
        </w:rPr>
      </w:pPr>
    </w:p>
    <w:p w14:paraId="2F67C5D5" w14:textId="77777777" w:rsidR="002C26C6" w:rsidRPr="008D2994" w:rsidRDefault="002C26C6" w:rsidP="00370AF1">
      <w:pPr>
        <w:pStyle w:val="ListParagraph"/>
        <w:numPr>
          <w:ilvl w:val="0"/>
          <w:numId w:val="154"/>
        </w:numPr>
        <w:ind w:left="567" w:hanging="567"/>
        <w:rPr>
          <w:i/>
          <w:spacing w:val="-2"/>
          <w:sz w:val="24"/>
          <w:szCs w:val="24"/>
        </w:rPr>
      </w:pPr>
      <w:r>
        <w:rPr>
          <w:i/>
          <w:sz w:val="24"/>
          <w:szCs w:val="24"/>
        </w:rPr>
        <w:t>Europos ekonomikos ir socialinių reikalų komiteto ir Regionų komiteto generaliniai sekretoriai bendru susitarimu tvarko su minėtomis bendromis tarnybomis susijusius reikalus. EESRK generalinis sekretorius kuo skubiau apie juos informuoja pirmininką ir biurą.</w:t>
      </w:r>
    </w:p>
    <w:p w14:paraId="2F67C5D6" w14:textId="77777777" w:rsidR="002C26C6" w:rsidRPr="008D2994" w:rsidRDefault="002C26C6" w:rsidP="006D1936">
      <w:pPr>
        <w:spacing w:line="288" w:lineRule="auto"/>
        <w:ind w:left="720" w:hanging="720"/>
        <w:jc w:val="both"/>
        <w:rPr>
          <w:i/>
          <w:spacing w:val="-2"/>
        </w:rPr>
      </w:pPr>
    </w:p>
    <w:p w14:paraId="2F67C5D7" w14:textId="77777777" w:rsidR="002C26C6" w:rsidRPr="008D2994" w:rsidRDefault="002C26C6" w:rsidP="00370AF1">
      <w:pPr>
        <w:pStyle w:val="ListParagraph"/>
        <w:numPr>
          <w:ilvl w:val="0"/>
          <w:numId w:val="154"/>
        </w:numPr>
        <w:ind w:left="567" w:hanging="567"/>
        <w:rPr>
          <w:i/>
          <w:iCs/>
          <w:sz w:val="24"/>
          <w:szCs w:val="24"/>
        </w:rPr>
      </w:pPr>
      <w:r>
        <w:rPr>
          <w:i/>
          <w:iCs/>
          <w:sz w:val="24"/>
          <w:szCs w:val="24"/>
        </w:rPr>
        <w:t>DTT 77 straipsnio 4 dalyje minima pirmininkui raštu pateikta generalinio sekretoriaus ataskaita gali būti rengiama trijų mėnesių veiklos ataskaitos forma.</w:t>
      </w:r>
    </w:p>
    <w:p w14:paraId="2F67C5D8" w14:textId="77777777" w:rsidR="002C26C6" w:rsidRPr="008D2994" w:rsidRDefault="002C26C6" w:rsidP="002C26C6">
      <w:pPr>
        <w:spacing w:line="288" w:lineRule="auto"/>
        <w:ind w:left="709" w:hanging="709"/>
        <w:jc w:val="both"/>
        <w:rPr>
          <w:i/>
          <w:iCs/>
        </w:rPr>
      </w:pPr>
    </w:p>
    <w:p w14:paraId="2F67C5D9" w14:textId="77777777" w:rsidR="002C26C6" w:rsidRPr="008D2994" w:rsidRDefault="002C26C6" w:rsidP="00370AF1">
      <w:pPr>
        <w:pStyle w:val="ListParagraph"/>
        <w:numPr>
          <w:ilvl w:val="0"/>
          <w:numId w:val="154"/>
        </w:numPr>
        <w:ind w:left="567" w:hanging="567"/>
        <w:rPr>
          <w:i/>
          <w:sz w:val="24"/>
          <w:szCs w:val="24"/>
        </w:rPr>
      </w:pPr>
      <w:r>
        <w:rPr>
          <w:i/>
          <w:sz w:val="24"/>
          <w:szCs w:val="24"/>
        </w:rPr>
        <w:t>Kiekvienais metais generalinis sekretorius pateikia biurui personalo politikos ir sekretoriato žmogiškųjų išteklių ataskaitą.</w:t>
      </w:r>
    </w:p>
    <w:p w14:paraId="2F67C5DA" w14:textId="77777777" w:rsidR="002C26C6" w:rsidRPr="008D2994" w:rsidRDefault="002C26C6" w:rsidP="006D1936">
      <w:pPr>
        <w:spacing w:line="288" w:lineRule="auto"/>
        <w:jc w:val="both"/>
        <w:rPr>
          <w:i/>
        </w:rPr>
      </w:pPr>
    </w:p>
    <w:p w14:paraId="2F67C5DB" w14:textId="77777777" w:rsidR="002C26C6" w:rsidRPr="008D2994" w:rsidRDefault="002C26C6" w:rsidP="00E1603E">
      <w:pPr>
        <w:spacing w:line="288" w:lineRule="auto"/>
        <w:ind w:left="567"/>
        <w:jc w:val="both"/>
        <w:rPr>
          <w:i/>
          <w:iCs/>
        </w:rPr>
      </w:pPr>
      <w:r>
        <w:rPr>
          <w:i/>
        </w:rPr>
        <w:t>Ataskaitoje pristatoma sekretoriato organizacinė struktūra, pareigūnų ir kitų tarnautojų įdarbinimo politika, taip pat socialinė politika, įskaitant lygias galimybes ir vyrų ir moterų santykio raidą, atsižvelgiant į organizacinę biuro kompetenciją.</w:t>
      </w:r>
    </w:p>
    <w:p w14:paraId="2F67C5DC" w14:textId="77777777" w:rsidR="0083560D" w:rsidRPr="008D2994" w:rsidRDefault="0083560D" w:rsidP="00224BB9"/>
    <w:p w14:paraId="2F67C5DD" w14:textId="77777777" w:rsidR="002C26C6" w:rsidRPr="008D2994" w:rsidRDefault="002C26C6" w:rsidP="002C26C6">
      <w:pPr>
        <w:spacing w:line="288" w:lineRule="auto"/>
        <w:ind w:left="720" w:hanging="720"/>
        <w:jc w:val="center"/>
        <w:rPr>
          <w:rFonts w:eastAsia="Times New Roman"/>
          <w:b/>
        </w:rPr>
      </w:pPr>
      <w:r>
        <w:rPr>
          <w:b/>
        </w:rPr>
        <w:t>79 straipsnis</w:t>
      </w:r>
    </w:p>
    <w:p w14:paraId="2F67C5DE" w14:textId="77777777" w:rsidR="002C26C6" w:rsidRPr="008D2994" w:rsidRDefault="002C26C6" w:rsidP="002C26C6">
      <w:pPr>
        <w:spacing w:line="288" w:lineRule="auto"/>
        <w:ind w:left="720" w:hanging="720"/>
        <w:jc w:val="center"/>
        <w:rPr>
          <w:b/>
        </w:rPr>
      </w:pPr>
    </w:p>
    <w:p w14:paraId="2F67C5DF" w14:textId="77777777" w:rsidR="005C1A95" w:rsidRPr="008D2994" w:rsidRDefault="005C1A95" w:rsidP="005C1A95">
      <w:pPr>
        <w:pStyle w:val="ListParagraph"/>
        <w:numPr>
          <w:ilvl w:val="0"/>
          <w:numId w:val="158"/>
        </w:numPr>
        <w:ind w:left="567" w:hanging="567"/>
        <w:rPr>
          <w:i/>
          <w:spacing w:val="-2"/>
          <w:sz w:val="24"/>
          <w:szCs w:val="24"/>
        </w:rPr>
      </w:pPr>
      <w:r>
        <w:rPr>
          <w:i/>
          <w:sz w:val="24"/>
          <w:szCs w:val="24"/>
        </w:rPr>
        <w:t>Sąvoka „teisėkūros darbo skyriaus vadovas“ apima skyrių vadovus, atsakingus už Komiteto skyrių ir CCMI, veikiančių Komitetui vykdant patariamąją funkciją, sekretoriatus.</w:t>
      </w:r>
    </w:p>
    <w:p w14:paraId="2F67C5E0" w14:textId="77777777" w:rsidR="005C1A95" w:rsidRPr="008D2994" w:rsidRDefault="005C1A95" w:rsidP="005C1A95">
      <w:pPr>
        <w:spacing w:line="288" w:lineRule="auto"/>
        <w:ind w:left="720" w:hanging="720"/>
        <w:jc w:val="both"/>
        <w:rPr>
          <w:i/>
          <w:spacing w:val="-2"/>
        </w:rPr>
      </w:pPr>
    </w:p>
    <w:p w14:paraId="2F67C5E1" w14:textId="77777777" w:rsidR="002C26C6" w:rsidRPr="008D2994" w:rsidRDefault="002C26C6" w:rsidP="006A21F5">
      <w:pPr>
        <w:keepNext/>
        <w:keepLines/>
        <w:spacing w:line="288" w:lineRule="auto"/>
        <w:ind w:left="720" w:hanging="720"/>
        <w:jc w:val="center"/>
        <w:rPr>
          <w:rFonts w:eastAsia="Times New Roman"/>
          <w:b/>
        </w:rPr>
      </w:pPr>
      <w:r>
        <w:rPr>
          <w:b/>
        </w:rPr>
        <w:t>82 straipsnis</w:t>
      </w:r>
    </w:p>
    <w:p w14:paraId="2F67C5E2" w14:textId="77777777" w:rsidR="002C26C6" w:rsidRPr="008D2994" w:rsidRDefault="002C26C6" w:rsidP="006A21F5">
      <w:pPr>
        <w:keepNext/>
        <w:keepLines/>
        <w:spacing w:line="288" w:lineRule="auto"/>
        <w:ind w:left="720" w:hanging="720"/>
        <w:jc w:val="center"/>
        <w:rPr>
          <w:b/>
        </w:rPr>
      </w:pPr>
    </w:p>
    <w:p w14:paraId="2F67C5E3" w14:textId="77777777" w:rsidR="002C26C6" w:rsidRPr="008D2994" w:rsidRDefault="002C26C6" w:rsidP="008C3F04">
      <w:pPr>
        <w:pStyle w:val="ListParagraph"/>
        <w:numPr>
          <w:ilvl w:val="0"/>
          <w:numId w:val="162"/>
        </w:numPr>
        <w:ind w:left="567" w:hanging="567"/>
        <w:rPr>
          <w:i/>
          <w:spacing w:val="-2"/>
          <w:sz w:val="24"/>
          <w:szCs w:val="24"/>
        </w:rPr>
      </w:pPr>
      <w:r>
        <w:rPr>
          <w:i/>
          <w:sz w:val="24"/>
          <w:szCs w:val="24"/>
        </w:rPr>
        <w:t>Prieš parengdamas galutinį Komiteto išlaidų ir pajamų sąmatos projektą, biuras, Finansų ir biudžeto reikalų komisijos pirmininko pavaduotojui tarpininkaujant, glaustai informuoja asamblėją; gali būti teikiamos pastabos.</w:t>
      </w:r>
    </w:p>
    <w:p w14:paraId="2F67C5E4" w14:textId="77777777" w:rsidR="002C26C6" w:rsidRPr="008D2994" w:rsidRDefault="002C26C6" w:rsidP="008B470E">
      <w:pPr>
        <w:spacing w:line="288" w:lineRule="auto"/>
        <w:jc w:val="both"/>
        <w:rPr>
          <w:i/>
          <w:spacing w:val="-2"/>
        </w:rPr>
      </w:pPr>
    </w:p>
    <w:p w14:paraId="2F67C5E5" w14:textId="77777777" w:rsidR="002C26C6" w:rsidRPr="008D2994" w:rsidRDefault="002C26C6" w:rsidP="008C3F04">
      <w:pPr>
        <w:pStyle w:val="ListParagraph"/>
        <w:numPr>
          <w:ilvl w:val="0"/>
          <w:numId w:val="162"/>
        </w:numPr>
        <w:ind w:left="567" w:hanging="567"/>
        <w:rPr>
          <w:b/>
          <w:sz w:val="24"/>
          <w:szCs w:val="24"/>
        </w:rPr>
      </w:pPr>
      <w:r>
        <w:rPr>
          <w:i/>
          <w:sz w:val="24"/>
          <w:szCs w:val="24"/>
        </w:rPr>
        <w:t>Pirmininkas, Finansų ir biudžeto reikalų komisijos pirmininko pavaduotojui tarpininkaujant, praneša asamblėjai apie biudžeto valdymo institucijų Komitetui skirtą biudžetą ir paaiškina svarbiausius aspektus. Kiekvienų finansinių metų pabaigoje apie biudžeto vykdymą jis taip pat informuoja asamblėją. Po pranešimų svarstymas nevyksta.</w:t>
      </w:r>
    </w:p>
    <w:p w14:paraId="2F67C5E6" w14:textId="77777777" w:rsidR="002C26C6" w:rsidRPr="008D2994" w:rsidRDefault="002C26C6" w:rsidP="00D63F1B">
      <w:pPr>
        <w:spacing w:line="288" w:lineRule="auto"/>
        <w:ind w:left="720" w:hanging="720"/>
        <w:jc w:val="both"/>
        <w:rPr>
          <w:i/>
        </w:rPr>
      </w:pPr>
    </w:p>
    <w:p w14:paraId="2F67C5E7" w14:textId="77777777" w:rsidR="002C26C6" w:rsidRPr="008D2994" w:rsidRDefault="002C26C6" w:rsidP="00D63F1B">
      <w:pPr>
        <w:keepNext/>
        <w:spacing w:line="288" w:lineRule="auto"/>
        <w:jc w:val="center"/>
        <w:rPr>
          <w:rFonts w:eastAsia="Times New Roman"/>
          <w:b/>
        </w:rPr>
      </w:pPr>
      <w:r>
        <w:rPr>
          <w:b/>
        </w:rPr>
        <w:lastRenderedPageBreak/>
        <w:t>VIII skyrius</w:t>
      </w:r>
    </w:p>
    <w:p w14:paraId="2F67C5E8" w14:textId="77777777" w:rsidR="002C26C6" w:rsidRPr="008D2994" w:rsidRDefault="002C26C6" w:rsidP="00D63F1B">
      <w:pPr>
        <w:keepNext/>
        <w:spacing w:line="288" w:lineRule="auto"/>
        <w:jc w:val="center"/>
        <w:rPr>
          <w:b/>
        </w:rPr>
      </w:pPr>
    </w:p>
    <w:p w14:paraId="2F67C5E9" w14:textId="77777777" w:rsidR="002C26C6" w:rsidRPr="008D2994" w:rsidRDefault="002C26C6" w:rsidP="00D63F1B">
      <w:pPr>
        <w:keepNext/>
        <w:spacing w:line="288" w:lineRule="auto"/>
        <w:jc w:val="center"/>
        <w:rPr>
          <w:rFonts w:eastAsia="Times New Roman"/>
          <w:b/>
        </w:rPr>
      </w:pPr>
      <w:r>
        <w:rPr>
          <w:b/>
        </w:rPr>
        <w:t>BENDROSIOS NUOSTATOS</w:t>
      </w:r>
    </w:p>
    <w:p w14:paraId="2F67C5EA" w14:textId="77777777" w:rsidR="002C26C6" w:rsidRPr="008D2994" w:rsidRDefault="002C26C6" w:rsidP="002C26C6">
      <w:pPr>
        <w:keepNext/>
        <w:spacing w:line="288" w:lineRule="auto"/>
        <w:jc w:val="center"/>
      </w:pPr>
    </w:p>
    <w:p w14:paraId="2F67C5EB" w14:textId="77777777" w:rsidR="002C26C6" w:rsidRPr="008D2994" w:rsidRDefault="002C26C6" w:rsidP="005C65C8">
      <w:pPr>
        <w:keepNext/>
        <w:spacing w:line="288" w:lineRule="auto"/>
        <w:jc w:val="center"/>
        <w:rPr>
          <w:rFonts w:eastAsia="Times New Roman"/>
          <w:b/>
        </w:rPr>
      </w:pPr>
      <w:r>
        <w:rPr>
          <w:b/>
        </w:rPr>
        <w:t>85 straipsnis</w:t>
      </w:r>
    </w:p>
    <w:p w14:paraId="2F67C5EC" w14:textId="77777777" w:rsidR="002C26C6" w:rsidRPr="008D2994" w:rsidRDefault="002C26C6" w:rsidP="005C65C8">
      <w:pPr>
        <w:keepNext/>
        <w:spacing w:line="288" w:lineRule="auto"/>
        <w:ind w:left="709" w:hanging="709"/>
        <w:jc w:val="both"/>
        <w:rPr>
          <w:b/>
          <w:spacing w:val="-2"/>
        </w:rPr>
      </w:pPr>
    </w:p>
    <w:p w14:paraId="2F67C5ED" w14:textId="77777777" w:rsidR="002C26C6" w:rsidRPr="008D2994" w:rsidRDefault="002C26C6" w:rsidP="008C3F04">
      <w:pPr>
        <w:pStyle w:val="ListParagraph"/>
        <w:numPr>
          <w:ilvl w:val="0"/>
          <w:numId w:val="167"/>
        </w:numPr>
        <w:ind w:left="567" w:hanging="567"/>
        <w:rPr>
          <w:i/>
          <w:spacing w:val="-2"/>
          <w:sz w:val="24"/>
          <w:szCs w:val="24"/>
        </w:rPr>
      </w:pPr>
      <w:r>
        <w:rPr>
          <w:i/>
          <w:sz w:val="24"/>
          <w:szCs w:val="24"/>
        </w:rPr>
        <w:t>Šiose įgyvendinimo nuostatose vartojami pareigybių terminai taikomi tiek vyriškajai, tiek moteriškajai giminei.</w:t>
      </w:r>
    </w:p>
    <w:p w14:paraId="2F67C5EE" w14:textId="77777777" w:rsidR="002C26C6" w:rsidRPr="008D2994" w:rsidRDefault="002C26C6" w:rsidP="00D63F1B">
      <w:pPr>
        <w:spacing w:line="288" w:lineRule="auto"/>
        <w:ind w:left="709" w:hanging="709"/>
        <w:jc w:val="both"/>
        <w:rPr>
          <w:i/>
          <w:spacing w:val="-2"/>
        </w:rPr>
      </w:pPr>
    </w:p>
    <w:p w14:paraId="2F67C5EF" w14:textId="77777777" w:rsidR="002C26C6" w:rsidRPr="008D2994" w:rsidRDefault="002C26C6" w:rsidP="005C65C8">
      <w:pPr>
        <w:spacing w:line="288" w:lineRule="auto"/>
        <w:ind w:left="709" w:hanging="709"/>
        <w:jc w:val="center"/>
        <w:rPr>
          <w:rFonts w:eastAsia="Times New Roman"/>
          <w:b/>
          <w:spacing w:val="-3"/>
        </w:rPr>
      </w:pPr>
      <w:r>
        <w:rPr>
          <w:b/>
        </w:rPr>
        <w:t>86 straipsnis</w:t>
      </w:r>
    </w:p>
    <w:p w14:paraId="2F67C5F0" w14:textId="77777777" w:rsidR="002C26C6" w:rsidRPr="008D2994" w:rsidRDefault="002C26C6" w:rsidP="005C65C8">
      <w:pPr>
        <w:spacing w:line="288" w:lineRule="auto"/>
        <w:ind w:left="709" w:hanging="709"/>
        <w:jc w:val="both"/>
        <w:rPr>
          <w:spacing w:val="-3"/>
        </w:rPr>
      </w:pPr>
    </w:p>
    <w:p w14:paraId="2F67C5F1" w14:textId="77777777" w:rsidR="002C26C6" w:rsidRPr="008D2994" w:rsidRDefault="002C26C6" w:rsidP="008C3F04">
      <w:pPr>
        <w:pStyle w:val="ListParagraph"/>
        <w:numPr>
          <w:ilvl w:val="0"/>
          <w:numId w:val="169"/>
        </w:numPr>
        <w:ind w:left="567" w:hanging="567"/>
        <w:rPr>
          <w:i/>
          <w:spacing w:val="-3"/>
          <w:sz w:val="24"/>
          <w:szCs w:val="24"/>
        </w:rPr>
      </w:pPr>
      <w:r>
        <w:rPr>
          <w:i/>
          <w:sz w:val="24"/>
          <w:szCs w:val="24"/>
        </w:rPr>
        <w:t>Komitetas balsų dauguma pagal DTT 61 straipsnį nusprendžia sudaryti Darbo tvarkos taisyklių komisiją, nustato jos sudėtį, paskiria pirmininką ir, prireikus, jo pavaduotoją (-us), taip pat pagrindinį pranešėją bei nustato įsigaliojimo datą.</w:t>
      </w:r>
    </w:p>
    <w:p w14:paraId="2F67C5F2" w14:textId="77777777" w:rsidR="002C26C6" w:rsidRPr="008D2994" w:rsidRDefault="002C26C6" w:rsidP="005C65C8">
      <w:pPr>
        <w:spacing w:line="288" w:lineRule="auto"/>
        <w:ind w:left="709" w:hanging="709"/>
        <w:jc w:val="both"/>
        <w:rPr>
          <w:i/>
          <w:spacing w:val="-3"/>
        </w:rPr>
      </w:pPr>
    </w:p>
    <w:p w14:paraId="2F67C5F3" w14:textId="77777777" w:rsidR="002C26C6" w:rsidRPr="002649A3" w:rsidRDefault="002C26C6" w:rsidP="006A21F5">
      <w:pPr>
        <w:pStyle w:val="ListParagraph"/>
        <w:numPr>
          <w:ilvl w:val="0"/>
          <w:numId w:val="169"/>
        </w:numPr>
        <w:ind w:left="567" w:hanging="567"/>
        <w:rPr>
          <w:i/>
          <w:sz w:val="24"/>
          <w:szCs w:val="24"/>
        </w:rPr>
      </w:pPr>
      <w:r>
        <w:rPr>
          <w:i/>
          <w:sz w:val="24"/>
          <w:szCs w:val="24"/>
        </w:rPr>
        <w:t>DTT projekto, kurį parengė pagrindinis pranešėjas, pakeitimai gali būti teikiami pagal DTT 55 straipsnį, o už juos balsuojama pagal tų pačių taisyklių 61 straipsnį. DTT priimamos absoliučia narių balsų dauguma.</w:t>
      </w:r>
    </w:p>
    <w:p w14:paraId="2F67C5F4" w14:textId="77777777" w:rsidR="002C26C6" w:rsidRPr="008D2994" w:rsidRDefault="002C26C6" w:rsidP="002C26C6">
      <w:pPr>
        <w:spacing w:line="288" w:lineRule="auto"/>
        <w:ind w:left="709" w:hanging="709"/>
        <w:jc w:val="center"/>
        <w:rPr>
          <w:b/>
          <w:spacing w:val="-3"/>
        </w:rPr>
      </w:pPr>
    </w:p>
    <w:p w14:paraId="2F67C5F5" w14:textId="77777777" w:rsidR="002C26C6" w:rsidRPr="008D2994" w:rsidRDefault="002C26C6" w:rsidP="005C65C8">
      <w:pPr>
        <w:spacing w:line="288" w:lineRule="auto"/>
        <w:ind w:left="709" w:hanging="709"/>
        <w:jc w:val="center"/>
        <w:rPr>
          <w:rFonts w:eastAsia="Times New Roman"/>
          <w:b/>
          <w:spacing w:val="-3"/>
        </w:rPr>
      </w:pPr>
      <w:r>
        <w:rPr>
          <w:b/>
        </w:rPr>
        <w:t>87 straipsnis</w:t>
      </w:r>
    </w:p>
    <w:p w14:paraId="2F67C5F6" w14:textId="77777777" w:rsidR="002C26C6" w:rsidRPr="008D2994" w:rsidRDefault="002C26C6" w:rsidP="00D63F1B">
      <w:pPr>
        <w:spacing w:line="288" w:lineRule="auto"/>
        <w:ind w:left="709" w:hanging="709"/>
        <w:jc w:val="both"/>
        <w:rPr>
          <w:spacing w:val="-3"/>
        </w:rPr>
      </w:pPr>
    </w:p>
    <w:p w14:paraId="2F67C5F7" w14:textId="77777777" w:rsidR="002C26C6" w:rsidRPr="008D2994" w:rsidRDefault="005C65C8" w:rsidP="00D63F1B">
      <w:pPr>
        <w:pStyle w:val="ListParagraph"/>
        <w:numPr>
          <w:ilvl w:val="0"/>
          <w:numId w:val="174"/>
        </w:numPr>
        <w:ind w:left="567" w:hanging="567"/>
        <w:rPr>
          <w:i/>
        </w:rPr>
      </w:pPr>
      <w:r>
        <w:rPr>
          <w:i/>
          <w:sz w:val="24"/>
          <w:szCs w:val="24"/>
        </w:rPr>
        <w:t>Įgyvendinimo nuostatų tikslas – patikslinti Darbo tvarkos taisykles, prireikus jas papildant. Įgyvendinimo nuostatas priima biuras ir pateikia plenarinei asamblėjai tvirtinti.</w:t>
      </w:r>
    </w:p>
    <w:p w14:paraId="2F67C5F8" w14:textId="77777777" w:rsidR="002C26C6" w:rsidRPr="008D2994" w:rsidRDefault="002C26C6" w:rsidP="00D63F1B">
      <w:pPr>
        <w:spacing w:line="288" w:lineRule="auto"/>
        <w:ind w:left="709" w:hanging="709"/>
        <w:jc w:val="both"/>
        <w:rPr>
          <w:i/>
        </w:rPr>
      </w:pPr>
    </w:p>
    <w:p w14:paraId="2F67C5F9" w14:textId="77777777" w:rsidR="002C26C6" w:rsidRPr="008D2994" w:rsidRDefault="002C26C6" w:rsidP="00D63F1B">
      <w:pPr>
        <w:pStyle w:val="ListParagraph"/>
        <w:numPr>
          <w:ilvl w:val="0"/>
          <w:numId w:val="174"/>
        </w:numPr>
        <w:ind w:left="567" w:hanging="567"/>
        <w:rPr>
          <w:i/>
        </w:rPr>
      </w:pPr>
      <w:r>
        <w:rPr>
          <w:i/>
          <w:sz w:val="24"/>
          <w:szCs w:val="24"/>
        </w:rPr>
        <w:t>Jos įsigalioja po to, kai jas priima plenarinė asamblėja.</w:t>
      </w:r>
    </w:p>
    <w:p w14:paraId="2F67C5FA" w14:textId="77777777" w:rsidR="002C26C6" w:rsidRPr="008D2994" w:rsidRDefault="002C26C6" w:rsidP="00D63F1B">
      <w:pPr>
        <w:spacing w:line="288" w:lineRule="auto"/>
        <w:ind w:left="720" w:hanging="720"/>
        <w:jc w:val="both"/>
        <w:rPr>
          <w:i/>
        </w:rPr>
      </w:pPr>
    </w:p>
    <w:p w14:paraId="2F67C5FB" w14:textId="77777777" w:rsidR="002C26C6" w:rsidRDefault="00487CD4" w:rsidP="00F63E50">
      <w:pPr>
        <w:spacing w:line="288" w:lineRule="auto"/>
        <w:ind w:left="720" w:hanging="720"/>
        <w:jc w:val="center"/>
        <w:rPr>
          <w:i/>
        </w:rPr>
      </w:pPr>
      <w:r>
        <w:rPr>
          <w:i/>
        </w:rPr>
        <w:t>*</w:t>
      </w:r>
      <w:r>
        <w:rPr>
          <w:i/>
        </w:rPr>
        <w:tab/>
        <w:t>*</w:t>
      </w:r>
      <w:r>
        <w:rPr>
          <w:i/>
        </w:rPr>
        <w:tab/>
        <w:t>*</w:t>
      </w:r>
    </w:p>
    <w:p w14:paraId="2F67C5FC" w14:textId="77777777" w:rsidR="00450810" w:rsidRDefault="00450810" w:rsidP="00F63E50">
      <w:pPr>
        <w:spacing w:line="288" w:lineRule="auto"/>
        <w:ind w:left="720" w:hanging="720"/>
        <w:jc w:val="center"/>
        <w:rPr>
          <w:i/>
        </w:rPr>
      </w:pPr>
    </w:p>
    <w:p w14:paraId="2F67C5FD" w14:textId="77777777" w:rsidR="00450810" w:rsidRPr="008D2994" w:rsidRDefault="00450810" w:rsidP="00F63E50">
      <w:pPr>
        <w:spacing w:line="288" w:lineRule="auto"/>
        <w:ind w:left="720" w:hanging="720"/>
        <w:jc w:val="center"/>
        <w:rPr>
          <w:i/>
        </w:rPr>
      </w:pPr>
    </w:p>
    <w:p w14:paraId="2F67C5FE" w14:textId="77777777" w:rsidR="002C26C6" w:rsidRPr="008D2994" w:rsidRDefault="002C26C6" w:rsidP="002C26C6">
      <w:pPr>
        <w:spacing w:line="288" w:lineRule="auto"/>
        <w:ind w:left="720" w:hanging="720"/>
        <w:jc w:val="center"/>
        <w:rPr>
          <w:i/>
        </w:rPr>
        <w:sectPr w:rsidR="002C26C6" w:rsidRPr="008D2994" w:rsidSect="00AE0EE8">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9" w:footer="709" w:gutter="0"/>
          <w:cols w:space="708"/>
          <w:docGrid w:linePitch="326"/>
        </w:sectPr>
      </w:pPr>
    </w:p>
    <w:p w14:paraId="2F67C5FF" w14:textId="77777777" w:rsidR="002C26C6" w:rsidRPr="008D2994" w:rsidRDefault="002C26C6" w:rsidP="00F63E50">
      <w:pPr>
        <w:pStyle w:val="BodyText"/>
        <w:jc w:val="center"/>
        <w:rPr>
          <w:b/>
          <w:sz w:val="24"/>
        </w:rPr>
      </w:pPr>
      <w:r>
        <w:rPr>
          <w:b/>
          <w:sz w:val="24"/>
        </w:rPr>
        <w:lastRenderedPageBreak/>
        <w:t>PRIEDAS</w:t>
      </w:r>
    </w:p>
    <w:p w14:paraId="2F67C600" w14:textId="77777777" w:rsidR="002C26C6" w:rsidRPr="008D2994" w:rsidRDefault="002C26C6" w:rsidP="00F63E50">
      <w:pPr>
        <w:pStyle w:val="BodyText"/>
        <w:jc w:val="center"/>
        <w:rPr>
          <w:sz w:val="24"/>
        </w:rPr>
      </w:pPr>
    </w:p>
    <w:p w14:paraId="2F67C601" w14:textId="77777777" w:rsidR="002C26C6" w:rsidRPr="008D2994" w:rsidRDefault="002C26C6" w:rsidP="00F63E50">
      <w:pPr>
        <w:jc w:val="center"/>
        <w:rPr>
          <w:b/>
          <w:spacing w:val="-2"/>
        </w:rPr>
      </w:pPr>
      <w:r>
        <w:rPr>
          <w:b/>
        </w:rPr>
        <w:t>Europos ekonomikos ir socialinių reikalų komiteto</w:t>
      </w:r>
      <w:r>
        <w:rPr>
          <w:b/>
        </w:rPr>
        <w:br/>
        <w:t>skyrių ir jų kompetencijos sričių sąrašas</w:t>
      </w:r>
    </w:p>
    <w:p w14:paraId="2F67C602" w14:textId="77777777" w:rsidR="002C26C6" w:rsidRPr="008D2994" w:rsidRDefault="002C26C6" w:rsidP="002C26C6">
      <w:pPr>
        <w:pStyle w:val="BodyText"/>
        <w:rPr>
          <w:b/>
          <w:sz w:val="24"/>
        </w:rPr>
      </w:pPr>
    </w:p>
    <w:p w14:paraId="2F67C603" w14:textId="77777777" w:rsidR="002E25A6" w:rsidRPr="008D2994" w:rsidRDefault="002E25A6" w:rsidP="002E25A6"/>
    <w:p w14:paraId="2F67C604" w14:textId="77777777" w:rsidR="002E25A6" w:rsidRPr="008D2994" w:rsidRDefault="002E25A6" w:rsidP="002E25A6">
      <w:pPr>
        <w:pStyle w:val="ListParagraph"/>
        <w:numPr>
          <w:ilvl w:val="0"/>
          <w:numId w:val="71"/>
        </w:numPr>
        <w:ind w:left="567" w:hanging="567"/>
        <w:rPr>
          <w:b/>
          <w:spacing w:val="-2"/>
        </w:rPr>
      </w:pPr>
      <w:r>
        <w:rPr>
          <w:b/>
        </w:rPr>
        <w:t>Ekonominės ir pinigų sąjungos, ekonominės ir socialinės sanglaudos skyrius (ECO)</w:t>
      </w:r>
    </w:p>
    <w:p w14:paraId="2F67C605" w14:textId="77777777" w:rsidR="002E25A6" w:rsidRPr="008D2994" w:rsidRDefault="002E25A6" w:rsidP="002E25A6">
      <w:pPr>
        <w:keepNext/>
      </w:pPr>
    </w:p>
    <w:p w14:paraId="2F67C606" w14:textId="77777777" w:rsidR="002E25A6" w:rsidRPr="008D2994" w:rsidRDefault="002E25A6" w:rsidP="002E25A6">
      <w:pPr>
        <w:pStyle w:val="ListParagraph"/>
        <w:numPr>
          <w:ilvl w:val="2"/>
          <w:numId w:val="72"/>
        </w:numPr>
        <w:ind w:left="567" w:hanging="567"/>
      </w:pPr>
      <w:r>
        <w:t>Makroekonominė politika tvariam augimui ir stabilumui užtikrinti (įskaitant pinigų politiką)</w:t>
      </w:r>
    </w:p>
    <w:p w14:paraId="2F67C607" w14:textId="77777777" w:rsidR="002E25A6" w:rsidRPr="008D2994" w:rsidRDefault="002E25A6" w:rsidP="002E25A6">
      <w:pPr>
        <w:pStyle w:val="ListParagraph"/>
        <w:numPr>
          <w:ilvl w:val="2"/>
          <w:numId w:val="72"/>
        </w:numPr>
        <w:ind w:left="567" w:hanging="567"/>
        <w:rPr>
          <w:spacing w:val="-2"/>
        </w:rPr>
      </w:pPr>
      <w:r>
        <w:t>ES biudžetas</w:t>
      </w:r>
    </w:p>
    <w:p w14:paraId="2F67C608" w14:textId="77777777" w:rsidR="002E25A6" w:rsidRPr="008D2994" w:rsidRDefault="002E25A6" w:rsidP="002E25A6">
      <w:pPr>
        <w:pStyle w:val="ListParagraph"/>
        <w:numPr>
          <w:ilvl w:val="2"/>
          <w:numId w:val="72"/>
        </w:numPr>
        <w:tabs>
          <w:tab w:val="left" w:pos="720"/>
          <w:tab w:val="left" w:pos="1440"/>
          <w:tab w:val="left" w:pos="2179"/>
        </w:tabs>
        <w:ind w:left="567" w:hanging="567"/>
        <w:rPr>
          <w:spacing w:val="-2"/>
        </w:rPr>
      </w:pPr>
      <w:r>
        <w:t>Statistiniai duomenys</w:t>
      </w:r>
    </w:p>
    <w:p w14:paraId="2F67C609" w14:textId="77777777" w:rsidR="002E25A6" w:rsidRPr="008D2994" w:rsidRDefault="002E25A6" w:rsidP="002E25A6">
      <w:pPr>
        <w:pStyle w:val="ListParagraph"/>
        <w:numPr>
          <w:ilvl w:val="2"/>
          <w:numId w:val="72"/>
        </w:numPr>
        <w:ind w:left="567" w:hanging="567"/>
        <w:rPr>
          <w:spacing w:val="-2"/>
        </w:rPr>
      </w:pPr>
      <w:r>
        <w:t>Mokesčiai</w:t>
      </w:r>
    </w:p>
    <w:p w14:paraId="2F67C60A" w14:textId="77777777" w:rsidR="002E25A6" w:rsidRPr="008D2994" w:rsidRDefault="002E25A6" w:rsidP="002E25A6">
      <w:pPr>
        <w:pStyle w:val="ListParagraph"/>
        <w:numPr>
          <w:ilvl w:val="2"/>
          <w:numId w:val="72"/>
        </w:numPr>
        <w:ind w:left="567" w:hanging="567"/>
        <w:rPr>
          <w:spacing w:val="-2"/>
        </w:rPr>
      </w:pPr>
      <w:r>
        <w:t>Finansų rinkos</w:t>
      </w:r>
    </w:p>
    <w:p w14:paraId="2F67C60B" w14:textId="77777777" w:rsidR="002E25A6" w:rsidRPr="008D2994" w:rsidRDefault="002E25A6" w:rsidP="002E25A6">
      <w:pPr>
        <w:pStyle w:val="ListParagraph"/>
        <w:numPr>
          <w:ilvl w:val="2"/>
          <w:numId w:val="72"/>
        </w:numPr>
        <w:ind w:left="567" w:hanging="567"/>
      </w:pPr>
      <w:r>
        <w:t>Sanglaudos politika (įskaitant regioninę, teritorinę ir miestų politiką)</w:t>
      </w:r>
    </w:p>
    <w:p w14:paraId="2F67C60C" w14:textId="77777777" w:rsidR="002E25A6" w:rsidRPr="008D2994" w:rsidRDefault="002E25A6" w:rsidP="002E25A6"/>
    <w:p w14:paraId="2F67C60D" w14:textId="77777777" w:rsidR="002E25A6" w:rsidRPr="008D2994" w:rsidRDefault="002E25A6" w:rsidP="002E25A6">
      <w:pPr>
        <w:pStyle w:val="ListParagraph"/>
        <w:numPr>
          <w:ilvl w:val="0"/>
          <w:numId w:val="71"/>
        </w:numPr>
        <w:ind w:left="567" w:hanging="567"/>
        <w:rPr>
          <w:b/>
          <w:spacing w:val="-2"/>
        </w:rPr>
      </w:pPr>
      <w:r>
        <w:rPr>
          <w:b/>
        </w:rPr>
        <w:t>Bendrosios rinkos, gamybos ir vartojimo skyrius (INT)</w:t>
      </w:r>
    </w:p>
    <w:p w14:paraId="2F67C60E" w14:textId="77777777" w:rsidR="002E25A6" w:rsidRPr="008D2994" w:rsidRDefault="002E25A6" w:rsidP="002E25A6">
      <w:pPr>
        <w:keepNext/>
        <w:rPr>
          <w:spacing w:val="-2"/>
        </w:rPr>
      </w:pPr>
    </w:p>
    <w:p w14:paraId="2F67C60F" w14:textId="77777777" w:rsidR="002E25A6" w:rsidRPr="008D2994" w:rsidRDefault="002E25A6" w:rsidP="002E25A6">
      <w:pPr>
        <w:pStyle w:val="ListParagraph"/>
        <w:numPr>
          <w:ilvl w:val="2"/>
          <w:numId w:val="72"/>
        </w:numPr>
        <w:ind w:left="567" w:hanging="567"/>
      </w:pPr>
      <w:r>
        <w:t>Darnus vystymasis atsižvelgiant į bendrąją rinką, gamybą ir vartojimą</w:t>
      </w:r>
    </w:p>
    <w:p w14:paraId="2F67C610" w14:textId="77777777" w:rsidR="002E25A6" w:rsidRPr="008D2994" w:rsidRDefault="002E25A6" w:rsidP="002E25A6">
      <w:pPr>
        <w:pStyle w:val="ListParagraph"/>
        <w:numPr>
          <w:ilvl w:val="2"/>
          <w:numId w:val="72"/>
        </w:numPr>
        <w:ind w:left="567" w:hanging="567"/>
      </w:pPr>
      <w:r>
        <w:t xml:space="preserve">Pramonės politika </w:t>
      </w:r>
    </w:p>
    <w:p w14:paraId="2F67C611" w14:textId="77777777" w:rsidR="002E25A6" w:rsidRPr="008D2994" w:rsidRDefault="002E25A6" w:rsidP="002E25A6">
      <w:pPr>
        <w:pStyle w:val="ListParagraph"/>
        <w:numPr>
          <w:ilvl w:val="2"/>
          <w:numId w:val="72"/>
        </w:numPr>
        <w:ind w:left="567" w:hanging="567"/>
      </w:pPr>
      <w:r>
        <w:t xml:space="preserve">Bendrosios rinkos politika (visų pirma laisvas prekių ir paslaugų judėjimas, įskaitant bendrovių teisę ir intelektinės nuosavybės teises) </w:t>
      </w:r>
    </w:p>
    <w:p w14:paraId="2F67C612" w14:textId="77777777" w:rsidR="002E25A6" w:rsidRPr="008D2994" w:rsidRDefault="002E25A6" w:rsidP="002E25A6">
      <w:pPr>
        <w:pStyle w:val="ListParagraph"/>
        <w:numPr>
          <w:ilvl w:val="2"/>
          <w:numId w:val="72"/>
        </w:numPr>
        <w:ind w:left="567" w:hanging="567"/>
      </w:pPr>
      <w:r>
        <w:t>Skaitmeninė ekonomika ir visuomenė (įskaitant bendrąją skaitmeninę rinką ir dirbtinį intelektą)</w:t>
      </w:r>
    </w:p>
    <w:p w14:paraId="2F67C613" w14:textId="77777777" w:rsidR="002E25A6" w:rsidRPr="008D2994" w:rsidRDefault="002E25A6" w:rsidP="002E25A6">
      <w:pPr>
        <w:pStyle w:val="ListParagraph"/>
        <w:numPr>
          <w:ilvl w:val="2"/>
          <w:numId w:val="72"/>
        </w:numPr>
        <w:ind w:left="567" w:hanging="567"/>
      </w:pPr>
      <w:r>
        <w:t>Konkurencija</w:t>
      </w:r>
    </w:p>
    <w:p w14:paraId="2F67C614" w14:textId="77777777" w:rsidR="002E25A6" w:rsidRPr="008D2994" w:rsidRDefault="002E25A6" w:rsidP="002E25A6">
      <w:pPr>
        <w:pStyle w:val="ListParagraph"/>
        <w:numPr>
          <w:ilvl w:val="2"/>
          <w:numId w:val="72"/>
        </w:numPr>
        <w:ind w:left="567" w:hanging="567"/>
      </w:pPr>
      <w:r>
        <w:t>Moksliniai tyrimai ir inovacijos</w:t>
      </w:r>
    </w:p>
    <w:p w14:paraId="2F67C615" w14:textId="77777777" w:rsidR="002E25A6" w:rsidRPr="008D2994" w:rsidRDefault="002E25A6" w:rsidP="002E25A6">
      <w:pPr>
        <w:pStyle w:val="ListParagraph"/>
        <w:numPr>
          <w:ilvl w:val="2"/>
          <w:numId w:val="72"/>
        </w:numPr>
        <w:ind w:left="567" w:hanging="567"/>
      </w:pPr>
      <w:r>
        <w:t>Vartojimas ir vartotojų teisių apsauga</w:t>
      </w:r>
    </w:p>
    <w:p w14:paraId="2F67C616" w14:textId="77777777" w:rsidR="002E25A6" w:rsidRPr="008D2994" w:rsidRDefault="002E25A6" w:rsidP="002E25A6">
      <w:pPr>
        <w:pStyle w:val="ListParagraph"/>
        <w:numPr>
          <w:ilvl w:val="2"/>
          <w:numId w:val="72"/>
        </w:numPr>
        <w:ind w:left="567" w:hanging="567"/>
      </w:pPr>
      <w:r>
        <w:t>Įmonių politika (įskaitant MVĮ ir socialinę ekonomiką), taip pat nauji ekonomikos modeliai (pvz., žiedinė ekonomika)</w:t>
      </w:r>
    </w:p>
    <w:p w14:paraId="2F67C617" w14:textId="77777777" w:rsidR="002E25A6" w:rsidRPr="008D2994" w:rsidRDefault="002E25A6" w:rsidP="002E25A6">
      <w:pPr>
        <w:pStyle w:val="ListParagraph"/>
        <w:numPr>
          <w:ilvl w:val="2"/>
          <w:numId w:val="72"/>
        </w:numPr>
        <w:ind w:left="567" w:hanging="567"/>
      </w:pPr>
      <w:r>
        <w:t>Muitai</w:t>
      </w:r>
    </w:p>
    <w:p w14:paraId="2F67C618" w14:textId="77777777" w:rsidR="002E25A6" w:rsidRPr="008D2994" w:rsidRDefault="002E25A6" w:rsidP="002E25A6"/>
    <w:p w14:paraId="2F67C619" w14:textId="77777777" w:rsidR="002E25A6" w:rsidRPr="008D2994" w:rsidRDefault="002E25A6" w:rsidP="002E25A6">
      <w:pPr>
        <w:pStyle w:val="ListParagraph"/>
        <w:keepNext/>
        <w:numPr>
          <w:ilvl w:val="0"/>
          <w:numId w:val="71"/>
        </w:numPr>
        <w:ind w:left="567" w:hanging="567"/>
        <w:rPr>
          <w:rFonts w:eastAsia="PMingLiU"/>
          <w:b/>
          <w:spacing w:val="-2"/>
        </w:rPr>
      </w:pPr>
      <w:r>
        <w:rPr>
          <w:b/>
        </w:rPr>
        <w:t>Transporto, energetikos, infrastruktūros ir informacinės visuomenės skyrius (TEN)</w:t>
      </w:r>
    </w:p>
    <w:p w14:paraId="2F67C61A" w14:textId="77777777" w:rsidR="002E25A6" w:rsidRPr="008D2994" w:rsidRDefault="002E25A6" w:rsidP="002E25A6">
      <w:pPr>
        <w:keepNext/>
        <w:rPr>
          <w:spacing w:val="-2"/>
        </w:rPr>
      </w:pPr>
    </w:p>
    <w:p w14:paraId="2F67C61B" w14:textId="77777777" w:rsidR="002E25A6" w:rsidRPr="008D2994" w:rsidRDefault="002E25A6" w:rsidP="002E25A6">
      <w:pPr>
        <w:pStyle w:val="ListParagraph"/>
        <w:numPr>
          <w:ilvl w:val="2"/>
          <w:numId w:val="72"/>
        </w:numPr>
        <w:ind w:left="567" w:hanging="567"/>
      </w:pPr>
      <w:r>
        <w:t>Tvarus ir išmanus judumas</w:t>
      </w:r>
    </w:p>
    <w:p w14:paraId="2F67C61C" w14:textId="77777777" w:rsidR="002E25A6" w:rsidRPr="008D2994" w:rsidRDefault="002E25A6" w:rsidP="002E25A6">
      <w:pPr>
        <w:pStyle w:val="ListParagraph"/>
        <w:numPr>
          <w:ilvl w:val="2"/>
          <w:numId w:val="72"/>
        </w:numPr>
        <w:ind w:left="567" w:hanging="567"/>
      </w:pPr>
      <w:r>
        <w:t>Transportas ir klimatas</w:t>
      </w:r>
    </w:p>
    <w:p w14:paraId="2F67C61D" w14:textId="77777777" w:rsidR="002E25A6" w:rsidRPr="008D2994" w:rsidRDefault="002E25A6" w:rsidP="002E25A6">
      <w:pPr>
        <w:pStyle w:val="ListParagraph"/>
        <w:numPr>
          <w:ilvl w:val="2"/>
          <w:numId w:val="72"/>
        </w:numPr>
        <w:ind w:left="567" w:hanging="567"/>
      </w:pPr>
      <w:r>
        <w:t>Infrastruktūros tinklai (skaitmeniniai, energetikos, transporto)</w:t>
      </w:r>
    </w:p>
    <w:p w14:paraId="2F67C61E" w14:textId="77777777" w:rsidR="002E25A6" w:rsidRPr="008D2994" w:rsidRDefault="002E25A6" w:rsidP="002E25A6">
      <w:pPr>
        <w:pStyle w:val="ListParagraph"/>
        <w:numPr>
          <w:ilvl w:val="2"/>
          <w:numId w:val="72"/>
        </w:numPr>
        <w:ind w:left="567" w:hanging="567"/>
      </w:pPr>
      <w:r>
        <w:t>Tvari, švari ir saugi energetika ir klimatas (įskaitant klausimus, susijusius su vartojimu ir energetikos pertvarka)</w:t>
      </w:r>
    </w:p>
    <w:p w14:paraId="2F67C61F" w14:textId="77777777" w:rsidR="002E25A6" w:rsidRPr="008D2994" w:rsidRDefault="002E25A6" w:rsidP="002E25A6">
      <w:pPr>
        <w:pStyle w:val="ListParagraph"/>
        <w:numPr>
          <w:ilvl w:val="2"/>
          <w:numId w:val="72"/>
        </w:numPr>
        <w:ind w:left="567" w:hanging="567"/>
      </w:pPr>
      <w:r>
        <w:t>Branduolinė energija (pagal EAEB sutartį)</w:t>
      </w:r>
    </w:p>
    <w:p w14:paraId="2F67C620" w14:textId="77777777" w:rsidR="002E25A6" w:rsidRPr="008D2994" w:rsidRDefault="002E25A6" w:rsidP="002E25A6">
      <w:pPr>
        <w:pStyle w:val="ListParagraph"/>
        <w:numPr>
          <w:ilvl w:val="2"/>
          <w:numId w:val="72"/>
        </w:numPr>
        <w:ind w:left="567" w:hanging="567"/>
        <w:rPr>
          <w:rFonts w:eastAsia="PMingLiU"/>
          <w:spacing w:val="-2"/>
        </w:rPr>
      </w:pPr>
      <w:r>
        <w:t>Paslaugų (viešųjų ir privačių) teikimas ir paskirstymas telekomunikacijų, vandens ir energijos srityse</w:t>
      </w:r>
    </w:p>
    <w:p w14:paraId="2F67C621" w14:textId="77777777" w:rsidR="002E25A6" w:rsidRPr="008D2994" w:rsidRDefault="002E25A6" w:rsidP="002E25A6">
      <w:pPr>
        <w:pStyle w:val="ListParagraph"/>
        <w:numPr>
          <w:ilvl w:val="2"/>
          <w:numId w:val="72"/>
        </w:numPr>
        <w:ind w:left="567" w:hanging="567"/>
        <w:rPr>
          <w:rFonts w:eastAsia="PMingLiU"/>
          <w:spacing w:val="-2"/>
        </w:rPr>
      </w:pPr>
      <w:r>
        <w:t>Informacinė visuomenė ir žiniasklaida</w:t>
      </w:r>
    </w:p>
    <w:p w14:paraId="2F67C622" w14:textId="77777777" w:rsidR="002E25A6" w:rsidRPr="008D2994" w:rsidRDefault="002E25A6" w:rsidP="002E25A6">
      <w:pPr>
        <w:pStyle w:val="ListParagraph"/>
        <w:numPr>
          <w:ilvl w:val="2"/>
          <w:numId w:val="72"/>
        </w:numPr>
        <w:ind w:left="567" w:hanging="567"/>
        <w:rPr>
          <w:rFonts w:eastAsia="PMingLiU"/>
          <w:spacing w:val="-2"/>
        </w:rPr>
      </w:pPr>
      <w:r>
        <w:t>Visuotinės svarbos paslaugos</w:t>
      </w:r>
    </w:p>
    <w:p w14:paraId="2F67C623" w14:textId="77777777" w:rsidR="002E25A6" w:rsidRPr="008D2994" w:rsidRDefault="002E25A6" w:rsidP="002E25A6">
      <w:pPr>
        <w:pStyle w:val="ListParagraph"/>
        <w:numPr>
          <w:ilvl w:val="2"/>
          <w:numId w:val="72"/>
        </w:numPr>
        <w:ind w:left="567" w:hanging="567"/>
        <w:rPr>
          <w:rFonts w:eastAsia="PMingLiU"/>
          <w:spacing w:val="-2"/>
        </w:rPr>
      </w:pPr>
      <w:r>
        <w:t>Klausimai, susiję su buvusia EAPB sutartimi</w:t>
      </w:r>
    </w:p>
    <w:p w14:paraId="2F67C624" w14:textId="77777777" w:rsidR="002E25A6" w:rsidRPr="008D2994" w:rsidRDefault="002E25A6" w:rsidP="002E25A6">
      <w:pPr>
        <w:pStyle w:val="ListParagraph"/>
        <w:numPr>
          <w:ilvl w:val="2"/>
          <w:numId w:val="72"/>
        </w:numPr>
        <w:ind w:left="567" w:hanging="567"/>
        <w:rPr>
          <w:rFonts w:eastAsia="PMingLiU"/>
          <w:spacing w:val="-2"/>
        </w:rPr>
      </w:pPr>
      <w:r>
        <w:t>Kosmoso politika</w:t>
      </w:r>
    </w:p>
    <w:p w14:paraId="2F67C625" w14:textId="77777777" w:rsidR="002E25A6" w:rsidRPr="008D2994" w:rsidRDefault="002E25A6" w:rsidP="002E25A6"/>
    <w:p w14:paraId="2F67C626" w14:textId="77777777" w:rsidR="002E25A6" w:rsidRPr="008D2994" w:rsidRDefault="002E25A6" w:rsidP="00AE0EE8">
      <w:pPr>
        <w:pStyle w:val="ListParagraph"/>
        <w:keepNext/>
        <w:keepLines/>
        <w:numPr>
          <w:ilvl w:val="0"/>
          <w:numId w:val="71"/>
        </w:numPr>
        <w:ind w:left="567" w:hanging="567"/>
        <w:rPr>
          <w:b/>
          <w:spacing w:val="-2"/>
        </w:rPr>
      </w:pPr>
      <w:r>
        <w:rPr>
          <w:b/>
        </w:rPr>
        <w:lastRenderedPageBreak/>
        <w:t>Užimtumo, socialinių reikalų ir pilietybės skyrius (SOC)</w:t>
      </w:r>
    </w:p>
    <w:p w14:paraId="2F67C627" w14:textId="77777777" w:rsidR="002E25A6" w:rsidRPr="008D2994" w:rsidRDefault="002E25A6" w:rsidP="00AE0EE8">
      <w:pPr>
        <w:keepNext/>
        <w:keepLines/>
        <w:rPr>
          <w:spacing w:val="-2"/>
        </w:rPr>
      </w:pPr>
    </w:p>
    <w:p w14:paraId="2F67C628" w14:textId="77777777" w:rsidR="002E25A6" w:rsidRPr="008D2994" w:rsidRDefault="002E25A6" w:rsidP="00AE0EE8">
      <w:pPr>
        <w:pStyle w:val="ListParagraph"/>
        <w:keepNext/>
        <w:keepLines/>
        <w:numPr>
          <w:ilvl w:val="2"/>
          <w:numId w:val="72"/>
        </w:numPr>
        <w:ind w:left="567" w:hanging="567"/>
        <w:rPr>
          <w:rFonts w:eastAsia="PMingLiU"/>
          <w:spacing w:val="-2"/>
        </w:rPr>
      </w:pPr>
      <w:r>
        <w:t>Darnaus vystymosi socialinis, užimtumo ir pilietiškumo aspektas</w:t>
      </w:r>
    </w:p>
    <w:p w14:paraId="2F67C629" w14:textId="77777777" w:rsidR="002E25A6" w:rsidRPr="008D2994" w:rsidRDefault="002E25A6" w:rsidP="00AE0EE8">
      <w:pPr>
        <w:pStyle w:val="ListParagraph"/>
        <w:keepNext/>
        <w:keepLines/>
        <w:numPr>
          <w:ilvl w:val="2"/>
          <w:numId w:val="72"/>
        </w:numPr>
        <w:ind w:left="567" w:hanging="567"/>
        <w:rPr>
          <w:rFonts w:eastAsia="PMingLiU"/>
          <w:spacing w:val="-2"/>
        </w:rPr>
      </w:pPr>
      <w:r>
        <w:t>Užimtumas (darbo rinka, darbo teisė)</w:t>
      </w:r>
    </w:p>
    <w:p w14:paraId="2F67C62A" w14:textId="77777777" w:rsidR="002E25A6" w:rsidRPr="008D2994" w:rsidRDefault="002E25A6" w:rsidP="002E25A6">
      <w:pPr>
        <w:pStyle w:val="ListParagraph"/>
        <w:numPr>
          <w:ilvl w:val="2"/>
          <w:numId w:val="72"/>
        </w:numPr>
        <w:ind w:left="567" w:hanging="567"/>
        <w:rPr>
          <w:rFonts w:eastAsia="PMingLiU"/>
          <w:spacing w:val="-2"/>
        </w:rPr>
      </w:pPr>
      <w:r>
        <w:t>Žmogiškasis integracijos proceso aspektas</w:t>
      </w:r>
    </w:p>
    <w:p w14:paraId="2F67C62B" w14:textId="77777777" w:rsidR="002E25A6" w:rsidRPr="008D2994" w:rsidRDefault="002E25A6" w:rsidP="002E25A6">
      <w:pPr>
        <w:pStyle w:val="ListParagraph"/>
        <w:numPr>
          <w:ilvl w:val="2"/>
          <w:numId w:val="72"/>
        </w:numPr>
        <w:ind w:left="567" w:hanging="567"/>
        <w:rPr>
          <w:rFonts w:eastAsia="PMingLiU"/>
          <w:spacing w:val="-2"/>
        </w:rPr>
      </w:pPr>
      <w:r>
        <w:t>Socialinės ir pagrindinės teisės, teisinės valstybės principas</w:t>
      </w:r>
    </w:p>
    <w:p w14:paraId="2F67C62C" w14:textId="77777777" w:rsidR="002E25A6" w:rsidRPr="008D2994" w:rsidRDefault="002E25A6" w:rsidP="002E25A6">
      <w:pPr>
        <w:pStyle w:val="ListParagraph"/>
        <w:numPr>
          <w:ilvl w:val="2"/>
          <w:numId w:val="72"/>
        </w:numPr>
        <w:ind w:left="567" w:hanging="567"/>
        <w:rPr>
          <w:rFonts w:eastAsia="PMingLiU"/>
          <w:spacing w:val="-2"/>
        </w:rPr>
      </w:pPr>
      <w:r>
        <w:t>Švietimas, mokymas, kultūra</w:t>
      </w:r>
    </w:p>
    <w:p w14:paraId="2F67C62D" w14:textId="77777777" w:rsidR="002E25A6" w:rsidRPr="008D2994" w:rsidRDefault="002E25A6" w:rsidP="002E25A6">
      <w:pPr>
        <w:pStyle w:val="ListParagraph"/>
        <w:numPr>
          <w:ilvl w:val="2"/>
          <w:numId w:val="72"/>
        </w:numPr>
        <w:ind w:left="567" w:hanging="567"/>
        <w:rPr>
          <w:rFonts w:eastAsia="PMingLiU"/>
          <w:spacing w:val="-2"/>
        </w:rPr>
      </w:pPr>
      <w:r>
        <w:t>Socialinė apsauga</w:t>
      </w:r>
    </w:p>
    <w:p w14:paraId="2F67C62E" w14:textId="77777777" w:rsidR="002E25A6" w:rsidRPr="008D2994" w:rsidRDefault="002E25A6" w:rsidP="002E25A6">
      <w:pPr>
        <w:pStyle w:val="ListParagraph"/>
        <w:numPr>
          <w:ilvl w:val="2"/>
          <w:numId w:val="72"/>
        </w:numPr>
        <w:ind w:left="567" w:hanging="567"/>
        <w:rPr>
          <w:rFonts w:eastAsia="PMingLiU"/>
          <w:spacing w:val="-2"/>
        </w:rPr>
      </w:pPr>
      <w:r>
        <w:t>Laisvas asmenų judėjimas</w:t>
      </w:r>
    </w:p>
    <w:p w14:paraId="2F67C62F" w14:textId="77777777" w:rsidR="002E25A6" w:rsidRPr="008D2994" w:rsidRDefault="002E25A6" w:rsidP="002E25A6">
      <w:pPr>
        <w:pStyle w:val="ListParagraph"/>
        <w:numPr>
          <w:ilvl w:val="2"/>
          <w:numId w:val="72"/>
        </w:numPr>
        <w:ind w:left="567" w:hanging="567"/>
        <w:rPr>
          <w:rFonts w:eastAsia="PMingLiU"/>
          <w:spacing w:val="-2"/>
        </w:rPr>
      </w:pPr>
      <w:r>
        <w:t>Pilietybė</w:t>
      </w:r>
    </w:p>
    <w:p w14:paraId="2F67C630" w14:textId="77777777" w:rsidR="002E25A6" w:rsidRPr="008D2994" w:rsidRDefault="002E25A6" w:rsidP="002E25A6">
      <w:pPr>
        <w:pStyle w:val="ListParagraph"/>
        <w:numPr>
          <w:ilvl w:val="2"/>
          <w:numId w:val="72"/>
        </w:numPr>
        <w:ind w:left="567" w:hanging="567"/>
        <w:rPr>
          <w:rFonts w:eastAsia="PMingLiU"/>
          <w:spacing w:val="-2"/>
        </w:rPr>
      </w:pPr>
      <w:r>
        <w:t>Lygios galimybės ir vienodas požiūris</w:t>
      </w:r>
    </w:p>
    <w:p w14:paraId="2F67C631" w14:textId="77777777" w:rsidR="002E25A6" w:rsidRPr="008D2994" w:rsidRDefault="002E25A6" w:rsidP="002E25A6">
      <w:pPr>
        <w:pStyle w:val="ListParagraph"/>
        <w:numPr>
          <w:ilvl w:val="2"/>
          <w:numId w:val="72"/>
        </w:numPr>
        <w:ind w:left="567" w:hanging="567"/>
        <w:rPr>
          <w:rFonts w:eastAsia="PMingLiU"/>
          <w:spacing w:val="-2"/>
        </w:rPr>
      </w:pPr>
      <w:r>
        <w:t>Mažumos, atskirtis ir marginalizacija</w:t>
      </w:r>
    </w:p>
    <w:p w14:paraId="2F67C632" w14:textId="77777777" w:rsidR="002E25A6" w:rsidRPr="008D2994" w:rsidRDefault="002E25A6" w:rsidP="002E25A6">
      <w:pPr>
        <w:pStyle w:val="ListParagraph"/>
        <w:numPr>
          <w:ilvl w:val="2"/>
          <w:numId w:val="72"/>
        </w:numPr>
        <w:ind w:left="567" w:hanging="567"/>
        <w:rPr>
          <w:rFonts w:eastAsia="PMingLiU"/>
          <w:spacing w:val="-2"/>
        </w:rPr>
      </w:pPr>
      <w:r>
        <w:t>Lyčių lygybė</w:t>
      </w:r>
    </w:p>
    <w:p w14:paraId="2F67C633" w14:textId="77777777" w:rsidR="002E25A6" w:rsidRPr="008D2994" w:rsidRDefault="002E25A6" w:rsidP="002E25A6">
      <w:pPr>
        <w:pStyle w:val="ListParagraph"/>
        <w:numPr>
          <w:ilvl w:val="2"/>
          <w:numId w:val="72"/>
        </w:numPr>
        <w:ind w:left="567" w:hanging="567"/>
        <w:rPr>
          <w:rFonts w:eastAsia="PMingLiU"/>
          <w:spacing w:val="-2"/>
        </w:rPr>
      </w:pPr>
      <w:r>
        <w:t>Šeima ir jaunimas</w:t>
      </w:r>
    </w:p>
    <w:p w14:paraId="2F67C634" w14:textId="77777777" w:rsidR="002E25A6" w:rsidRPr="008D2994" w:rsidRDefault="002E25A6" w:rsidP="002E25A6">
      <w:pPr>
        <w:pStyle w:val="ListParagraph"/>
        <w:numPr>
          <w:ilvl w:val="2"/>
          <w:numId w:val="72"/>
        </w:numPr>
        <w:ind w:left="567" w:hanging="567"/>
        <w:rPr>
          <w:rFonts w:eastAsia="PMingLiU"/>
          <w:spacing w:val="-2"/>
        </w:rPr>
      </w:pPr>
      <w:r>
        <w:t>Sveikata (sveikatinimas ir prevencija)</w:t>
      </w:r>
    </w:p>
    <w:p w14:paraId="2F67C635" w14:textId="77777777" w:rsidR="002E25A6" w:rsidRPr="008D2994" w:rsidRDefault="002E25A6" w:rsidP="002E25A6">
      <w:pPr>
        <w:pStyle w:val="ListParagraph"/>
        <w:numPr>
          <w:ilvl w:val="2"/>
          <w:numId w:val="72"/>
        </w:numPr>
        <w:ind w:left="567" w:hanging="567"/>
        <w:rPr>
          <w:rFonts w:eastAsia="PMingLiU"/>
          <w:spacing w:val="-2"/>
        </w:rPr>
      </w:pPr>
      <w:r>
        <w:t>Demografija</w:t>
      </w:r>
    </w:p>
    <w:p w14:paraId="2F67C636" w14:textId="77777777" w:rsidR="002E25A6" w:rsidRPr="008D2994" w:rsidRDefault="002E25A6" w:rsidP="002E25A6">
      <w:pPr>
        <w:pStyle w:val="ListParagraph"/>
        <w:numPr>
          <w:ilvl w:val="2"/>
          <w:numId w:val="72"/>
        </w:numPr>
        <w:ind w:left="567" w:hanging="567"/>
        <w:rPr>
          <w:rFonts w:eastAsia="PMingLiU"/>
          <w:spacing w:val="-2"/>
        </w:rPr>
      </w:pPr>
      <w:r>
        <w:t>Nevyriausybinės organizacijos ir nekomercinis sektorius</w:t>
      </w:r>
    </w:p>
    <w:p w14:paraId="2F67C637" w14:textId="77777777" w:rsidR="002E25A6" w:rsidRPr="008D2994" w:rsidRDefault="002E25A6" w:rsidP="002E25A6">
      <w:pPr>
        <w:pStyle w:val="ListParagraph"/>
        <w:numPr>
          <w:ilvl w:val="2"/>
          <w:numId w:val="72"/>
        </w:numPr>
        <w:ind w:left="567" w:hanging="567"/>
        <w:rPr>
          <w:rFonts w:eastAsia="PMingLiU"/>
          <w:spacing w:val="-2"/>
        </w:rPr>
      </w:pPr>
      <w:r>
        <w:t>Teisingumas, prieglobstis, migracija ir integracija</w:t>
      </w:r>
    </w:p>
    <w:p w14:paraId="2F67C638" w14:textId="77777777" w:rsidR="002E25A6" w:rsidRPr="008D2994" w:rsidRDefault="002E25A6" w:rsidP="002E25A6">
      <w:pPr>
        <w:rPr>
          <w:spacing w:val="-2"/>
        </w:rPr>
      </w:pPr>
    </w:p>
    <w:p w14:paraId="2F67C639" w14:textId="77777777" w:rsidR="002E25A6" w:rsidRPr="008D2994" w:rsidRDefault="002E25A6" w:rsidP="002E25A6">
      <w:pPr>
        <w:pStyle w:val="ListParagraph"/>
        <w:keepNext/>
        <w:numPr>
          <w:ilvl w:val="0"/>
          <w:numId w:val="71"/>
        </w:numPr>
        <w:ind w:left="567" w:hanging="567"/>
        <w:rPr>
          <w:b/>
          <w:spacing w:val="-2"/>
        </w:rPr>
      </w:pPr>
      <w:r>
        <w:rPr>
          <w:b/>
        </w:rPr>
        <w:t>Žemės ūkio, kaimo plėtros ir aplinkos skyrius (NAT)</w:t>
      </w:r>
    </w:p>
    <w:p w14:paraId="2F67C63A" w14:textId="77777777" w:rsidR="002E25A6" w:rsidRPr="008D2994" w:rsidRDefault="002E25A6" w:rsidP="002E25A6">
      <w:pPr>
        <w:keepNext/>
        <w:rPr>
          <w:strike/>
          <w:spacing w:val="-2"/>
        </w:rPr>
      </w:pPr>
    </w:p>
    <w:p w14:paraId="2F67C63B" w14:textId="77777777" w:rsidR="002E25A6" w:rsidRPr="008D2994" w:rsidRDefault="002E25A6" w:rsidP="002E25A6">
      <w:pPr>
        <w:pStyle w:val="ListParagraph"/>
        <w:numPr>
          <w:ilvl w:val="2"/>
          <w:numId w:val="72"/>
        </w:numPr>
        <w:ind w:left="567" w:hanging="567"/>
        <w:rPr>
          <w:rFonts w:eastAsia="PMingLiU"/>
          <w:spacing w:val="-2"/>
        </w:rPr>
      </w:pPr>
      <w:r>
        <w:t>Žemės ūkis</w:t>
      </w:r>
    </w:p>
    <w:p w14:paraId="2F67C63C" w14:textId="77777777" w:rsidR="002E25A6" w:rsidRPr="008D2994" w:rsidRDefault="002E25A6" w:rsidP="002E25A6">
      <w:pPr>
        <w:pStyle w:val="ListParagraph"/>
        <w:numPr>
          <w:ilvl w:val="2"/>
          <w:numId w:val="72"/>
        </w:numPr>
        <w:ind w:left="567" w:hanging="567"/>
        <w:rPr>
          <w:rFonts w:eastAsia="PMingLiU"/>
          <w:spacing w:val="-2"/>
        </w:rPr>
      </w:pPr>
      <w:r>
        <w:t>Biologinė įvairovė</w:t>
      </w:r>
    </w:p>
    <w:p w14:paraId="2F67C63D" w14:textId="77777777" w:rsidR="002E25A6" w:rsidRPr="008D2994" w:rsidRDefault="002E25A6" w:rsidP="002E25A6">
      <w:pPr>
        <w:pStyle w:val="ListParagraph"/>
        <w:numPr>
          <w:ilvl w:val="2"/>
          <w:numId w:val="72"/>
        </w:numPr>
        <w:ind w:left="567" w:hanging="567"/>
        <w:rPr>
          <w:rFonts w:eastAsia="PMingLiU"/>
          <w:spacing w:val="-2"/>
        </w:rPr>
      </w:pPr>
      <w:r>
        <w:t>Žuvininkystė</w:t>
      </w:r>
    </w:p>
    <w:p w14:paraId="2F67C63E" w14:textId="77777777" w:rsidR="002E25A6" w:rsidRPr="008D2994" w:rsidRDefault="002E25A6" w:rsidP="002E25A6">
      <w:pPr>
        <w:pStyle w:val="ListParagraph"/>
        <w:numPr>
          <w:ilvl w:val="2"/>
          <w:numId w:val="72"/>
        </w:numPr>
        <w:ind w:left="567" w:hanging="567"/>
        <w:rPr>
          <w:rFonts w:eastAsia="PMingLiU"/>
          <w:spacing w:val="-2"/>
        </w:rPr>
      </w:pPr>
      <w:r>
        <w:t>Miškininkystė</w:t>
      </w:r>
    </w:p>
    <w:p w14:paraId="2F67C63F" w14:textId="77777777" w:rsidR="002E25A6" w:rsidRPr="008D2994" w:rsidRDefault="002E25A6" w:rsidP="002E25A6">
      <w:pPr>
        <w:pStyle w:val="ListParagraph"/>
        <w:numPr>
          <w:ilvl w:val="2"/>
          <w:numId w:val="72"/>
        </w:numPr>
        <w:ind w:left="567" w:hanging="567"/>
        <w:rPr>
          <w:rFonts w:eastAsia="PMingLiU"/>
          <w:spacing w:val="-2"/>
        </w:rPr>
      </w:pPr>
      <w:r>
        <w:t>Tvarios maisto sistemos</w:t>
      </w:r>
    </w:p>
    <w:p w14:paraId="2F67C640" w14:textId="77777777" w:rsidR="002E25A6" w:rsidRPr="008D2994" w:rsidRDefault="002E25A6" w:rsidP="002E25A6">
      <w:pPr>
        <w:pStyle w:val="ListParagraph"/>
        <w:numPr>
          <w:ilvl w:val="2"/>
          <w:numId w:val="72"/>
        </w:numPr>
        <w:ind w:left="567" w:hanging="567"/>
        <w:rPr>
          <w:rFonts w:eastAsia="PMingLiU"/>
          <w:spacing w:val="-2"/>
        </w:rPr>
      </w:pPr>
      <w:r>
        <w:t>Aplinkos apsauga</w:t>
      </w:r>
    </w:p>
    <w:p w14:paraId="2F67C641" w14:textId="77777777" w:rsidR="002E25A6" w:rsidRPr="008D2994" w:rsidRDefault="002E25A6" w:rsidP="002E25A6">
      <w:pPr>
        <w:pStyle w:val="ListParagraph"/>
        <w:numPr>
          <w:ilvl w:val="2"/>
          <w:numId w:val="72"/>
        </w:numPr>
        <w:ind w:left="567" w:hanging="567"/>
        <w:rPr>
          <w:rFonts w:eastAsia="PMingLiU"/>
          <w:spacing w:val="-2"/>
        </w:rPr>
      </w:pPr>
      <w:r>
        <w:t>Kaimo plėtra</w:t>
      </w:r>
    </w:p>
    <w:p w14:paraId="2F67C642" w14:textId="77777777" w:rsidR="002E25A6" w:rsidRPr="008D2994" w:rsidRDefault="002E25A6" w:rsidP="002E25A6">
      <w:pPr>
        <w:pStyle w:val="ListParagraph"/>
        <w:numPr>
          <w:ilvl w:val="2"/>
          <w:numId w:val="72"/>
        </w:numPr>
        <w:ind w:left="567" w:hanging="567"/>
        <w:rPr>
          <w:rFonts w:eastAsia="PMingLiU"/>
          <w:spacing w:val="-2"/>
        </w:rPr>
      </w:pPr>
      <w:r>
        <w:t>Darnus vystymasis</w:t>
      </w:r>
    </w:p>
    <w:p w14:paraId="2F67C643" w14:textId="77777777" w:rsidR="002E25A6" w:rsidRPr="008D2994" w:rsidRDefault="002E25A6" w:rsidP="002E25A6">
      <w:pPr>
        <w:pStyle w:val="ListParagraph"/>
        <w:numPr>
          <w:ilvl w:val="2"/>
          <w:numId w:val="72"/>
        </w:numPr>
        <w:ind w:left="567" w:hanging="567"/>
        <w:rPr>
          <w:rFonts w:eastAsia="PMingLiU"/>
          <w:spacing w:val="-2"/>
        </w:rPr>
      </w:pPr>
      <w:r>
        <w:t>Klimato politika ir klimato politikos veiksmai</w:t>
      </w:r>
    </w:p>
    <w:p w14:paraId="2F67C644" w14:textId="77777777" w:rsidR="002E25A6" w:rsidRPr="008D2994" w:rsidRDefault="002E25A6" w:rsidP="002E25A6">
      <w:pPr>
        <w:pStyle w:val="ListParagraph"/>
        <w:numPr>
          <w:ilvl w:val="2"/>
          <w:numId w:val="72"/>
        </w:numPr>
        <w:ind w:left="567" w:hanging="567"/>
        <w:rPr>
          <w:rFonts w:eastAsia="PMingLiU"/>
          <w:spacing w:val="-2"/>
        </w:rPr>
      </w:pPr>
      <w:r>
        <w:t>Žiedinė ekonomika</w:t>
      </w:r>
    </w:p>
    <w:p w14:paraId="2F67C645" w14:textId="77777777" w:rsidR="002E25A6" w:rsidRPr="008D2994" w:rsidRDefault="002E25A6" w:rsidP="002E25A6">
      <w:pPr>
        <w:rPr>
          <w:spacing w:val="-2"/>
        </w:rPr>
      </w:pPr>
    </w:p>
    <w:p w14:paraId="2F67C646" w14:textId="77777777" w:rsidR="002E25A6" w:rsidRPr="008D2994" w:rsidRDefault="002E25A6" w:rsidP="002E25A6">
      <w:pPr>
        <w:pStyle w:val="ListParagraph"/>
        <w:numPr>
          <w:ilvl w:val="0"/>
          <w:numId w:val="71"/>
        </w:numPr>
        <w:ind w:left="567" w:hanging="567"/>
        <w:rPr>
          <w:b/>
          <w:spacing w:val="-2"/>
        </w:rPr>
      </w:pPr>
      <w:r>
        <w:rPr>
          <w:b/>
        </w:rPr>
        <w:t>Išorės santykių skyrius (REX)</w:t>
      </w:r>
    </w:p>
    <w:p w14:paraId="2F67C647" w14:textId="77777777" w:rsidR="002E25A6" w:rsidRPr="008D2994" w:rsidRDefault="002E25A6" w:rsidP="002E25A6">
      <w:pPr>
        <w:keepNext/>
        <w:rPr>
          <w:spacing w:val="-2"/>
        </w:rPr>
      </w:pPr>
    </w:p>
    <w:p w14:paraId="2F67C648" w14:textId="77777777" w:rsidR="002E25A6" w:rsidRPr="008D2994" w:rsidRDefault="002E25A6" w:rsidP="002E25A6">
      <w:pPr>
        <w:pStyle w:val="ListParagraph"/>
        <w:numPr>
          <w:ilvl w:val="2"/>
          <w:numId w:val="72"/>
        </w:numPr>
        <w:ind w:left="567" w:hanging="567"/>
        <w:rPr>
          <w:rFonts w:eastAsia="PMingLiU"/>
          <w:spacing w:val="-2"/>
        </w:rPr>
      </w:pPr>
      <w:r>
        <w:t>Politiniai, ekonominiai ir komerciniai išorės santykiai</w:t>
      </w:r>
    </w:p>
    <w:p w14:paraId="2F67C649" w14:textId="77777777" w:rsidR="002E25A6" w:rsidRPr="008D2994" w:rsidRDefault="002E25A6" w:rsidP="002E25A6">
      <w:pPr>
        <w:pStyle w:val="ListParagraph"/>
        <w:numPr>
          <w:ilvl w:val="2"/>
          <w:numId w:val="72"/>
        </w:numPr>
        <w:ind w:left="567" w:hanging="567"/>
        <w:rPr>
          <w:rFonts w:eastAsia="PMingLiU"/>
          <w:spacing w:val="-2"/>
        </w:rPr>
      </w:pPr>
      <w:r>
        <w:t xml:space="preserve">Plėtra ir kai kurių kaimyninių vietovių integravimas </w:t>
      </w:r>
    </w:p>
    <w:p w14:paraId="2F67C64A" w14:textId="77777777" w:rsidR="002E25A6" w:rsidRPr="008D2994" w:rsidRDefault="002E25A6" w:rsidP="002E25A6">
      <w:pPr>
        <w:pStyle w:val="ListParagraph"/>
        <w:numPr>
          <w:ilvl w:val="2"/>
          <w:numId w:val="72"/>
        </w:numPr>
        <w:ind w:left="567" w:hanging="567"/>
        <w:rPr>
          <w:rFonts w:eastAsia="PMingLiU"/>
          <w:spacing w:val="-2"/>
        </w:rPr>
      </w:pPr>
      <w:r>
        <w:t>Santykiai su ekonominiais ir socialiniais subjektais bei pilietinės visuomenės organizacijų atstovais</w:t>
      </w:r>
    </w:p>
    <w:p w14:paraId="2F67C64B" w14:textId="77777777" w:rsidR="002E25A6" w:rsidRPr="008D2994" w:rsidRDefault="002E25A6" w:rsidP="002E25A6">
      <w:pPr>
        <w:pStyle w:val="ListParagraph"/>
        <w:numPr>
          <w:ilvl w:val="2"/>
          <w:numId w:val="72"/>
        </w:numPr>
        <w:ind w:left="567" w:hanging="567"/>
        <w:rPr>
          <w:rFonts w:eastAsia="PMingLiU"/>
          <w:spacing w:val="-2"/>
        </w:rPr>
      </w:pPr>
      <w:r>
        <w:t>Tarptautiniai susitarimai</w:t>
      </w:r>
    </w:p>
    <w:p w14:paraId="2F67C64C" w14:textId="77777777" w:rsidR="002E25A6" w:rsidRPr="008D2994" w:rsidRDefault="002E25A6" w:rsidP="002E25A6">
      <w:pPr>
        <w:pStyle w:val="ListParagraph"/>
        <w:numPr>
          <w:ilvl w:val="2"/>
          <w:numId w:val="72"/>
        </w:numPr>
        <w:ind w:left="567" w:hanging="567"/>
        <w:rPr>
          <w:rFonts w:eastAsia="PMingLiU"/>
          <w:spacing w:val="-2"/>
        </w:rPr>
      </w:pPr>
      <w:r>
        <w:t>Bendradarbiavimo, partnerystės ir asociacijos susitarimai su trečiosiomis šalimis</w:t>
      </w:r>
    </w:p>
    <w:p w14:paraId="2F67C64D" w14:textId="77777777" w:rsidR="002E25A6" w:rsidRPr="008D2994" w:rsidRDefault="002E25A6" w:rsidP="002E25A6">
      <w:pPr>
        <w:pStyle w:val="ListParagraph"/>
        <w:numPr>
          <w:ilvl w:val="2"/>
          <w:numId w:val="72"/>
        </w:numPr>
        <w:ind w:left="567" w:hanging="567"/>
        <w:rPr>
          <w:rFonts w:eastAsia="PMingLiU"/>
          <w:spacing w:val="-2"/>
        </w:rPr>
      </w:pPr>
      <w:r>
        <w:t>Vystymosi politika</w:t>
      </w:r>
    </w:p>
    <w:p w14:paraId="2F67C64E" w14:textId="77777777" w:rsidR="002E25A6" w:rsidRPr="008D2994" w:rsidRDefault="002E25A6" w:rsidP="002E25A6">
      <w:pPr>
        <w:pStyle w:val="ListParagraph"/>
        <w:numPr>
          <w:ilvl w:val="2"/>
          <w:numId w:val="72"/>
        </w:numPr>
        <w:ind w:left="567" w:hanging="567"/>
        <w:rPr>
          <w:rFonts w:eastAsia="PMingLiU"/>
          <w:spacing w:val="-2"/>
        </w:rPr>
      </w:pPr>
      <w:r>
        <w:t>Tarptautinės organizacijos</w:t>
      </w:r>
    </w:p>
    <w:p w14:paraId="2F67C64F" w14:textId="77777777" w:rsidR="002E25A6" w:rsidRPr="008D2994" w:rsidRDefault="002E25A6" w:rsidP="002E25A6">
      <w:pPr>
        <w:pStyle w:val="ListParagraph"/>
        <w:numPr>
          <w:ilvl w:val="2"/>
          <w:numId w:val="72"/>
        </w:numPr>
        <w:ind w:left="567" w:hanging="567"/>
        <w:rPr>
          <w:rFonts w:eastAsia="PMingLiU"/>
          <w:spacing w:val="-2"/>
        </w:rPr>
      </w:pPr>
      <w:r>
        <w:t>Imigracija (trečiosios šalys)</w:t>
      </w:r>
    </w:p>
    <w:p w14:paraId="2F67C650" w14:textId="77777777" w:rsidR="002E25A6" w:rsidRPr="008D2994" w:rsidRDefault="002E25A6" w:rsidP="002E25A6">
      <w:pPr>
        <w:pStyle w:val="ListParagraph"/>
        <w:numPr>
          <w:ilvl w:val="2"/>
          <w:numId w:val="72"/>
        </w:numPr>
        <w:ind w:left="567" w:hanging="567"/>
        <w:rPr>
          <w:rFonts w:eastAsia="PMingLiU"/>
          <w:spacing w:val="-2"/>
        </w:rPr>
      </w:pPr>
      <w:r>
        <w:t>Delegacijos</w:t>
      </w:r>
    </w:p>
    <w:p w14:paraId="2F67C651" w14:textId="77777777" w:rsidR="002C26C6" w:rsidRPr="008D2994" w:rsidRDefault="002C26C6" w:rsidP="00F63E50">
      <w:pPr>
        <w:pStyle w:val="BodyText"/>
        <w:rPr>
          <w:sz w:val="24"/>
        </w:rPr>
      </w:pPr>
    </w:p>
    <w:p w14:paraId="2F67C652" w14:textId="77777777" w:rsidR="002C26C6" w:rsidRPr="00254A7B" w:rsidRDefault="0027710F" w:rsidP="0027710F">
      <w:pPr>
        <w:jc w:val="center"/>
        <w:rPr>
          <w:spacing w:val="-2"/>
        </w:rPr>
      </w:pPr>
      <w:r>
        <w:t>__________________</w:t>
      </w:r>
    </w:p>
    <w:sectPr w:rsidR="002C26C6" w:rsidRPr="00254A7B" w:rsidSect="00AE0EE8">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7C659" w14:textId="77777777" w:rsidR="008B548C" w:rsidRDefault="008B548C">
      <w:r>
        <w:separator/>
      </w:r>
    </w:p>
  </w:endnote>
  <w:endnote w:type="continuationSeparator" w:id="0">
    <w:p w14:paraId="2F67C65A" w14:textId="77777777" w:rsidR="008B548C" w:rsidRDefault="008B5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7C65B" w14:textId="5798F2AE" w:rsidR="000306BA" w:rsidRPr="00AE0EE8" w:rsidRDefault="00AE0EE8" w:rsidP="00AE0EE8">
    <w:pPr>
      <w:pStyle w:val="Footer"/>
    </w:pPr>
    <w:r>
      <w:t xml:space="preserve">EESC-2019-01388-00-13-REGL-TRA (EN) </w:t>
    </w:r>
    <w:r>
      <w:fldChar w:fldCharType="begin"/>
    </w:r>
    <w:r>
      <w:instrText xml:space="preserve"> PAGE  \* Arabic  \* MERGEFORMAT </w:instrText>
    </w:r>
    <w:r>
      <w:fldChar w:fldCharType="separate"/>
    </w:r>
    <w:r w:rsidR="003A1A21">
      <w:rPr>
        <w:noProof/>
      </w:rPr>
      <w:t>1</w:t>
    </w:r>
    <w:r>
      <w:fldChar w:fldCharType="end"/>
    </w:r>
    <w:r>
      <w:t>/</w:t>
    </w:r>
    <w:fldSimple w:instr=" NUMPAGES ">
      <w:r w:rsidR="003A1A21">
        <w:rPr>
          <w:noProof/>
        </w:rPr>
        <w:t>27</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7C65E" w14:textId="77777777" w:rsidR="000306BA" w:rsidRPr="00AE0EE8" w:rsidRDefault="000306BA" w:rsidP="00AE0E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7C65F" w14:textId="0CFB5E0D" w:rsidR="000306BA" w:rsidRPr="00AE0EE8" w:rsidRDefault="00AE0EE8" w:rsidP="00AE0EE8">
    <w:pPr>
      <w:pStyle w:val="Footer"/>
    </w:pPr>
    <w:r>
      <w:t xml:space="preserve">EESC-2019-01388-00-13-REGL-TRA (EN) </w:t>
    </w:r>
    <w:r>
      <w:fldChar w:fldCharType="begin"/>
    </w:r>
    <w:r>
      <w:instrText xml:space="preserve"> PAGE  \* Arabic  \* MERGEFORMAT </w:instrText>
    </w:r>
    <w:r>
      <w:fldChar w:fldCharType="separate"/>
    </w:r>
    <w:r w:rsidR="003A1A21">
      <w:rPr>
        <w:noProof/>
      </w:rPr>
      <w:t>2</w:t>
    </w:r>
    <w:r>
      <w:fldChar w:fldCharType="end"/>
    </w:r>
    <w:r>
      <w:t>/</w:t>
    </w:r>
    <w:fldSimple w:instr=" NUMPAGES ">
      <w:r w:rsidR="003A1A21">
        <w:rPr>
          <w:noProof/>
        </w:rPr>
        <w:t>27</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7C661" w14:textId="77777777" w:rsidR="000306BA" w:rsidRPr="00AE0EE8" w:rsidRDefault="000306BA" w:rsidP="00AE0EE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7C664" w14:textId="77777777" w:rsidR="000306BA" w:rsidRPr="00AE0EE8" w:rsidRDefault="000306BA" w:rsidP="00AE0EE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7C665" w14:textId="757D91A8" w:rsidR="000306BA" w:rsidRPr="00AE0EE8" w:rsidRDefault="00AE0EE8" w:rsidP="00AE0EE8">
    <w:pPr>
      <w:pStyle w:val="Footer"/>
    </w:pPr>
    <w:r>
      <w:t xml:space="preserve">EESC-2019-01388-00-13-REGL-TRA (EN) </w:t>
    </w:r>
    <w:r>
      <w:fldChar w:fldCharType="begin"/>
    </w:r>
    <w:r>
      <w:instrText xml:space="preserve"> PAGE  \* Arabic  \* MERGEFORMAT </w:instrText>
    </w:r>
    <w:r>
      <w:fldChar w:fldCharType="separate"/>
    </w:r>
    <w:r w:rsidR="003A1A21">
      <w:rPr>
        <w:noProof/>
      </w:rPr>
      <w:t>27</w:t>
    </w:r>
    <w:r>
      <w:fldChar w:fldCharType="end"/>
    </w:r>
    <w:r>
      <w:t>/</w:t>
    </w:r>
    <w:fldSimple w:instr=" NUMPAGES ">
      <w:r w:rsidR="003A1A21">
        <w:rPr>
          <w:noProof/>
        </w:rPr>
        <w:t>27</w:t>
      </w:r>
    </w:fldSimple>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7C667" w14:textId="77777777" w:rsidR="000306BA" w:rsidRPr="00AE0EE8" w:rsidRDefault="000306BA" w:rsidP="00AE0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7C657" w14:textId="77777777" w:rsidR="008B548C" w:rsidRDefault="008B548C">
      <w:r>
        <w:separator/>
      </w:r>
    </w:p>
  </w:footnote>
  <w:footnote w:type="continuationSeparator" w:id="0">
    <w:p w14:paraId="2F67C658" w14:textId="77777777" w:rsidR="008B548C" w:rsidRDefault="008B5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7C65C" w14:textId="77777777" w:rsidR="000306BA" w:rsidRPr="00AE0EE8" w:rsidRDefault="000306BA" w:rsidP="00AE0E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7C65D" w14:textId="77777777" w:rsidR="000306BA" w:rsidRPr="00AE0EE8" w:rsidRDefault="000306BA" w:rsidP="00AE0E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7C660" w14:textId="77777777" w:rsidR="000306BA" w:rsidRPr="00AE0EE8" w:rsidRDefault="000306BA" w:rsidP="00AE0E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7C662" w14:textId="77777777" w:rsidR="000306BA" w:rsidRPr="00AE0EE8" w:rsidRDefault="000306BA" w:rsidP="00AE0EE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7C663" w14:textId="77777777" w:rsidR="000306BA" w:rsidRPr="00AE0EE8" w:rsidRDefault="000306BA" w:rsidP="00AE0EE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7C666" w14:textId="77777777" w:rsidR="000306BA" w:rsidRPr="00AE0EE8" w:rsidRDefault="000306BA" w:rsidP="00AE0E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3C60A3A8"/>
    <w:lvl w:ilvl="0">
      <w:numFmt w:val="decimal"/>
      <w:lvlText w:val="*"/>
      <w:lvlJc w:val="left"/>
    </w:lvl>
  </w:abstractNum>
  <w:abstractNum w:abstractNumId="2" w15:restartNumberingAfterBreak="0">
    <w:nsid w:val="01221EC8"/>
    <w:multiLevelType w:val="hybridMultilevel"/>
    <w:tmpl w:val="8F8EC7F8"/>
    <w:lvl w:ilvl="0" w:tplc="AFFE145C">
      <w:start w:val="1"/>
      <w:numFmt w:val="upperLetter"/>
      <w:lvlText w:val="%1."/>
      <w:lvlJc w:val="left"/>
      <w:pPr>
        <w:ind w:left="1073" w:hanging="713"/>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7F6902"/>
    <w:multiLevelType w:val="hybridMultilevel"/>
    <w:tmpl w:val="0DD2B540"/>
    <w:lvl w:ilvl="0" w:tplc="DBA04D8C">
      <w:start w:val="1"/>
      <w:numFmt w:val="upperLetter"/>
      <w:lvlText w:val="%1."/>
      <w:lvlJc w:val="left"/>
      <w:pPr>
        <w:ind w:left="1073" w:hanging="713"/>
      </w:pPr>
      <w:rPr>
        <w:rFonts w:eastAsia="PMingLiU"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8A1BBF"/>
    <w:multiLevelType w:val="singleLevel"/>
    <w:tmpl w:val="4724A992"/>
    <w:lvl w:ilvl="0">
      <w:start w:val="1"/>
      <w:numFmt w:val="lowerRoman"/>
      <w:lvlText w:val="%1)"/>
      <w:legacy w:legacy="1" w:legacySpace="120" w:legacyIndent="360"/>
      <w:lvlJc w:val="left"/>
      <w:pPr>
        <w:ind w:left="1440" w:hanging="360"/>
      </w:pPr>
    </w:lvl>
  </w:abstractNum>
  <w:abstractNum w:abstractNumId="5" w15:restartNumberingAfterBreak="0">
    <w:nsid w:val="02B215FF"/>
    <w:multiLevelType w:val="hybridMultilevel"/>
    <w:tmpl w:val="F4BEA1B6"/>
    <w:lvl w:ilvl="0" w:tplc="AF1A2C16">
      <w:start w:val="1"/>
      <w:numFmt w:val="bullet"/>
      <w:lvlRestart w:val="0"/>
      <w:lvlText w:val="–"/>
      <w:lvlJc w:val="left"/>
      <w:pPr>
        <w:tabs>
          <w:tab w:val="num" w:pos="720"/>
        </w:tabs>
        <w:ind w:left="1089" w:hanging="369"/>
      </w:pPr>
      <w:rPr>
        <w:rFonts w:ascii="Times New Roman" w:hAnsi="Times New Roman" w:cs="Times New Roman" w:hint="default"/>
        <w:b w:val="0"/>
        <w:i w:val="0"/>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324291E"/>
    <w:multiLevelType w:val="hybridMultilevel"/>
    <w:tmpl w:val="14601FE0"/>
    <w:lvl w:ilvl="0" w:tplc="4E6622CA">
      <w:start w:val="1"/>
      <w:numFmt w:val="upperLetter"/>
      <w:lvlText w:val="%1."/>
      <w:lvlJc w:val="left"/>
      <w:pPr>
        <w:ind w:left="720" w:hanging="360"/>
      </w:pPr>
      <w:rPr>
        <w:rFonts w:eastAsia="PMingLiU"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8C3D07"/>
    <w:multiLevelType w:val="hybridMultilevel"/>
    <w:tmpl w:val="62EC4F74"/>
    <w:lvl w:ilvl="0" w:tplc="54C80DAE">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3ED50A7"/>
    <w:multiLevelType w:val="hybridMultilevel"/>
    <w:tmpl w:val="BC1E601A"/>
    <w:lvl w:ilvl="0" w:tplc="8D78CE30">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25331B"/>
    <w:multiLevelType w:val="hybridMultilevel"/>
    <w:tmpl w:val="940E41E4"/>
    <w:lvl w:ilvl="0" w:tplc="1BDE740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4D938E4"/>
    <w:multiLevelType w:val="hybridMultilevel"/>
    <w:tmpl w:val="8AFA3360"/>
    <w:lvl w:ilvl="0" w:tplc="54269946">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8C2990"/>
    <w:multiLevelType w:val="hybridMultilevel"/>
    <w:tmpl w:val="341C9D34"/>
    <w:lvl w:ilvl="0" w:tplc="7EFACAD0">
      <w:start w:val="1"/>
      <w:numFmt w:val="upperLetter"/>
      <w:lvlText w:val="%1."/>
      <w:lvlJc w:val="left"/>
      <w:pPr>
        <w:ind w:left="720" w:hanging="360"/>
      </w:pPr>
      <w:rPr>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DE73D2"/>
    <w:multiLevelType w:val="hybridMultilevel"/>
    <w:tmpl w:val="5AC81D12"/>
    <w:lvl w:ilvl="0" w:tplc="A6D0E7E0">
      <w:start w:val="1"/>
      <w:numFmt w:val="upperLetter"/>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7155A2"/>
    <w:multiLevelType w:val="hybridMultilevel"/>
    <w:tmpl w:val="1E8EA58A"/>
    <w:lvl w:ilvl="0" w:tplc="04090015">
      <w:start w:val="3"/>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09BE616C"/>
    <w:multiLevelType w:val="hybridMultilevel"/>
    <w:tmpl w:val="76E4908E"/>
    <w:lvl w:ilvl="0" w:tplc="8E001D9A">
      <w:start w:val="1"/>
      <w:numFmt w:val="bullet"/>
      <w:lvlRestart w:val="0"/>
      <w:lvlText w:val="-"/>
      <w:lvlJc w:val="left"/>
      <w:pPr>
        <w:tabs>
          <w:tab w:val="num" w:pos="720"/>
        </w:tabs>
        <w:ind w:left="1089" w:hanging="369"/>
      </w:pPr>
      <w:rPr>
        <w:rFonts w:ascii="Symbol" w:hAnsi="Symbol" w:hint="default"/>
        <w:b w:val="0"/>
        <w:i w:val="0"/>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09C91A6C"/>
    <w:multiLevelType w:val="hybridMultilevel"/>
    <w:tmpl w:val="C1C88AE6"/>
    <w:lvl w:ilvl="0" w:tplc="AEBCF092">
      <w:start w:val="1"/>
      <w:numFmt w:val="upperLetter"/>
      <w:lvlText w:val="%1."/>
      <w:lvlJc w:val="left"/>
      <w:pPr>
        <w:ind w:left="1080" w:hanging="720"/>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03384A"/>
    <w:multiLevelType w:val="hybridMultilevel"/>
    <w:tmpl w:val="66DEDACA"/>
    <w:lvl w:ilvl="0" w:tplc="41F0FB74">
      <w:start w:val="1"/>
      <w:numFmt w:val="upperLetter"/>
      <w:lvlText w:val="%1."/>
      <w:lvlJc w:val="left"/>
      <w:pPr>
        <w:ind w:left="1080" w:hanging="720"/>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A64585A"/>
    <w:multiLevelType w:val="singleLevel"/>
    <w:tmpl w:val="8140006A"/>
    <w:lvl w:ilvl="0">
      <w:start w:val="1"/>
      <w:numFmt w:val="upperLetter"/>
      <w:lvlText w:val="%1."/>
      <w:legacy w:legacy="1" w:legacySpace="120" w:legacyIndent="360"/>
      <w:lvlJc w:val="left"/>
      <w:pPr>
        <w:ind w:left="360" w:hanging="360"/>
      </w:pPr>
      <w:rPr>
        <w:b w:val="0"/>
        <w:i w:val="0"/>
      </w:rPr>
    </w:lvl>
  </w:abstractNum>
  <w:abstractNum w:abstractNumId="18" w15:restartNumberingAfterBreak="0">
    <w:nsid w:val="0AA63ECD"/>
    <w:multiLevelType w:val="hybridMultilevel"/>
    <w:tmpl w:val="E74E3842"/>
    <w:lvl w:ilvl="0" w:tplc="8570AA6A">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0320F2"/>
    <w:multiLevelType w:val="hybridMultilevel"/>
    <w:tmpl w:val="347AA524"/>
    <w:lvl w:ilvl="0" w:tplc="507AD918">
      <w:start w:val="1"/>
      <w:numFmt w:val="lowerLetter"/>
      <w:lvlText w:val="%1)"/>
      <w:lvlJc w:val="left"/>
      <w:pPr>
        <w:tabs>
          <w:tab w:val="num" w:pos="2958"/>
        </w:tabs>
        <w:ind w:left="2958" w:hanging="547"/>
      </w:pPr>
      <w:rPr>
        <w:rFonts w:hint="default"/>
      </w:rPr>
    </w:lvl>
    <w:lvl w:ilvl="1" w:tplc="0958D50C">
      <w:start w:val="1"/>
      <w:numFmt w:val="upperLetter"/>
      <w:lvlText w:val="%2."/>
      <w:lvlJc w:val="left"/>
      <w:pPr>
        <w:ind w:left="3844" w:hanging="713"/>
      </w:pPr>
      <w:rPr>
        <w:rFonts w:eastAsia="PMingLiU" w:hint="default"/>
        <w:i w:val="0"/>
        <w:sz w:val="24"/>
        <w:szCs w:val="24"/>
      </w:rPr>
    </w:lvl>
    <w:lvl w:ilvl="2" w:tplc="0409001B" w:tentative="1">
      <w:start w:val="1"/>
      <w:numFmt w:val="lowerRoman"/>
      <w:lvlText w:val="%3."/>
      <w:lvlJc w:val="right"/>
      <w:pPr>
        <w:tabs>
          <w:tab w:val="num" w:pos="4211"/>
        </w:tabs>
        <w:ind w:left="4211" w:hanging="180"/>
      </w:pPr>
    </w:lvl>
    <w:lvl w:ilvl="3" w:tplc="0409000F" w:tentative="1">
      <w:start w:val="1"/>
      <w:numFmt w:val="decimal"/>
      <w:lvlText w:val="%4."/>
      <w:lvlJc w:val="left"/>
      <w:pPr>
        <w:tabs>
          <w:tab w:val="num" w:pos="4931"/>
        </w:tabs>
        <w:ind w:left="4931" w:hanging="360"/>
      </w:pPr>
    </w:lvl>
    <w:lvl w:ilvl="4" w:tplc="04090019" w:tentative="1">
      <w:start w:val="1"/>
      <w:numFmt w:val="lowerLetter"/>
      <w:lvlText w:val="%5."/>
      <w:lvlJc w:val="left"/>
      <w:pPr>
        <w:tabs>
          <w:tab w:val="num" w:pos="5651"/>
        </w:tabs>
        <w:ind w:left="5651" w:hanging="360"/>
      </w:pPr>
    </w:lvl>
    <w:lvl w:ilvl="5" w:tplc="0409001B" w:tentative="1">
      <w:start w:val="1"/>
      <w:numFmt w:val="lowerRoman"/>
      <w:lvlText w:val="%6."/>
      <w:lvlJc w:val="right"/>
      <w:pPr>
        <w:tabs>
          <w:tab w:val="num" w:pos="6371"/>
        </w:tabs>
        <w:ind w:left="6371" w:hanging="180"/>
      </w:pPr>
    </w:lvl>
    <w:lvl w:ilvl="6" w:tplc="0409000F" w:tentative="1">
      <w:start w:val="1"/>
      <w:numFmt w:val="decimal"/>
      <w:lvlText w:val="%7."/>
      <w:lvlJc w:val="left"/>
      <w:pPr>
        <w:tabs>
          <w:tab w:val="num" w:pos="7091"/>
        </w:tabs>
        <w:ind w:left="7091" w:hanging="360"/>
      </w:pPr>
    </w:lvl>
    <w:lvl w:ilvl="7" w:tplc="04090019" w:tentative="1">
      <w:start w:val="1"/>
      <w:numFmt w:val="lowerLetter"/>
      <w:lvlText w:val="%8."/>
      <w:lvlJc w:val="left"/>
      <w:pPr>
        <w:tabs>
          <w:tab w:val="num" w:pos="7811"/>
        </w:tabs>
        <w:ind w:left="7811" w:hanging="360"/>
      </w:pPr>
    </w:lvl>
    <w:lvl w:ilvl="8" w:tplc="0409001B" w:tentative="1">
      <w:start w:val="1"/>
      <w:numFmt w:val="lowerRoman"/>
      <w:lvlText w:val="%9."/>
      <w:lvlJc w:val="right"/>
      <w:pPr>
        <w:tabs>
          <w:tab w:val="num" w:pos="8531"/>
        </w:tabs>
        <w:ind w:left="8531" w:hanging="180"/>
      </w:pPr>
    </w:lvl>
  </w:abstractNum>
  <w:abstractNum w:abstractNumId="20" w15:restartNumberingAfterBreak="0">
    <w:nsid w:val="0B183B3B"/>
    <w:multiLevelType w:val="hybridMultilevel"/>
    <w:tmpl w:val="0CB85A7C"/>
    <w:lvl w:ilvl="0" w:tplc="1498775A">
      <w:start w:val="2"/>
      <w:numFmt w:val="upperLetter"/>
      <w:lvlText w:val="%1."/>
      <w:lvlJc w:val="left"/>
      <w:pPr>
        <w:tabs>
          <w:tab w:val="num" w:pos="1247"/>
        </w:tabs>
        <w:ind w:left="1247" w:hanging="567"/>
      </w:pPr>
      <w:rPr>
        <w:rFonts w:hint="default"/>
      </w:rPr>
    </w:lvl>
    <w:lvl w:ilvl="1" w:tplc="C13EDDB0">
      <w:start w:val="1"/>
      <w:numFmt w:val="lowerLetter"/>
      <w:lvlText w:val="%2)"/>
      <w:lvlJc w:val="left"/>
      <w:pPr>
        <w:tabs>
          <w:tab w:val="num" w:pos="1630"/>
        </w:tabs>
        <w:ind w:left="1630" w:hanging="550"/>
      </w:pPr>
      <w:rPr>
        <w:rFonts w:hint="default"/>
      </w:rPr>
    </w:lvl>
    <w:lvl w:ilvl="2" w:tplc="8848A132">
      <w:start w:val="1"/>
      <w:numFmt w:val="bullet"/>
      <w:lvlRestart w:val="0"/>
      <w:lvlText w:val="-"/>
      <w:lvlJc w:val="left"/>
      <w:pPr>
        <w:tabs>
          <w:tab w:val="num" w:pos="1815"/>
        </w:tabs>
        <w:ind w:left="1815" w:hanging="397"/>
      </w:pPr>
      <w:rPr>
        <w:rFonts w:ascii="Times New Roman" w:hAnsi="Times New Roman" w:cs="Times New Roman" w:hint="default"/>
        <w:b w:val="0"/>
        <w:i w:val="0"/>
        <w:sz w:val="22"/>
      </w:rPr>
    </w:lvl>
    <w:lvl w:ilvl="3" w:tplc="2D684682">
      <w:start w:val="2"/>
      <w:numFmt w:val="lowerLetter"/>
      <w:lvlText w:val="%4)"/>
      <w:lvlJc w:val="left"/>
      <w:pPr>
        <w:tabs>
          <w:tab w:val="num" w:pos="1627"/>
        </w:tabs>
        <w:ind w:left="1627" w:hanging="606"/>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0BEB7410"/>
    <w:multiLevelType w:val="hybridMultilevel"/>
    <w:tmpl w:val="AE46510E"/>
    <w:lvl w:ilvl="0" w:tplc="5A98ED34">
      <w:start w:val="1"/>
      <w:numFmt w:val="bullet"/>
      <w:lvlRestart w:val="0"/>
      <w:lvlText w:val="-"/>
      <w:lvlJc w:val="left"/>
      <w:pPr>
        <w:tabs>
          <w:tab w:val="num" w:pos="1277"/>
        </w:tabs>
        <w:ind w:left="1646" w:hanging="369"/>
      </w:pPr>
      <w:rPr>
        <w:rFonts w:ascii="Symbol" w:hAnsi="Symbol" w:hint="default"/>
        <w:b w:val="0"/>
        <w:i w:val="0"/>
        <w:color w:val="auto"/>
        <w:sz w:val="22"/>
        <w:szCs w:val="22"/>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22" w15:restartNumberingAfterBreak="0">
    <w:nsid w:val="0C292E00"/>
    <w:multiLevelType w:val="hybridMultilevel"/>
    <w:tmpl w:val="8C1A6858"/>
    <w:lvl w:ilvl="0" w:tplc="0EB8F88A">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E712D86"/>
    <w:multiLevelType w:val="hybridMultilevel"/>
    <w:tmpl w:val="C3DA3484"/>
    <w:lvl w:ilvl="0" w:tplc="569AE806">
      <w:start w:val="1"/>
      <w:numFmt w:val="bullet"/>
      <w:lvlRestart w:val="0"/>
      <w:lvlText w:val="-"/>
      <w:lvlJc w:val="left"/>
      <w:pPr>
        <w:tabs>
          <w:tab w:val="num" w:pos="1607"/>
        </w:tabs>
        <w:ind w:left="1553" w:hanging="306"/>
      </w:pPr>
      <w:rPr>
        <w:rFonts w:ascii="Times New Roman" w:hAnsi="Times New Roman" w:cs="Times New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EB56332"/>
    <w:multiLevelType w:val="hybridMultilevel"/>
    <w:tmpl w:val="9FFCF6C0"/>
    <w:lvl w:ilvl="0" w:tplc="EC12F914">
      <w:start w:val="1"/>
      <w:numFmt w:val="bullet"/>
      <w:lvlRestart w:val="0"/>
      <w:lvlText w:val="-"/>
      <w:lvlJc w:val="left"/>
      <w:pPr>
        <w:tabs>
          <w:tab w:val="num" w:pos="1440"/>
        </w:tabs>
        <w:ind w:left="1809" w:hanging="369"/>
      </w:pPr>
      <w:rPr>
        <w:rFonts w:ascii="Symbol" w:hAnsi="Symbol" w:hint="default"/>
        <w:b w:val="0"/>
        <w:i w:val="0"/>
        <w:sz w:val="22"/>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0F2D5958"/>
    <w:multiLevelType w:val="hybridMultilevel"/>
    <w:tmpl w:val="8FEA7CA8"/>
    <w:lvl w:ilvl="0" w:tplc="8E001D9A">
      <w:start w:val="1"/>
      <w:numFmt w:val="bullet"/>
      <w:lvlRestart w:val="0"/>
      <w:lvlText w:val="-"/>
      <w:lvlJc w:val="left"/>
      <w:pPr>
        <w:tabs>
          <w:tab w:val="num" w:pos="1425"/>
        </w:tabs>
        <w:ind w:left="1794" w:hanging="369"/>
      </w:pPr>
      <w:rPr>
        <w:rFonts w:ascii="Symbol" w:hAnsi="Symbol" w:hint="default"/>
        <w:b w:val="0"/>
        <w:i w:val="0"/>
        <w:sz w:val="22"/>
      </w:rPr>
    </w:lvl>
    <w:lvl w:ilvl="1" w:tplc="04090003" w:tentative="1">
      <w:start w:val="1"/>
      <w:numFmt w:val="bullet"/>
      <w:lvlText w:val="o"/>
      <w:lvlJc w:val="left"/>
      <w:pPr>
        <w:tabs>
          <w:tab w:val="num" w:pos="2865"/>
        </w:tabs>
        <w:ind w:left="2865" w:hanging="360"/>
      </w:pPr>
      <w:rPr>
        <w:rFonts w:ascii="Courier New" w:hAnsi="Courier New" w:hint="default"/>
      </w:rPr>
    </w:lvl>
    <w:lvl w:ilvl="2" w:tplc="04090005" w:tentative="1">
      <w:start w:val="1"/>
      <w:numFmt w:val="bullet"/>
      <w:lvlText w:val=""/>
      <w:lvlJc w:val="left"/>
      <w:pPr>
        <w:tabs>
          <w:tab w:val="num" w:pos="3585"/>
        </w:tabs>
        <w:ind w:left="3585" w:hanging="360"/>
      </w:pPr>
      <w:rPr>
        <w:rFonts w:ascii="Wingdings" w:hAnsi="Wingdings" w:hint="default"/>
      </w:rPr>
    </w:lvl>
    <w:lvl w:ilvl="3" w:tplc="04090001" w:tentative="1">
      <w:start w:val="1"/>
      <w:numFmt w:val="bullet"/>
      <w:lvlText w:val=""/>
      <w:lvlJc w:val="left"/>
      <w:pPr>
        <w:tabs>
          <w:tab w:val="num" w:pos="4305"/>
        </w:tabs>
        <w:ind w:left="4305" w:hanging="360"/>
      </w:pPr>
      <w:rPr>
        <w:rFonts w:ascii="Symbol" w:hAnsi="Symbol" w:hint="default"/>
      </w:rPr>
    </w:lvl>
    <w:lvl w:ilvl="4" w:tplc="04090003" w:tentative="1">
      <w:start w:val="1"/>
      <w:numFmt w:val="bullet"/>
      <w:lvlText w:val="o"/>
      <w:lvlJc w:val="left"/>
      <w:pPr>
        <w:tabs>
          <w:tab w:val="num" w:pos="5025"/>
        </w:tabs>
        <w:ind w:left="5025" w:hanging="360"/>
      </w:pPr>
      <w:rPr>
        <w:rFonts w:ascii="Courier New" w:hAnsi="Courier New" w:hint="default"/>
      </w:rPr>
    </w:lvl>
    <w:lvl w:ilvl="5" w:tplc="04090005" w:tentative="1">
      <w:start w:val="1"/>
      <w:numFmt w:val="bullet"/>
      <w:lvlText w:val=""/>
      <w:lvlJc w:val="left"/>
      <w:pPr>
        <w:tabs>
          <w:tab w:val="num" w:pos="5745"/>
        </w:tabs>
        <w:ind w:left="5745" w:hanging="360"/>
      </w:pPr>
      <w:rPr>
        <w:rFonts w:ascii="Wingdings" w:hAnsi="Wingdings" w:hint="default"/>
      </w:rPr>
    </w:lvl>
    <w:lvl w:ilvl="6" w:tplc="04090001" w:tentative="1">
      <w:start w:val="1"/>
      <w:numFmt w:val="bullet"/>
      <w:lvlText w:val=""/>
      <w:lvlJc w:val="left"/>
      <w:pPr>
        <w:tabs>
          <w:tab w:val="num" w:pos="6465"/>
        </w:tabs>
        <w:ind w:left="6465" w:hanging="360"/>
      </w:pPr>
      <w:rPr>
        <w:rFonts w:ascii="Symbol" w:hAnsi="Symbol" w:hint="default"/>
      </w:rPr>
    </w:lvl>
    <w:lvl w:ilvl="7" w:tplc="04090003" w:tentative="1">
      <w:start w:val="1"/>
      <w:numFmt w:val="bullet"/>
      <w:lvlText w:val="o"/>
      <w:lvlJc w:val="left"/>
      <w:pPr>
        <w:tabs>
          <w:tab w:val="num" w:pos="7185"/>
        </w:tabs>
        <w:ind w:left="7185" w:hanging="360"/>
      </w:pPr>
      <w:rPr>
        <w:rFonts w:ascii="Courier New" w:hAnsi="Courier New" w:hint="default"/>
      </w:rPr>
    </w:lvl>
    <w:lvl w:ilvl="8" w:tplc="04090005" w:tentative="1">
      <w:start w:val="1"/>
      <w:numFmt w:val="bullet"/>
      <w:lvlText w:val=""/>
      <w:lvlJc w:val="left"/>
      <w:pPr>
        <w:tabs>
          <w:tab w:val="num" w:pos="7905"/>
        </w:tabs>
        <w:ind w:left="7905" w:hanging="360"/>
      </w:pPr>
      <w:rPr>
        <w:rFonts w:ascii="Wingdings" w:hAnsi="Wingdings" w:hint="default"/>
      </w:rPr>
    </w:lvl>
  </w:abstractNum>
  <w:abstractNum w:abstractNumId="26" w15:restartNumberingAfterBreak="0">
    <w:nsid w:val="0F9C1819"/>
    <w:multiLevelType w:val="hybridMultilevel"/>
    <w:tmpl w:val="3F341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FEE4D38"/>
    <w:multiLevelType w:val="hybridMultilevel"/>
    <w:tmpl w:val="B73290C4"/>
    <w:lvl w:ilvl="0" w:tplc="A1A0EA26">
      <w:start w:val="1"/>
      <w:numFmt w:val="upperLetter"/>
      <w:lvlText w:val="%1."/>
      <w:lvlJc w:val="left"/>
      <w:pPr>
        <w:ind w:left="1080" w:hanging="720"/>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0CF00C8"/>
    <w:multiLevelType w:val="hybridMultilevel"/>
    <w:tmpl w:val="ABB85C7C"/>
    <w:lvl w:ilvl="0" w:tplc="C3F2A66A">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1FF0C35"/>
    <w:multiLevelType w:val="hybridMultilevel"/>
    <w:tmpl w:val="A706450C"/>
    <w:lvl w:ilvl="0" w:tplc="631EDBD0">
      <w:start w:val="1"/>
      <w:numFmt w:val="upperLetter"/>
      <w:lvlText w:val="%1."/>
      <w:lvlJc w:val="left"/>
      <w:pPr>
        <w:ind w:left="1080" w:hanging="72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20B5F47"/>
    <w:multiLevelType w:val="hybridMultilevel"/>
    <w:tmpl w:val="E6A84DB4"/>
    <w:lvl w:ilvl="0" w:tplc="0EB8F88A">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2FD1B6E"/>
    <w:multiLevelType w:val="hybridMultilevel"/>
    <w:tmpl w:val="70CA9714"/>
    <w:lvl w:ilvl="0" w:tplc="31EEE9A8">
      <w:start w:val="1"/>
      <w:numFmt w:val="upperLetter"/>
      <w:lvlText w:val="%1."/>
      <w:lvlJc w:val="left"/>
      <w:pPr>
        <w:ind w:left="1080" w:hanging="720"/>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34D3440"/>
    <w:multiLevelType w:val="hybridMultilevel"/>
    <w:tmpl w:val="4F68B45E"/>
    <w:lvl w:ilvl="0" w:tplc="F1560512">
      <w:start w:val="1"/>
      <w:numFmt w:val="upperLetter"/>
      <w:lvlText w:val="%1."/>
      <w:lvlJc w:val="left"/>
      <w:pPr>
        <w:ind w:left="1080" w:hanging="720"/>
      </w:pPr>
      <w:rPr>
        <w:rFonts w:eastAsia="PMingLiU"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37F1363"/>
    <w:multiLevelType w:val="hybridMultilevel"/>
    <w:tmpl w:val="9BE66CD6"/>
    <w:lvl w:ilvl="0" w:tplc="FE10605E">
      <w:start w:val="1"/>
      <w:numFmt w:val="upperLetter"/>
      <w:lvlText w:val="%1."/>
      <w:lvlJc w:val="left"/>
      <w:pPr>
        <w:ind w:left="1080" w:hanging="720"/>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3AB3F13"/>
    <w:multiLevelType w:val="hybridMultilevel"/>
    <w:tmpl w:val="16921E46"/>
    <w:lvl w:ilvl="0" w:tplc="6AE65BE0">
      <w:start w:val="1"/>
      <w:numFmt w:val="upperLetter"/>
      <w:lvlText w:val="%1."/>
      <w:lvlJc w:val="left"/>
      <w:pPr>
        <w:ind w:left="1080" w:hanging="720"/>
      </w:pPr>
      <w:rPr>
        <w:rFonts w:eastAsia="PMingLiU"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410576C"/>
    <w:multiLevelType w:val="hybridMultilevel"/>
    <w:tmpl w:val="34E24642"/>
    <w:lvl w:ilvl="0" w:tplc="5A98ED34">
      <w:start w:val="1"/>
      <w:numFmt w:val="bullet"/>
      <w:lvlRestart w:val="0"/>
      <w:lvlText w:val="-"/>
      <w:lvlJc w:val="left"/>
      <w:pPr>
        <w:tabs>
          <w:tab w:val="num" w:pos="1702"/>
        </w:tabs>
        <w:ind w:left="2071" w:hanging="369"/>
      </w:pPr>
      <w:rPr>
        <w:rFonts w:ascii="Symbol" w:hAnsi="Symbol" w:hint="default"/>
        <w:b w:val="0"/>
        <w:i w:val="0"/>
        <w:color w:val="auto"/>
        <w:sz w:val="22"/>
        <w:szCs w:val="22"/>
      </w:rPr>
    </w:lvl>
    <w:lvl w:ilvl="1" w:tplc="08090003" w:tentative="1">
      <w:start w:val="1"/>
      <w:numFmt w:val="bullet"/>
      <w:lvlText w:val="o"/>
      <w:lvlJc w:val="left"/>
      <w:pPr>
        <w:tabs>
          <w:tab w:val="num" w:pos="3142"/>
        </w:tabs>
        <w:ind w:left="3142" w:hanging="360"/>
      </w:pPr>
      <w:rPr>
        <w:rFonts w:ascii="Courier New" w:hAnsi="Courier New" w:cs="Courier New" w:hint="default"/>
      </w:rPr>
    </w:lvl>
    <w:lvl w:ilvl="2" w:tplc="08090005" w:tentative="1">
      <w:start w:val="1"/>
      <w:numFmt w:val="bullet"/>
      <w:lvlText w:val=""/>
      <w:lvlJc w:val="left"/>
      <w:pPr>
        <w:tabs>
          <w:tab w:val="num" w:pos="3862"/>
        </w:tabs>
        <w:ind w:left="3862" w:hanging="360"/>
      </w:pPr>
      <w:rPr>
        <w:rFonts w:ascii="Wingdings" w:hAnsi="Wingdings" w:hint="default"/>
      </w:rPr>
    </w:lvl>
    <w:lvl w:ilvl="3" w:tplc="08090001" w:tentative="1">
      <w:start w:val="1"/>
      <w:numFmt w:val="bullet"/>
      <w:lvlText w:val=""/>
      <w:lvlJc w:val="left"/>
      <w:pPr>
        <w:tabs>
          <w:tab w:val="num" w:pos="4582"/>
        </w:tabs>
        <w:ind w:left="4582" w:hanging="360"/>
      </w:pPr>
      <w:rPr>
        <w:rFonts w:ascii="Symbol" w:hAnsi="Symbol" w:hint="default"/>
      </w:rPr>
    </w:lvl>
    <w:lvl w:ilvl="4" w:tplc="08090003" w:tentative="1">
      <w:start w:val="1"/>
      <w:numFmt w:val="bullet"/>
      <w:lvlText w:val="o"/>
      <w:lvlJc w:val="left"/>
      <w:pPr>
        <w:tabs>
          <w:tab w:val="num" w:pos="5302"/>
        </w:tabs>
        <w:ind w:left="5302" w:hanging="360"/>
      </w:pPr>
      <w:rPr>
        <w:rFonts w:ascii="Courier New" w:hAnsi="Courier New" w:cs="Courier New" w:hint="default"/>
      </w:rPr>
    </w:lvl>
    <w:lvl w:ilvl="5" w:tplc="08090005" w:tentative="1">
      <w:start w:val="1"/>
      <w:numFmt w:val="bullet"/>
      <w:lvlText w:val=""/>
      <w:lvlJc w:val="left"/>
      <w:pPr>
        <w:tabs>
          <w:tab w:val="num" w:pos="6022"/>
        </w:tabs>
        <w:ind w:left="6022" w:hanging="360"/>
      </w:pPr>
      <w:rPr>
        <w:rFonts w:ascii="Wingdings" w:hAnsi="Wingdings" w:hint="default"/>
      </w:rPr>
    </w:lvl>
    <w:lvl w:ilvl="6" w:tplc="08090001" w:tentative="1">
      <w:start w:val="1"/>
      <w:numFmt w:val="bullet"/>
      <w:lvlText w:val=""/>
      <w:lvlJc w:val="left"/>
      <w:pPr>
        <w:tabs>
          <w:tab w:val="num" w:pos="6742"/>
        </w:tabs>
        <w:ind w:left="6742" w:hanging="360"/>
      </w:pPr>
      <w:rPr>
        <w:rFonts w:ascii="Symbol" w:hAnsi="Symbol" w:hint="default"/>
      </w:rPr>
    </w:lvl>
    <w:lvl w:ilvl="7" w:tplc="08090003" w:tentative="1">
      <w:start w:val="1"/>
      <w:numFmt w:val="bullet"/>
      <w:lvlText w:val="o"/>
      <w:lvlJc w:val="left"/>
      <w:pPr>
        <w:tabs>
          <w:tab w:val="num" w:pos="7462"/>
        </w:tabs>
        <w:ind w:left="7462" w:hanging="360"/>
      </w:pPr>
      <w:rPr>
        <w:rFonts w:ascii="Courier New" w:hAnsi="Courier New" w:cs="Courier New" w:hint="default"/>
      </w:rPr>
    </w:lvl>
    <w:lvl w:ilvl="8" w:tplc="08090005" w:tentative="1">
      <w:start w:val="1"/>
      <w:numFmt w:val="bullet"/>
      <w:lvlText w:val=""/>
      <w:lvlJc w:val="left"/>
      <w:pPr>
        <w:tabs>
          <w:tab w:val="num" w:pos="8182"/>
        </w:tabs>
        <w:ind w:left="8182" w:hanging="360"/>
      </w:pPr>
      <w:rPr>
        <w:rFonts w:ascii="Wingdings" w:hAnsi="Wingdings" w:hint="default"/>
      </w:rPr>
    </w:lvl>
  </w:abstractNum>
  <w:abstractNum w:abstractNumId="36" w15:restartNumberingAfterBreak="0">
    <w:nsid w:val="14EB2780"/>
    <w:multiLevelType w:val="hybridMultilevel"/>
    <w:tmpl w:val="311A0DCC"/>
    <w:lvl w:ilvl="0" w:tplc="AEBCF092">
      <w:start w:val="1"/>
      <w:numFmt w:val="upperLetter"/>
      <w:lvlText w:val="%1."/>
      <w:lvlJc w:val="left"/>
      <w:pPr>
        <w:ind w:left="720" w:hanging="360"/>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4F66049"/>
    <w:multiLevelType w:val="hybridMultilevel"/>
    <w:tmpl w:val="1A66351C"/>
    <w:lvl w:ilvl="0" w:tplc="63E6CD00">
      <w:start w:val="1"/>
      <w:numFmt w:val="bullet"/>
      <w:lvlRestart w:val="0"/>
      <w:lvlText w:val="-"/>
      <w:lvlJc w:val="left"/>
      <w:pPr>
        <w:tabs>
          <w:tab w:val="num" w:pos="2214"/>
        </w:tabs>
        <w:ind w:left="2583" w:hanging="369"/>
      </w:pPr>
      <w:rPr>
        <w:rFonts w:ascii="Symbol" w:hAnsi="Symbol" w:hint="default"/>
        <w:b w:val="0"/>
        <w:i w:val="0"/>
        <w:sz w:val="22"/>
      </w:rPr>
    </w:lvl>
    <w:lvl w:ilvl="1" w:tplc="04090003" w:tentative="1">
      <w:start w:val="1"/>
      <w:numFmt w:val="bullet"/>
      <w:lvlText w:val="o"/>
      <w:lvlJc w:val="left"/>
      <w:pPr>
        <w:tabs>
          <w:tab w:val="num" w:pos="3654"/>
        </w:tabs>
        <w:ind w:left="3654" w:hanging="360"/>
      </w:pPr>
      <w:rPr>
        <w:rFonts w:ascii="Courier New" w:hAnsi="Courier New" w:hint="default"/>
      </w:rPr>
    </w:lvl>
    <w:lvl w:ilvl="2" w:tplc="04090005" w:tentative="1">
      <w:start w:val="1"/>
      <w:numFmt w:val="bullet"/>
      <w:lvlText w:val=""/>
      <w:lvlJc w:val="left"/>
      <w:pPr>
        <w:tabs>
          <w:tab w:val="num" w:pos="4374"/>
        </w:tabs>
        <w:ind w:left="4374" w:hanging="360"/>
      </w:pPr>
      <w:rPr>
        <w:rFonts w:ascii="Wingdings" w:hAnsi="Wingdings" w:hint="default"/>
      </w:rPr>
    </w:lvl>
    <w:lvl w:ilvl="3" w:tplc="04090001" w:tentative="1">
      <w:start w:val="1"/>
      <w:numFmt w:val="bullet"/>
      <w:lvlText w:val=""/>
      <w:lvlJc w:val="left"/>
      <w:pPr>
        <w:tabs>
          <w:tab w:val="num" w:pos="5094"/>
        </w:tabs>
        <w:ind w:left="5094" w:hanging="360"/>
      </w:pPr>
      <w:rPr>
        <w:rFonts w:ascii="Symbol" w:hAnsi="Symbol" w:hint="default"/>
      </w:rPr>
    </w:lvl>
    <w:lvl w:ilvl="4" w:tplc="04090003" w:tentative="1">
      <w:start w:val="1"/>
      <w:numFmt w:val="bullet"/>
      <w:lvlText w:val="o"/>
      <w:lvlJc w:val="left"/>
      <w:pPr>
        <w:tabs>
          <w:tab w:val="num" w:pos="5814"/>
        </w:tabs>
        <w:ind w:left="5814" w:hanging="360"/>
      </w:pPr>
      <w:rPr>
        <w:rFonts w:ascii="Courier New" w:hAnsi="Courier New" w:hint="default"/>
      </w:rPr>
    </w:lvl>
    <w:lvl w:ilvl="5" w:tplc="04090005" w:tentative="1">
      <w:start w:val="1"/>
      <w:numFmt w:val="bullet"/>
      <w:lvlText w:val=""/>
      <w:lvlJc w:val="left"/>
      <w:pPr>
        <w:tabs>
          <w:tab w:val="num" w:pos="6534"/>
        </w:tabs>
        <w:ind w:left="6534" w:hanging="360"/>
      </w:pPr>
      <w:rPr>
        <w:rFonts w:ascii="Wingdings" w:hAnsi="Wingdings" w:hint="default"/>
      </w:rPr>
    </w:lvl>
    <w:lvl w:ilvl="6" w:tplc="04090001" w:tentative="1">
      <w:start w:val="1"/>
      <w:numFmt w:val="bullet"/>
      <w:lvlText w:val=""/>
      <w:lvlJc w:val="left"/>
      <w:pPr>
        <w:tabs>
          <w:tab w:val="num" w:pos="7254"/>
        </w:tabs>
        <w:ind w:left="7254" w:hanging="360"/>
      </w:pPr>
      <w:rPr>
        <w:rFonts w:ascii="Symbol" w:hAnsi="Symbol" w:hint="default"/>
      </w:rPr>
    </w:lvl>
    <w:lvl w:ilvl="7" w:tplc="04090003" w:tentative="1">
      <w:start w:val="1"/>
      <w:numFmt w:val="bullet"/>
      <w:lvlText w:val="o"/>
      <w:lvlJc w:val="left"/>
      <w:pPr>
        <w:tabs>
          <w:tab w:val="num" w:pos="7974"/>
        </w:tabs>
        <w:ind w:left="7974" w:hanging="360"/>
      </w:pPr>
      <w:rPr>
        <w:rFonts w:ascii="Courier New" w:hAnsi="Courier New" w:hint="default"/>
      </w:rPr>
    </w:lvl>
    <w:lvl w:ilvl="8" w:tplc="04090005" w:tentative="1">
      <w:start w:val="1"/>
      <w:numFmt w:val="bullet"/>
      <w:lvlText w:val=""/>
      <w:lvlJc w:val="left"/>
      <w:pPr>
        <w:tabs>
          <w:tab w:val="num" w:pos="8694"/>
        </w:tabs>
        <w:ind w:left="8694" w:hanging="360"/>
      </w:pPr>
      <w:rPr>
        <w:rFonts w:ascii="Wingdings" w:hAnsi="Wingdings" w:hint="default"/>
      </w:rPr>
    </w:lvl>
  </w:abstractNum>
  <w:abstractNum w:abstractNumId="38" w15:restartNumberingAfterBreak="0">
    <w:nsid w:val="16AE3F41"/>
    <w:multiLevelType w:val="hybridMultilevel"/>
    <w:tmpl w:val="A8125230"/>
    <w:lvl w:ilvl="0" w:tplc="C3F2A66A">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80A6599"/>
    <w:multiLevelType w:val="hybridMultilevel"/>
    <w:tmpl w:val="A7FABC74"/>
    <w:lvl w:ilvl="0" w:tplc="43CAE902">
      <w:start w:val="2"/>
      <w:numFmt w:val="upperLetter"/>
      <w:lvlText w:val="%1."/>
      <w:lvlJc w:val="left"/>
      <w:pPr>
        <w:tabs>
          <w:tab w:val="num" w:pos="644"/>
        </w:tabs>
        <w:ind w:left="644" w:hanging="360"/>
      </w:pPr>
      <w:rPr>
        <w:rFonts w:hint="default"/>
        <w:i w:val="0"/>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40" w15:restartNumberingAfterBreak="0">
    <w:nsid w:val="184F3A15"/>
    <w:multiLevelType w:val="hybridMultilevel"/>
    <w:tmpl w:val="7416D9B8"/>
    <w:lvl w:ilvl="0" w:tplc="5A9469F4">
      <w:start w:val="1"/>
      <w:numFmt w:val="bullet"/>
      <w:lvlRestart w:val="0"/>
      <w:lvlText w:val="-"/>
      <w:lvlJc w:val="left"/>
      <w:pPr>
        <w:tabs>
          <w:tab w:val="num" w:pos="2099"/>
        </w:tabs>
        <w:ind w:left="2099" w:hanging="397"/>
      </w:pPr>
      <w:rPr>
        <w:rFonts w:ascii="Times New Roman" w:hAnsi="Times New Roman" w:cs="Times New Roman" w:hint="default"/>
        <w:b w:val="0"/>
        <w:i w:val="0"/>
        <w:sz w:val="22"/>
      </w:rPr>
    </w:lvl>
    <w:lvl w:ilvl="1" w:tplc="04090003">
      <w:start w:val="1"/>
      <w:numFmt w:val="bullet"/>
      <w:lvlText w:val="o"/>
      <w:lvlJc w:val="left"/>
      <w:pPr>
        <w:tabs>
          <w:tab w:val="num" w:pos="1163"/>
        </w:tabs>
        <w:ind w:left="1163" w:hanging="360"/>
      </w:pPr>
      <w:rPr>
        <w:rFonts w:ascii="Courier New" w:hAnsi="Courier New" w:hint="default"/>
      </w:rPr>
    </w:lvl>
    <w:lvl w:ilvl="2" w:tplc="04090005" w:tentative="1">
      <w:start w:val="1"/>
      <w:numFmt w:val="bullet"/>
      <w:lvlText w:val=""/>
      <w:lvlJc w:val="left"/>
      <w:pPr>
        <w:tabs>
          <w:tab w:val="num" w:pos="1883"/>
        </w:tabs>
        <w:ind w:left="1883" w:hanging="360"/>
      </w:pPr>
      <w:rPr>
        <w:rFonts w:ascii="Wingdings" w:hAnsi="Wingdings" w:hint="default"/>
      </w:rPr>
    </w:lvl>
    <w:lvl w:ilvl="3" w:tplc="04090001" w:tentative="1">
      <w:start w:val="1"/>
      <w:numFmt w:val="bullet"/>
      <w:lvlText w:val=""/>
      <w:lvlJc w:val="left"/>
      <w:pPr>
        <w:tabs>
          <w:tab w:val="num" w:pos="2603"/>
        </w:tabs>
        <w:ind w:left="2603" w:hanging="360"/>
      </w:pPr>
      <w:rPr>
        <w:rFonts w:ascii="Symbol" w:hAnsi="Symbol" w:hint="default"/>
      </w:rPr>
    </w:lvl>
    <w:lvl w:ilvl="4" w:tplc="04090003" w:tentative="1">
      <w:start w:val="1"/>
      <w:numFmt w:val="bullet"/>
      <w:lvlText w:val="o"/>
      <w:lvlJc w:val="left"/>
      <w:pPr>
        <w:tabs>
          <w:tab w:val="num" w:pos="3323"/>
        </w:tabs>
        <w:ind w:left="3323" w:hanging="360"/>
      </w:pPr>
      <w:rPr>
        <w:rFonts w:ascii="Courier New" w:hAnsi="Courier New" w:hint="default"/>
      </w:rPr>
    </w:lvl>
    <w:lvl w:ilvl="5" w:tplc="04090005" w:tentative="1">
      <w:start w:val="1"/>
      <w:numFmt w:val="bullet"/>
      <w:lvlText w:val=""/>
      <w:lvlJc w:val="left"/>
      <w:pPr>
        <w:tabs>
          <w:tab w:val="num" w:pos="4043"/>
        </w:tabs>
        <w:ind w:left="4043" w:hanging="360"/>
      </w:pPr>
      <w:rPr>
        <w:rFonts w:ascii="Wingdings" w:hAnsi="Wingdings" w:hint="default"/>
      </w:rPr>
    </w:lvl>
    <w:lvl w:ilvl="6" w:tplc="04090001" w:tentative="1">
      <w:start w:val="1"/>
      <w:numFmt w:val="bullet"/>
      <w:lvlText w:val=""/>
      <w:lvlJc w:val="left"/>
      <w:pPr>
        <w:tabs>
          <w:tab w:val="num" w:pos="4763"/>
        </w:tabs>
        <w:ind w:left="4763" w:hanging="360"/>
      </w:pPr>
      <w:rPr>
        <w:rFonts w:ascii="Symbol" w:hAnsi="Symbol" w:hint="default"/>
      </w:rPr>
    </w:lvl>
    <w:lvl w:ilvl="7" w:tplc="04090003" w:tentative="1">
      <w:start w:val="1"/>
      <w:numFmt w:val="bullet"/>
      <w:lvlText w:val="o"/>
      <w:lvlJc w:val="left"/>
      <w:pPr>
        <w:tabs>
          <w:tab w:val="num" w:pos="5483"/>
        </w:tabs>
        <w:ind w:left="5483" w:hanging="360"/>
      </w:pPr>
      <w:rPr>
        <w:rFonts w:ascii="Courier New" w:hAnsi="Courier New" w:hint="default"/>
      </w:rPr>
    </w:lvl>
    <w:lvl w:ilvl="8" w:tplc="04090005" w:tentative="1">
      <w:start w:val="1"/>
      <w:numFmt w:val="bullet"/>
      <w:lvlText w:val=""/>
      <w:lvlJc w:val="left"/>
      <w:pPr>
        <w:tabs>
          <w:tab w:val="num" w:pos="6203"/>
        </w:tabs>
        <w:ind w:left="6203" w:hanging="360"/>
      </w:pPr>
      <w:rPr>
        <w:rFonts w:ascii="Wingdings" w:hAnsi="Wingdings" w:hint="default"/>
      </w:rPr>
    </w:lvl>
  </w:abstractNum>
  <w:abstractNum w:abstractNumId="41" w15:restartNumberingAfterBreak="0">
    <w:nsid w:val="18D67068"/>
    <w:multiLevelType w:val="hybridMultilevel"/>
    <w:tmpl w:val="C3DA3484"/>
    <w:lvl w:ilvl="0" w:tplc="569AE806">
      <w:start w:val="1"/>
      <w:numFmt w:val="bullet"/>
      <w:lvlRestart w:val="0"/>
      <w:lvlText w:val="-"/>
      <w:lvlJc w:val="left"/>
      <w:pPr>
        <w:tabs>
          <w:tab w:val="num" w:pos="1607"/>
        </w:tabs>
        <w:ind w:left="1553" w:hanging="306"/>
      </w:pPr>
      <w:rPr>
        <w:rFonts w:ascii="Times New Roman" w:hAnsi="Times New Roman" w:cs="Times New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A7C3FA6"/>
    <w:multiLevelType w:val="hybridMultilevel"/>
    <w:tmpl w:val="285A76D0"/>
    <w:lvl w:ilvl="0" w:tplc="BAC2384E">
      <w:start w:val="1"/>
      <w:numFmt w:val="upperLetter"/>
      <w:lvlText w:val="%1)"/>
      <w:lvlJc w:val="left"/>
      <w:pPr>
        <w:ind w:left="720" w:hanging="360"/>
      </w:pPr>
      <w:rPr>
        <w:rFonts w:eastAsia="PMingLiU"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1A8F2806"/>
    <w:multiLevelType w:val="hybridMultilevel"/>
    <w:tmpl w:val="35A0A126"/>
    <w:lvl w:ilvl="0" w:tplc="FF2CC40A">
      <w:start w:val="1"/>
      <w:numFmt w:val="bullet"/>
      <w:lvlRestart w:val="0"/>
      <w:lvlText w:val=""/>
      <w:lvlJc w:val="left"/>
      <w:pPr>
        <w:tabs>
          <w:tab w:val="num" w:pos="709"/>
        </w:tabs>
        <w:ind w:left="1078" w:hanging="369"/>
      </w:pPr>
      <w:rPr>
        <w:rFonts w:ascii="Symbol" w:hAnsi="Symbol" w:hint="default"/>
        <w:b w:val="0"/>
        <w:i w:val="0"/>
        <w:sz w:val="22"/>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44" w15:restartNumberingAfterBreak="0">
    <w:nsid w:val="1AD92F5F"/>
    <w:multiLevelType w:val="hybridMultilevel"/>
    <w:tmpl w:val="60A298B2"/>
    <w:lvl w:ilvl="0" w:tplc="659A50D4">
      <w:start w:val="7"/>
      <w:numFmt w:val="upperLetter"/>
      <w:lvlText w:val="%1."/>
      <w:lvlJc w:val="left"/>
      <w:pPr>
        <w:tabs>
          <w:tab w:val="num" w:pos="1080"/>
        </w:tabs>
        <w:ind w:left="1080" w:hanging="72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1D5B6B22"/>
    <w:multiLevelType w:val="hybridMultilevel"/>
    <w:tmpl w:val="354E642A"/>
    <w:lvl w:ilvl="0" w:tplc="FE10605E">
      <w:start w:val="1"/>
      <w:numFmt w:val="upperLetter"/>
      <w:lvlText w:val="%1."/>
      <w:lvlJc w:val="left"/>
      <w:pPr>
        <w:ind w:left="1080" w:hanging="720"/>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D713582"/>
    <w:multiLevelType w:val="hybridMultilevel"/>
    <w:tmpl w:val="F0708FB2"/>
    <w:lvl w:ilvl="0" w:tplc="25327588">
      <w:start w:val="1"/>
      <w:numFmt w:val="upperLetter"/>
      <w:lvlText w:val="%1."/>
      <w:lvlJc w:val="left"/>
      <w:pPr>
        <w:ind w:left="1073" w:hanging="713"/>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DEE7263"/>
    <w:multiLevelType w:val="hybridMultilevel"/>
    <w:tmpl w:val="33ACCFF4"/>
    <w:lvl w:ilvl="0" w:tplc="8E001D9A">
      <w:start w:val="1"/>
      <w:numFmt w:val="bullet"/>
      <w:lvlRestart w:val="0"/>
      <w:lvlText w:val="-"/>
      <w:lvlJc w:val="left"/>
      <w:pPr>
        <w:tabs>
          <w:tab w:val="num" w:pos="1440"/>
        </w:tabs>
        <w:ind w:left="1809" w:hanging="369"/>
      </w:pPr>
      <w:rPr>
        <w:rFonts w:ascii="Symbol" w:hAnsi="Symbol" w:hint="default"/>
        <w:b w:val="0"/>
        <w:i w:val="0"/>
        <w:sz w:val="22"/>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8" w15:restartNumberingAfterBreak="0">
    <w:nsid w:val="1EF677A1"/>
    <w:multiLevelType w:val="hybridMultilevel"/>
    <w:tmpl w:val="76BC9950"/>
    <w:lvl w:ilvl="0" w:tplc="9E0EF46C">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F327070"/>
    <w:multiLevelType w:val="hybridMultilevel"/>
    <w:tmpl w:val="51046558"/>
    <w:lvl w:ilvl="0" w:tplc="1BA043CA">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0E819E2"/>
    <w:multiLevelType w:val="hybridMultilevel"/>
    <w:tmpl w:val="7416D9B8"/>
    <w:lvl w:ilvl="0" w:tplc="4D96E2F2">
      <w:start w:val="1"/>
      <w:numFmt w:val="bullet"/>
      <w:lvlText w:val="-"/>
      <w:lvlJc w:val="left"/>
      <w:pPr>
        <w:tabs>
          <w:tab w:val="num" w:pos="0"/>
        </w:tabs>
        <w:ind w:left="369" w:hanging="369"/>
      </w:pPr>
      <w:rPr>
        <w:rFonts w:ascii="Symbol" w:hAnsi="Symbol" w:cs="Times New Roman" w:hint="default"/>
        <w:b w:val="0"/>
        <w:i w:val="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51" w15:restartNumberingAfterBreak="0">
    <w:nsid w:val="20FB7330"/>
    <w:multiLevelType w:val="hybridMultilevel"/>
    <w:tmpl w:val="B8DC8144"/>
    <w:lvl w:ilvl="0" w:tplc="92E4DE9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14D4791"/>
    <w:multiLevelType w:val="singleLevel"/>
    <w:tmpl w:val="77124D98"/>
    <w:lvl w:ilvl="0">
      <w:start w:val="7"/>
      <w:numFmt w:val="upperLetter"/>
      <w:lvlText w:val="%1."/>
      <w:legacy w:legacy="1" w:legacySpace="120" w:legacyIndent="680"/>
      <w:lvlJc w:val="left"/>
      <w:pPr>
        <w:ind w:left="680" w:hanging="680"/>
      </w:pPr>
    </w:lvl>
  </w:abstractNum>
  <w:abstractNum w:abstractNumId="53" w15:restartNumberingAfterBreak="0">
    <w:nsid w:val="22710183"/>
    <w:multiLevelType w:val="hybridMultilevel"/>
    <w:tmpl w:val="40B845B0"/>
    <w:lvl w:ilvl="0" w:tplc="BBE6DFDA">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2844995"/>
    <w:multiLevelType w:val="hybridMultilevel"/>
    <w:tmpl w:val="AC5E01D6"/>
    <w:lvl w:ilvl="0" w:tplc="A768CCB2">
      <w:start w:val="1"/>
      <w:numFmt w:val="upperLetter"/>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2B529E8"/>
    <w:multiLevelType w:val="hybridMultilevel"/>
    <w:tmpl w:val="E15ABFA8"/>
    <w:lvl w:ilvl="0" w:tplc="C3F2A66A">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3727C8C"/>
    <w:multiLevelType w:val="hybridMultilevel"/>
    <w:tmpl w:val="9D6E0022"/>
    <w:lvl w:ilvl="0" w:tplc="C3F2A66A">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3F51DB8"/>
    <w:multiLevelType w:val="hybridMultilevel"/>
    <w:tmpl w:val="1108E35A"/>
    <w:lvl w:ilvl="0" w:tplc="8B6AE92C">
      <w:start w:val="1"/>
      <w:numFmt w:val="upperLetter"/>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8" w15:restartNumberingAfterBreak="0">
    <w:nsid w:val="24CB4ABB"/>
    <w:multiLevelType w:val="hybridMultilevel"/>
    <w:tmpl w:val="1D6637F8"/>
    <w:lvl w:ilvl="0" w:tplc="FA1A65E2">
      <w:start w:val="2"/>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9" w15:restartNumberingAfterBreak="0">
    <w:nsid w:val="25CC297E"/>
    <w:multiLevelType w:val="hybridMultilevel"/>
    <w:tmpl w:val="E36428E0"/>
    <w:lvl w:ilvl="0" w:tplc="5E685A58">
      <w:start w:val="1"/>
      <w:numFmt w:val="bullet"/>
      <w:lvlRestart w:val="0"/>
      <w:lvlText w:val="-"/>
      <w:lvlJc w:val="left"/>
      <w:pPr>
        <w:tabs>
          <w:tab w:val="num" w:pos="720"/>
        </w:tabs>
        <w:ind w:left="1089" w:hanging="369"/>
      </w:pPr>
      <w:rPr>
        <w:rFonts w:ascii="Symbol" w:hAnsi="Symbol" w:hint="default"/>
        <w:b w:val="0"/>
        <w:i w:val="0"/>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0" w15:restartNumberingAfterBreak="0">
    <w:nsid w:val="26566B75"/>
    <w:multiLevelType w:val="hybridMultilevel"/>
    <w:tmpl w:val="12E8A078"/>
    <w:lvl w:ilvl="0" w:tplc="8F68206C">
      <w:start w:val="1"/>
      <w:numFmt w:val="upperLetter"/>
      <w:lvlText w:val="%1."/>
      <w:lvlJc w:val="left"/>
      <w:pPr>
        <w:ind w:left="720" w:hanging="360"/>
      </w:pPr>
      <w:rPr>
        <w:rFonts w:eastAsia="PMingLiU"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66B0438"/>
    <w:multiLevelType w:val="hybridMultilevel"/>
    <w:tmpl w:val="1618F226"/>
    <w:lvl w:ilvl="0" w:tplc="8E001D9A">
      <w:start w:val="1"/>
      <w:numFmt w:val="bullet"/>
      <w:lvlRestart w:val="0"/>
      <w:lvlText w:val="-"/>
      <w:lvlJc w:val="left"/>
      <w:pPr>
        <w:tabs>
          <w:tab w:val="num" w:pos="765"/>
        </w:tabs>
        <w:ind w:left="1134" w:hanging="369"/>
      </w:pPr>
      <w:rPr>
        <w:rFonts w:ascii="Symbol" w:hAnsi="Symbol" w:hint="default"/>
        <w:b w:val="0"/>
        <w:i w:val="0"/>
        <w:sz w:val="22"/>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62" w15:restartNumberingAfterBreak="0">
    <w:nsid w:val="2693152C"/>
    <w:multiLevelType w:val="multilevel"/>
    <w:tmpl w:val="DDD60062"/>
    <w:lvl w:ilvl="0">
      <w:start w:val="1"/>
      <w:numFmt w:val="bullet"/>
      <w:lvlRestart w:val="0"/>
      <w:lvlText w:val="-"/>
      <w:lvlJc w:val="left"/>
      <w:pPr>
        <w:tabs>
          <w:tab w:val="num" w:pos="1494"/>
        </w:tabs>
        <w:ind w:left="1440" w:hanging="306"/>
      </w:pPr>
      <w:rPr>
        <w:rFonts w:ascii="Times New Roman" w:hAnsi="Times New Roman" w:cs="Times New Roman" w:hint="default"/>
        <w:b w:val="0"/>
        <w:i w:val="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27EE190A"/>
    <w:multiLevelType w:val="hybridMultilevel"/>
    <w:tmpl w:val="D8D04A88"/>
    <w:lvl w:ilvl="0" w:tplc="C820198E">
      <w:start w:val="1"/>
      <w:numFmt w:val="upperLetter"/>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8A7390F"/>
    <w:multiLevelType w:val="hybridMultilevel"/>
    <w:tmpl w:val="622A5DF8"/>
    <w:lvl w:ilvl="0" w:tplc="C820198E">
      <w:start w:val="1"/>
      <w:numFmt w:val="upperLetter"/>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A6C29E0"/>
    <w:multiLevelType w:val="hybridMultilevel"/>
    <w:tmpl w:val="87C4F118"/>
    <w:lvl w:ilvl="0" w:tplc="FFBA17D2">
      <w:start w:val="1"/>
      <w:numFmt w:val="upperLetter"/>
      <w:lvlText w:val="%1."/>
      <w:lvlJc w:val="left"/>
      <w:pPr>
        <w:ind w:left="1080" w:hanging="720"/>
      </w:pPr>
      <w:rPr>
        <w:rFonts w:eastAsia="PMingLiU"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A813FC7"/>
    <w:multiLevelType w:val="multilevel"/>
    <w:tmpl w:val="A236895C"/>
    <w:lvl w:ilvl="0">
      <w:start w:val="1"/>
      <w:numFmt w:val="bullet"/>
      <w:lvlRestart w:val="0"/>
      <w:lvlText w:val="-"/>
      <w:lvlJc w:val="left"/>
      <w:pPr>
        <w:tabs>
          <w:tab w:val="num" w:pos="1077"/>
        </w:tabs>
        <w:ind w:left="1077" w:hanging="397"/>
      </w:pPr>
      <w:rPr>
        <w:rFonts w:ascii="Times New Roman" w:hAnsi="Times New Roman" w:cs="Times New Roman" w:hint="default"/>
        <w:b w:val="0"/>
        <w:i w:val="0"/>
        <w:sz w:val="22"/>
      </w:rPr>
    </w:lvl>
    <w:lvl w:ilvl="1">
      <w:start w:val="3"/>
      <w:numFmt w:val="lowerLetter"/>
      <w:lvlText w:val="%2)"/>
      <w:lvlJc w:val="left"/>
      <w:pPr>
        <w:tabs>
          <w:tab w:val="num" w:pos="907"/>
        </w:tabs>
        <w:ind w:left="907" w:hanging="550"/>
      </w:pPr>
      <w:rPr>
        <w:rFonts w:hint="default"/>
      </w:rPr>
    </w:lvl>
    <w:lvl w:ilvl="2">
      <w:start w:val="1"/>
      <w:numFmt w:val="upperLetter"/>
      <w:lvlText w:val="%3."/>
      <w:lvlJc w:val="left"/>
      <w:pPr>
        <w:tabs>
          <w:tab w:val="num" w:pos="2160"/>
        </w:tabs>
        <w:ind w:left="2160" w:hanging="360"/>
      </w:pPr>
      <w:rPr>
        <w:rFonts w:hint="default"/>
        <w:i/>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2AD01C32"/>
    <w:multiLevelType w:val="hybridMultilevel"/>
    <w:tmpl w:val="7E6EDB60"/>
    <w:lvl w:ilvl="0" w:tplc="C3F2A66A">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B5C28A5"/>
    <w:multiLevelType w:val="hybridMultilevel"/>
    <w:tmpl w:val="FE5CB6C8"/>
    <w:lvl w:ilvl="0" w:tplc="623E58DA">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2BF80BA1"/>
    <w:multiLevelType w:val="hybridMultilevel"/>
    <w:tmpl w:val="AE0CB2DC"/>
    <w:lvl w:ilvl="0" w:tplc="AFB68342">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2CCD031E"/>
    <w:multiLevelType w:val="hybridMultilevel"/>
    <w:tmpl w:val="C3DA3484"/>
    <w:lvl w:ilvl="0" w:tplc="569AE806">
      <w:start w:val="1"/>
      <w:numFmt w:val="bullet"/>
      <w:lvlRestart w:val="0"/>
      <w:lvlText w:val="-"/>
      <w:lvlJc w:val="left"/>
      <w:pPr>
        <w:tabs>
          <w:tab w:val="num" w:pos="1607"/>
        </w:tabs>
        <w:ind w:left="1553" w:hanging="306"/>
      </w:pPr>
      <w:rPr>
        <w:rFonts w:ascii="Times New Roman" w:hAnsi="Times New Roman" w:cs="Times New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2DA6651A"/>
    <w:multiLevelType w:val="hybridMultilevel"/>
    <w:tmpl w:val="44061006"/>
    <w:lvl w:ilvl="0" w:tplc="FCDAE798">
      <w:start w:val="1"/>
      <w:numFmt w:val="upperLetter"/>
      <w:lvlText w:val="%1."/>
      <w:lvlJc w:val="left"/>
      <w:pPr>
        <w:ind w:left="1073" w:hanging="713"/>
      </w:pPr>
      <w:rPr>
        <w:rFonts w:eastAsia="PMingLiU"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DE97F5E"/>
    <w:multiLevelType w:val="hybridMultilevel"/>
    <w:tmpl w:val="09B6D07A"/>
    <w:lvl w:ilvl="0" w:tplc="DD50DE5E">
      <w:start w:val="1"/>
      <w:numFmt w:val="upperLetter"/>
      <w:lvlText w:val="%1."/>
      <w:lvlJc w:val="left"/>
      <w:pPr>
        <w:tabs>
          <w:tab w:val="num" w:pos="1247"/>
        </w:tabs>
        <w:ind w:left="124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2FA75DC8"/>
    <w:multiLevelType w:val="hybridMultilevel"/>
    <w:tmpl w:val="C0D43B9C"/>
    <w:lvl w:ilvl="0" w:tplc="C5D40962">
      <w:start w:val="1"/>
      <w:numFmt w:val="bullet"/>
      <w:lvlRestart w:val="0"/>
      <w:lvlText w:val="-"/>
      <w:lvlJc w:val="left"/>
      <w:pPr>
        <w:tabs>
          <w:tab w:val="num" w:pos="1721"/>
        </w:tabs>
        <w:ind w:left="1701" w:hanging="340"/>
      </w:pPr>
      <w:rPr>
        <w:rFonts w:ascii="Times New Roman" w:hAnsi="Times New Roman" w:cs="Times New Roman"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2FBC07A9"/>
    <w:multiLevelType w:val="hybridMultilevel"/>
    <w:tmpl w:val="20B07BFE"/>
    <w:lvl w:ilvl="0" w:tplc="C3F2A66A">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0FB54CF"/>
    <w:multiLevelType w:val="hybridMultilevel"/>
    <w:tmpl w:val="39E204DE"/>
    <w:lvl w:ilvl="0" w:tplc="FA02C2C8">
      <w:start w:val="1"/>
      <w:numFmt w:val="upperLetter"/>
      <w:lvlText w:val="%1."/>
      <w:lvlJc w:val="left"/>
      <w:pPr>
        <w:ind w:left="720" w:hanging="360"/>
      </w:pPr>
      <w:rPr>
        <w:rFonts w:eastAsia="PMingLiU"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2AF25CA"/>
    <w:multiLevelType w:val="hybridMultilevel"/>
    <w:tmpl w:val="C980A62E"/>
    <w:lvl w:ilvl="0" w:tplc="41F0FB74">
      <w:start w:val="1"/>
      <w:numFmt w:val="upperLetter"/>
      <w:lvlText w:val="%1."/>
      <w:lvlJc w:val="left"/>
      <w:pPr>
        <w:ind w:left="1080" w:hanging="720"/>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2CA29CF"/>
    <w:multiLevelType w:val="hybridMultilevel"/>
    <w:tmpl w:val="31F84C4E"/>
    <w:lvl w:ilvl="0" w:tplc="F164450C">
      <w:start w:val="3"/>
      <w:numFmt w:val="upperLetter"/>
      <w:lvlText w:val="%1."/>
      <w:lvlJc w:val="left"/>
      <w:pPr>
        <w:tabs>
          <w:tab w:val="num" w:pos="1247"/>
        </w:tabs>
        <w:ind w:left="124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39B6F5A"/>
    <w:multiLevelType w:val="hybridMultilevel"/>
    <w:tmpl w:val="965A63CE"/>
    <w:lvl w:ilvl="0" w:tplc="E5E04814">
      <w:start w:val="1"/>
      <w:numFmt w:val="upperLetter"/>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4537FCD"/>
    <w:multiLevelType w:val="hybridMultilevel"/>
    <w:tmpl w:val="4EB6345E"/>
    <w:lvl w:ilvl="0" w:tplc="3B3E4390">
      <w:start w:val="1"/>
      <w:numFmt w:val="upperLetter"/>
      <w:lvlText w:val="%1)"/>
      <w:lvlJc w:val="left"/>
      <w:pPr>
        <w:ind w:left="1090" w:hanging="380"/>
      </w:pPr>
      <w:rPr>
        <w:rFonts w:cs="Times New Roman" w:hint="default"/>
      </w:rPr>
    </w:lvl>
    <w:lvl w:ilvl="1" w:tplc="680AD866">
      <w:start w:val="1"/>
      <w:numFmt w:val="upperLetter"/>
      <w:lvlText w:val="%2."/>
      <w:lvlJc w:val="left"/>
      <w:pPr>
        <w:tabs>
          <w:tab w:val="num" w:pos="1778"/>
        </w:tabs>
        <w:ind w:left="1778" w:hanging="360"/>
      </w:pPr>
      <w:rPr>
        <w:rFonts w:hint="default"/>
      </w:rPr>
    </w:lvl>
    <w:lvl w:ilvl="2" w:tplc="5E84688C">
      <w:start w:val="5"/>
      <w:numFmt w:val="lowerLetter"/>
      <w:lvlText w:val="%3)"/>
      <w:lvlJc w:val="left"/>
      <w:pPr>
        <w:tabs>
          <w:tab w:val="num" w:pos="2690"/>
        </w:tabs>
        <w:ind w:left="2690" w:hanging="360"/>
      </w:pPr>
      <w:rPr>
        <w:rFonts w:hint="default"/>
      </w:rPr>
    </w:lvl>
    <w:lvl w:ilvl="3" w:tplc="040A000F" w:tentative="1">
      <w:start w:val="1"/>
      <w:numFmt w:val="decimal"/>
      <w:lvlText w:val="%4."/>
      <w:lvlJc w:val="left"/>
      <w:pPr>
        <w:ind w:left="3230" w:hanging="360"/>
      </w:pPr>
      <w:rPr>
        <w:rFonts w:cs="Times New Roman"/>
      </w:rPr>
    </w:lvl>
    <w:lvl w:ilvl="4" w:tplc="040A0019" w:tentative="1">
      <w:start w:val="1"/>
      <w:numFmt w:val="lowerLetter"/>
      <w:lvlText w:val="%5."/>
      <w:lvlJc w:val="left"/>
      <w:pPr>
        <w:ind w:left="3950" w:hanging="360"/>
      </w:pPr>
      <w:rPr>
        <w:rFonts w:cs="Times New Roman"/>
      </w:rPr>
    </w:lvl>
    <w:lvl w:ilvl="5" w:tplc="040A001B" w:tentative="1">
      <w:start w:val="1"/>
      <w:numFmt w:val="lowerRoman"/>
      <w:lvlText w:val="%6."/>
      <w:lvlJc w:val="right"/>
      <w:pPr>
        <w:ind w:left="4670" w:hanging="180"/>
      </w:pPr>
      <w:rPr>
        <w:rFonts w:cs="Times New Roman"/>
      </w:rPr>
    </w:lvl>
    <w:lvl w:ilvl="6" w:tplc="040A000F" w:tentative="1">
      <w:start w:val="1"/>
      <w:numFmt w:val="decimal"/>
      <w:lvlText w:val="%7."/>
      <w:lvlJc w:val="left"/>
      <w:pPr>
        <w:ind w:left="5390" w:hanging="360"/>
      </w:pPr>
      <w:rPr>
        <w:rFonts w:cs="Times New Roman"/>
      </w:rPr>
    </w:lvl>
    <w:lvl w:ilvl="7" w:tplc="040A0019" w:tentative="1">
      <w:start w:val="1"/>
      <w:numFmt w:val="lowerLetter"/>
      <w:lvlText w:val="%8."/>
      <w:lvlJc w:val="left"/>
      <w:pPr>
        <w:ind w:left="6110" w:hanging="360"/>
      </w:pPr>
      <w:rPr>
        <w:rFonts w:cs="Times New Roman"/>
      </w:rPr>
    </w:lvl>
    <w:lvl w:ilvl="8" w:tplc="040A001B" w:tentative="1">
      <w:start w:val="1"/>
      <w:numFmt w:val="lowerRoman"/>
      <w:lvlText w:val="%9."/>
      <w:lvlJc w:val="right"/>
      <w:pPr>
        <w:ind w:left="6830" w:hanging="180"/>
      </w:pPr>
      <w:rPr>
        <w:rFonts w:cs="Times New Roman"/>
      </w:rPr>
    </w:lvl>
  </w:abstractNum>
  <w:abstractNum w:abstractNumId="80" w15:restartNumberingAfterBreak="0">
    <w:nsid w:val="349872D0"/>
    <w:multiLevelType w:val="hybridMultilevel"/>
    <w:tmpl w:val="8F4A9CA2"/>
    <w:lvl w:ilvl="0" w:tplc="A4049B9E">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49C7B6F"/>
    <w:multiLevelType w:val="hybridMultilevel"/>
    <w:tmpl w:val="89C26F64"/>
    <w:lvl w:ilvl="0" w:tplc="011A8EB8">
      <w:start w:val="1"/>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5996C91"/>
    <w:multiLevelType w:val="hybridMultilevel"/>
    <w:tmpl w:val="7B5619A4"/>
    <w:lvl w:ilvl="0" w:tplc="8E001D9A">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36A63299"/>
    <w:multiLevelType w:val="hybridMultilevel"/>
    <w:tmpl w:val="CA40A282"/>
    <w:lvl w:ilvl="0" w:tplc="C7EC2800">
      <w:start w:val="1"/>
      <w:numFmt w:val="upperLetter"/>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6AD4A9B"/>
    <w:multiLevelType w:val="hybridMultilevel"/>
    <w:tmpl w:val="666CDEAE"/>
    <w:lvl w:ilvl="0" w:tplc="6CE295CE">
      <w:start w:val="1"/>
      <w:numFmt w:val="upperLetter"/>
      <w:lvlText w:val="%1."/>
      <w:lvlJc w:val="left"/>
      <w:pPr>
        <w:ind w:left="1080" w:hanging="720"/>
      </w:pPr>
      <w:rPr>
        <w:rFonts w:eastAsia="PMingLiU"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745177C"/>
    <w:multiLevelType w:val="hybridMultilevel"/>
    <w:tmpl w:val="81A419CA"/>
    <w:lvl w:ilvl="0" w:tplc="B9F477A2">
      <w:start w:val="3"/>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7FC7C9D"/>
    <w:multiLevelType w:val="hybridMultilevel"/>
    <w:tmpl w:val="6FB87B24"/>
    <w:lvl w:ilvl="0" w:tplc="913C3816">
      <w:start w:val="1"/>
      <w:numFmt w:val="upperLetter"/>
      <w:lvlText w:val="%1."/>
      <w:lvlJc w:val="left"/>
      <w:pPr>
        <w:ind w:left="1080" w:hanging="720"/>
      </w:pPr>
      <w:rPr>
        <w:rFonts w:eastAsia="PMingLiU"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93F639E"/>
    <w:multiLevelType w:val="hybridMultilevel"/>
    <w:tmpl w:val="D6CE4CF0"/>
    <w:lvl w:ilvl="0" w:tplc="9D36A0DE">
      <w:start w:val="1"/>
      <w:numFmt w:val="upperLetter"/>
      <w:lvlText w:val="%1."/>
      <w:lvlJc w:val="left"/>
      <w:pPr>
        <w:ind w:left="1073" w:hanging="713"/>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9436F2C"/>
    <w:multiLevelType w:val="hybridMultilevel"/>
    <w:tmpl w:val="457ABE8C"/>
    <w:lvl w:ilvl="0" w:tplc="403EE686">
      <w:start w:val="1"/>
      <w:numFmt w:val="upperLetter"/>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89" w15:restartNumberingAfterBreak="0">
    <w:nsid w:val="3A7A1E97"/>
    <w:multiLevelType w:val="hybridMultilevel"/>
    <w:tmpl w:val="834804CE"/>
    <w:lvl w:ilvl="0" w:tplc="0D28FB98">
      <w:start w:val="1"/>
      <w:numFmt w:val="upperLetter"/>
      <w:lvlText w:val="%1."/>
      <w:lvlJc w:val="left"/>
      <w:pPr>
        <w:ind w:left="1073" w:hanging="713"/>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C3B7163"/>
    <w:multiLevelType w:val="hybridMultilevel"/>
    <w:tmpl w:val="9ACACAC2"/>
    <w:lvl w:ilvl="0" w:tplc="FFBA17D2">
      <w:start w:val="1"/>
      <w:numFmt w:val="upperLetter"/>
      <w:lvlText w:val="%1."/>
      <w:lvlJc w:val="left"/>
      <w:pPr>
        <w:ind w:left="1080" w:hanging="720"/>
      </w:pPr>
      <w:rPr>
        <w:rFonts w:eastAsia="PMingLiU"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C56641B"/>
    <w:multiLevelType w:val="hybridMultilevel"/>
    <w:tmpl w:val="5F00186A"/>
    <w:lvl w:ilvl="0" w:tplc="1BA043CA">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D831D21"/>
    <w:multiLevelType w:val="hybridMultilevel"/>
    <w:tmpl w:val="56C65B00"/>
    <w:lvl w:ilvl="0" w:tplc="9BC08324">
      <w:start w:val="1"/>
      <w:numFmt w:val="upperLetter"/>
      <w:lvlText w:val="%1."/>
      <w:lvlJc w:val="left"/>
      <w:pPr>
        <w:ind w:left="1080" w:hanging="720"/>
      </w:pPr>
      <w:rPr>
        <w:rFonts w:eastAsia="PMingLiU"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F15580C"/>
    <w:multiLevelType w:val="hybridMultilevel"/>
    <w:tmpl w:val="654818EE"/>
    <w:lvl w:ilvl="0" w:tplc="B8A04FDA">
      <w:start w:val="1"/>
      <w:numFmt w:val="upperLetter"/>
      <w:lvlText w:val="%1."/>
      <w:lvlJc w:val="left"/>
      <w:pPr>
        <w:ind w:left="1073" w:hanging="713"/>
      </w:pPr>
      <w:rPr>
        <w:rFonts w:eastAsia="PMingLiU"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0B21E51"/>
    <w:multiLevelType w:val="hybridMultilevel"/>
    <w:tmpl w:val="72EC28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0C329EE"/>
    <w:multiLevelType w:val="multilevel"/>
    <w:tmpl w:val="0F3CD5F6"/>
    <w:lvl w:ilvl="0">
      <w:start w:val="1"/>
      <w:numFmt w:val="upperLetter"/>
      <w:lvlText w:val="%1)"/>
      <w:lvlJc w:val="left"/>
      <w:pPr>
        <w:ind w:left="1090" w:hanging="380"/>
      </w:pPr>
      <w:rPr>
        <w:rFonts w:cs="Times New Roman" w:hint="default"/>
      </w:rPr>
    </w:lvl>
    <w:lvl w:ilvl="1">
      <w:start w:val="2"/>
      <w:numFmt w:val="upperLetter"/>
      <w:lvlText w:val="%2."/>
      <w:lvlJc w:val="left"/>
      <w:pPr>
        <w:tabs>
          <w:tab w:val="num" w:pos="1778"/>
        </w:tabs>
        <w:ind w:left="1778" w:hanging="360"/>
      </w:pPr>
      <w:rPr>
        <w:rFonts w:hint="default"/>
      </w:rPr>
    </w:lvl>
    <w:lvl w:ilvl="2">
      <w:start w:val="1"/>
      <w:numFmt w:val="lowerRoman"/>
      <w:lvlText w:val="%3."/>
      <w:lvlJc w:val="right"/>
      <w:pPr>
        <w:ind w:left="2510" w:hanging="180"/>
      </w:pPr>
      <w:rPr>
        <w:rFonts w:cs="Times New Roman"/>
      </w:rPr>
    </w:lvl>
    <w:lvl w:ilvl="3">
      <w:start w:val="1"/>
      <w:numFmt w:val="decimal"/>
      <w:lvlText w:val="%4."/>
      <w:lvlJc w:val="left"/>
      <w:pPr>
        <w:ind w:left="3230" w:hanging="360"/>
      </w:pPr>
      <w:rPr>
        <w:rFonts w:cs="Times New Roman"/>
      </w:rPr>
    </w:lvl>
    <w:lvl w:ilvl="4">
      <w:start w:val="1"/>
      <w:numFmt w:val="lowerLetter"/>
      <w:lvlText w:val="%5."/>
      <w:lvlJc w:val="left"/>
      <w:pPr>
        <w:ind w:left="3950" w:hanging="360"/>
      </w:pPr>
      <w:rPr>
        <w:rFonts w:cs="Times New Roman"/>
      </w:rPr>
    </w:lvl>
    <w:lvl w:ilvl="5">
      <w:start w:val="1"/>
      <w:numFmt w:val="lowerRoman"/>
      <w:lvlText w:val="%6."/>
      <w:lvlJc w:val="right"/>
      <w:pPr>
        <w:ind w:left="4670" w:hanging="180"/>
      </w:pPr>
      <w:rPr>
        <w:rFonts w:cs="Times New Roman"/>
      </w:rPr>
    </w:lvl>
    <w:lvl w:ilvl="6">
      <w:start w:val="1"/>
      <w:numFmt w:val="decimal"/>
      <w:lvlText w:val="%7."/>
      <w:lvlJc w:val="left"/>
      <w:pPr>
        <w:ind w:left="5390" w:hanging="360"/>
      </w:pPr>
      <w:rPr>
        <w:rFonts w:cs="Times New Roman"/>
      </w:rPr>
    </w:lvl>
    <w:lvl w:ilvl="7">
      <w:start w:val="1"/>
      <w:numFmt w:val="lowerLetter"/>
      <w:lvlText w:val="%8."/>
      <w:lvlJc w:val="left"/>
      <w:pPr>
        <w:ind w:left="6110" w:hanging="360"/>
      </w:pPr>
      <w:rPr>
        <w:rFonts w:cs="Times New Roman"/>
      </w:rPr>
    </w:lvl>
    <w:lvl w:ilvl="8">
      <w:start w:val="1"/>
      <w:numFmt w:val="lowerRoman"/>
      <w:lvlText w:val="%9."/>
      <w:lvlJc w:val="right"/>
      <w:pPr>
        <w:ind w:left="6830" w:hanging="180"/>
      </w:pPr>
      <w:rPr>
        <w:rFonts w:cs="Times New Roman"/>
      </w:rPr>
    </w:lvl>
  </w:abstractNum>
  <w:abstractNum w:abstractNumId="96" w15:restartNumberingAfterBreak="0">
    <w:nsid w:val="4181451F"/>
    <w:multiLevelType w:val="hybridMultilevel"/>
    <w:tmpl w:val="05886BAC"/>
    <w:lvl w:ilvl="0" w:tplc="C3F2A66A">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1B04235"/>
    <w:multiLevelType w:val="hybridMultilevel"/>
    <w:tmpl w:val="38A0A06A"/>
    <w:lvl w:ilvl="0" w:tplc="1BA043CA">
      <w:start w:val="1"/>
      <w:numFmt w:val="upperLetter"/>
      <w:lvlText w:val="%1."/>
      <w:lvlJc w:val="left"/>
      <w:pPr>
        <w:ind w:left="720" w:hanging="360"/>
      </w:pPr>
      <w:rPr>
        <w:rFonts w:eastAsia="PMingLiU" w:hint="default"/>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23D7346"/>
    <w:multiLevelType w:val="hybridMultilevel"/>
    <w:tmpl w:val="C3DA3484"/>
    <w:lvl w:ilvl="0" w:tplc="569AE806">
      <w:start w:val="1"/>
      <w:numFmt w:val="bullet"/>
      <w:lvlRestart w:val="0"/>
      <w:lvlText w:val="-"/>
      <w:lvlJc w:val="left"/>
      <w:pPr>
        <w:tabs>
          <w:tab w:val="num" w:pos="1607"/>
        </w:tabs>
        <w:ind w:left="1553" w:hanging="306"/>
      </w:pPr>
      <w:rPr>
        <w:rFonts w:ascii="Times New Roman" w:hAnsi="Times New Roman" w:cs="Times New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42475ACB"/>
    <w:multiLevelType w:val="hybridMultilevel"/>
    <w:tmpl w:val="C57CBA26"/>
    <w:lvl w:ilvl="0" w:tplc="5A98ED34">
      <w:start w:val="1"/>
      <w:numFmt w:val="bullet"/>
      <w:lvlRestart w:val="0"/>
      <w:lvlText w:val="-"/>
      <w:lvlJc w:val="left"/>
      <w:pPr>
        <w:tabs>
          <w:tab w:val="num" w:pos="720"/>
        </w:tabs>
        <w:ind w:left="1089" w:hanging="369"/>
      </w:pPr>
      <w:rPr>
        <w:rFonts w:ascii="Symbol" w:hAnsi="Symbol" w:hint="default"/>
        <w:b w:val="0"/>
        <w:i w:val="0"/>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0" w15:restartNumberingAfterBreak="0">
    <w:nsid w:val="42754D97"/>
    <w:multiLevelType w:val="hybridMultilevel"/>
    <w:tmpl w:val="B0D2D42A"/>
    <w:lvl w:ilvl="0" w:tplc="BBE6DFDA">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43AC5A58"/>
    <w:multiLevelType w:val="hybridMultilevel"/>
    <w:tmpl w:val="6D9C7E4A"/>
    <w:lvl w:ilvl="0" w:tplc="FFBA17D2">
      <w:start w:val="1"/>
      <w:numFmt w:val="upperLetter"/>
      <w:lvlText w:val="%1."/>
      <w:lvlJc w:val="left"/>
      <w:pPr>
        <w:ind w:left="1080" w:hanging="720"/>
      </w:pPr>
      <w:rPr>
        <w:rFonts w:eastAsia="PMingLiU"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3EE3833"/>
    <w:multiLevelType w:val="hybridMultilevel"/>
    <w:tmpl w:val="82E63DE6"/>
    <w:lvl w:ilvl="0" w:tplc="78E8D586">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4CF6F35"/>
    <w:multiLevelType w:val="hybridMultilevel"/>
    <w:tmpl w:val="00A40F9C"/>
    <w:lvl w:ilvl="0" w:tplc="38E8727C">
      <w:start w:val="1"/>
      <w:numFmt w:val="upperLetter"/>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4D02A45"/>
    <w:multiLevelType w:val="hybridMultilevel"/>
    <w:tmpl w:val="A9D29140"/>
    <w:lvl w:ilvl="0" w:tplc="3ABA647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8E006F4"/>
    <w:multiLevelType w:val="hybridMultilevel"/>
    <w:tmpl w:val="040A2D4E"/>
    <w:lvl w:ilvl="0" w:tplc="78F85B10">
      <w:start w:val="1"/>
      <w:numFmt w:val="upperLetter"/>
      <w:lvlText w:val="%1."/>
      <w:lvlJc w:val="left"/>
      <w:pPr>
        <w:ind w:left="502" w:hanging="360"/>
      </w:pPr>
      <w:rPr>
        <w:rFonts w:hint="default"/>
        <w:i w:val="0"/>
        <w:sz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6" w15:restartNumberingAfterBreak="0">
    <w:nsid w:val="498773EF"/>
    <w:multiLevelType w:val="hybridMultilevel"/>
    <w:tmpl w:val="B052D600"/>
    <w:lvl w:ilvl="0" w:tplc="86A849CC">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B1224E9"/>
    <w:multiLevelType w:val="hybridMultilevel"/>
    <w:tmpl w:val="5ACC9B28"/>
    <w:lvl w:ilvl="0" w:tplc="AEBCF092">
      <w:start w:val="1"/>
      <w:numFmt w:val="upperLetter"/>
      <w:lvlText w:val="%1."/>
      <w:lvlJc w:val="left"/>
      <w:pPr>
        <w:ind w:left="720" w:hanging="360"/>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B6A66E4"/>
    <w:multiLevelType w:val="hybridMultilevel"/>
    <w:tmpl w:val="18C0E0B4"/>
    <w:lvl w:ilvl="0" w:tplc="4F0C0BE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C98179B"/>
    <w:multiLevelType w:val="hybridMultilevel"/>
    <w:tmpl w:val="4D226038"/>
    <w:lvl w:ilvl="0" w:tplc="2F06544C">
      <w:start w:val="2"/>
      <w:numFmt w:val="upperLetter"/>
      <w:lvlText w:val="%1."/>
      <w:lvlJc w:val="left"/>
      <w:pPr>
        <w:ind w:left="720" w:hanging="360"/>
      </w:pPr>
      <w:rPr>
        <w:rFonts w:eastAsia="PMingLiU"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CB57A4A"/>
    <w:multiLevelType w:val="hybridMultilevel"/>
    <w:tmpl w:val="AA12E664"/>
    <w:lvl w:ilvl="0" w:tplc="B4DAC02A">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E0F4C37"/>
    <w:multiLevelType w:val="hybridMultilevel"/>
    <w:tmpl w:val="B8AE7BD2"/>
    <w:lvl w:ilvl="0" w:tplc="16BA33DA">
      <w:start w:val="2"/>
      <w:numFmt w:val="bullet"/>
      <w:lvlText w:val="-"/>
      <w:lvlJc w:val="left"/>
      <w:pPr>
        <w:tabs>
          <w:tab w:val="num" w:pos="1020"/>
        </w:tabs>
        <w:ind w:left="1020" w:hanging="360"/>
      </w:pPr>
      <w:rPr>
        <w:rFonts w:ascii="Times New Roman" w:eastAsia="Times New Roman" w:hAnsi="Times New Roman" w:cs="Times New Roman"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12" w15:restartNumberingAfterBreak="0">
    <w:nsid w:val="4EB95360"/>
    <w:multiLevelType w:val="hybridMultilevel"/>
    <w:tmpl w:val="CD280468"/>
    <w:lvl w:ilvl="0" w:tplc="015ED63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74068338">
      <w:start w:val="1"/>
      <w:numFmt w:val="bullet"/>
      <w:lvlText w:val="-"/>
      <w:lvlJc w:val="left"/>
      <w:pPr>
        <w:ind w:left="2520" w:hanging="720"/>
      </w:pPr>
      <w:rPr>
        <w:rFonts w:ascii="Times New Roman" w:eastAsia="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4F204BB9"/>
    <w:multiLevelType w:val="hybridMultilevel"/>
    <w:tmpl w:val="58681D24"/>
    <w:lvl w:ilvl="0" w:tplc="5E685A58">
      <w:start w:val="1"/>
      <w:numFmt w:val="bullet"/>
      <w:lvlRestart w:val="0"/>
      <w:lvlText w:val="-"/>
      <w:lvlJc w:val="left"/>
      <w:pPr>
        <w:tabs>
          <w:tab w:val="num" w:pos="720"/>
        </w:tabs>
        <w:ind w:left="1089" w:hanging="369"/>
      </w:pPr>
      <w:rPr>
        <w:rFonts w:ascii="Symbol" w:hAnsi="Symbol" w:hint="default"/>
        <w:b w:val="0"/>
        <w:i w:val="0"/>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4" w15:restartNumberingAfterBreak="0">
    <w:nsid w:val="4F954832"/>
    <w:multiLevelType w:val="hybridMultilevel"/>
    <w:tmpl w:val="598EF2EA"/>
    <w:lvl w:ilvl="0" w:tplc="874033FA">
      <w:start w:val="1"/>
      <w:numFmt w:val="upperLetter"/>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5" w15:restartNumberingAfterBreak="0">
    <w:nsid w:val="50267CE8"/>
    <w:multiLevelType w:val="hybridMultilevel"/>
    <w:tmpl w:val="5CAED66A"/>
    <w:lvl w:ilvl="0" w:tplc="78E8D586">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03A7481"/>
    <w:multiLevelType w:val="hybridMultilevel"/>
    <w:tmpl w:val="89C85CFA"/>
    <w:lvl w:ilvl="0" w:tplc="E2020BF8">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6721A43"/>
    <w:multiLevelType w:val="hybridMultilevel"/>
    <w:tmpl w:val="59CA3320"/>
    <w:lvl w:ilvl="0" w:tplc="C7EC2800">
      <w:start w:val="1"/>
      <w:numFmt w:val="upperLetter"/>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68F74F0"/>
    <w:multiLevelType w:val="hybridMultilevel"/>
    <w:tmpl w:val="CB749C00"/>
    <w:lvl w:ilvl="0" w:tplc="8E001D9A">
      <w:start w:val="1"/>
      <w:numFmt w:val="bullet"/>
      <w:lvlRestart w:val="0"/>
      <w:lvlText w:val="-"/>
      <w:lvlJc w:val="left"/>
      <w:pPr>
        <w:tabs>
          <w:tab w:val="num" w:pos="1265"/>
        </w:tabs>
        <w:ind w:left="1634" w:hanging="369"/>
      </w:pPr>
      <w:rPr>
        <w:rFonts w:ascii="Symbol" w:hAnsi="Symbol" w:hint="default"/>
        <w:b w:val="0"/>
        <w:i w:val="0"/>
        <w:sz w:val="22"/>
      </w:rPr>
    </w:lvl>
    <w:lvl w:ilvl="1" w:tplc="04090003" w:tentative="1">
      <w:start w:val="1"/>
      <w:numFmt w:val="bullet"/>
      <w:lvlText w:val="o"/>
      <w:lvlJc w:val="left"/>
      <w:pPr>
        <w:tabs>
          <w:tab w:val="num" w:pos="2705"/>
        </w:tabs>
        <w:ind w:left="2705" w:hanging="360"/>
      </w:pPr>
      <w:rPr>
        <w:rFonts w:ascii="Courier New" w:hAnsi="Courier New" w:hint="default"/>
      </w:rPr>
    </w:lvl>
    <w:lvl w:ilvl="2" w:tplc="04090005" w:tentative="1">
      <w:start w:val="1"/>
      <w:numFmt w:val="bullet"/>
      <w:lvlText w:val=""/>
      <w:lvlJc w:val="left"/>
      <w:pPr>
        <w:tabs>
          <w:tab w:val="num" w:pos="3425"/>
        </w:tabs>
        <w:ind w:left="3425" w:hanging="360"/>
      </w:pPr>
      <w:rPr>
        <w:rFonts w:ascii="Wingdings" w:hAnsi="Wingdings" w:hint="default"/>
      </w:rPr>
    </w:lvl>
    <w:lvl w:ilvl="3" w:tplc="04090001" w:tentative="1">
      <w:start w:val="1"/>
      <w:numFmt w:val="bullet"/>
      <w:lvlText w:val=""/>
      <w:lvlJc w:val="left"/>
      <w:pPr>
        <w:tabs>
          <w:tab w:val="num" w:pos="4145"/>
        </w:tabs>
        <w:ind w:left="4145" w:hanging="360"/>
      </w:pPr>
      <w:rPr>
        <w:rFonts w:ascii="Symbol" w:hAnsi="Symbol" w:hint="default"/>
      </w:rPr>
    </w:lvl>
    <w:lvl w:ilvl="4" w:tplc="04090003" w:tentative="1">
      <w:start w:val="1"/>
      <w:numFmt w:val="bullet"/>
      <w:lvlText w:val="o"/>
      <w:lvlJc w:val="left"/>
      <w:pPr>
        <w:tabs>
          <w:tab w:val="num" w:pos="4865"/>
        </w:tabs>
        <w:ind w:left="4865" w:hanging="360"/>
      </w:pPr>
      <w:rPr>
        <w:rFonts w:ascii="Courier New" w:hAnsi="Courier New" w:hint="default"/>
      </w:rPr>
    </w:lvl>
    <w:lvl w:ilvl="5" w:tplc="04090005" w:tentative="1">
      <w:start w:val="1"/>
      <w:numFmt w:val="bullet"/>
      <w:lvlText w:val=""/>
      <w:lvlJc w:val="left"/>
      <w:pPr>
        <w:tabs>
          <w:tab w:val="num" w:pos="5585"/>
        </w:tabs>
        <w:ind w:left="5585" w:hanging="360"/>
      </w:pPr>
      <w:rPr>
        <w:rFonts w:ascii="Wingdings" w:hAnsi="Wingdings" w:hint="default"/>
      </w:rPr>
    </w:lvl>
    <w:lvl w:ilvl="6" w:tplc="04090001" w:tentative="1">
      <w:start w:val="1"/>
      <w:numFmt w:val="bullet"/>
      <w:lvlText w:val=""/>
      <w:lvlJc w:val="left"/>
      <w:pPr>
        <w:tabs>
          <w:tab w:val="num" w:pos="6305"/>
        </w:tabs>
        <w:ind w:left="6305" w:hanging="360"/>
      </w:pPr>
      <w:rPr>
        <w:rFonts w:ascii="Symbol" w:hAnsi="Symbol" w:hint="default"/>
      </w:rPr>
    </w:lvl>
    <w:lvl w:ilvl="7" w:tplc="04090003" w:tentative="1">
      <w:start w:val="1"/>
      <w:numFmt w:val="bullet"/>
      <w:lvlText w:val="o"/>
      <w:lvlJc w:val="left"/>
      <w:pPr>
        <w:tabs>
          <w:tab w:val="num" w:pos="7025"/>
        </w:tabs>
        <w:ind w:left="7025" w:hanging="360"/>
      </w:pPr>
      <w:rPr>
        <w:rFonts w:ascii="Courier New" w:hAnsi="Courier New" w:hint="default"/>
      </w:rPr>
    </w:lvl>
    <w:lvl w:ilvl="8" w:tplc="04090005" w:tentative="1">
      <w:start w:val="1"/>
      <w:numFmt w:val="bullet"/>
      <w:lvlText w:val=""/>
      <w:lvlJc w:val="left"/>
      <w:pPr>
        <w:tabs>
          <w:tab w:val="num" w:pos="7745"/>
        </w:tabs>
        <w:ind w:left="7745" w:hanging="360"/>
      </w:pPr>
      <w:rPr>
        <w:rFonts w:ascii="Wingdings" w:hAnsi="Wingdings" w:hint="default"/>
      </w:rPr>
    </w:lvl>
  </w:abstractNum>
  <w:abstractNum w:abstractNumId="119" w15:restartNumberingAfterBreak="0">
    <w:nsid w:val="56F41072"/>
    <w:multiLevelType w:val="hybridMultilevel"/>
    <w:tmpl w:val="29121AA0"/>
    <w:lvl w:ilvl="0" w:tplc="FFBA17D2">
      <w:start w:val="1"/>
      <w:numFmt w:val="upperLetter"/>
      <w:lvlText w:val="%1."/>
      <w:lvlJc w:val="left"/>
      <w:pPr>
        <w:ind w:left="1080" w:hanging="720"/>
      </w:pPr>
      <w:rPr>
        <w:rFonts w:eastAsia="PMingLiU"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71934EE"/>
    <w:multiLevelType w:val="hybridMultilevel"/>
    <w:tmpl w:val="8F3EB132"/>
    <w:lvl w:ilvl="0" w:tplc="8E001D9A">
      <w:start w:val="1"/>
      <w:numFmt w:val="bullet"/>
      <w:lvlRestart w:val="0"/>
      <w:lvlText w:val="-"/>
      <w:lvlJc w:val="left"/>
      <w:pPr>
        <w:tabs>
          <w:tab w:val="num" w:pos="1440"/>
        </w:tabs>
        <w:ind w:left="1809" w:hanging="369"/>
      </w:pPr>
      <w:rPr>
        <w:rFonts w:ascii="Symbol" w:hAnsi="Symbol" w:hint="default"/>
        <w:b w:val="0"/>
        <w:i w:val="0"/>
        <w:sz w:val="22"/>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1" w15:restartNumberingAfterBreak="0">
    <w:nsid w:val="58A336C6"/>
    <w:multiLevelType w:val="hybridMultilevel"/>
    <w:tmpl w:val="0EF40E64"/>
    <w:lvl w:ilvl="0" w:tplc="FE10605E">
      <w:start w:val="1"/>
      <w:numFmt w:val="upperLetter"/>
      <w:lvlText w:val="%1."/>
      <w:lvlJc w:val="left"/>
      <w:pPr>
        <w:ind w:left="1080" w:hanging="720"/>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8AA3CA7"/>
    <w:multiLevelType w:val="hybridMultilevel"/>
    <w:tmpl w:val="51C4378E"/>
    <w:lvl w:ilvl="0" w:tplc="04090015">
      <w:start w:val="2"/>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3" w15:restartNumberingAfterBreak="0">
    <w:nsid w:val="5A9F55E5"/>
    <w:multiLevelType w:val="hybridMultilevel"/>
    <w:tmpl w:val="DFF6601E"/>
    <w:lvl w:ilvl="0" w:tplc="C0FE7C6C">
      <w:start w:val="8"/>
      <w:numFmt w:val="upperLetter"/>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4" w15:restartNumberingAfterBreak="0">
    <w:nsid w:val="5B133DA9"/>
    <w:multiLevelType w:val="hybridMultilevel"/>
    <w:tmpl w:val="5A12E5F4"/>
    <w:lvl w:ilvl="0" w:tplc="868C1CC2">
      <w:start w:val="1"/>
      <w:numFmt w:val="upperLetter"/>
      <w:lvlText w:val="%1."/>
      <w:lvlJc w:val="left"/>
      <w:pPr>
        <w:ind w:left="1080" w:hanging="720"/>
      </w:pPr>
      <w:rPr>
        <w:rFonts w:eastAsia="PMingLiU"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B7B363B"/>
    <w:multiLevelType w:val="hybridMultilevel"/>
    <w:tmpl w:val="C13A6D68"/>
    <w:lvl w:ilvl="0" w:tplc="0902E548">
      <w:start w:val="1"/>
      <w:numFmt w:val="upperLetter"/>
      <w:lvlText w:val="%1."/>
      <w:lvlJc w:val="left"/>
      <w:pPr>
        <w:ind w:left="1080" w:hanging="720"/>
      </w:pPr>
      <w:rPr>
        <w:rFonts w:eastAsia="SimSu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C7A1054"/>
    <w:multiLevelType w:val="hybridMultilevel"/>
    <w:tmpl w:val="9FE8288C"/>
    <w:lvl w:ilvl="0" w:tplc="78E8D586">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C9626CB"/>
    <w:multiLevelType w:val="hybridMultilevel"/>
    <w:tmpl w:val="2D38380A"/>
    <w:lvl w:ilvl="0" w:tplc="2B78E7AC">
      <w:start w:val="1"/>
      <w:numFmt w:val="upperLetter"/>
      <w:lvlText w:val="%1."/>
      <w:lvlJc w:val="left"/>
      <w:pPr>
        <w:ind w:left="1073" w:hanging="713"/>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D334709"/>
    <w:multiLevelType w:val="hybridMultilevel"/>
    <w:tmpl w:val="765E75D2"/>
    <w:lvl w:ilvl="0" w:tplc="F880EEC4">
      <w:start w:val="2"/>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9" w15:restartNumberingAfterBreak="0">
    <w:nsid w:val="5D9B5CDE"/>
    <w:multiLevelType w:val="hybridMultilevel"/>
    <w:tmpl w:val="6EE02AAC"/>
    <w:lvl w:ilvl="0" w:tplc="53460FDC">
      <w:start w:val="1"/>
      <w:numFmt w:val="lowerLetter"/>
      <w:lvlText w:val="%1)"/>
      <w:lvlJc w:val="left"/>
      <w:pPr>
        <w:tabs>
          <w:tab w:val="num" w:pos="1627"/>
        </w:tabs>
        <w:ind w:left="1627" w:hanging="606"/>
      </w:pPr>
      <w:rPr>
        <w:rFonts w:hint="default"/>
      </w:rPr>
    </w:lvl>
    <w:lvl w:ilvl="1" w:tplc="04090017">
      <w:start w:val="1"/>
      <w:numFmt w:val="lowerLetter"/>
      <w:lvlText w:val="%2)"/>
      <w:lvlJc w:val="left"/>
      <w:pPr>
        <w:tabs>
          <w:tab w:val="num" w:pos="1495"/>
        </w:tabs>
        <w:ind w:left="1495" w:hanging="360"/>
      </w:pPr>
    </w:lvl>
    <w:lvl w:ilvl="2" w:tplc="754C6900">
      <w:start w:val="1"/>
      <w:numFmt w:val="upperLetter"/>
      <w:lvlText w:val="%3."/>
      <w:lvlJc w:val="left"/>
      <w:pPr>
        <w:ind w:left="2700" w:hanging="720"/>
      </w:pPr>
      <w:rPr>
        <w:rFonts w:eastAsia="PMingLiU" w:hint="default"/>
        <w:i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5EFF30FE"/>
    <w:multiLevelType w:val="hybridMultilevel"/>
    <w:tmpl w:val="29644672"/>
    <w:lvl w:ilvl="0" w:tplc="A8925ED2">
      <w:start w:val="1"/>
      <w:numFmt w:val="upperLetter"/>
      <w:lvlText w:val="%1."/>
      <w:lvlJc w:val="left"/>
      <w:pPr>
        <w:ind w:left="1080" w:hanging="720"/>
      </w:pPr>
      <w:rPr>
        <w:rFonts w:eastAsia="PMingLiU"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FF46AA9"/>
    <w:multiLevelType w:val="hybridMultilevel"/>
    <w:tmpl w:val="4A5E7224"/>
    <w:lvl w:ilvl="0" w:tplc="38CC40FE">
      <w:start w:val="1"/>
      <w:numFmt w:val="upperLetter"/>
      <w:lvlText w:val="%1."/>
      <w:lvlJc w:val="left"/>
      <w:pPr>
        <w:tabs>
          <w:tab w:val="num" w:pos="1021"/>
        </w:tabs>
        <w:ind w:left="1021"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15:restartNumberingAfterBreak="0">
    <w:nsid w:val="621207CC"/>
    <w:multiLevelType w:val="hybridMultilevel"/>
    <w:tmpl w:val="1CC28254"/>
    <w:lvl w:ilvl="0" w:tplc="0D28FB98">
      <w:start w:val="1"/>
      <w:numFmt w:val="upperLetter"/>
      <w:lvlText w:val="%1."/>
      <w:lvlJc w:val="left"/>
      <w:pPr>
        <w:ind w:left="1073" w:hanging="713"/>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28F4171"/>
    <w:multiLevelType w:val="hybridMultilevel"/>
    <w:tmpl w:val="1EE69DCE"/>
    <w:lvl w:ilvl="0" w:tplc="41F0FB74">
      <w:start w:val="1"/>
      <w:numFmt w:val="upperLetter"/>
      <w:lvlText w:val="%1."/>
      <w:lvlJc w:val="left"/>
      <w:pPr>
        <w:ind w:left="1080" w:hanging="720"/>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43D4607"/>
    <w:multiLevelType w:val="hybridMultilevel"/>
    <w:tmpl w:val="88B60D54"/>
    <w:lvl w:ilvl="0" w:tplc="8E001D9A">
      <w:start w:val="1"/>
      <w:numFmt w:val="bullet"/>
      <w:lvlRestart w:val="0"/>
      <w:lvlText w:val="-"/>
      <w:lvlJc w:val="left"/>
      <w:pPr>
        <w:tabs>
          <w:tab w:val="num" w:pos="765"/>
        </w:tabs>
        <w:ind w:left="1134" w:hanging="369"/>
      </w:pPr>
      <w:rPr>
        <w:rFonts w:ascii="Symbol" w:hAnsi="Symbol" w:hint="default"/>
        <w:b w:val="0"/>
        <w:i w:val="0"/>
        <w:sz w:val="22"/>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35" w15:restartNumberingAfterBreak="0">
    <w:nsid w:val="64487C3E"/>
    <w:multiLevelType w:val="hybridMultilevel"/>
    <w:tmpl w:val="95182E8E"/>
    <w:lvl w:ilvl="0" w:tplc="4A2E3F20">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4821FDB"/>
    <w:multiLevelType w:val="hybridMultilevel"/>
    <w:tmpl w:val="A4E6AE7A"/>
    <w:lvl w:ilvl="0" w:tplc="7682F9EE">
      <w:numFmt w:val="bullet"/>
      <w:lvlText w:val="-"/>
      <w:lvlJc w:val="left"/>
      <w:pPr>
        <w:tabs>
          <w:tab w:val="num" w:pos="2220"/>
        </w:tabs>
        <w:ind w:left="2220" w:hanging="360"/>
      </w:pPr>
      <w:rPr>
        <w:rFonts w:ascii="Times New Roman" w:eastAsia="Times New Roman" w:hAnsi="Times New Roman"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37" w15:restartNumberingAfterBreak="0">
    <w:nsid w:val="64850555"/>
    <w:multiLevelType w:val="hybridMultilevel"/>
    <w:tmpl w:val="1D34BB32"/>
    <w:lvl w:ilvl="0" w:tplc="E74ABF50">
      <w:start w:val="1"/>
      <w:numFmt w:val="upperLetter"/>
      <w:lvlText w:val="%1."/>
      <w:lvlJc w:val="left"/>
      <w:pPr>
        <w:ind w:left="1080" w:hanging="72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4D768C6"/>
    <w:multiLevelType w:val="hybridMultilevel"/>
    <w:tmpl w:val="7A3AA406"/>
    <w:lvl w:ilvl="0" w:tplc="6AE65BE0">
      <w:start w:val="1"/>
      <w:numFmt w:val="upperLetter"/>
      <w:lvlText w:val="%1."/>
      <w:lvlJc w:val="left"/>
      <w:pPr>
        <w:ind w:left="1080" w:hanging="720"/>
      </w:pPr>
      <w:rPr>
        <w:rFonts w:eastAsia="PMingLiU"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617488A"/>
    <w:multiLevelType w:val="hybridMultilevel"/>
    <w:tmpl w:val="49EA197C"/>
    <w:lvl w:ilvl="0" w:tplc="AEBCF092">
      <w:start w:val="1"/>
      <w:numFmt w:val="upperLetter"/>
      <w:lvlText w:val="%1."/>
      <w:lvlJc w:val="left"/>
      <w:pPr>
        <w:ind w:left="720" w:hanging="360"/>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637108E"/>
    <w:multiLevelType w:val="hybridMultilevel"/>
    <w:tmpl w:val="74789DDC"/>
    <w:lvl w:ilvl="0" w:tplc="8E001D9A">
      <w:start w:val="1"/>
      <w:numFmt w:val="bullet"/>
      <w:lvlRestart w:val="0"/>
      <w:lvlText w:val="-"/>
      <w:lvlJc w:val="left"/>
      <w:pPr>
        <w:tabs>
          <w:tab w:val="num" w:pos="720"/>
        </w:tabs>
        <w:ind w:left="1089" w:hanging="369"/>
      </w:pPr>
      <w:rPr>
        <w:rFonts w:ascii="Symbol" w:hAnsi="Symbol" w:hint="default"/>
        <w:b w:val="0"/>
        <w:i w:val="0"/>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1" w15:restartNumberingAfterBreak="0">
    <w:nsid w:val="66CA28E1"/>
    <w:multiLevelType w:val="hybridMultilevel"/>
    <w:tmpl w:val="5C989440"/>
    <w:lvl w:ilvl="0" w:tplc="957C1B30">
      <w:start w:val="2"/>
      <w:numFmt w:val="lowerLetter"/>
      <w:lvlText w:val="%1)"/>
      <w:lvlJc w:val="left"/>
      <w:pPr>
        <w:tabs>
          <w:tab w:val="num" w:pos="907"/>
        </w:tabs>
        <w:ind w:left="907" w:hanging="550"/>
      </w:pPr>
      <w:rPr>
        <w:rFonts w:hint="default"/>
      </w:rPr>
    </w:lvl>
    <w:lvl w:ilvl="1" w:tplc="D724238A">
      <w:start w:val="1"/>
      <w:numFmt w:val="upperLetter"/>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15:restartNumberingAfterBreak="0">
    <w:nsid w:val="678D61D1"/>
    <w:multiLevelType w:val="hybridMultilevel"/>
    <w:tmpl w:val="F9BE6FD2"/>
    <w:lvl w:ilvl="0" w:tplc="AEBCF092">
      <w:start w:val="1"/>
      <w:numFmt w:val="upperLetter"/>
      <w:lvlText w:val="%1."/>
      <w:lvlJc w:val="left"/>
      <w:pPr>
        <w:ind w:left="1080" w:hanging="720"/>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8170544"/>
    <w:multiLevelType w:val="hybridMultilevel"/>
    <w:tmpl w:val="B058C740"/>
    <w:lvl w:ilvl="0" w:tplc="1D907D12">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84158F7"/>
    <w:multiLevelType w:val="hybridMultilevel"/>
    <w:tmpl w:val="143ED03E"/>
    <w:lvl w:ilvl="0" w:tplc="8CDA076A">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872222E"/>
    <w:multiLevelType w:val="hybridMultilevel"/>
    <w:tmpl w:val="E0E2F60A"/>
    <w:lvl w:ilvl="0" w:tplc="56F0AFE8">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9497166"/>
    <w:multiLevelType w:val="hybridMultilevel"/>
    <w:tmpl w:val="52CCC8EC"/>
    <w:lvl w:ilvl="0" w:tplc="4F0C0BE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A7F5990"/>
    <w:multiLevelType w:val="hybridMultilevel"/>
    <w:tmpl w:val="7B46CD38"/>
    <w:lvl w:ilvl="0" w:tplc="EC12F914">
      <w:start w:val="1"/>
      <w:numFmt w:val="bullet"/>
      <w:lvlRestart w:val="0"/>
      <w:lvlText w:val="-"/>
      <w:lvlJc w:val="left"/>
      <w:pPr>
        <w:tabs>
          <w:tab w:val="num" w:pos="1809"/>
        </w:tabs>
        <w:ind w:left="2178" w:hanging="369"/>
      </w:pPr>
      <w:rPr>
        <w:rFonts w:ascii="Symbol" w:hAnsi="Symbol" w:hint="default"/>
        <w:b w:val="0"/>
        <w:i w:val="0"/>
        <w:sz w:val="22"/>
      </w:rPr>
    </w:lvl>
    <w:lvl w:ilvl="1" w:tplc="04090003" w:tentative="1">
      <w:start w:val="1"/>
      <w:numFmt w:val="bullet"/>
      <w:lvlText w:val="o"/>
      <w:lvlJc w:val="left"/>
      <w:pPr>
        <w:tabs>
          <w:tab w:val="num" w:pos="3249"/>
        </w:tabs>
        <w:ind w:left="3249" w:hanging="360"/>
      </w:pPr>
      <w:rPr>
        <w:rFonts w:ascii="Courier New" w:hAnsi="Courier New" w:hint="default"/>
      </w:rPr>
    </w:lvl>
    <w:lvl w:ilvl="2" w:tplc="04090005" w:tentative="1">
      <w:start w:val="1"/>
      <w:numFmt w:val="bullet"/>
      <w:lvlText w:val=""/>
      <w:lvlJc w:val="left"/>
      <w:pPr>
        <w:tabs>
          <w:tab w:val="num" w:pos="3969"/>
        </w:tabs>
        <w:ind w:left="3969" w:hanging="360"/>
      </w:pPr>
      <w:rPr>
        <w:rFonts w:ascii="Wingdings" w:hAnsi="Wingdings" w:hint="default"/>
      </w:rPr>
    </w:lvl>
    <w:lvl w:ilvl="3" w:tplc="04090001" w:tentative="1">
      <w:start w:val="1"/>
      <w:numFmt w:val="bullet"/>
      <w:lvlText w:val=""/>
      <w:lvlJc w:val="left"/>
      <w:pPr>
        <w:tabs>
          <w:tab w:val="num" w:pos="4689"/>
        </w:tabs>
        <w:ind w:left="4689" w:hanging="360"/>
      </w:pPr>
      <w:rPr>
        <w:rFonts w:ascii="Symbol" w:hAnsi="Symbol" w:hint="default"/>
      </w:rPr>
    </w:lvl>
    <w:lvl w:ilvl="4" w:tplc="04090003" w:tentative="1">
      <w:start w:val="1"/>
      <w:numFmt w:val="bullet"/>
      <w:lvlText w:val="o"/>
      <w:lvlJc w:val="left"/>
      <w:pPr>
        <w:tabs>
          <w:tab w:val="num" w:pos="5409"/>
        </w:tabs>
        <w:ind w:left="5409" w:hanging="360"/>
      </w:pPr>
      <w:rPr>
        <w:rFonts w:ascii="Courier New" w:hAnsi="Courier New" w:hint="default"/>
      </w:rPr>
    </w:lvl>
    <w:lvl w:ilvl="5" w:tplc="04090005" w:tentative="1">
      <w:start w:val="1"/>
      <w:numFmt w:val="bullet"/>
      <w:lvlText w:val=""/>
      <w:lvlJc w:val="left"/>
      <w:pPr>
        <w:tabs>
          <w:tab w:val="num" w:pos="6129"/>
        </w:tabs>
        <w:ind w:left="6129" w:hanging="360"/>
      </w:pPr>
      <w:rPr>
        <w:rFonts w:ascii="Wingdings" w:hAnsi="Wingdings" w:hint="default"/>
      </w:rPr>
    </w:lvl>
    <w:lvl w:ilvl="6" w:tplc="04090001" w:tentative="1">
      <w:start w:val="1"/>
      <w:numFmt w:val="bullet"/>
      <w:lvlText w:val=""/>
      <w:lvlJc w:val="left"/>
      <w:pPr>
        <w:tabs>
          <w:tab w:val="num" w:pos="6849"/>
        </w:tabs>
        <w:ind w:left="6849" w:hanging="360"/>
      </w:pPr>
      <w:rPr>
        <w:rFonts w:ascii="Symbol" w:hAnsi="Symbol" w:hint="default"/>
      </w:rPr>
    </w:lvl>
    <w:lvl w:ilvl="7" w:tplc="04090003" w:tentative="1">
      <w:start w:val="1"/>
      <w:numFmt w:val="bullet"/>
      <w:lvlText w:val="o"/>
      <w:lvlJc w:val="left"/>
      <w:pPr>
        <w:tabs>
          <w:tab w:val="num" w:pos="7569"/>
        </w:tabs>
        <w:ind w:left="7569" w:hanging="360"/>
      </w:pPr>
      <w:rPr>
        <w:rFonts w:ascii="Courier New" w:hAnsi="Courier New" w:hint="default"/>
      </w:rPr>
    </w:lvl>
    <w:lvl w:ilvl="8" w:tplc="04090005" w:tentative="1">
      <w:start w:val="1"/>
      <w:numFmt w:val="bullet"/>
      <w:lvlText w:val=""/>
      <w:lvlJc w:val="left"/>
      <w:pPr>
        <w:tabs>
          <w:tab w:val="num" w:pos="8289"/>
        </w:tabs>
        <w:ind w:left="8289" w:hanging="360"/>
      </w:pPr>
      <w:rPr>
        <w:rFonts w:ascii="Wingdings" w:hAnsi="Wingdings" w:hint="default"/>
      </w:rPr>
    </w:lvl>
  </w:abstractNum>
  <w:abstractNum w:abstractNumId="148" w15:restartNumberingAfterBreak="0">
    <w:nsid w:val="6AD11A37"/>
    <w:multiLevelType w:val="hybridMultilevel"/>
    <w:tmpl w:val="B19427DA"/>
    <w:lvl w:ilvl="0" w:tplc="C3F2A66A">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BA43A96"/>
    <w:multiLevelType w:val="hybridMultilevel"/>
    <w:tmpl w:val="86888974"/>
    <w:lvl w:ilvl="0" w:tplc="A1A0EA26">
      <w:start w:val="1"/>
      <w:numFmt w:val="upperLetter"/>
      <w:lvlText w:val="%1."/>
      <w:lvlJc w:val="left"/>
      <w:pPr>
        <w:ind w:left="1080" w:hanging="720"/>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C0957DA"/>
    <w:multiLevelType w:val="hybridMultilevel"/>
    <w:tmpl w:val="DDD60062"/>
    <w:lvl w:ilvl="0" w:tplc="569AE806">
      <w:start w:val="1"/>
      <w:numFmt w:val="bullet"/>
      <w:lvlRestart w:val="0"/>
      <w:lvlText w:val="-"/>
      <w:lvlJc w:val="left"/>
      <w:pPr>
        <w:tabs>
          <w:tab w:val="num" w:pos="1494"/>
        </w:tabs>
        <w:ind w:left="1440" w:hanging="306"/>
      </w:pPr>
      <w:rPr>
        <w:rFonts w:ascii="Times New Roman" w:hAnsi="Times New Roman" w:cs="Times New Roman"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6CF537CF"/>
    <w:multiLevelType w:val="hybridMultilevel"/>
    <w:tmpl w:val="9404DE06"/>
    <w:lvl w:ilvl="0" w:tplc="25B03BCE">
      <w:start w:val="1"/>
      <w:numFmt w:val="upperLetter"/>
      <w:lvlText w:val="%1."/>
      <w:lvlJc w:val="left"/>
      <w:pPr>
        <w:ind w:left="1073" w:hanging="713"/>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E807DF7"/>
    <w:multiLevelType w:val="hybridMultilevel"/>
    <w:tmpl w:val="3EB045B8"/>
    <w:lvl w:ilvl="0" w:tplc="F2F8BC7C">
      <w:start w:val="1"/>
      <w:numFmt w:val="upperLetter"/>
      <w:lvlText w:val="%1."/>
      <w:lvlJc w:val="left"/>
      <w:pPr>
        <w:ind w:left="720" w:hanging="360"/>
      </w:pPr>
      <w:rPr>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F5D24D1"/>
    <w:multiLevelType w:val="hybridMultilevel"/>
    <w:tmpl w:val="91B8B5F2"/>
    <w:lvl w:ilvl="0" w:tplc="A1780B18">
      <w:start w:val="1"/>
      <w:numFmt w:val="upperLetter"/>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0537694"/>
    <w:multiLevelType w:val="hybridMultilevel"/>
    <w:tmpl w:val="CB6A3032"/>
    <w:lvl w:ilvl="0" w:tplc="5A98ED34">
      <w:start w:val="1"/>
      <w:numFmt w:val="bullet"/>
      <w:lvlRestart w:val="0"/>
      <w:lvlText w:val="-"/>
      <w:lvlJc w:val="left"/>
      <w:pPr>
        <w:tabs>
          <w:tab w:val="num" w:pos="1418"/>
        </w:tabs>
        <w:ind w:left="1787" w:hanging="369"/>
      </w:pPr>
      <w:rPr>
        <w:rFonts w:ascii="Symbol" w:hAnsi="Symbol" w:hint="default"/>
        <w:b w:val="0"/>
        <w:i w:val="0"/>
        <w:color w:val="auto"/>
        <w:sz w:val="22"/>
        <w:szCs w:val="22"/>
      </w:rPr>
    </w:lvl>
    <w:lvl w:ilvl="1" w:tplc="08090003" w:tentative="1">
      <w:start w:val="1"/>
      <w:numFmt w:val="bullet"/>
      <w:lvlText w:val="o"/>
      <w:lvlJc w:val="left"/>
      <w:pPr>
        <w:tabs>
          <w:tab w:val="num" w:pos="2858"/>
        </w:tabs>
        <w:ind w:left="2858" w:hanging="360"/>
      </w:pPr>
      <w:rPr>
        <w:rFonts w:ascii="Courier New" w:hAnsi="Courier New" w:cs="Courier New" w:hint="default"/>
      </w:rPr>
    </w:lvl>
    <w:lvl w:ilvl="2" w:tplc="08090005" w:tentative="1">
      <w:start w:val="1"/>
      <w:numFmt w:val="bullet"/>
      <w:lvlText w:val=""/>
      <w:lvlJc w:val="left"/>
      <w:pPr>
        <w:tabs>
          <w:tab w:val="num" w:pos="3578"/>
        </w:tabs>
        <w:ind w:left="3578" w:hanging="360"/>
      </w:pPr>
      <w:rPr>
        <w:rFonts w:ascii="Wingdings" w:hAnsi="Wingdings" w:hint="default"/>
      </w:rPr>
    </w:lvl>
    <w:lvl w:ilvl="3" w:tplc="08090001" w:tentative="1">
      <w:start w:val="1"/>
      <w:numFmt w:val="bullet"/>
      <w:lvlText w:val=""/>
      <w:lvlJc w:val="left"/>
      <w:pPr>
        <w:tabs>
          <w:tab w:val="num" w:pos="4298"/>
        </w:tabs>
        <w:ind w:left="4298" w:hanging="360"/>
      </w:pPr>
      <w:rPr>
        <w:rFonts w:ascii="Symbol" w:hAnsi="Symbol" w:hint="default"/>
      </w:rPr>
    </w:lvl>
    <w:lvl w:ilvl="4" w:tplc="08090003" w:tentative="1">
      <w:start w:val="1"/>
      <w:numFmt w:val="bullet"/>
      <w:lvlText w:val="o"/>
      <w:lvlJc w:val="left"/>
      <w:pPr>
        <w:tabs>
          <w:tab w:val="num" w:pos="5018"/>
        </w:tabs>
        <w:ind w:left="5018" w:hanging="360"/>
      </w:pPr>
      <w:rPr>
        <w:rFonts w:ascii="Courier New" w:hAnsi="Courier New" w:cs="Courier New" w:hint="default"/>
      </w:rPr>
    </w:lvl>
    <w:lvl w:ilvl="5" w:tplc="08090005" w:tentative="1">
      <w:start w:val="1"/>
      <w:numFmt w:val="bullet"/>
      <w:lvlText w:val=""/>
      <w:lvlJc w:val="left"/>
      <w:pPr>
        <w:tabs>
          <w:tab w:val="num" w:pos="5738"/>
        </w:tabs>
        <w:ind w:left="5738" w:hanging="360"/>
      </w:pPr>
      <w:rPr>
        <w:rFonts w:ascii="Wingdings" w:hAnsi="Wingdings" w:hint="default"/>
      </w:rPr>
    </w:lvl>
    <w:lvl w:ilvl="6" w:tplc="08090001" w:tentative="1">
      <w:start w:val="1"/>
      <w:numFmt w:val="bullet"/>
      <w:lvlText w:val=""/>
      <w:lvlJc w:val="left"/>
      <w:pPr>
        <w:tabs>
          <w:tab w:val="num" w:pos="6458"/>
        </w:tabs>
        <w:ind w:left="6458" w:hanging="360"/>
      </w:pPr>
      <w:rPr>
        <w:rFonts w:ascii="Symbol" w:hAnsi="Symbol" w:hint="default"/>
      </w:rPr>
    </w:lvl>
    <w:lvl w:ilvl="7" w:tplc="08090003" w:tentative="1">
      <w:start w:val="1"/>
      <w:numFmt w:val="bullet"/>
      <w:lvlText w:val="o"/>
      <w:lvlJc w:val="left"/>
      <w:pPr>
        <w:tabs>
          <w:tab w:val="num" w:pos="7178"/>
        </w:tabs>
        <w:ind w:left="7178" w:hanging="360"/>
      </w:pPr>
      <w:rPr>
        <w:rFonts w:ascii="Courier New" w:hAnsi="Courier New" w:cs="Courier New" w:hint="default"/>
      </w:rPr>
    </w:lvl>
    <w:lvl w:ilvl="8" w:tplc="08090005" w:tentative="1">
      <w:start w:val="1"/>
      <w:numFmt w:val="bullet"/>
      <w:lvlText w:val=""/>
      <w:lvlJc w:val="left"/>
      <w:pPr>
        <w:tabs>
          <w:tab w:val="num" w:pos="7898"/>
        </w:tabs>
        <w:ind w:left="7898" w:hanging="360"/>
      </w:pPr>
      <w:rPr>
        <w:rFonts w:ascii="Wingdings" w:hAnsi="Wingdings" w:hint="default"/>
      </w:rPr>
    </w:lvl>
  </w:abstractNum>
  <w:abstractNum w:abstractNumId="155" w15:restartNumberingAfterBreak="0">
    <w:nsid w:val="71E76C7D"/>
    <w:multiLevelType w:val="hybridMultilevel"/>
    <w:tmpl w:val="A236895C"/>
    <w:lvl w:ilvl="0" w:tplc="43BE3886">
      <w:start w:val="1"/>
      <w:numFmt w:val="bullet"/>
      <w:lvlRestart w:val="0"/>
      <w:lvlText w:val="-"/>
      <w:lvlJc w:val="left"/>
      <w:pPr>
        <w:tabs>
          <w:tab w:val="num" w:pos="1814"/>
        </w:tabs>
        <w:ind w:left="1814" w:hanging="396"/>
      </w:pPr>
      <w:rPr>
        <w:rFonts w:ascii="Times New Roman" w:hAnsi="Times New Roman" w:cs="Times New Roman" w:hint="default"/>
        <w:b w:val="0"/>
        <w:i w:val="0"/>
        <w:sz w:val="22"/>
      </w:rPr>
    </w:lvl>
    <w:lvl w:ilvl="1" w:tplc="53BCAFB0">
      <w:start w:val="3"/>
      <w:numFmt w:val="lowerLetter"/>
      <w:lvlText w:val="%2)"/>
      <w:lvlJc w:val="left"/>
      <w:pPr>
        <w:tabs>
          <w:tab w:val="num" w:pos="907"/>
        </w:tabs>
        <w:ind w:left="907" w:hanging="550"/>
      </w:pPr>
      <w:rPr>
        <w:rFonts w:hint="default"/>
      </w:rPr>
    </w:lvl>
    <w:lvl w:ilvl="2" w:tplc="2A488242">
      <w:start w:val="1"/>
      <w:numFmt w:val="upperLetter"/>
      <w:lvlText w:val="%3."/>
      <w:lvlJc w:val="left"/>
      <w:pPr>
        <w:tabs>
          <w:tab w:val="num" w:pos="2160"/>
        </w:tabs>
        <w:ind w:left="2160" w:hanging="360"/>
      </w:pPr>
      <w:rPr>
        <w:rFonts w:hint="default"/>
        <w:i/>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726C587D"/>
    <w:multiLevelType w:val="hybridMultilevel"/>
    <w:tmpl w:val="02CA3D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4037531"/>
    <w:multiLevelType w:val="hybridMultilevel"/>
    <w:tmpl w:val="BA086E80"/>
    <w:lvl w:ilvl="0" w:tplc="8A0A26E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4EC5EB9"/>
    <w:multiLevelType w:val="hybridMultilevel"/>
    <w:tmpl w:val="2D8CBC2A"/>
    <w:lvl w:ilvl="0" w:tplc="5120BD92">
      <w:start w:val="2"/>
      <w:numFmt w:val="upperLetter"/>
      <w:lvlText w:val="%1."/>
      <w:lvlJc w:val="left"/>
      <w:pPr>
        <w:tabs>
          <w:tab w:val="num" w:pos="1267"/>
        </w:tabs>
        <w:ind w:left="1247"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15:restartNumberingAfterBreak="0">
    <w:nsid w:val="75045BA7"/>
    <w:multiLevelType w:val="hybridMultilevel"/>
    <w:tmpl w:val="B962891C"/>
    <w:lvl w:ilvl="0" w:tplc="25B03BCE">
      <w:start w:val="1"/>
      <w:numFmt w:val="upperLetter"/>
      <w:lvlText w:val="%1."/>
      <w:lvlJc w:val="left"/>
      <w:pPr>
        <w:ind w:left="1073" w:hanging="713"/>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54C3EB3"/>
    <w:multiLevelType w:val="hybridMultilevel"/>
    <w:tmpl w:val="5D32C672"/>
    <w:lvl w:ilvl="0" w:tplc="78E8D586">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559225E"/>
    <w:multiLevelType w:val="hybridMultilevel"/>
    <w:tmpl w:val="0EA8C390"/>
    <w:lvl w:ilvl="0" w:tplc="AAEE1A94">
      <w:start w:val="1"/>
      <w:numFmt w:val="upperLetter"/>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2" w15:restartNumberingAfterBreak="0">
    <w:nsid w:val="7572613F"/>
    <w:multiLevelType w:val="hybridMultilevel"/>
    <w:tmpl w:val="E782121E"/>
    <w:lvl w:ilvl="0" w:tplc="C3F2A66A">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5D54FC9"/>
    <w:multiLevelType w:val="hybridMultilevel"/>
    <w:tmpl w:val="23248F52"/>
    <w:lvl w:ilvl="0" w:tplc="C3F2A66A">
      <w:start w:val="1"/>
      <w:numFmt w:val="upp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77F1AF8"/>
    <w:multiLevelType w:val="hybridMultilevel"/>
    <w:tmpl w:val="040A2D4E"/>
    <w:lvl w:ilvl="0" w:tplc="78F85B10">
      <w:start w:val="1"/>
      <w:numFmt w:val="upperLetter"/>
      <w:lvlText w:val="%1."/>
      <w:lvlJc w:val="left"/>
      <w:pPr>
        <w:ind w:left="502" w:hanging="360"/>
      </w:pPr>
      <w:rPr>
        <w:rFonts w:hint="default"/>
        <w:i w:val="0"/>
        <w:sz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5" w15:restartNumberingAfterBreak="0">
    <w:nsid w:val="77990467"/>
    <w:multiLevelType w:val="hybridMultilevel"/>
    <w:tmpl w:val="5D2CC8D2"/>
    <w:lvl w:ilvl="0" w:tplc="FFBA17D2">
      <w:start w:val="1"/>
      <w:numFmt w:val="upperLetter"/>
      <w:lvlText w:val="%1."/>
      <w:lvlJc w:val="left"/>
      <w:pPr>
        <w:ind w:left="1080" w:hanging="720"/>
      </w:pPr>
      <w:rPr>
        <w:rFonts w:eastAsia="PMingLiU"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8912CAA"/>
    <w:multiLevelType w:val="hybridMultilevel"/>
    <w:tmpl w:val="05282F78"/>
    <w:lvl w:ilvl="0" w:tplc="412453E6">
      <w:start w:val="1"/>
      <w:numFmt w:val="bullet"/>
      <w:lvlRestart w:val="0"/>
      <w:lvlText w:val="-"/>
      <w:lvlJc w:val="left"/>
      <w:pPr>
        <w:tabs>
          <w:tab w:val="num" w:pos="1077"/>
        </w:tabs>
        <w:ind w:left="1077" w:hanging="397"/>
      </w:pPr>
      <w:rPr>
        <w:rFonts w:ascii="Times New Roman" w:hAnsi="Times New Roman" w:cs="Times New Roman" w:hint="default"/>
        <w:b w:val="0"/>
        <w:i w:val="0"/>
        <w:sz w:val="22"/>
      </w:rPr>
    </w:lvl>
    <w:lvl w:ilvl="1" w:tplc="C09E1C20">
      <w:start w:val="2"/>
      <w:numFmt w:val="lowerLetter"/>
      <w:lvlText w:val="%2)"/>
      <w:lvlJc w:val="left"/>
      <w:pPr>
        <w:tabs>
          <w:tab w:val="num" w:pos="907"/>
        </w:tabs>
        <w:ind w:left="907" w:hanging="550"/>
      </w:pPr>
      <w:rPr>
        <w:rFonts w:hint="default"/>
        <w:b w:val="0"/>
        <w:i w:val="0"/>
        <w:sz w:val="22"/>
      </w:rPr>
    </w:lvl>
    <w:lvl w:ilvl="2" w:tplc="2A488242">
      <w:start w:val="1"/>
      <w:numFmt w:val="upperLetter"/>
      <w:lvlText w:val="%3."/>
      <w:lvlJc w:val="left"/>
      <w:pPr>
        <w:tabs>
          <w:tab w:val="num" w:pos="2160"/>
        </w:tabs>
        <w:ind w:left="2160" w:hanging="360"/>
      </w:pPr>
      <w:rPr>
        <w:rFonts w:hint="default"/>
        <w:i/>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79C97470"/>
    <w:multiLevelType w:val="hybridMultilevel"/>
    <w:tmpl w:val="3BEE65E8"/>
    <w:lvl w:ilvl="0" w:tplc="0926727A">
      <w:start w:val="1"/>
      <w:numFmt w:val="upperLetter"/>
      <w:lvlText w:val="%1."/>
      <w:lvlJc w:val="left"/>
      <w:pPr>
        <w:ind w:left="1080" w:hanging="720"/>
      </w:pPr>
      <w:rPr>
        <w:rFonts w:eastAsia="PMingLiU"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9FB71D6"/>
    <w:multiLevelType w:val="multilevel"/>
    <w:tmpl w:val="C3DA3484"/>
    <w:lvl w:ilvl="0">
      <w:start w:val="1"/>
      <w:numFmt w:val="bullet"/>
      <w:lvlRestart w:val="0"/>
      <w:lvlText w:val="-"/>
      <w:lvlJc w:val="left"/>
      <w:pPr>
        <w:tabs>
          <w:tab w:val="num" w:pos="1607"/>
        </w:tabs>
        <w:ind w:left="1553" w:hanging="306"/>
      </w:pPr>
      <w:rPr>
        <w:rFonts w:ascii="Times New Roman" w:hAnsi="Times New Roman" w:cs="Times New Roman" w:hint="default"/>
        <w:b w:val="0"/>
        <w:i w:val="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7AD503FB"/>
    <w:multiLevelType w:val="hybridMultilevel"/>
    <w:tmpl w:val="BDAE71F4"/>
    <w:lvl w:ilvl="0" w:tplc="8140006A">
      <w:start w:val="1"/>
      <w:numFmt w:val="upperLetter"/>
      <w:lvlText w:val="%1."/>
      <w:legacy w:legacy="1" w:legacySpace="120" w:legacyIndent="360"/>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ADD4BE9"/>
    <w:multiLevelType w:val="hybridMultilevel"/>
    <w:tmpl w:val="EC6ED856"/>
    <w:lvl w:ilvl="0" w:tplc="B68E0BBE">
      <w:start w:val="1"/>
      <w:numFmt w:val="upperLetter"/>
      <w:lvlText w:val="%1."/>
      <w:lvlJc w:val="left"/>
      <w:pPr>
        <w:ind w:left="1073" w:hanging="713"/>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EA3179B"/>
    <w:multiLevelType w:val="hybridMultilevel"/>
    <w:tmpl w:val="8E305F98"/>
    <w:lvl w:ilvl="0" w:tplc="7682F9EE">
      <w:numFmt w:val="bullet"/>
      <w:lvlText w:val="-"/>
      <w:lvlJc w:val="left"/>
      <w:pPr>
        <w:tabs>
          <w:tab w:val="num" w:pos="1140"/>
        </w:tabs>
        <w:ind w:left="1140" w:hanging="360"/>
      </w:pPr>
      <w:rPr>
        <w:rFonts w:ascii="Times New Roman" w:eastAsia="Times New Roman" w:hAnsi="Times New Roman"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2" w15:restartNumberingAfterBreak="0">
    <w:nsid w:val="7F4D041E"/>
    <w:multiLevelType w:val="hybridMultilevel"/>
    <w:tmpl w:val="90E0868C"/>
    <w:lvl w:ilvl="0" w:tplc="B0A8C1B6">
      <w:start w:val="1"/>
      <w:numFmt w:val="lowerLetter"/>
      <w:lvlText w:val="%1)"/>
      <w:lvlJc w:val="left"/>
      <w:pPr>
        <w:ind w:left="1080" w:hanging="720"/>
      </w:pPr>
      <w:rPr>
        <w:rFonts w:eastAsia="PMingLiU"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52"/>
  </w:num>
  <w:num w:numId="4">
    <w:abstractNumId w:val="1"/>
    <w:lvlOverride w:ilvl="0">
      <w:lvl w:ilvl="0">
        <w:start w:val="1"/>
        <w:numFmt w:val="bullet"/>
        <w:lvlText w:val=""/>
        <w:legacy w:legacy="1" w:legacySpace="0" w:legacyIndent="283"/>
        <w:lvlJc w:val="left"/>
        <w:pPr>
          <w:ind w:left="993" w:hanging="283"/>
        </w:pPr>
        <w:rPr>
          <w:rFonts w:ascii="Symbol" w:hAnsi="Symbol" w:hint="default"/>
        </w:rPr>
      </w:lvl>
    </w:lvlOverride>
  </w:num>
  <w:num w:numId="5">
    <w:abstractNumId w:val="1"/>
    <w:lvlOverride w:ilvl="0">
      <w:lvl w:ilvl="0">
        <w:start w:val="1"/>
        <w:numFmt w:val="bullet"/>
        <w:lvlText w:val=""/>
        <w:legacy w:legacy="1" w:legacySpace="0" w:legacyIndent="284"/>
        <w:lvlJc w:val="left"/>
        <w:pPr>
          <w:ind w:left="1004" w:hanging="284"/>
        </w:pPr>
        <w:rPr>
          <w:rFonts w:ascii="Symbol" w:hAnsi="Symbol" w:hint="default"/>
        </w:rPr>
      </w:lvl>
    </w:lvlOverride>
  </w:num>
  <w:num w:numId="6">
    <w:abstractNumId w:val="1"/>
    <w:lvlOverride w:ilvl="0">
      <w:lvl w:ilvl="0">
        <w:numFmt w:val="bullet"/>
        <w:lvlText w:val="–"/>
        <w:legacy w:legacy="1" w:legacySpace="120" w:legacyIndent="369"/>
        <w:lvlJc w:val="left"/>
        <w:pPr>
          <w:ind w:left="1078" w:hanging="369"/>
        </w:pPr>
        <w:rPr>
          <w:sz w:val="22"/>
        </w:rPr>
      </w:lvl>
    </w:lvlOverride>
  </w:num>
  <w:num w:numId="7">
    <w:abstractNumId w:val="131"/>
  </w:num>
  <w:num w:numId="8">
    <w:abstractNumId w:val="158"/>
  </w:num>
  <w:num w:numId="9">
    <w:abstractNumId w:val="19"/>
  </w:num>
  <w:num w:numId="10">
    <w:abstractNumId w:val="166"/>
  </w:num>
  <w:num w:numId="11">
    <w:abstractNumId w:val="73"/>
  </w:num>
  <w:num w:numId="12">
    <w:abstractNumId w:val="155"/>
  </w:num>
  <w:num w:numId="13">
    <w:abstractNumId w:val="20"/>
  </w:num>
  <w:num w:numId="14">
    <w:abstractNumId w:val="40"/>
  </w:num>
  <w:num w:numId="15">
    <w:abstractNumId w:val="129"/>
  </w:num>
  <w:num w:numId="16">
    <w:abstractNumId w:val="150"/>
  </w:num>
  <w:num w:numId="17">
    <w:abstractNumId w:val="77"/>
  </w:num>
  <w:num w:numId="18">
    <w:abstractNumId w:val="23"/>
  </w:num>
  <w:num w:numId="19">
    <w:abstractNumId w:val="70"/>
  </w:num>
  <w:num w:numId="20">
    <w:abstractNumId w:val="98"/>
  </w:num>
  <w:num w:numId="21">
    <w:abstractNumId w:val="41"/>
  </w:num>
  <w:num w:numId="22">
    <w:abstractNumId w:val="72"/>
  </w:num>
  <w:num w:numId="23">
    <w:abstractNumId w:val="66"/>
  </w:num>
  <w:num w:numId="24">
    <w:abstractNumId w:val="141"/>
  </w:num>
  <w:num w:numId="25">
    <w:abstractNumId w:val="111"/>
  </w:num>
  <w:num w:numId="26">
    <w:abstractNumId w:val="161"/>
  </w:num>
  <w:num w:numId="27">
    <w:abstractNumId w:val="62"/>
  </w:num>
  <w:num w:numId="28">
    <w:abstractNumId w:val="168"/>
  </w:num>
  <w:num w:numId="29">
    <w:abstractNumId w:val="44"/>
  </w:num>
  <w:num w:numId="30">
    <w:abstractNumId w:val="100"/>
  </w:num>
  <w:num w:numId="31">
    <w:abstractNumId w:val="9"/>
  </w:num>
  <w:num w:numId="32">
    <w:abstractNumId w:val="53"/>
  </w:num>
  <w:num w:numId="33">
    <w:abstractNumId w:val="154"/>
  </w:num>
  <w:num w:numId="34">
    <w:abstractNumId w:val="35"/>
  </w:num>
  <w:num w:numId="35">
    <w:abstractNumId w:val="21"/>
  </w:num>
  <w:num w:numId="36">
    <w:abstractNumId w:val="99"/>
  </w:num>
  <w:num w:numId="37">
    <w:abstractNumId w:val="122"/>
  </w:num>
  <w:num w:numId="38">
    <w:abstractNumId w:val="171"/>
  </w:num>
  <w:num w:numId="39">
    <w:abstractNumId w:val="136"/>
  </w:num>
  <w:num w:numId="40">
    <w:abstractNumId w:val="1"/>
    <w:lvlOverride w:ilvl="0">
      <w:lvl w:ilvl="0">
        <w:start w:val="1"/>
        <w:numFmt w:val="bullet"/>
        <w:lvlText w:val="-"/>
        <w:legacy w:legacy="1" w:legacySpace="120" w:legacyIndent="782"/>
        <w:lvlJc w:val="left"/>
        <w:pPr>
          <w:ind w:left="1502" w:hanging="782"/>
        </w:pPr>
        <w:rPr>
          <w:rFonts w:ascii="Courier New" w:hAnsi="Courier New" w:hint="default"/>
        </w:rPr>
      </w:lvl>
    </w:lvlOverride>
  </w:num>
  <w:num w:numId="41">
    <w:abstractNumId w:val="4"/>
  </w:num>
  <w:num w:numId="42">
    <w:abstractNumId w:val="5"/>
  </w:num>
  <w:num w:numId="43">
    <w:abstractNumId w:val="24"/>
  </w:num>
  <w:num w:numId="44">
    <w:abstractNumId w:val="147"/>
  </w:num>
  <w:num w:numId="45">
    <w:abstractNumId w:val="50"/>
  </w:num>
  <w:num w:numId="46">
    <w:abstractNumId w:val="118"/>
  </w:num>
  <w:num w:numId="47">
    <w:abstractNumId w:val="61"/>
  </w:num>
  <w:num w:numId="48">
    <w:abstractNumId w:val="25"/>
  </w:num>
  <w:num w:numId="49">
    <w:abstractNumId w:val="134"/>
  </w:num>
  <w:num w:numId="50">
    <w:abstractNumId w:val="140"/>
  </w:num>
  <w:num w:numId="51">
    <w:abstractNumId w:val="120"/>
  </w:num>
  <w:num w:numId="52">
    <w:abstractNumId w:val="82"/>
  </w:num>
  <w:num w:numId="53">
    <w:abstractNumId w:val="14"/>
  </w:num>
  <w:num w:numId="54">
    <w:abstractNumId w:val="47"/>
  </w:num>
  <w:num w:numId="55">
    <w:abstractNumId w:val="37"/>
  </w:num>
  <w:num w:numId="56">
    <w:abstractNumId w:val="59"/>
  </w:num>
  <w:num w:numId="57">
    <w:abstractNumId w:val="113"/>
  </w:num>
  <w:num w:numId="58">
    <w:abstractNumId w:val="69"/>
  </w:num>
  <w:num w:numId="59">
    <w:abstractNumId w:val="68"/>
  </w:num>
  <w:num w:numId="60">
    <w:abstractNumId w:val="43"/>
  </w:num>
  <w:num w:numId="61">
    <w:abstractNumId w:val="13"/>
  </w:num>
  <w:num w:numId="62">
    <w:abstractNumId w:val="79"/>
  </w:num>
  <w:num w:numId="63">
    <w:abstractNumId w:val="95"/>
  </w:num>
  <w:num w:numId="64">
    <w:abstractNumId w:val="88"/>
  </w:num>
  <w:num w:numId="65">
    <w:abstractNumId w:val="123"/>
  </w:num>
  <w:num w:numId="66">
    <w:abstractNumId w:val="39"/>
  </w:num>
  <w:num w:numId="67">
    <w:abstractNumId w:val="128"/>
  </w:num>
  <w:num w:numId="68">
    <w:abstractNumId w:val="114"/>
  </w:num>
  <w:num w:numId="69">
    <w:abstractNumId w:val="58"/>
  </w:num>
  <w:num w:numId="70">
    <w:abstractNumId w:val="57"/>
  </w:num>
  <w:num w:numId="71">
    <w:abstractNumId w:val="42"/>
  </w:num>
  <w:num w:numId="72">
    <w:abstractNumId w:val="112"/>
  </w:num>
  <w:num w:numId="73">
    <w:abstractNumId w:val="80"/>
  </w:num>
  <w:num w:numId="74">
    <w:abstractNumId w:val="104"/>
  </w:num>
  <w:num w:numId="75">
    <w:abstractNumId w:val="11"/>
  </w:num>
  <w:num w:numId="76">
    <w:abstractNumId w:val="10"/>
  </w:num>
  <w:num w:numId="77">
    <w:abstractNumId w:val="170"/>
  </w:num>
  <w:num w:numId="78">
    <w:abstractNumId w:val="83"/>
  </w:num>
  <w:num w:numId="79">
    <w:abstractNumId w:val="125"/>
  </w:num>
  <w:num w:numId="80">
    <w:abstractNumId w:val="117"/>
  </w:num>
  <w:num w:numId="81">
    <w:abstractNumId w:val="169"/>
  </w:num>
  <w:num w:numId="82">
    <w:abstractNumId w:val="49"/>
  </w:num>
  <w:num w:numId="83">
    <w:abstractNumId w:val="91"/>
  </w:num>
  <w:num w:numId="84">
    <w:abstractNumId w:val="167"/>
  </w:num>
  <w:num w:numId="85">
    <w:abstractNumId w:val="162"/>
  </w:num>
  <w:num w:numId="86">
    <w:abstractNumId w:val="96"/>
  </w:num>
  <w:num w:numId="87">
    <w:abstractNumId w:val="38"/>
  </w:num>
  <w:num w:numId="88">
    <w:abstractNumId w:val="163"/>
  </w:num>
  <w:num w:numId="89">
    <w:abstractNumId w:val="148"/>
  </w:num>
  <w:num w:numId="90">
    <w:abstractNumId w:val="55"/>
  </w:num>
  <w:num w:numId="91">
    <w:abstractNumId w:val="28"/>
  </w:num>
  <w:num w:numId="92">
    <w:abstractNumId w:val="74"/>
  </w:num>
  <w:num w:numId="93">
    <w:abstractNumId w:val="67"/>
  </w:num>
  <w:num w:numId="94">
    <w:abstractNumId w:val="56"/>
  </w:num>
  <w:num w:numId="95">
    <w:abstractNumId w:val="63"/>
  </w:num>
  <w:num w:numId="96">
    <w:abstractNumId w:val="64"/>
  </w:num>
  <w:num w:numId="97">
    <w:abstractNumId w:val="93"/>
  </w:num>
  <w:num w:numId="98">
    <w:abstractNumId w:val="159"/>
  </w:num>
  <w:num w:numId="99">
    <w:abstractNumId w:val="71"/>
  </w:num>
  <w:num w:numId="100">
    <w:abstractNumId w:val="151"/>
  </w:num>
  <w:num w:numId="101">
    <w:abstractNumId w:val="29"/>
  </w:num>
  <w:num w:numId="102">
    <w:abstractNumId w:val="172"/>
  </w:num>
  <w:num w:numId="103">
    <w:abstractNumId w:val="152"/>
  </w:num>
  <w:num w:numId="104">
    <w:abstractNumId w:val="78"/>
  </w:num>
  <w:num w:numId="105">
    <w:abstractNumId w:val="8"/>
  </w:num>
  <w:num w:numId="106">
    <w:abstractNumId w:val="46"/>
  </w:num>
  <w:num w:numId="107">
    <w:abstractNumId w:val="106"/>
  </w:num>
  <w:num w:numId="108">
    <w:abstractNumId w:val="18"/>
  </w:num>
  <w:num w:numId="109">
    <w:abstractNumId w:val="116"/>
  </w:num>
  <w:num w:numId="110">
    <w:abstractNumId w:val="32"/>
  </w:num>
  <w:num w:numId="111">
    <w:abstractNumId w:val="76"/>
  </w:num>
  <w:num w:numId="112">
    <w:abstractNumId w:val="133"/>
  </w:num>
  <w:num w:numId="113">
    <w:abstractNumId w:val="16"/>
  </w:num>
  <w:num w:numId="114">
    <w:abstractNumId w:val="7"/>
  </w:num>
  <w:num w:numId="115">
    <w:abstractNumId w:val="97"/>
  </w:num>
  <w:num w:numId="116">
    <w:abstractNumId w:val="144"/>
  </w:num>
  <w:num w:numId="117">
    <w:abstractNumId w:val="86"/>
  </w:num>
  <w:num w:numId="118">
    <w:abstractNumId w:val="48"/>
  </w:num>
  <w:num w:numId="119">
    <w:abstractNumId w:val="146"/>
  </w:num>
  <w:num w:numId="120">
    <w:abstractNumId w:val="108"/>
  </w:num>
  <w:num w:numId="121">
    <w:abstractNumId w:val="22"/>
  </w:num>
  <w:num w:numId="122">
    <w:abstractNumId w:val="30"/>
  </w:num>
  <w:num w:numId="123">
    <w:abstractNumId w:val="89"/>
  </w:num>
  <w:num w:numId="124">
    <w:abstractNumId w:val="132"/>
  </w:num>
  <w:num w:numId="125">
    <w:abstractNumId w:val="45"/>
  </w:num>
  <w:num w:numId="126">
    <w:abstractNumId w:val="33"/>
  </w:num>
  <w:num w:numId="127">
    <w:abstractNumId w:val="121"/>
  </w:num>
  <w:num w:numId="128">
    <w:abstractNumId w:val="84"/>
  </w:num>
  <w:num w:numId="129">
    <w:abstractNumId w:val="92"/>
  </w:num>
  <w:num w:numId="130">
    <w:abstractNumId w:val="34"/>
  </w:num>
  <w:num w:numId="131">
    <w:abstractNumId w:val="124"/>
  </w:num>
  <w:num w:numId="132">
    <w:abstractNumId w:val="138"/>
  </w:num>
  <w:num w:numId="133">
    <w:abstractNumId w:val="27"/>
  </w:num>
  <w:num w:numId="134">
    <w:abstractNumId w:val="149"/>
  </w:num>
  <w:num w:numId="135">
    <w:abstractNumId w:val="126"/>
  </w:num>
  <w:num w:numId="136">
    <w:abstractNumId w:val="160"/>
  </w:num>
  <w:num w:numId="137">
    <w:abstractNumId w:val="115"/>
  </w:num>
  <w:num w:numId="138">
    <w:abstractNumId w:val="102"/>
  </w:num>
  <w:num w:numId="139">
    <w:abstractNumId w:val="3"/>
  </w:num>
  <w:num w:numId="140">
    <w:abstractNumId w:val="15"/>
  </w:num>
  <w:num w:numId="141">
    <w:abstractNumId w:val="137"/>
  </w:num>
  <w:num w:numId="142">
    <w:abstractNumId w:val="26"/>
  </w:num>
  <w:num w:numId="143">
    <w:abstractNumId w:val="130"/>
  </w:num>
  <w:num w:numId="144">
    <w:abstractNumId w:val="153"/>
  </w:num>
  <w:num w:numId="145">
    <w:abstractNumId w:val="142"/>
  </w:num>
  <w:num w:numId="146">
    <w:abstractNumId w:val="107"/>
  </w:num>
  <w:num w:numId="147">
    <w:abstractNumId w:val="6"/>
  </w:num>
  <w:num w:numId="148">
    <w:abstractNumId w:val="31"/>
  </w:num>
  <w:num w:numId="149">
    <w:abstractNumId w:val="110"/>
  </w:num>
  <w:num w:numId="150">
    <w:abstractNumId w:val="36"/>
  </w:num>
  <w:num w:numId="151">
    <w:abstractNumId w:val="51"/>
  </w:num>
  <w:num w:numId="152">
    <w:abstractNumId w:val="119"/>
  </w:num>
  <w:num w:numId="153">
    <w:abstractNumId w:val="101"/>
  </w:num>
  <w:num w:numId="154">
    <w:abstractNumId w:val="90"/>
  </w:num>
  <w:num w:numId="155">
    <w:abstractNumId w:val="65"/>
  </w:num>
  <w:num w:numId="156">
    <w:abstractNumId w:val="75"/>
  </w:num>
  <w:num w:numId="157">
    <w:abstractNumId w:val="81"/>
  </w:num>
  <w:num w:numId="158">
    <w:abstractNumId w:val="54"/>
  </w:num>
  <w:num w:numId="159">
    <w:abstractNumId w:val="165"/>
  </w:num>
  <w:num w:numId="160">
    <w:abstractNumId w:val="139"/>
  </w:num>
  <w:num w:numId="161">
    <w:abstractNumId w:val="109"/>
  </w:num>
  <w:num w:numId="162">
    <w:abstractNumId w:val="103"/>
  </w:num>
  <w:num w:numId="163">
    <w:abstractNumId w:val="145"/>
  </w:num>
  <w:num w:numId="164">
    <w:abstractNumId w:val="157"/>
  </w:num>
  <w:num w:numId="165">
    <w:abstractNumId w:val="60"/>
  </w:num>
  <w:num w:numId="166">
    <w:abstractNumId w:val="143"/>
  </w:num>
  <w:num w:numId="167">
    <w:abstractNumId w:val="135"/>
  </w:num>
  <w:num w:numId="168">
    <w:abstractNumId w:val="87"/>
  </w:num>
  <w:num w:numId="169">
    <w:abstractNumId w:val="164"/>
  </w:num>
  <w:num w:numId="170">
    <w:abstractNumId w:val="2"/>
  </w:num>
  <w:num w:numId="171">
    <w:abstractNumId w:val="94"/>
  </w:num>
  <w:num w:numId="172">
    <w:abstractNumId w:val="85"/>
  </w:num>
  <w:num w:numId="173">
    <w:abstractNumId w:val="127"/>
  </w:num>
  <w:num w:numId="174">
    <w:abstractNumId w:val="12"/>
  </w:num>
  <w:num w:numId="175">
    <w:abstractNumId w:val="156"/>
  </w:num>
  <w:num w:numId="176">
    <w:abstractNumId w:val="105"/>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ctiveWritingStyle w:appName="MSWord" w:lang="pt-PT" w:vendorID="64" w:dllVersion="6" w:nlCheck="1" w:checkStyle="0"/>
  <w:activeWritingStyle w:appName="MSWord" w:lang="en-GB" w:vendorID="64" w:dllVersion="6" w:nlCheck="1" w:checkStyle="0"/>
  <w:activeWritingStyle w:appName="MSWord" w:lang="nl-BE" w:vendorID="64" w:dllVersion="6" w:nlCheck="1" w:checkStyle="0"/>
  <w:activeWritingStyle w:appName="MSWord" w:lang="fr-BE" w:vendorID="64" w:dllVersion="6" w:nlCheck="1" w:checkStyle="0"/>
  <w:activeWritingStyle w:appName="MSWord" w:lang="en-GB" w:vendorID="64" w:dllVersion="4096" w:nlCheck="1" w:checkStyle="0"/>
  <w:activeWritingStyle w:appName="MSWord" w:lang="en-GB" w:vendorID="64" w:dllVersion="131078" w:nlCheck="1" w:checkStyle="0"/>
  <w:activeWritingStyle w:appName="MSWord" w:lang="nl-BE"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rawingGridHorizontalSpacing w:val="110"/>
  <w:drawingGridVerticalSpacing w:val="299"/>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470"/>
    <w:rsid w:val="00005DE0"/>
    <w:rsid w:val="000156E7"/>
    <w:rsid w:val="00015D9F"/>
    <w:rsid w:val="0002416D"/>
    <w:rsid w:val="0002790E"/>
    <w:rsid w:val="000306BA"/>
    <w:rsid w:val="00042A04"/>
    <w:rsid w:val="0005196E"/>
    <w:rsid w:val="000760BF"/>
    <w:rsid w:val="0009313E"/>
    <w:rsid w:val="000E5452"/>
    <w:rsid w:val="001304E2"/>
    <w:rsid w:val="001319CB"/>
    <w:rsid w:val="00136109"/>
    <w:rsid w:val="00144718"/>
    <w:rsid w:val="00145ED0"/>
    <w:rsid w:val="00176190"/>
    <w:rsid w:val="00181242"/>
    <w:rsid w:val="001B0E44"/>
    <w:rsid w:val="001C0EBB"/>
    <w:rsid w:val="001E00BE"/>
    <w:rsid w:val="001F0274"/>
    <w:rsid w:val="001F2629"/>
    <w:rsid w:val="001F3759"/>
    <w:rsid w:val="00200997"/>
    <w:rsid w:val="00224AF1"/>
    <w:rsid w:val="00224BB9"/>
    <w:rsid w:val="002326F0"/>
    <w:rsid w:val="00232A6A"/>
    <w:rsid w:val="002351C2"/>
    <w:rsid w:val="0024494D"/>
    <w:rsid w:val="00254330"/>
    <w:rsid w:val="00254A7B"/>
    <w:rsid w:val="00256D8C"/>
    <w:rsid w:val="002649A3"/>
    <w:rsid w:val="002656F1"/>
    <w:rsid w:val="0027710F"/>
    <w:rsid w:val="00291A33"/>
    <w:rsid w:val="002A04D1"/>
    <w:rsid w:val="002C26C6"/>
    <w:rsid w:val="002C7A11"/>
    <w:rsid w:val="002D77C2"/>
    <w:rsid w:val="002E25A6"/>
    <w:rsid w:val="002E4119"/>
    <w:rsid w:val="002F0B7D"/>
    <w:rsid w:val="002F35E4"/>
    <w:rsid w:val="00300979"/>
    <w:rsid w:val="00301194"/>
    <w:rsid w:val="003016F2"/>
    <w:rsid w:val="003461CF"/>
    <w:rsid w:val="00367138"/>
    <w:rsid w:val="00370AF1"/>
    <w:rsid w:val="00371B7C"/>
    <w:rsid w:val="00375BA3"/>
    <w:rsid w:val="003A1A21"/>
    <w:rsid w:val="003A4D33"/>
    <w:rsid w:val="003B0ED0"/>
    <w:rsid w:val="003B4884"/>
    <w:rsid w:val="003B6429"/>
    <w:rsid w:val="003C2DF3"/>
    <w:rsid w:val="003D2EC8"/>
    <w:rsid w:val="003D3395"/>
    <w:rsid w:val="003D63E0"/>
    <w:rsid w:val="003D7711"/>
    <w:rsid w:val="00402DAD"/>
    <w:rsid w:val="00403C36"/>
    <w:rsid w:val="00442AC0"/>
    <w:rsid w:val="00447516"/>
    <w:rsid w:val="00450810"/>
    <w:rsid w:val="00463D91"/>
    <w:rsid w:val="00467267"/>
    <w:rsid w:val="00474E33"/>
    <w:rsid w:val="00477601"/>
    <w:rsid w:val="00487CD4"/>
    <w:rsid w:val="004B6E0C"/>
    <w:rsid w:val="004D0A65"/>
    <w:rsid w:val="004D70D1"/>
    <w:rsid w:val="004E41DA"/>
    <w:rsid w:val="00502870"/>
    <w:rsid w:val="00510F44"/>
    <w:rsid w:val="00511090"/>
    <w:rsid w:val="005124A0"/>
    <w:rsid w:val="00525110"/>
    <w:rsid w:val="005260E8"/>
    <w:rsid w:val="005335CC"/>
    <w:rsid w:val="00556992"/>
    <w:rsid w:val="00557CE2"/>
    <w:rsid w:val="0056142B"/>
    <w:rsid w:val="005641DD"/>
    <w:rsid w:val="00572035"/>
    <w:rsid w:val="0057478C"/>
    <w:rsid w:val="00576174"/>
    <w:rsid w:val="00591D6B"/>
    <w:rsid w:val="005A673C"/>
    <w:rsid w:val="005C1A95"/>
    <w:rsid w:val="005C2C56"/>
    <w:rsid w:val="005C65C8"/>
    <w:rsid w:val="005E1028"/>
    <w:rsid w:val="006044D5"/>
    <w:rsid w:val="00604FB6"/>
    <w:rsid w:val="00612AF4"/>
    <w:rsid w:val="00615005"/>
    <w:rsid w:val="006409AE"/>
    <w:rsid w:val="00640A2B"/>
    <w:rsid w:val="00657435"/>
    <w:rsid w:val="00661103"/>
    <w:rsid w:val="0066480F"/>
    <w:rsid w:val="00676101"/>
    <w:rsid w:val="0068418F"/>
    <w:rsid w:val="006A21F5"/>
    <w:rsid w:val="006B4BA7"/>
    <w:rsid w:val="006B7D87"/>
    <w:rsid w:val="006C7514"/>
    <w:rsid w:val="006D1936"/>
    <w:rsid w:val="006D6819"/>
    <w:rsid w:val="006D6E28"/>
    <w:rsid w:val="00707AE3"/>
    <w:rsid w:val="007172FA"/>
    <w:rsid w:val="00717477"/>
    <w:rsid w:val="0072225C"/>
    <w:rsid w:val="00742282"/>
    <w:rsid w:val="00745533"/>
    <w:rsid w:val="00750736"/>
    <w:rsid w:val="007527BE"/>
    <w:rsid w:val="007772B5"/>
    <w:rsid w:val="00780ACF"/>
    <w:rsid w:val="00786221"/>
    <w:rsid w:val="007A4225"/>
    <w:rsid w:val="007A6AE6"/>
    <w:rsid w:val="007A731B"/>
    <w:rsid w:val="007F4F00"/>
    <w:rsid w:val="007F592B"/>
    <w:rsid w:val="008076E0"/>
    <w:rsid w:val="00815995"/>
    <w:rsid w:val="00823115"/>
    <w:rsid w:val="0083560D"/>
    <w:rsid w:val="00866CD1"/>
    <w:rsid w:val="0087518C"/>
    <w:rsid w:val="00875BF7"/>
    <w:rsid w:val="00877309"/>
    <w:rsid w:val="008B2610"/>
    <w:rsid w:val="008B470E"/>
    <w:rsid w:val="008B548C"/>
    <w:rsid w:val="008C3F04"/>
    <w:rsid w:val="008D0BA8"/>
    <w:rsid w:val="008D2994"/>
    <w:rsid w:val="008D2F76"/>
    <w:rsid w:val="008F1777"/>
    <w:rsid w:val="008F31AA"/>
    <w:rsid w:val="00917419"/>
    <w:rsid w:val="0093791F"/>
    <w:rsid w:val="009441C7"/>
    <w:rsid w:val="0096174E"/>
    <w:rsid w:val="00963B2D"/>
    <w:rsid w:val="00966B3B"/>
    <w:rsid w:val="00985F26"/>
    <w:rsid w:val="00986442"/>
    <w:rsid w:val="009953D6"/>
    <w:rsid w:val="009A6695"/>
    <w:rsid w:val="009B126F"/>
    <w:rsid w:val="009D50E6"/>
    <w:rsid w:val="009E7B83"/>
    <w:rsid w:val="00A027D1"/>
    <w:rsid w:val="00A04382"/>
    <w:rsid w:val="00A112E4"/>
    <w:rsid w:val="00A16E28"/>
    <w:rsid w:val="00A20177"/>
    <w:rsid w:val="00A22719"/>
    <w:rsid w:val="00A279BC"/>
    <w:rsid w:val="00A31EA1"/>
    <w:rsid w:val="00A53D02"/>
    <w:rsid w:val="00A65E97"/>
    <w:rsid w:val="00A74802"/>
    <w:rsid w:val="00A8371D"/>
    <w:rsid w:val="00AB4FC5"/>
    <w:rsid w:val="00AD61E5"/>
    <w:rsid w:val="00AE0EE8"/>
    <w:rsid w:val="00AF6E14"/>
    <w:rsid w:val="00B86584"/>
    <w:rsid w:val="00B87899"/>
    <w:rsid w:val="00B91557"/>
    <w:rsid w:val="00BB0F98"/>
    <w:rsid w:val="00BD4E35"/>
    <w:rsid w:val="00BE33B4"/>
    <w:rsid w:val="00BF2D1E"/>
    <w:rsid w:val="00C142D8"/>
    <w:rsid w:val="00C329DA"/>
    <w:rsid w:val="00C60168"/>
    <w:rsid w:val="00C75905"/>
    <w:rsid w:val="00C92477"/>
    <w:rsid w:val="00CC5FFA"/>
    <w:rsid w:val="00CD256B"/>
    <w:rsid w:val="00CE3AD8"/>
    <w:rsid w:val="00D01AED"/>
    <w:rsid w:val="00D1056F"/>
    <w:rsid w:val="00D430EA"/>
    <w:rsid w:val="00D5272F"/>
    <w:rsid w:val="00D63F1B"/>
    <w:rsid w:val="00D806AF"/>
    <w:rsid w:val="00D868EB"/>
    <w:rsid w:val="00D93073"/>
    <w:rsid w:val="00D97E34"/>
    <w:rsid w:val="00DA06C6"/>
    <w:rsid w:val="00DA0EE3"/>
    <w:rsid w:val="00DD3A9C"/>
    <w:rsid w:val="00DE13C9"/>
    <w:rsid w:val="00DE5ADC"/>
    <w:rsid w:val="00DE5D5C"/>
    <w:rsid w:val="00E01470"/>
    <w:rsid w:val="00E1603E"/>
    <w:rsid w:val="00E52893"/>
    <w:rsid w:val="00E54421"/>
    <w:rsid w:val="00E64839"/>
    <w:rsid w:val="00E6735C"/>
    <w:rsid w:val="00E73659"/>
    <w:rsid w:val="00E911A1"/>
    <w:rsid w:val="00F05C8C"/>
    <w:rsid w:val="00F073F9"/>
    <w:rsid w:val="00F33A07"/>
    <w:rsid w:val="00F44330"/>
    <w:rsid w:val="00F56834"/>
    <w:rsid w:val="00F56F2E"/>
    <w:rsid w:val="00F63E50"/>
    <w:rsid w:val="00F863E6"/>
    <w:rsid w:val="00F93297"/>
    <w:rsid w:val="00FB4DC4"/>
    <w:rsid w:val="00FC40BA"/>
    <w:rsid w:val="00FD520F"/>
    <w:rsid w:val="00FE371C"/>
    <w:rsid w:val="00FE6DBA"/>
    <w:rsid w:val="00FF7F2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F67C39C"/>
  <w15:docId w15:val="{63625856-BA47-4B57-9A42-E77D8E272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t-LT" w:eastAsia="en-US" w:bidi="ar-SA"/>
      </w:rPr>
    </w:rPrDefault>
    <w:pPrDefault>
      <w:pPr>
        <w:spacing w:line="288"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6C6"/>
    <w:pPr>
      <w:spacing w:line="240" w:lineRule="auto"/>
      <w:jc w:val="left"/>
    </w:pPr>
    <w:rPr>
      <w:rFonts w:eastAsia="PMingLiU"/>
      <w:sz w:val="24"/>
      <w:szCs w:val="24"/>
      <w:lang w:eastAsia="zh-TW"/>
    </w:rPr>
  </w:style>
  <w:style w:type="paragraph" w:styleId="Heading1">
    <w:name w:val="heading 1"/>
    <w:basedOn w:val="Normal"/>
    <w:next w:val="Normal"/>
    <w:link w:val="Heading1Char"/>
    <w:qFormat/>
    <w:rsid w:val="00F44330"/>
    <w:pPr>
      <w:numPr>
        <w:numId w:val="1"/>
      </w:numPr>
      <w:ind w:left="567" w:hanging="567"/>
      <w:outlineLvl w:val="0"/>
    </w:pPr>
    <w:rPr>
      <w:kern w:val="28"/>
    </w:rPr>
  </w:style>
  <w:style w:type="paragraph" w:styleId="Heading2">
    <w:name w:val="heading 2"/>
    <w:basedOn w:val="Normal"/>
    <w:next w:val="Normal"/>
    <w:link w:val="Heading2Char"/>
    <w:qFormat/>
    <w:rsid w:val="00F44330"/>
    <w:pPr>
      <w:numPr>
        <w:ilvl w:val="1"/>
        <w:numId w:val="1"/>
      </w:numPr>
      <w:ind w:left="567" w:hanging="567"/>
      <w:outlineLvl w:val="1"/>
    </w:pPr>
  </w:style>
  <w:style w:type="paragraph" w:styleId="Heading3">
    <w:name w:val="heading 3"/>
    <w:basedOn w:val="Normal"/>
    <w:next w:val="Normal"/>
    <w:link w:val="Heading3Char"/>
    <w:qFormat/>
    <w:rsid w:val="00F44330"/>
    <w:pPr>
      <w:numPr>
        <w:ilvl w:val="2"/>
        <w:numId w:val="1"/>
      </w:numPr>
      <w:ind w:left="567" w:hanging="567"/>
      <w:outlineLvl w:val="2"/>
    </w:pPr>
  </w:style>
  <w:style w:type="paragraph" w:styleId="Heading4">
    <w:name w:val="heading 4"/>
    <w:basedOn w:val="Normal"/>
    <w:next w:val="Normal"/>
    <w:link w:val="Heading4Char"/>
    <w:qFormat/>
    <w:rsid w:val="00F44330"/>
    <w:pPr>
      <w:numPr>
        <w:ilvl w:val="3"/>
        <w:numId w:val="1"/>
      </w:numPr>
      <w:ind w:left="567" w:hanging="567"/>
      <w:outlineLvl w:val="3"/>
    </w:pPr>
  </w:style>
  <w:style w:type="paragraph" w:styleId="Heading5">
    <w:name w:val="heading 5"/>
    <w:basedOn w:val="Normal"/>
    <w:next w:val="Normal"/>
    <w:link w:val="Heading5Char"/>
    <w:qFormat/>
    <w:rsid w:val="00F44330"/>
    <w:pPr>
      <w:numPr>
        <w:ilvl w:val="4"/>
        <w:numId w:val="1"/>
      </w:numPr>
      <w:ind w:left="567" w:hanging="567"/>
      <w:outlineLvl w:val="4"/>
    </w:pPr>
  </w:style>
  <w:style w:type="paragraph" w:styleId="Heading6">
    <w:name w:val="heading 6"/>
    <w:basedOn w:val="Normal"/>
    <w:next w:val="Normal"/>
    <w:link w:val="Heading6Char"/>
    <w:qFormat/>
    <w:rsid w:val="00F44330"/>
    <w:pPr>
      <w:numPr>
        <w:ilvl w:val="5"/>
        <w:numId w:val="1"/>
      </w:numPr>
      <w:ind w:left="567" w:hanging="567"/>
      <w:outlineLvl w:val="5"/>
    </w:pPr>
  </w:style>
  <w:style w:type="paragraph" w:styleId="Heading7">
    <w:name w:val="heading 7"/>
    <w:basedOn w:val="Normal"/>
    <w:next w:val="Normal"/>
    <w:link w:val="Heading7Char"/>
    <w:qFormat/>
    <w:rsid w:val="00F44330"/>
    <w:pPr>
      <w:numPr>
        <w:ilvl w:val="6"/>
        <w:numId w:val="1"/>
      </w:numPr>
      <w:ind w:left="567" w:hanging="567"/>
      <w:outlineLvl w:val="6"/>
    </w:pPr>
  </w:style>
  <w:style w:type="paragraph" w:styleId="Heading8">
    <w:name w:val="heading 8"/>
    <w:basedOn w:val="Normal"/>
    <w:next w:val="Normal"/>
    <w:link w:val="Heading8Char"/>
    <w:qFormat/>
    <w:rsid w:val="00F44330"/>
    <w:pPr>
      <w:numPr>
        <w:ilvl w:val="7"/>
        <w:numId w:val="1"/>
      </w:numPr>
      <w:ind w:left="567" w:hanging="567"/>
      <w:outlineLvl w:val="7"/>
    </w:pPr>
  </w:style>
  <w:style w:type="paragraph" w:styleId="Heading9">
    <w:name w:val="heading 9"/>
    <w:basedOn w:val="Normal"/>
    <w:next w:val="Normal"/>
    <w:link w:val="Heading9Char"/>
    <w:qFormat/>
    <w:rsid w:val="00F4433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pPr>
      <w:spacing w:line="288" w:lineRule="auto"/>
      <w:jc w:val="both"/>
    </w:pPr>
    <w:rPr>
      <w:sz w:val="22"/>
    </w:rPr>
  </w:style>
  <w:style w:type="paragraph" w:styleId="FootnoteText">
    <w:name w:val="footnote text"/>
    <w:basedOn w:val="Normal"/>
    <w:link w:val="FootnoteTextChar"/>
    <w:qFormat/>
    <w:rsid w:val="00F44330"/>
    <w:pPr>
      <w:keepLines/>
      <w:spacing w:after="60"/>
      <w:ind w:left="567" w:hanging="567"/>
    </w:pPr>
    <w:rPr>
      <w:sz w:val="16"/>
    </w:rPr>
  </w:style>
  <w:style w:type="paragraph" w:styleId="Header">
    <w:name w:val="header"/>
    <w:basedOn w:val="Normal"/>
    <w:link w:val="HeaderChar"/>
    <w:qFormat/>
    <w:pPr>
      <w:spacing w:line="288" w:lineRule="auto"/>
      <w:jc w:val="both"/>
    </w:pPr>
    <w:rPr>
      <w:sz w:val="22"/>
    </w:rPr>
  </w:style>
  <w:style w:type="paragraph" w:customStyle="1" w:styleId="quotes">
    <w:name w:val="quotes"/>
    <w:basedOn w:val="Normal"/>
    <w:next w:val="Normal"/>
    <w:rsid w:val="009A6695"/>
    <w:pPr>
      <w:ind w:left="720"/>
    </w:pPr>
    <w:rPr>
      <w:i/>
    </w:rPr>
  </w:style>
  <w:style w:type="character" w:styleId="FootnoteReference">
    <w:name w:val="footnote reference"/>
    <w:basedOn w:val="DefaultParagraphFont"/>
    <w:unhideWhenUsed/>
    <w:qFormat/>
    <w:rPr>
      <w:sz w:val="24"/>
      <w:vertAlign w:val="superscript"/>
    </w:rPr>
  </w:style>
  <w:style w:type="character" w:customStyle="1" w:styleId="Heading1Char">
    <w:name w:val="Heading 1 Char"/>
    <w:basedOn w:val="DefaultParagraphFont"/>
    <w:link w:val="Heading1"/>
    <w:rsid w:val="002C26C6"/>
    <w:rPr>
      <w:kern w:val="28"/>
    </w:rPr>
  </w:style>
  <w:style w:type="character" w:customStyle="1" w:styleId="Heading2Char">
    <w:name w:val="Heading 2 Char"/>
    <w:basedOn w:val="DefaultParagraphFont"/>
    <w:link w:val="Heading2"/>
    <w:rsid w:val="002C26C6"/>
  </w:style>
  <w:style w:type="character" w:customStyle="1" w:styleId="Heading3Char">
    <w:name w:val="Heading 3 Char"/>
    <w:basedOn w:val="DefaultParagraphFont"/>
    <w:link w:val="Heading3"/>
    <w:rsid w:val="002C26C6"/>
  </w:style>
  <w:style w:type="character" w:customStyle="1" w:styleId="Heading4Char">
    <w:name w:val="Heading 4 Char"/>
    <w:basedOn w:val="DefaultParagraphFont"/>
    <w:link w:val="Heading4"/>
    <w:rsid w:val="002C26C6"/>
  </w:style>
  <w:style w:type="character" w:customStyle="1" w:styleId="Heading5Char">
    <w:name w:val="Heading 5 Char"/>
    <w:basedOn w:val="DefaultParagraphFont"/>
    <w:link w:val="Heading5"/>
    <w:rsid w:val="002C26C6"/>
  </w:style>
  <w:style w:type="character" w:customStyle="1" w:styleId="Heading6Char">
    <w:name w:val="Heading 6 Char"/>
    <w:basedOn w:val="DefaultParagraphFont"/>
    <w:link w:val="Heading6"/>
    <w:rsid w:val="002C26C6"/>
  </w:style>
  <w:style w:type="character" w:customStyle="1" w:styleId="Heading7Char">
    <w:name w:val="Heading 7 Char"/>
    <w:basedOn w:val="DefaultParagraphFont"/>
    <w:link w:val="Heading7"/>
    <w:rsid w:val="002C26C6"/>
  </w:style>
  <w:style w:type="character" w:customStyle="1" w:styleId="Heading8Char">
    <w:name w:val="Heading 8 Char"/>
    <w:basedOn w:val="DefaultParagraphFont"/>
    <w:link w:val="Heading8"/>
    <w:rsid w:val="002C26C6"/>
  </w:style>
  <w:style w:type="character" w:customStyle="1" w:styleId="Heading9Char">
    <w:name w:val="Heading 9 Char"/>
    <w:basedOn w:val="DefaultParagraphFont"/>
    <w:link w:val="Heading9"/>
    <w:rsid w:val="002C26C6"/>
  </w:style>
  <w:style w:type="paragraph" w:styleId="Title">
    <w:name w:val="Title"/>
    <w:basedOn w:val="Normal"/>
    <w:link w:val="TitleChar"/>
    <w:qFormat/>
    <w:rsid w:val="002C26C6"/>
    <w:pPr>
      <w:ind w:left="720" w:hanging="720"/>
      <w:jc w:val="center"/>
    </w:pPr>
    <w:rPr>
      <w:b/>
      <w:spacing w:val="-2"/>
    </w:rPr>
  </w:style>
  <w:style w:type="character" w:customStyle="1" w:styleId="TitleChar">
    <w:name w:val="Title Char"/>
    <w:basedOn w:val="DefaultParagraphFont"/>
    <w:link w:val="Title"/>
    <w:rsid w:val="002C26C6"/>
    <w:rPr>
      <w:rFonts w:eastAsia="PMingLiU"/>
      <w:b/>
      <w:spacing w:val="-2"/>
      <w:sz w:val="24"/>
      <w:szCs w:val="24"/>
      <w:lang w:val="lt-LT" w:eastAsia="zh-TW"/>
    </w:rPr>
  </w:style>
  <w:style w:type="paragraph" w:customStyle="1" w:styleId="DefaultText">
    <w:name w:val="Default Text"/>
    <w:basedOn w:val="Normal"/>
    <w:rsid w:val="002C26C6"/>
  </w:style>
  <w:style w:type="paragraph" w:styleId="EndnoteText">
    <w:name w:val="endnote text"/>
    <w:basedOn w:val="Normal"/>
    <w:link w:val="EndnoteTextChar"/>
    <w:semiHidden/>
    <w:rsid w:val="002C26C6"/>
    <w:pPr>
      <w:spacing w:line="288" w:lineRule="auto"/>
      <w:jc w:val="both"/>
    </w:pPr>
    <w:rPr>
      <w:sz w:val="22"/>
    </w:rPr>
  </w:style>
  <w:style w:type="character" w:customStyle="1" w:styleId="EndnoteTextChar">
    <w:name w:val="Endnote Text Char"/>
    <w:basedOn w:val="DefaultParagraphFont"/>
    <w:link w:val="EndnoteText"/>
    <w:semiHidden/>
    <w:rsid w:val="002C26C6"/>
    <w:rPr>
      <w:rFonts w:eastAsia="PMingLiU"/>
      <w:szCs w:val="24"/>
      <w:lang w:val="lt-LT" w:eastAsia="zh-TW"/>
    </w:rPr>
  </w:style>
  <w:style w:type="character" w:customStyle="1" w:styleId="HeaderChar">
    <w:name w:val="Header Char"/>
    <w:basedOn w:val="DefaultParagraphFont"/>
    <w:link w:val="Header"/>
    <w:rsid w:val="002C26C6"/>
    <w:rPr>
      <w:rFonts w:eastAsia="PMingLiU"/>
      <w:szCs w:val="24"/>
      <w:lang w:val="lt-LT" w:eastAsia="zh-TW"/>
    </w:rPr>
  </w:style>
  <w:style w:type="character" w:customStyle="1" w:styleId="FooterChar">
    <w:name w:val="Footer Char"/>
    <w:basedOn w:val="DefaultParagraphFont"/>
    <w:link w:val="Footer"/>
    <w:rsid w:val="002C26C6"/>
    <w:rPr>
      <w:rFonts w:eastAsia="PMingLiU"/>
      <w:szCs w:val="24"/>
      <w:lang w:val="lt-LT" w:eastAsia="zh-TW"/>
    </w:rPr>
  </w:style>
  <w:style w:type="paragraph" w:styleId="BodyText">
    <w:name w:val="Body Text"/>
    <w:basedOn w:val="Normal"/>
    <w:link w:val="BodyTextChar"/>
    <w:rsid w:val="002C26C6"/>
    <w:pPr>
      <w:jc w:val="both"/>
    </w:pPr>
    <w:rPr>
      <w:sz w:val="22"/>
    </w:rPr>
  </w:style>
  <w:style w:type="character" w:customStyle="1" w:styleId="BodyTextChar">
    <w:name w:val="Body Text Char"/>
    <w:basedOn w:val="DefaultParagraphFont"/>
    <w:link w:val="BodyText"/>
    <w:rsid w:val="002C26C6"/>
    <w:rPr>
      <w:rFonts w:eastAsia="PMingLiU"/>
      <w:szCs w:val="24"/>
      <w:lang w:val="lt-LT" w:eastAsia="zh-TW"/>
    </w:rPr>
  </w:style>
  <w:style w:type="paragraph" w:styleId="BodyText2">
    <w:name w:val="Body Text 2"/>
    <w:basedOn w:val="Normal"/>
    <w:link w:val="BodyText2Char"/>
    <w:rsid w:val="002C26C6"/>
    <w:pPr>
      <w:ind w:left="1843" w:hanging="426"/>
      <w:jc w:val="both"/>
    </w:pPr>
  </w:style>
  <w:style w:type="character" w:customStyle="1" w:styleId="BodyText2Char">
    <w:name w:val="Body Text 2 Char"/>
    <w:basedOn w:val="DefaultParagraphFont"/>
    <w:link w:val="BodyText2"/>
    <w:rsid w:val="002C26C6"/>
    <w:rPr>
      <w:rFonts w:eastAsia="PMingLiU"/>
      <w:sz w:val="24"/>
      <w:szCs w:val="24"/>
      <w:lang w:val="lt-LT" w:eastAsia="zh-TW"/>
    </w:rPr>
  </w:style>
  <w:style w:type="paragraph" w:customStyle="1" w:styleId="ErviceS">
    <w:name w:val="ErviceS"/>
    <w:basedOn w:val="Normal"/>
    <w:rsid w:val="002C26C6"/>
    <w:pPr>
      <w:spacing w:line="288" w:lineRule="auto"/>
      <w:jc w:val="both"/>
    </w:pPr>
    <w:rPr>
      <w:spacing w:val="-2"/>
      <w:sz w:val="22"/>
    </w:rPr>
  </w:style>
  <w:style w:type="character" w:styleId="PageNumber">
    <w:name w:val="page number"/>
    <w:basedOn w:val="DefaultParagraphFont"/>
    <w:rsid w:val="002C26C6"/>
  </w:style>
  <w:style w:type="paragraph" w:styleId="BlockText">
    <w:name w:val="Block Text"/>
    <w:basedOn w:val="Normal"/>
    <w:rsid w:val="002C26C6"/>
    <w:pPr>
      <w:ind w:left="709" w:right="-23" w:hanging="709"/>
      <w:jc w:val="both"/>
    </w:pPr>
    <w:rPr>
      <w:i/>
      <w:spacing w:val="-2"/>
    </w:rPr>
  </w:style>
  <w:style w:type="paragraph" w:styleId="BodyTextIndent">
    <w:name w:val="Body Text Indent"/>
    <w:basedOn w:val="Normal"/>
    <w:link w:val="BodyTextIndentChar"/>
    <w:rsid w:val="002C26C6"/>
    <w:pPr>
      <w:spacing w:line="288" w:lineRule="auto"/>
      <w:ind w:left="1843" w:hanging="426"/>
    </w:pPr>
    <w:rPr>
      <w:b/>
      <w:bCs/>
      <w:sz w:val="22"/>
    </w:rPr>
  </w:style>
  <w:style w:type="character" w:customStyle="1" w:styleId="BodyTextIndentChar">
    <w:name w:val="Body Text Indent Char"/>
    <w:basedOn w:val="DefaultParagraphFont"/>
    <w:link w:val="BodyTextIndent"/>
    <w:rsid w:val="002C26C6"/>
    <w:rPr>
      <w:rFonts w:eastAsia="PMingLiU"/>
      <w:b/>
      <w:bCs/>
      <w:szCs w:val="24"/>
      <w:lang w:val="lt-LT" w:eastAsia="zh-TW"/>
    </w:rPr>
  </w:style>
  <w:style w:type="paragraph" w:styleId="BodyTextIndent2">
    <w:name w:val="Body Text Indent 2"/>
    <w:basedOn w:val="Normal"/>
    <w:link w:val="BodyTextIndent2Char"/>
    <w:rsid w:val="002C26C6"/>
    <w:pPr>
      <w:spacing w:line="288" w:lineRule="auto"/>
      <w:ind w:left="770" w:hanging="1196"/>
      <w:jc w:val="both"/>
    </w:pPr>
    <w:rPr>
      <w:sz w:val="22"/>
    </w:rPr>
  </w:style>
  <w:style w:type="character" w:customStyle="1" w:styleId="BodyTextIndent2Char">
    <w:name w:val="Body Text Indent 2 Char"/>
    <w:basedOn w:val="DefaultParagraphFont"/>
    <w:link w:val="BodyTextIndent2"/>
    <w:rsid w:val="002C26C6"/>
    <w:rPr>
      <w:rFonts w:eastAsia="PMingLiU"/>
      <w:szCs w:val="24"/>
      <w:lang w:val="lt-LT" w:eastAsia="zh-TW"/>
    </w:rPr>
  </w:style>
  <w:style w:type="paragraph" w:styleId="BodyTextIndent3">
    <w:name w:val="Body Text Indent 3"/>
    <w:basedOn w:val="Normal"/>
    <w:link w:val="BodyTextIndent3Char"/>
    <w:rsid w:val="002C26C6"/>
    <w:pPr>
      <w:ind w:left="709" w:hanging="709"/>
    </w:pPr>
    <w:rPr>
      <w:i/>
      <w:iCs/>
      <w:sz w:val="22"/>
    </w:rPr>
  </w:style>
  <w:style w:type="character" w:customStyle="1" w:styleId="BodyTextIndent3Char">
    <w:name w:val="Body Text Indent 3 Char"/>
    <w:basedOn w:val="DefaultParagraphFont"/>
    <w:link w:val="BodyTextIndent3"/>
    <w:rsid w:val="002C26C6"/>
    <w:rPr>
      <w:rFonts w:eastAsia="PMingLiU"/>
      <w:i/>
      <w:iCs/>
      <w:szCs w:val="24"/>
      <w:lang w:val="lt-LT" w:eastAsia="zh-TW"/>
    </w:rPr>
  </w:style>
  <w:style w:type="paragraph" w:styleId="BalloonText">
    <w:name w:val="Balloon Text"/>
    <w:basedOn w:val="Normal"/>
    <w:link w:val="BalloonTextChar"/>
    <w:semiHidden/>
    <w:rsid w:val="002C26C6"/>
    <w:rPr>
      <w:rFonts w:ascii="Tahoma" w:hAnsi="Tahoma" w:cs="Tahoma"/>
      <w:sz w:val="16"/>
      <w:szCs w:val="16"/>
    </w:rPr>
  </w:style>
  <w:style w:type="character" w:customStyle="1" w:styleId="BalloonTextChar">
    <w:name w:val="Balloon Text Char"/>
    <w:basedOn w:val="DefaultParagraphFont"/>
    <w:link w:val="BalloonText"/>
    <w:semiHidden/>
    <w:rsid w:val="002C26C6"/>
    <w:rPr>
      <w:rFonts w:ascii="Tahoma" w:eastAsia="PMingLiU" w:hAnsi="Tahoma" w:cs="Tahoma"/>
      <w:sz w:val="16"/>
      <w:szCs w:val="16"/>
      <w:lang w:val="lt-LT" w:eastAsia="zh-TW"/>
    </w:rPr>
  </w:style>
  <w:style w:type="paragraph" w:customStyle="1" w:styleId="CharChar">
    <w:name w:val="Char Char"/>
    <w:basedOn w:val="Normal"/>
    <w:rsid w:val="002C26C6"/>
    <w:pPr>
      <w:spacing w:after="160" w:line="240" w:lineRule="exact"/>
      <w:jc w:val="both"/>
    </w:pPr>
    <w:rPr>
      <w:snapToGrid w:val="0"/>
      <w:sz w:val="20"/>
      <w:lang w:eastAsia="en-GB"/>
    </w:rPr>
  </w:style>
  <w:style w:type="character" w:styleId="Emphasis">
    <w:name w:val="Emphasis"/>
    <w:qFormat/>
    <w:rsid w:val="002C26C6"/>
    <w:rPr>
      <w:i/>
      <w:iCs/>
    </w:rPr>
  </w:style>
  <w:style w:type="character" w:customStyle="1" w:styleId="normal--char">
    <w:name w:val="normal--char"/>
    <w:basedOn w:val="DefaultParagraphFont"/>
    <w:rsid w:val="002C26C6"/>
  </w:style>
  <w:style w:type="paragraph" w:customStyle="1" w:styleId="CarCarChar">
    <w:name w:val="Car Car Char"/>
    <w:basedOn w:val="Normal"/>
    <w:rsid w:val="002C26C6"/>
    <w:pPr>
      <w:spacing w:after="160" w:line="240" w:lineRule="exact"/>
    </w:pPr>
    <w:rPr>
      <w:rFonts w:ascii="Tahoma" w:hAnsi="Tahoma"/>
      <w:sz w:val="20"/>
    </w:rPr>
  </w:style>
  <w:style w:type="paragraph" w:styleId="Revision">
    <w:name w:val="Revision"/>
    <w:hidden/>
    <w:uiPriority w:val="99"/>
    <w:semiHidden/>
    <w:rsid w:val="002C26C6"/>
    <w:pPr>
      <w:spacing w:line="240" w:lineRule="auto"/>
      <w:jc w:val="left"/>
    </w:pPr>
    <w:rPr>
      <w:rFonts w:eastAsia="PMingLiU"/>
      <w:sz w:val="24"/>
      <w:szCs w:val="24"/>
      <w:lang w:eastAsia="zh-TW"/>
    </w:rPr>
  </w:style>
  <w:style w:type="character" w:customStyle="1" w:styleId="FootnoteTextChar">
    <w:name w:val="Footnote Text Char"/>
    <w:basedOn w:val="DefaultParagraphFont"/>
    <w:link w:val="FootnoteText"/>
    <w:rsid w:val="002C26C6"/>
    <w:rPr>
      <w:sz w:val="16"/>
    </w:rPr>
  </w:style>
  <w:style w:type="paragraph" w:styleId="Subtitle">
    <w:name w:val="Subtitle"/>
    <w:basedOn w:val="Normal"/>
    <w:link w:val="SubtitleChar"/>
    <w:qFormat/>
    <w:rsid w:val="002C26C6"/>
    <w:pPr>
      <w:overflowPunct w:val="0"/>
      <w:autoSpaceDE w:val="0"/>
      <w:autoSpaceDN w:val="0"/>
      <w:adjustRightInd w:val="0"/>
      <w:spacing w:line="288" w:lineRule="auto"/>
      <w:ind w:right="5"/>
      <w:jc w:val="right"/>
      <w:textAlignment w:val="baseline"/>
    </w:pPr>
    <w:rPr>
      <w:rFonts w:eastAsia="Times New Roman"/>
      <w:b/>
      <w:sz w:val="22"/>
      <w:szCs w:val="20"/>
      <w:lang w:eastAsia="en-US"/>
    </w:rPr>
  </w:style>
  <w:style w:type="character" w:customStyle="1" w:styleId="SubtitleChar">
    <w:name w:val="Subtitle Char"/>
    <w:basedOn w:val="DefaultParagraphFont"/>
    <w:link w:val="Subtitle"/>
    <w:rsid w:val="002C26C6"/>
    <w:rPr>
      <w:b/>
      <w:szCs w:val="20"/>
      <w:lang w:val="lt-LT"/>
    </w:rPr>
  </w:style>
  <w:style w:type="paragraph" w:styleId="Caption">
    <w:name w:val="caption"/>
    <w:basedOn w:val="Normal"/>
    <w:next w:val="Normal"/>
    <w:qFormat/>
    <w:rsid w:val="002C26C6"/>
    <w:pPr>
      <w:overflowPunct w:val="0"/>
      <w:autoSpaceDE w:val="0"/>
      <w:autoSpaceDN w:val="0"/>
      <w:adjustRightInd w:val="0"/>
      <w:spacing w:line="288" w:lineRule="auto"/>
      <w:ind w:right="5"/>
      <w:jc w:val="center"/>
      <w:textAlignment w:val="baseline"/>
    </w:pPr>
    <w:rPr>
      <w:rFonts w:ascii="Arial" w:eastAsia="Times New Roman" w:hAnsi="Arial" w:cs="Arial"/>
      <w:b/>
      <w:bCs/>
      <w:i/>
      <w:iCs/>
      <w:sz w:val="20"/>
      <w:szCs w:val="20"/>
      <w:lang w:eastAsia="en-US"/>
    </w:rPr>
  </w:style>
  <w:style w:type="paragraph" w:customStyle="1" w:styleId="Style">
    <w:name w:val="Style"/>
    <w:basedOn w:val="Normal"/>
    <w:rsid w:val="002C26C6"/>
    <w:pPr>
      <w:overflowPunct w:val="0"/>
      <w:autoSpaceDE w:val="0"/>
      <w:autoSpaceDN w:val="0"/>
      <w:adjustRightInd w:val="0"/>
      <w:spacing w:after="160" w:line="240" w:lineRule="exact"/>
      <w:jc w:val="both"/>
      <w:textAlignment w:val="baseline"/>
    </w:pPr>
    <w:rPr>
      <w:rFonts w:eastAsia="Times New Roman"/>
      <w:sz w:val="20"/>
      <w:szCs w:val="20"/>
      <w:lang w:eastAsia="en-GB"/>
    </w:rPr>
  </w:style>
  <w:style w:type="paragraph" w:customStyle="1" w:styleId="ZchnZchn1">
    <w:name w:val="Zchn Zchn1"/>
    <w:basedOn w:val="Normal"/>
    <w:rsid w:val="002C26C6"/>
    <w:pPr>
      <w:spacing w:after="160" w:line="240" w:lineRule="exact"/>
    </w:pPr>
    <w:rPr>
      <w:rFonts w:ascii="Tahoma" w:eastAsia="Times New Roman" w:hAnsi="Tahoma"/>
      <w:sz w:val="20"/>
      <w:szCs w:val="20"/>
      <w:lang w:eastAsia="en-US"/>
    </w:rPr>
  </w:style>
  <w:style w:type="paragraph" w:customStyle="1" w:styleId="Prrafodelista">
    <w:name w:val="Párrafo de lista"/>
    <w:basedOn w:val="Normal"/>
    <w:rsid w:val="002C26C6"/>
    <w:pPr>
      <w:spacing w:after="200"/>
      <w:ind w:left="720"/>
      <w:contextualSpacing/>
    </w:pPr>
    <w:rPr>
      <w:rFonts w:ascii="Cambria" w:eastAsia="Times New Roman" w:hAnsi="Cambria"/>
      <w:lang w:eastAsia="en-US"/>
    </w:rPr>
  </w:style>
  <w:style w:type="paragraph" w:styleId="ListParagraph">
    <w:name w:val="List Paragraph"/>
    <w:basedOn w:val="Normal"/>
    <w:uiPriority w:val="34"/>
    <w:qFormat/>
    <w:rsid w:val="002E25A6"/>
    <w:pPr>
      <w:spacing w:line="288" w:lineRule="auto"/>
      <w:ind w:left="720"/>
      <w:contextualSpacing/>
      <w:jc w:val="both"/>
    </w:pPr>
    <w:rPr>
      <w:rFonts w:eastAsia="Times New Roman"/>
      <w:sz w:val="22"/>
      <w:szCs w:val="22"/>
      <w:lang w:eastAsia="en-US"/>
    </w:rPr>
  </w:style>
  <w:style w:type="character" w:styleId="CommentReference">
    <w:name w:val="annotation reference"/>
    <w:basedOn w:val="DefaultParagraphFont"/>
    <w:semiHidden/>
    <w:unhideWhenUsed/>
    <w:rsid w:val="00BD4E35"/>
    <w:rPr>
      <w:sz w:val="16"/>
      <w:szCs w:val="16"/>
    </w:rPr>
  </w:style>
  <w:style w:type="paragraph" w:styleId="CommentText">
    <w:name w:val="annotation text"/>
    <w:basedOn w:val="Normal"/>
    <w:link w:val="CommentTextChar"/>
    <w:semiHidden/>
    <w:unhideWhenUsed/>
    <w:rsid w:val="00BD4E35"/>
    <w:rPr>
      <w:sz w:val="20"/>
      <w:szCs w:val="20"/>
    </w:rPr>
  </w:style>
  <w:style w:type="character" w:customStyle="1" w:styleId="CommentTextChar">
    <w:name w:val="Comment Text Char"/>
    <w:basedOn w:val="DefaultParagraphFont"/>
    <w:link w:val="CommentText"/>
    <w:semiHidden/>
    <w:rsid w:val="00BD4E35"/>
    <w:rPr>
      <w:rFonts w:eastAsia="PMingLiU"/>
      <w:sz w:val="20"/>
      <w:szCs w:val="20"/>
      <w:lang w:val="lt-LT" w:eastAsia="zh-TW"/>
    </w:rPr>
  </w:style>
  <w:style w:type="paragraph" w:styleId="CommentSubject">
    <w:name w:val="annotation subject"/>
    <w:basedOn w:val="CommentText"/>
    <w:next w:val="CommentText"/>
    <w:link w:val="CommentSubjectChar"/>
    <w:semiHidden/>
    <w:unhideWhenUsed/>
    <w:rsid w:val="000306BA"/>
    <w:rPr>
      <w:b/>
      <w:bCs/>
    </w:rPr>
  </w:style>
  <w:style w:type="character" w:customStyle="1" w:styleId="CommentSubjectChar">
    <w:name w:val="Comment Subject Char"/>
    <w:basedOn w:val="CommentTextChar"/>
    <w:link w:val="CommentSubject"/>
    <w:semiHidden/>
    <w:rsid w:val="000306BA"/>
    <w:rPr>
      <w:rFonts w:eastAsia="PMingLiU"/>
      <w:b/>
      <w:bCs/>
      <w:sz w:val="20"/>
      <w:szCs w:val="20"/>
      <w:lang w:val="lt-LT"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22" Type="http://schemas.openxmlformats.org/officeDocument/2006/relationships/footer" Target="footer6.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ESC Intranet Decision Document Content Type" ma:contentTypeID="0x010100B85EA8B0E0F14FF991E573FFDAD6900000B85EA8B1E1C14EC871E321ABDAB49004002BDDF7E48C65B245BC0F7DB30F5D6240" ma:contentTypeVersion="16" ma:contentTypeDescription="EESC Decision Document Content Type" ma:contentTypeScope="" ma:versionID="0333573b47ac6eb0342e399ab1f590ed">
  <xsd:schema xmlns:xsd="http://www.w3.org/2001/XMLSchema" xmlns:xs="http://www.w3.org/2001/XMLSchema" xmlns:p="http://schemas.microsoft.com/office/2006/metadata/properties" xmlns:ns2="be5631b6-5d81-4fc3-8bce-54100bda3574" xmlns:ns3="8925a5a1-ae4a-4fd1-9d36-e544c614aa2f" xmlns:ns4="http://schemas.microsoft.com/sharepoint/v4" xmlns:ns5="5d0a19b5-9ec2-4a50-b920-c152286d37ac" targetNamespace="http://schemas.microsoft.com/office/2006/metadata/properties" ma:root="true" ma:fieldsID="0b0d3db4de459dbc25c9ef69c7dd74fd" ns2:_="" ns3:_="" ns4:_="" ns5:_="">
    <xsd:import namespace="be5631b6-5d81-4fc3-8bce-54100bda3574"/>
    <xsd:import namespace="8925a5a1-ae4a-4fd1-9d36-e544c614aa2f"/>
    <xsd:import namespace="http://schemas.microsoft.com/sharepoint/v4"/>
    <xsd:import namespace="5d0a19b5-9ec2-4a50-b920-c152286d37ac"/>
    <xsd:element name="properties">
      <xsd:complexType>
        <xsd:sequence>
          <xsd:element name="documentManagement">
            <xsd:complexType>
              <xsd:all>
                <xsd:element ref="ns2:EESCDocumentTitleEN" minOccurs="0"/>
                <xsd:element ref="ns2:EESCDocumentTitleFR" minOccurs="0"/>
                <xsd:element ref="ns2:EESCDocumentSubtitleEN" minOccurs="0"/>
                <xsd:element ref="ns2:EESCDocumentSubtitleFR" minOccurs="0"/>
                <xsd:element ref="ns2:EESCDocumentLanguage" minOccurs="0"/>
                <xsd:element ref="ns2:EESCAbstractEN" minOccurs="0"/>
                <xsd:element ref="ns2:EESCAbstractFR" minOccurs="0"/>
                <xsd:element ref="ns2:EESCDocumentSortOrder" minOccurs="0"/>
                <xsd:element ref="ns2:kb6391ced37b48e7b8d8bf36654806b3" minOccurs="0"/>
                <xsd:element ref="ns2:TaxCatchAll" minOccurs="0"/>
                <xsd:element ref="ns2:TaxCatchAllLabel" minOccurs="0"/>
                <xsd:element ref="ns2:EESCDecisionNumber" minOccurs="0"/>
                <xsd:element ref="ns2:EESCDecisionEntryInForce" minOccurs="0"/>
                <xsd:element ref="ns2:EESCDecisionPublicationDate" minOccurs="0"/>
                <xsd:element ref="ns2:f771e245770a4291871e6eda99aa83f7" minOccurs="0"/>
                <xsd:element ref="ns3:kb591c9e813447f79d52f911146e1e93" minOccurs="0"/>
                <xsd:element ref="ns2:f63f70ecaa7045529a6c1c36eee6ae4a" minOccurs="0"/>
                <xsd:element ref="ns2:a25935c57f394befb28598c841abebd2" minOccurs="0"/>
                <xsd:element ref="ns2:e9bd31856ca3416783fad5b473c0cbcf" minOccurs="0"/>
                <xsd:element ref="ns2:EESCWebpartDescriptionFR" minOccurs="0"/>
                <xsd:element ref="ns2:EESCWebpartDescriptionEN" minOccurs="0"/>
                <xsd:element ref="ns2:p1e33a4286104e35b50e9a82123e5bb9" minOccurs="0"/>
                <xsd:element ref="ns2:EESCLegalBasis" minOccurs="0"/>
                <xsd:element ref="ns2:Target_x0020_group" minOccurs="0"/>
                <xsd:element ref="ns2:EESCRepeals" minOccurs="0"/>
                <xsd:element ref="ns2:p4cc95f7838144738d31897a3c221961" minOccurs="0"/>
                <xsd:element ref="ns4:IconOverlay"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631b6-5d81-4fc3-8bce-54100bda3574" elementFormDefault="qualified">
    <xsd:import namespace="http://schemas.microsoft.com/office/2006/documentManagement/types"/>
    <xsd:import namespace="http://schemas.microsoft.com/office/infopath/2007/PartnerControls"/>
    <xsd:element name="EESCDocumentTitleEN" ma:index="2" nillable="true" ma:displayName="TitleEN" ma:internalName="EESCDocumentTitleEN">
      <xsd:simpleType>
        <xsd:restriction base="dms:Text"/>
      </xsd:simpleType>
    </xsd:element>
    <xsd:element name="EESCDocumentTitleFR" ma:index="3" nillable="true" ma:displayName="Titre" ma:internalName="EESCDocumentTitleFR">
      <xsd:simpleType>
        <xsd:restriction base="dms:Text"/>
      </xsd:simpleType>
    </xsd:element>
    <xsd:element name="EESCDocumentSubtitleEN" ma:index="4" nillable="true" ma:displayName="Document subtitle" ma:internalName="EESCDocumentSubtitleEN">
      <xsd:simpleType>
        <xsd:restriction base="dms:Text"/>
      </xsd:simpleType>
    </xsd:element>
    <xsd:element name="EESCDocumentSubtitleFR" ma:index="5" nillable="true" ma:displayName="Document sous-titre" ma:internalName="EESCDocumentSubtitleFR">
      <xsd:simpleType>
        <xsd:restriction base="dms:Text"/>
      </xsd:simpleType>
    </xsd:element>
    <xsd:element name="EESCDocumentLanguage" ma:index="6" nillable="true" ma:displayName="Language" ma:default="EN" ma:format="Dropdown" ma:internalName="EESCDocumentLanguage">
      <xsd:simpleType>
        <xsd:restriction base="dms:Choice">
          <xsd:enumeration value="EN"/>
          <xsd:enumeration value="FR"/>
          <xsd:enumeration value="BG"/>
          <xsd:enumeration value="CS"/>
          <xsd:enumeration value="DA"/>
          <xsd:enumeration value="DE"/>
          <xsd:enumeration value="EL"/>
          <xsd:enumeration value="ES"/>
          <xsd:enumeration value="ET"/>
          <xsd:enumeration value="FI"/>
          <xsd:enumeration value="GA"/>
          <xsd:enumeration value="HR"/>
          <xsd:enumeration value="HU"/>
          <xsd:enumeration value="IS"/>
          <xsd:enumeration value="IT"/>
          <xsd:enumeration value="LT"/>
          <xsd:enumeration value="LV"/>
          <xsd:enumeration value="MT"/>
          <xsd:enumeration value="NL"/>
          <xsd:enumeration value="PL"/>
          <xsd:enumeration value="PT"/>
          <xsd:enumeration value="RO"/>
          <xsd:enumeration value="SK"/>
          <xsd:enumeration value="SL"/>
          <xsd:enumeration value="SV"/>
          <xsd:enumeration value="EN-FR"/>
          <xsd:enumeration value="FR-EN"/>
          <xsd:enumeration value="FR-NL"/>
          <xsd:enumeration value="EN-FR-DE"/>
          <xsd:enumeration value="All languages"/>
        </xsd:restriction>
      </xsd:simpleType>
    </xsd:element>
    <xsd:element name="EESCAbstractEN" ma:index="7" nillable="true" ma:displayName="Document Abstract EN" ma:internalName="EESCAbstractEN">
      <xsd:simpleType>
        <xsd:restriction base="dms:Unknown"/>
      </xsd:simpleType>
    </xsd:element>
    <xsd:element name="EESCAbstractFR" ma:index="8" nillable="true" ma:displayName="Document Abstract FR" ma:internalName="EESCAbstractFR">
      <xsd:simpleType>
        <xsd:restriction base="dms:Unknown"/>
      </xsd:simpleType>
    </xsd:element>
    <xsd:element name="EESCDocumentSortOrder" ma:index="10" nillable="true" ma:displayName="Sort Order" ma:decimals="0" ma:internalName="EESCDocumentSortOrder">
      <xsd:simpleType>
        <xsd:restriction base="dms:Number"/>
      </xsd:simpleType>
    </xsd:element>
    <xsd:element name="kb6391ced37b48e7b8d8bf36654806b3" ma:index="14" nillable="true" ma:taxonomy="true" ma:internalName="kb6391ced37b48e7b8d8bf36654806b3" ma:taxonomyFieldName="EESCDocumentClassification" ma:displayName="Document Classification" ma:default="" ma:fieldId="{4b6391ce-d37b-48e7-b8d8-bf36654806b3}" ma:sspId="5f31ad4c-3d7b-45f8-9964-972862d03e25" ma:termSetId="f4a2c8fb-3bcd-4603-8c2b-00955e755e0a"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2022b051-9399-497c-add5-45d24229fbe5}" ma:internalName="TaxCatchAll" ma:showField="CatchAllData" ma:web="be5631b6-5d81-4fc3-8bce-54100bda357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2022b051-9399-497c-add5-45d24229fbe5}" ma:internalName="TaxCatchAllLabel" ma:readOnly="true" ma:showField="CatchAllDataLabel" ma:web="be5631b6-5d81-4fc3-8bce-54100bda3574">
      <xsd:complexType>
        <xsd:complexContent>
          <xsd:extension base="dms:MultiChoiceLookup">
            <xsd:sequence>
              <xsd:element name="Value" type="dms:Lookup" maxOccurs="unbounded" minOccurs="0" nillable="true"/>
            </xsd:sequence>
          </xsd:extension>
        </xsd:complexContent>
      </xsd:complexType>
    </xsd:element>
    <xsd:element name="EESCDecisionNumber" ma:index="19" nillable="true" ma:displayName="Decision number" ma:internalName="EESCDecisionNumber">
      <xsd:simpleType>
        <xsd:restriction base="dms:Text"/>
      </xsd:simpleType>
    </xsd:element>
    <xsd:element name="EESCDecisionEntryInForce" ma:index="20" nillable="true" ma:displayName="Entry in to force" ma:format="DateOnly" ma:internalName="EESCDecisionEntryInForce">
      <xsd:simpleType>
        <xsd:restriction base="dms:DateTime"/>
      </xsd:simpleType>
    </xsd:element>
    <xsd:element name="EESCDecisionPublicationDate" ma:index="21" nillable="true" ma:displayName="Publication Date" ma:internalName="EESCDecisionPublicationDate">
      <xsd:simpleType>
        <xsd:restriction base="dms:DateTime"/>
      </xsd:simpleType>
    </xsd:element>
    <xsd:element name="f771e245770a4291871e6eda99aa83f7" ma:index="22" nillable="true" ma:taxonomy="true" ma:internalName="f771e245770a4291871e6eda99aa83f7" ma:taxonomyFieldName="EESCDecisionBasis" ma:displayName="Decision Basis" ma:default="" ma:fieldId="{f771e245-770a-4291-871e-6eda99aa83f7}" ma:sspId="5f31ad4c-3d7b-45f8-9964-972862d03e25" ma:termSetId="3c9f54e8-5c7a-4b84-b747-658d2834691b" ma:anchorId="00000000-0000-0000-0000-000000000000" ma:open="false" ma:isKeyword="false">
      <xsd:complexType>
        <xsd:sequence>
          <xsd:element ref="pc:Terms" minOccurs="0" maxOccurs="1"/>
        </xsd:sequence>
      </xsd:complexType>
    </xsd:element>
    <xsd:element name="f63f70ecaa7045529a6c1c36eee6ae4a" ma:index="26" nillable="true" ma:taxonomy="true" ma:internalName="f63f70ecaa7045529a6c1c36eee6ae4a" ma:taxonomyFieldName="EESCWebpart" ma:displayName="Webpart" ma:default="" ma:fieldId="{f63f70ec-aa70-4552-9a6c-1c36eee6ae4a}" ma:sspId="5f31ad4c-3d7b-45f8-9964-972862d03e25" ma:termSetId="0a9bb8db-7a33-4b5d-b277-5759b0392935" ma:anchorId="00000000-0000-0000-0000-000000000000" ma:open="false" ma:isKeyword="false">
      <xsd:complexType>
        <xsd:sequence>
          <xsd:element ref="pc:Terms" minOccurs="0" maxOccurs="1"/>
        </xsd:sequence>
      </xsd:complexType>
    </xsd:element>
    <xsd:element name="a25935c57f394befb28598c841abebd2" ma:index="28" nillable="true" ma:taxonomy="true" ma:internalName="a25935c57f394befb28598c841abebd2" ma:taxonomyFieldName="EESCTopic" ma:displayName="EESC Topic" ma:default="" ma:fieldId="{a25935c5-7f39-4bef-b285-98c841abebd2}" ma:sspId="5f31ad4c-3d7b-45f8-9964-972862d03e25" ma:termSetId="0f5a6b78-7524-4e8a-b5e9-1fe6c67725e9" ma:anchorId="00000000-0000-0000-0000-000000000000" ma:open="true" ma:isKeyword="false">
      <xsd:complexType>
        <xsd:sequence>
          <xsd:element ref="pc:Terms" minOccurs="0" maxOccurs="1"/>
        </xsd:sequence>
      </xsd:complexType>
    </xsd:element>
    <xsd:element name="e9bd31856ca3416783fad5b473c0cbcf" ma:index="30" nillable="true" ma:taxonomy="true" ma:internalName="e9bd31856ca3416783fad5b473c0cbcf" ma:taxonomyFieldName="EESCUnit" ma:displayName="EESC Unit" ma:default="" ma:fieldId="{e9bd3185-6ca3-4167-83fa-d5b473c0cbcf}" ma:sspId="5f31ad4c-3d7b-45f8-9964-972862d03e25" ma:termSetId="b890e109-10ba-45c7-86a2-89bc4ba82c15" ma:anchorId="00000000-0000-0000-0000-000000000000" ma:open="false" ma:isKeyword="false">
      <xsd:complexType>
        <xsd:sequence>
          <xsd:element ref="pc:Terms" minOccurs="0" maxOccurs="1"/>
        </xsd:sequence>
      </xsd:complexType>
    </xsd:element>
    <xsd:element name="EESCWebpartDescriptionFR" ma:index="32" nillable="true" ma:displayName="WebpartDescription FR" ma:internalName="EESCWebpartDescriptionFR">
      <xsd:simpleType>
        <xsd:restriction base="dms:Unknown"/>
      </xsd:simpleType>
    </xsd:element>
    <xsd:element name="EESCWebpartDescriptionEN" ma:index="33" nillable="true" ma:displayName="WebpartDescription EN" ma:internalName="EESCWebpartDescriptionEN">
      <xsd:simpleType>
        <xsd:restriction base="dms:Unknown"/>
      </xsd:simpleType>
    </xsd:element>
    <xsd:element name="p1e33a4286104e35b50e9a82123e5bb9" ma:index="34" nillable="true" ma:taxonomy="true" ma:internalName="p1e33a4286104e35b50e9a82123e5bb9" ma:taxonomyFieldName="EESCAdditionalTopics" ma:displayName="EESC Additional Topics" ma:default="" ma:fieldId="{91e33a42-8610-4e35-b50e-9a82123e5bb9}" ma:taxonomyMulti="true" ma:sspId="5f31ad4c-3d7b-45f8-9964-972862d03e25" ma:termSetId="0f5a6b78-7524-4e8a-b5e9-1fe6c67725e9" ma:anchorId="00000000-0000-0000-0000-000000000000" ma:open="true" ma:isKeyword="false">
      <xsd:complexType>
        <xsd:sequence>
          <xsd:element ref="pc:Terms" minOccurs="0" maxOccurs="1"/>
        </xsd:sequence>
      </xsd:complexType>
    </xsd:element>
    <xsd:element name="EESCLegalBasis" ma:index="36" nillable="true" ma:displayName="Legal basis" ma:internalName="EESCLegalBasis">
      <xsd:simpleType>
        <xsd:restriction base="dms:Note">
          <xsd:maxLength value="255"/>
        </xsd:restriction>
      </xsd:simpleType>
    </xsd:element>
    <xsd:element name="Target_x0020_group" ma:index="37" nillable="true" ma:displayName="Target group" ma:description="Target audience groups at EESC" ma:format="RadioButtons" ma:internalName="Target_x0020_group">
      <xsd:simpleType>
        <xsd:restriction base="dms:Choice">
          <xsd:enumeration value="Staff"/>
          <xsd:enumeration value="Members"/>
        </xsd:restriction>
      </xsd:simpleType>
    </xsd:element>
    <xsd:element name="EESCRepeals" ma:index="38" nillable="true" ma:displayName="Repeals" ma:internalName="EESCRepeals">
      <xsd:simpleType>
        <xsd:restriction base="dms:Text"/>
      </xsd:simpleType>
    </xsd:element>
    <xsd:element name="p4cc95f7838144738d31897a3c221961" ma:index="39" nillable="true" ma:taxonomy="true" ma:internalName="p4cc95f7838144738d31897a3c221961" ma:taxonomyFieldName="EESCDirectorate" ma:displayName="EESC Directorate" ma:default="" ma:fieldId="{94cc95f7-8381-4473-8d31-897a3c221961}" ma:sspId="5f31ad4c-3d7b-45f8-9964-972862d03e25" ma:termSetId="b890e109-10ba-45c7-86a2-89bc4ba82c1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25a5a1-ae4a-4fd1-9d36-e544c614aa2f" elementFormDefault="qualified">
    <xsd:import namespace="http://schemas.microsoft.com/office/2006/documentManagement/types"/>
    <xsd:import namespace="http://schemas.microsoft.com/office/infopath/2007/PartnerControls"/>
    <xsd:element name="kb591c9e813447f79d52f911146e1e93" ma:index="25" nillable="true" ma:displayName="man-meta-dir-to-transfer_0" ma:hidden="true" ma:internalName="kb591c9e813447f79d52f911146e1e93">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0a19b5-9ec2-4a50-b920-c152286d37ac" elementFormDefault="qualified">
    <xsd:import namespace="http://schemas.microsoft.com/office/2006/documentManagement/types"/>
    <xsd:import namespace="http://schemas.microsoft.com/office/infopath/2007/PartnerControls"/>
    <xsd:element name="SharedWithUsers" ma:index="4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e5631b6-5d81-4fc3-8bce-54100bda3574">
      <Value>9</Value>
      <Value>515</Value>
      <Value>408</Value>
      <Value>1</Value>
    </TaxCatchAll>
    <EESCDocumentSubtitleFR xmlns="be5631b6-5d81-4fc3-8bce-54100bda3574" xsi:nil="true"/>
    <EESCAbstractEN xmlns="be5631b6-5d81-4fc3-8bce-54100bda3574" xsi:nil="true"/>
    <EESCAbstractFR xmlns="be5631b6-5d81-4fc3-8bce-54100bda3574" xsi:nil="true"/>
    <f771e245770a4291871e6eda99aa83f7 xmlns="be5631b6-5d81-4fc3-8bce-54100bda3574">
      <Terms xmlns="http://schemas.microsoft.com/office/infopath/2007/PartnerControls"/>
    </f771e245770a4291871e6eda99aa83f7>
    <kb6391ced37b48e7b8d8bf36654806b3 xmlns="be5631b6-5d81-4fc3-8bce-54100bda3574">
      <Terms xmlns="http://schemas.microsoft.com/office/infopath/2007/PartnerControls">
        <TermInfo xmlns="http://schemas.microsoft.com/office/infopath/2007/PartnerControls">
          <TermName xmlns="http://schemas.microsoft.com/office/infopath/2007/PartnerControls">Bureau decision</TermName>
          <TermId xmlns="http://schemas.microsoft.com/office/infopath/2007/PartnerControls">6992f2f8-21dd-4d4c-a8df-3cec1ac57bcf</TermId>
        </TermInfo>
      </Terms>
    </kb6391ced37b48e7b8d8bf36654806b3>
    <kb591c9e813447f79d52f911146e1e93 xmlns="8925a5a1-ae4a-4fd1-9d36-e544c614aa2f" xsi:nil="true"/>
    <f63f70ecaa7045529a6c1c36eee6ae4a xmlns="be5631b6-5d81-4fc3-8bce-54100bda3574">
      <Terms xmlns="http://schemas.microsoft.com/office/infopath/2007/PartnerControls"/>
    </f63f70ecaa7045529a6c1c36eee6ae4a>
    <EESCDecisionEntryInForce xmlns="be5631b6-5d81-4fc3-8bce-54100bda3574" xsi:nil="true"/>
    <IconOverlay xmlns="http://schemas.microsoft.com/sharepoint/v4" xsi:nil="true"/>
    <e9bd31856ca3416783fad5b473c0cbcf xmlns="be5631b6-5d81-4fc3-8bce-54100bda3574">
      <Terms xmlns="http://schemas.microsoft.com/office/infopath/2007/PartnerControls">
        <TermInfo xmlns="http://schemas.microsoft.com/office/infopath/2007/PartnerControls">
          <TermName xmlns="http://schemas.microsoft.com/office/infopath/2007/PartnerControls">A1 GRE</TermName>
          <TermId xmlns="http://schemas.microsoft.com/office/infopath/2007/PartnerControls">d11c833b-310b-4691-9896-fd9f981317a4</TermId>
        </TermInfo>
      </Terms>
    </e9bd31856ca3416783fad5b473c0cbcf>
    <EESCLegalBasis xmlns="be5631b6-5d81-4fc3-8bce-54100bda3574" xsi:nil="true"/>
    <p4cc95f7838144738d31897a3c221961 xmlns="be5631b6-5d81-4fc3-8bce-54100bda3574">
      <Terms xmlns="http://schemas.microsoft.com/office/infopath/2007/PartnerControls">
        <TermInfo xmlns="http://schemas.microsoft.com/office/infopath/2007/PartnerControls">
          <TermName xmlns="http://schemas.microsoft.com/office/infopath/2007/PartnerControls">Directorate A</TermName>
          <TermId xmlns="http://schemas.microsoft.com/office/infopath/2007/PartnerControls">7cf205ee-6300-44da-9d0e-c0dd802d982c</TermId>
        </TermInfo>
      </Terms>
    </p4cc95f7838144738d31897a3c221961>
    <EESCDocumentSubtitleEN xmlns="be5631b6-5d81-4fc3-8bce-54100bda3574" xsi:nil="true"/>
    <EESCDocumentLanguage xmlns="be5631b6-5d81-4fc3-8bce-54100bda3574">LT</EESCDocumentLanguage>
    <p1e33a4286104e35b50e9a82123e5bb9 xmlns="be5631b6-5d81-4fc3-8bce-54100bda3574">
      <Terms xmlns="http://schemas.microsoft.com/office/infopath/2007/PartnerControls"/>
    </p1e33a4286104e35b50e9a82123e5bb9>
    <EESCRepeals xmlns="be5631b6-5d81-4fc3-8bce-54100bda3574" xsi:nil="true"/>
    <EESCDecisionPublicationDate xmlns="be5631b6-5d81-4fc3-8bce-54100bda3574" xsi:nil="true"/>
    <EESCWebpartDescriptionFR xmlns="be5631b6-5d81-4fc3-8bce-54100bda3574" xsi:nil="true"/>
    <EESCDocumentSortOrder xmlns="be5631b6-5d81-4fc3-8bce-54100bda3574">2</EESCDocumentSortOrder>
    <EESCDocumentTitleEN xmlns="be5631b6-5d81-4fc3-8bce-54100bda3574">Implementing provisions of the rules of procedure (February 2021)</EESCDocumentTitleEN>
    <EESCDocumentTitleFR xmlns="be5631b6-5d81-4fc3-8bce-54100bda3574">Modalités d’application du règlement intérieur (février 2021)</EESCDocumentTitleFR>
    <a25935c57f394befb28598c841abebd2 xmlns="be5631b6-5d81-4fc3-8bce-54100bda3574">
      <Terms xmlns="http://schemas.microsoft.com/office/infopath/2007/PartnerControls">
        <TermInfo xmlns="http://schemas.microsoft.com/office/infopath/2007/PartnerControls">
          <TermName xmlns="http://schemas.microsoft.com/office/infopath/2007/PartnerControls">Basic texts</TermName>
          <TermId xmlns="http://schemas.microsoft.com/office/infopath/2007/PartnerControls">bb9949df-4f10-4823-8be4-32cf0847119e</TermId>
        </TermInfo>
      </Terms>
    </a25935c57f394befb28598c841abebd2>
    <EESCDecisionNumber xmlns="be5631b6-5d81-4fc3-8bce-54100bda3574" xsi:nil="true"/>
    <EESCWebpartDescriptionEN xmlns="be5631b6-5d81-4fc3-8bce-54100bda3574" xsi:nil="true"/>
    <Target_x0020_group xmlns="be5631b6-5d81-4fc3-8bce-54100bda357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7BD53362FFBC664E91C0C82BDF70E843" ma:contentTypeVersion="7" ma:contentTypeDescription="Defines the documents for Document Manager V2" ma:contentTypeScope="" ma:versionID="357375d6a40a66908e277459b64e6d6a">
  <xsd:schema xmlns:xsd="http://www.w3.org/2001/XMLSchema" xmlns:xs="http://www.w3.org/2001/XMLSchema" xmlns:p="http://schemas.microsoft.com/office/2006/metadata/properties" xmlns:ns2="bfc960a6-20da-4c94-8684-71380fca093b" xmlns:ns3="http://schemas.microsoft.com/sharepoint/v3/fields" xmlns:ns4="6cbcf4cf-e730-47de-961e-b7987213c417" targetNamespace="http://schemas.microsoft.com/office/2006/metadata/properties" ma:root="true" ma:fieldsID="9cff5ae5f64f546797e0e916a111f470" ns2:_="" ns3:_="" ns4:_="">
    <xsd:import namespace="bfc960a6-20da-4c94-8684-71380fca093b"/>
    <xsd:import namespace="http://schemas.microsoft.com/sharepoint/v3/fields"/>
    <xsd:import namespace="6cbcf4cf-e730-47de-961e-b7987213c41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element ref="ns2:OriginalSen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element name="OriginalSender" ma:index="47"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bcf4cf-e730-47de-961e-b7987213c417"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E44C23-81DB-43E5-916E-1B067F63E22E}"/>
</file>

<file path=customXml/itemProps2.xml><?xml version="1.0" encoding="utf-8"?>
<ds:datastoreItem xmlns:ds="http://schemas.openxmlformats.org/officeDocument/2006/customXml" ds:itemID="{695831EA-3D81-4E59-990E-B79D6D7FA270}">
  <ds:schemaRefs>
    <ds:schemaRef ds:uri="http://purl.org/dc/terms/"/>
    <ds:schemaRef ds:uri="http://schemas.microsoft.com/sharepoint/v3/fields"/>
    <ds:schemaRef ds:uri="http://schemas.microsoft.com/office/2006/documentManagement/types"/>
    <ds:schemaRef ds:uri="bfc960a6-20da-4c94-8684-71380fca093b"/>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6cbcf4cf-e730-47de-961e-b7987213c417"/>
    <ds:schemaRef ds:uri="http://www.w3.org/XML/1998/namespace"/>
    <ds:schemaRef ds:uri="http://purl.org/dc/dcmitype/"/>
  </ds:schemaRefs>
</ds:datastoreItem>
</file>

<file path=customXml/itemProps3.xml><?xml version="1.0" encoding="utf-8"?>
<ds:datastoreItem xmlns:ds="http://schemas.openxmlformats.org/officeDocument/2006/customXml" ds:itemID="{53B60C67-16EF-40D9-9900-6A5A07A1C77E}">
  <ds:schemaRefs>
    <ds:schemaRef ds:uri="http://schemas.microsoft.com/sharepoint/v3/contenttype/forms"/>
  </ds:schemaRefs>
</ds:datastoreItem>
</file>

<file path=customXml/itemProps4.xml><?xml version="1.0" encoding="utf-8"?>
<ds:datastoreItem xmlns:ds="http://schemas.openxmlformats.org/officeDocument/2006/customXml" ds:itemID="{0DF050EB-8725-4BEE-97BF-4EC81D3D3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960a6-20da-4c94-8684-71380fca093b"/>
    <ds:schemaRef ds:uri="http://schemas.microsoft.com/sharepoint/v3/fields"/>
    <ds:schemaRef ds:uri="6cbcf4cf-e730-47de-961e-b7987213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7028</Words>
  <Characters>38659</Characters>
  <Application>Microsoft Office Word</Application>
  <DocSecurity>4</DocSecurity>
  <Lines>322</Lines>
  <Paragraphs>91</Paragraphs>
  <ScaleCrop>false</ScaleCrop>
  <HeadingPairs>
    <vt:vector size="2" baseType="variant">
      <vt:variant>
        <vt:lpstr>Title</vt:lpstr>
      </vt:variant>
      <vt:variant>
        <vt:i4>1</vt:i4>
      </vt:variant>
    </vt:vector>
  </HeadingPairs>
  <TitlesOfParts>
    <vt:vector size="1" baseType="lpstr">
      <vt:lpstr>Darbo tvarkos taisyklių įgyvendinimo nuostatos</vt:lpstr>
    </vt:vector>
  </TitlesOfParts>
  <Company>CESE-CdR</Company>
  <LinksUpToDate>false</LinksUpToDate>
  <CharactersWithSpaces>45596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Darbo tvarkos taisyklių įgyvendinimo nuostatos</dc:title>
  <dc:subject>REGL</dc:subject>
  <dc:creator>Philip Murphy</dc:creator>
  <cp:keywords>EESC-2019-01388-00-13-REGL-TRA-EN</cp:keywords>
  <dc:description>Rapporteur:  - Original language: EN - Date of document: 26/03/2021 - Date of meeting:  - External documents:  - Administrator: M. COLLA Piero-Simeone</dc:description>
  <cp:lastModifiedBy>Salvatore Mangano</cp:lastModifiedBy>
  <cp:revision>2</cp:revision>
  <dcterms:created xsi:type="dcterms:W3CDTF">2021-05-12T09:48:00Z</dcterms:created>
  <dcterms:modified xsi:type="dcterms:W3CDTF">2021-05-12T09:48:00Z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19/03/2021, 24/02/2021, 17/02/2021, 12/02/2021, 29/01/2021, 07/09/2020</vt:lpwstr>
  </property>
  <property fmtid="{D5CDD505-2E9C-101B-9397-08002B2CF9AE}" pid="4" name="Pref_Time">
    <vt:lpwstr>13:18:52, 13:55:03, 17:55:51, 15:05:44, 17:27:21, 10:54:17</vt:lpwstr>
  </property>
  <property fmtid="{D5CDD505-2E9C-101B-9397-08002B2CF9AE}" pid="5" name="Pref_User">
    <vt:lpwstr>enied, enied, enied, enied, enied, hnic</vt:lpwstr>
  </property>
  <property fmtid="{D5CDD505-2E9C-101B-9397-08002B2CF9AE}" pid="6" name="Pref_FileName">
    <vt:lpwstr>EESC-2019-01388-00-13-REGL-ORI.docx, EESC-2019-01388-00-12-REGL-ORI.docx, EESC-2019-01388-00-11-REGL-ORI.docx, EESC-2019-01388-00-09-REGL-TRA-EN.docx, EESC-2019-01388-00-08-REGL-TRA.docx, EESC-2019-01388-00-07-REGL-ORI.docx</vt:lpwstr>
  </property>
  <property fmtid="{D5CDD505-2E9C-101B-9397-08002B2CF9AE}" pid="7" name="ContentTypeId">
    <vt:lpwstr>0x010100B85EA8B0E0F14FF991E573FFDAD6900000B85EA8B1E1C14EC871E321ABDAB49004002BDDF7E48C65B245BC0F7DB30F5D6240</vt:lpwstr>
  </property>
  <property fmtid="{D5CDD505-2E9C-101B-9397-08002B2CF9AE}" pid="8" name="_dlc_DocIdItemGuid">
    <vt:lpwstr>1177f334-6d31-4f26-b04f-1f91eab381fd</vt:lpwstr>
  </property>
  <property fmtid="{D5CDD505-2E9C-101B-9397-08002B2CF9AE}" pid="9" name="AvailableTranslations">
    <vt:lpwstr>57;#RO|feb747a2-64cd-4299-af12-4833ddc30497;#58;#LV|46f7e311-5d9f-4663-b433-18aeccb7ace7;#48;#LT|a7ff5ce7-6123-4f68-865a-a57c31810414;#17;#ES|e7a6b05b-ae16-40c8-add9-68b64b03aeba;#46;#CS|72f9705b-0217-4fd3-bea2-cbc7ed80e26e;#45;#NL|55c6556c-b4f4-441d-9acf</vt:lpwstr>
  </property>
  <property fmtid="{D5CDD505-2E9C-101B-9397-08002B2CF9AE}" pid="10" name="DocumentType_0">
    <vt:lpwstr>REGL|51e5bfd3-03d8-4f17-80b0-405722f8a07d</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1388</vt:i4>
  </property>
  <property fmtid="{D5CDD505-2E9C-101B-9397-08002B2CF9AE}" pid="14" name="DocumentYear">
    <vt:i4>2019</vt:i4>
  </property>
  <property fmtid="{D5CDD505-2E9C-101B-9397-08002B2CF9AE}" pid="15" name="DocumentVersion">
    <vt:i4>13</vt:i4>
  </property>
  <property fmtid="{D5CDD505-2E9C-101B-9397-08002B2CF9AE}" pid="16" name="FicheNumber">
    <vt:i4>3383</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DocumentType">
    <vt:lpwstr>144;#REGL|51e5bfd3-03d8-4f17-80b0-405722f8a07d</vt:lpwstr>
  </property>
  <property fmtid="{D5CDD505-2E9C-101B-9397-08002B2CF9AE}" pid="22" name="RequestingService">
    <vt:lpwstr>Planification législative et Bureau</vt:lpwstr>
  </property>
  <property fmtid="{D5CDD505-2E9C-101B-9397-08002B2CF9AE}" pid="23" name="Confidentiality">
    <vt:lpwstr>260;#Internal|2451815e-8241-4bbf-a22e-1ab710712bf2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8" name="AvailableTranslations_0">
    <vt:lpwstr>RO|feb747a2-64cd-4299-af12-4833ddc30497;LV|46f7e311-5d9f-4663-b433-18aeccb7ace7;ES|e7a6b05b-ae16-40c8-add9-68b64b03aeba;CS|72f9705b-0217-4fd3-bea2-cbc7ed80e26e;NL|55c6556c-b4f4-441d-9acf-c498d4f838bd;IT|0774613c-01ed-4e5d-a25d-11d2388de825;SK|46d9fce0-ef7</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144;#REGL|51e5bfd3-03d8-4f17-80b0-405722f8a07d;#72;#GA|762d2456-c427-4ecb-b312-af3dad8e258c;#65;#ET|ff6c3f4c-b02c-4c3c-ab07-2c37995a7a0a;#64;#PT|50ccc04a-eadd-42ae-a0cb-acaf45f812ba;#63;#MT|7df99101-6854-4a26-b53a-b88c0da02c26;#62;#FI|87606a43-d45f-42d6-b</vt:lpwstr>
  </property>
  <property fmtid="{D5CDD505-2E9C-101B-9397-08002B2CF9AE}" pid="32" name="VersionStatus_0">
    <vt:lpwstr>Final|ea5e6674-7b27-4bac-b091-73adbb394efe</vt:lpwstr>
  </property>
  <property fmtid="{D5CDD505-2E9C-101B-9397-08002B2CF9AE}" pid="33" name="VersionStatus">
    <vt:lpwstr>7;#Final|ea5e6674-7b27-4bac-b091-73adbb394efe</vt:lpwstr>
  </property>
  <property fmtid="{D5CDD505-2E9C-101B-9397-08002B2CF9AE}" pid="34" name="DocumentLanguage">
    <vt:lpwstr>48;#LT|a7ff5ce7-6123-4f68-865a-a57c31810414</vt:lpwstr>
  </property>
  <property fmtid="{D5CDD505-2E9C-101B-9397-08002B2CF9AE}" pid="35" name="EESCDecisionBasis">
    <vt:lpwstr/>
  </property>
  <property fmtid="{D5CDD505-2E9C-101B-9397-08002B2CF9AE}" pid="36" name="EESCDocumentClassification">
    <vt:lpwstr>515;#Bureau decision|6992f2f8-21dd-4d4c-a8df-3cec1ac57bcf</vt:lpwstr>
  </property>
  <property fmtid="{D5CDD505-2E9C-101B-9397-08002B2CF9AE}" pid="37" name="EESCUnit">
    <vt:lpwstr>1;#A1 GRE|d11c833b-310b-4691-9896-fd9f981317a4</vt:lpwstr>
  </property>
  <property fmtid="{D5CDD505-2E9C-101B-9397-08002B2CF9AE}" pid="38" name="EESCDirectorate">
    <vt:lpwstr>9;#Directorate A|7cf205ee-6300-44da-9d0e-c0dd802d982c</vt:lpwstr>
  </property>
  <property fmtid="{D5CDD505-2E9C-101B-9397-08002B2CF9AE}" pid="39" name="EESCWebpart">
    <vt:lpwstr/>
  </property>
  <property fmtid="{D5CDD505-2E9C-101B-9397-08002B2CF9AE}" pid="40" name="EESCAdditionalTopics">
    <vt:lpwstr/>
  </property>
  <property fmtid="{D5CDD505-2E9C-101B-9397-08002B2CF9AE}" pid="41" name="man-meta-dir-to-transfer">
    <vt:lpwstr/>
  </property>
  <property fmtid="{D5CDD505-2E9C-101B-9397-08002B2CF9AE}" pid="42" name="EESCTopic">
    <vt:lpwstr>408;#Basic texts|bb9949df-4f10-4823-8be4-32cf0847119e</vt:lpwstr>
  </property>
</Properties>
</file>