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30D5" w14:textId="6812E468" w:rsidR="00E27DE1" w:rsidRPr="00306872" w:rsidRDefault="002848D1" w:rsidP="000854CC">
      <w:pPr>
        <w:tabs>
          <w:tab w:val="left" w:pos="567"/>
        </w:tabs>
        <w:ind w:right="-23"/>
        <w:jc w:val="center"/>
      </w:pPr>
      <w:r>
        <w:rPr>
          <w:noProof/>
          <w:lang w:val="en-US" w:eastAsia="en-US"/>
        </w:rPr>
        <w:drawing>
          <wp:inline distT="0" distB="0" distL="0" distR="0" wp14:anchorId="37D1656A" wp14:editId="772C621B">
            <wp:extent cx="1792800" cy="1242000"/>
            <wp:effectExtent l="0" t="0" r="0" b="0"/>
            <wp:docPr id="2" name="Picture 2" title="EESCLogo_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it-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bookmarkStart w:id="0" w:name="_GoBack"/>
      <w:bookmarkEnd w:id="0"/>
      <w:r w:rsidR="003E1371" w:rsidRPr="00306872">
        <w:rPr>
          <w:noProof/>
          <w:sz w:val="20"/>
          <w:lang w:val="en-US" w:eastAsia="en-US"/>
        </w:rPr>
        <mc:AlternateContent>
          <mc:Choice Requires="wps">
            <w:drawing>
              <wp:anchor distT="0" distB="0" distL="114300" distR="114300" simplePos="0" relativeHeight="251659264" behindDoc="1" locked="0" layoutInCell="0" allowOverlap="1" wp14:editId="26D08004">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504C0" w14:textId="77777777" w:rsidR="00D2135E" w:rsidRPr="00260E65" w:rsidRDefault="00D2135E">
                            <w:pPr>
                              <w:jc w:val="center"/>
                              <w:rPr>
                                <w:rFonts w:ascii="Arial" w:hAnsi="Arial" w:cs="Arial"/>
                                <w:b/>
                                <w:bCs/>
                                <w:sz w:val="48"/>
                              </w:rPr>
                            </w:pPr>
                            <w:r>
                              <w:rPr>
                                <w:rFonts w:ascii="Arial" w:hAnsi="Arial"/>
                                <w:b/>
                                <w:bCs/>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IEqmtQIAALoF&#10;AAAOAAAAAAAAAAAAAAAAAC4CAABkcnMvZTJvRG9jLnhtbFBLAQItABQABgAIAAAAIQDrVDFa3gAA&#10;AA8BAAAPAAAAAAAAAAAAAAAAAA8FAABkcnMvZG93bnJldi54bWxQSwUGAAAAAAQABADzAAAAGgYA&#10;AAAA&#10;" o:allowincell="f" filled="f" stroked="f">
                <v:textbox>
                  <w:txbxContent>
                    <w:p w14:paraId="25F504C0" w14:textId="77777777" w:rsidR="00D2135E" w:rsidRPr="00260E65" w:rsidRDefault="00D2135E">
                      <w:pPr>
                        <w:jc w:val="center"/>
                        <w:rPr>
                          <w:rFonts w:ascii="Arial" w:hAnsi="Arial" w:cs="Arial"/>
                          <w:b/>
                          <w:bCs/>
                          <w:sz w:val="48"/>
                        </w:rPr>
                      </w:pPr>
                      <w:r>
                        <w:rPr>
                          <w:rFonts w:ascii="Arial" w:hAnsi="Arial"/>
                          <w:b/>
                          <w:bCs/>
                          <w:sz w:val="48"/>
                        </w:rPr>
                        <w:t>IT</w:t>
                      </w:r>
                    </w:p>
                  </w:txbxContent>
                </v:textbox>
                <w10:wrap anchorx="page" anchory="page"/>
              </v:shape>
            </w:pict>
          </mc:Fallback>
        </mc:AlternateContent>
      </w:r>
    </w:p>
    <w:p w14:paraId="4EF4D5CB" w14:textId="77777777" w:rsidR="00E27DE1" w:rsidRPr="00306872" w:rsidRDefault="00E27DE1" w:rsidP="002E783B">
      <w:pPr>
        <w:tabs>
          <w:tab w:val="left" w:pos="567"/>
        </w:tabs>
        <w:spacing w:before="5103"/>
        <w:ind w:right="-23"/>
        <w:jc w:val="center"/>
        <w:rPr>
          <w:b/>
        </w:rPr>
      </w:pPr>
      <w:r w:rsidRPr="00306872">
        <w:rPr>
          <w:b/>
        </w:rPr>
        <w:t>REGOLAMENTO INTERNO</w:t>
      </w:r>
    </w:p>
    <w:p w14:paraId="21BAA863" w14:textId="77777777" w:rsidR="00E27DE1" w:rsidRPr="00306872" w:rsidRDefault="003B110F" w:rsidP="002E783B">
      <w:pPr>
        <w:tabs>
          <w:tab w:val="left" w:pos="567"/>
        </w:tabs>
        <w:spacing w:before="480" w:after="240"/>
        <w:ind w:right="-23"/>
        <w:jc w:val="center"/>
        <w:rPr>
          <w:b/>
        </w:rPr>
      </w:pPr>
      <w:r w:rsidRPr="00306872">
        <w:rPr>
          <w:b/>
        </w:rPr>
        <w:t>Marzo 2019</w:t>
      </w:r>
    </w:p>
    <w:p w14:paraId="10DA9710" w14:textId="77777777" w:rsidR="00E27DE1" w:rsidRPr="00306872" w:rsidRDefault="00E27DE1" w:rsidP="000854CC">
      <w:pPr>
        <w:tabs>
          <w:tab w:val="left" w:pos="567"/>
        </w:tabs>
        <w:ind w:right="-23"/>
        <w:jc w:val="center"/>
      </w:pPr>
      <w:r w:rsidRPr="00306872">
        <w:t>_____________</w:t>
      </w:r>
    </w:p>
    <w:p w14:paraId="2CE20406" w14:textId="77777777" w:rsidR="00E27DE1" w:rsidRPr="00306872" w:rsidRDefault="00E27DE1" w:rsidP="000854CC">
      <w:pPr>
        <w:tabs>
          <w:tab w:val="left" w:pos="567"/>
        </w:tabs>
        <w:ind w:right="-23"/>
        <w:jc w:val="center"/>
        <w:rPr>
          <w:lang w:val="fr-BE"/>
        </w:rPr>
      </w:pPr>
    </w:p>
    <w:p w14:paraId="75C13165" w14:textId="77777777" w:rsidR="00E27DE1" w:rsidRPr="00306872" w:rsidRDefault="00E27DE1" w:rsidP="000854CC">
      <w:pPr>
        <w:tabs>
          <w:tab w:val="left" w:pos="567"/>
        </w:tabs>
        <w:ind w:right="-23"/>
        <w:rPr>
          <w:lang w:val="fr-BE"/>
        </w:rPr>
      </w:pPr>
    </w:p>
    <w:p w14:paraId="3C4A1079" w14:textId="77777777" w:rsidR="002E783B" w:rsidRPr="00306872" w:rsidRDefault="002E783B" w:rsidP="002E783B">
      <w:pPr>
        <w:overflowPunct/>
        <w:autoSpaceDE/>
        <w:autoSpaceDN/>
        <w:adjustRightInd/>
        <w:ind w:right="-23"/>
        <w:jc w:val="left"/>
        <w:rPr>
          <w:rFonts w:eastAsia="PMingLiU"/>
          <w:lang w:val="fr-BE"/>
        </w:rPr>
        <w:sectPr w:rsidR="002E783B" w:rsidRPr="00306872" w:rsidSect="003A45F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code="9"/>
          <w:pgMar w:top="1417" w:right="1417" w:bottom="1417" w:left="1417" w:header="709" w:footer="709" w:gutter="0"/>
          <w:pgNumType w:start="1"/>
          <w:cols w:space="708"/>
          <w:docGrid w:linePitch="360"/>
        </w:sectPr>
      </w:pPr>
    </w:p>
    <w:p w14:paraId="0066C1C3" w14:textId="77777777" w:rsidR="00F523AB" w:rsidRPr="00306872" w:rsidRDefault="00F523AB" w:rsidP="00F523AB">
      <w:pPr>
        <w:pStyle w:val="T"/>
        <w:widowControl/>
        <w:tabs>
          <w:tab w:val="left" w:pos="567"/>
        </w:tabs>
        <w:suppressAutoHyphens w:val="0"/>
        <w:ind w:right="-23"/>
        <w:rPr>
          <w:b w:val="0"/>
          <w:bCs w:val="0"/>
          <w:sz w:val="22"/>
          <w:szCs w:val="22"/>
        </w:rPr>
      </w:pPr>
      <w:r w:rsidRPr="00306872">
        <w:rPr>
          <w:b w:val="0"/>
          <w:bCs w:val="0"/>
          <w:sz w:val="22"/>
          <w:szCs w:val="22"/>
        </w:rPr>
        <w:lastRenderedPageBreak/>
        <w:t>SOMMARIO</w:t>
      </w:r>
    </w:p>
    <w:p w14:paraId="0123F41D" w14:textId="77777777" w:rsidR="00F523AB" w:rsidRPr="00306872" w:rsidRDefault="00F523AB" w:rsidP="00F523AB">
      <w:pPr>
        <w:tabs>
          <w:tab w:val="left" w:pos="567"/>
        </w:tabs>
        <w:spacing w:line="240" w:lineRule="auto"/>
        <w:ind w:right="-23"/>
        <w:jc w:val="right"/>
        <w:rPr>
          <w:spacing w:val="-2"/>
        </w:rPr>
      </w:pPr>
      <w:r w:rsidRPr="00306872">
        <w:t>Pagina</w:t>
      </w:r>
    </w:p>
    <w:p w14:paraId="5B58BEB2" w14:textId="77777777" w:rsidR="00385DEC" w:rsidRPr="00306872" w:rsidRDefault="00385DEC" w:rsidP="00AA7F9F">
      <w:pPr>
        <w:tabs>
          <w:tab w:val="left" w:pos="567"/>
        </w:tabs>
        <w:ind w:right="-23"/>
        <w:jc w:val="center"/>
        <w:rPr>
          <w:lang w:val="fr-BE"/>
        </w:rPr>
      </w:pPr>
    </w:p>
    <w:p w14:paraId="7698A9C9" w14:textId="77777777" w:rsidR="00105B17" w:rsidRPr="00836A10" w:rsidRDefault="00C3519A">
      <w:pPr>
        <w:pStyle w:val="TOC1"/>
        <w:tabs>
          <w:tab w:val="right" w:leader="dot" w:pos="9028"/>
        </w:tabs>
        <w:rPr>
          <w:rFonts w:ascii="Times New Roman" w:eastAsiaTheme="minorEastAsia" w:hAnsi="Times New Roman" w:cs="Times New Roman"/>
          <w:b w:val="0"/>
          <w:bCs w:val="0"/>
          <w:i w:val="0"/>
          <w:iCs w:val="0"/>
          <w:noProof/>
          <w:sz w:val="22"/>
          <w:szCs w:val="22"/>
          <w:lang w:val="en-GB" w:eastAsia="en-GB"/>
        </w:rPr>
      </w:pPr>
      <w:r w:rsidRPr="00836A10">
        <w:rPr>
          <w:rFonts w:ascii="Times New Roman" w:hAnsi="Times New Roman" w:cs="Times New Roman"/>
          <w:b w:val="0"/>
          <w:bCs w:val="0"/>
          <w:iCs w:val="0"/>
          <w:sz w:val="22"/>
          <w:szCs w:val="22"/>
        </w:rPr>
        <w:fldChar w:fldCharType="begin"/>
      </w:r>
      <w:r w:rsidRPr="00836A10">
        <w:rPr>
          <w:rFonts w:ascii="Times New Roman" w:hAnsi="Times New Roman" w:cs="Times New Roman"/>
          <w:b w:val="0"/>
          <w:bCs w:val="0"/>
          <w:iCs w:val="0"/>
          <w:sz w:val="22"/>
          <w:szCs w:val="22"/>
        </w:rPr>
        <w:instrText xml:space="preserve"> TOC \l 1-5 </w:instrText>
      </w:r>
      <w:r w:rsidRPr="00836A10">
        <w:rPr>
          <w:rFonts w:ascii="Times New Roman" w:hAnsi="Times New Roman" w:cs="Times New Roman"/>
          <w:b w:val="0"/>
          <w:bCs w:val="0"/>
          <w:iCs w:val="0"/>
          <w:sz w:val="22"/>
          <w:szCs w:val="22"/>
        </w:rPr>
        <w:fldChar w:fldCharType="separate"/>
      </w:r>
      <w:r w:rsidR="00105B17" w:rsidRPr="00836A10">
        <w:rPr>
          <w:rFonts w:ascii="Times New Roman" w:hAnsi="Times New Roman" w:cs="Times New Roman"/>
          <w:noProof/>
          <w:sz w:val="22"/>
          <w:szCs w:val="22"/>
          <w:u w:val="single"/>
        </w:rPr>
        <w:t>PRIMA PARTE</w:t>
      </w:r>
      <w:r w:rsidR="00105B17" w:rsidRPr="00836A10">
        <w:rPr>
          <w:rFonts w:ascii="Times New Roman" w:hAnsi="Times New Roman" w:cs="Times New Roman"/>
          <w:noProof/>
          <w:sz w:val="22"/>
          <w:szCs w:val="22"/>
        </w:rPr>
        <w:t xml:space="preserve"> - TESTI COSTITUTIVI</w:t>
      </w:r>
      <w:r w:rsidR="00105B17" w:rsidRPr="00836A10">
        <w:rPr>
          <w:rFonts w:ascii="Times New Roman" w:hAnsi="Times New Roman" w:cs="Times New Roman"/>
          <w:noProof/>
          <w:sz w:val="22"/>
          <w:szCs w:val="22"/>
        </w:rPr>
        <w:tab/>
      </w:r>
      <w:r w:rsidR="00105B17" w:rsidRPr="00836A10">
        <w:rPr>
          <w:rFonts w:ascii="Times New Roman" w:hAnsi="Times New Roman" w:cs="Times New Roman"/>
          <w:i w:val="0"/>
          <w:noProof/>
          <w:sz w:val="22"/>
          <w:szCs w:val="22"/>
        </w:rPr>
        <w:fldChar w:fldCharType="begin"/>
      </w:r>
      <w:r w:rsidR="00105B17" w:rsidRPr="00836A10">
        <w:rPr>
          <w:rFonts w:ascii="Times New Roman" w:hAnsi="Times New Roman" w:cs="Times New Roman"/>
          <w:i w:val="0"/>
          <w:noProof/>
          <w:sz w:val="22"/>
          <w:szCs w:val="22"/>
        </w:rPr>
        <w:instrText xml:space="preserve"> PAGEREF _Toc11859976 \h </w:instrText>
      </w:r>
      <w:r w:rsidR="00105B17" w:rsidRPr="00836A10">
        <w:rPr>
          <w:rFonts w:ascii="Times New Roman" w:hAnsi="Times New Roman" w:cs="Times New Roman"/>
          <w:i w:val="0"/>
          <w:noProof/>
          <w:sz w:val="22"/>
          <w:szCs w:val="22"/>
        </w:rPr>
      </w:r>
      <w:r w:rsidR="00105B17" w:rsidRPr="00836A10">
        <w:rPr>
          <w:rFonts w:ascii="Times New Roman" w:hAnsi="Times New Roman" w:cs="Times New Roman"/>
          <w:i w:val="0"/>
          <w:noProof/>
          <w:sz w:val="22"/>
          <w:szCs w:val="22"/>
        </w:rPr>
        <w:fldChar w:fldCharType="separate"/>
      </w:r>
      <w:r w:rsidR="00DD63F3">
        <w:rPr>
          <w:rFonts w:ascii="Times New Roman" w:hAnsi="Times New Roman" w:cs="Times New Roman"/>
          <w:i w:val="0"/>
          <w:noProof/>
          <w:sz w:val="22"/>
          <w:szCs w:val="22"/>
        </w:rPr>
        <w:t>3</w:t>
      </w:r>
      <w:r w:rsidR="00105B17" w:rsidRPr="00836A10">
        <w:rPr>
          <w:rFonts w:ascii="Times New Roman" w:hAnsi="Times New Roman" w:cs="Times New Roman"/>
          <w:i w:val="0"/>
          <w:noProof/>
          <w:sz w:val="22"/>
          <w:szCs w:val="22"/>
        </w:rPr>
        <w:fldChar w:fldCharType="end"/>
      </w:r>
    </w:p>
    <w:p w14:paraId="59B6717D" w14:textId="77777777" w:rsidR="00105B17" w:rsidRPr="00836A10" w:rsidRDefault="00105B17">
      <w:pPr>
        <w:pStyle w:val="TOC2"/>
        <w:tabs>
          <w:tab w:val="right" w:leader="dot" w:pos="9028"/>
        </w:tabs>
        <w:rPr>
          <w:rFonts w:ascii="Times New Roman" w:eastAsiaTheme="minorEastAsia" w:hAnsi="Times New Roman" w:cs="Times New Roman"/>
          <w:b w:val="0"/>
          <w:bCs w:val="0"/>
          <w:noProof/>
          <w:lang w:val="en-GB" w:eastAsia="en-GB"/>
        </w:rPr>
      </w:pPr>
      <w:r w:rsidRPr="00836A10">
        <w:rPr>
          <w:rFonts w:ascii="Times New Roman" w:hAnsi="Times New Roman" w:cs="Times New Roman"/>
          <w:noProof/>
        </w:rPr>
        <w:t>Osservazioni preliminari</w:t>
      </w:r>
      <w:r w:rsidRPr="00836A10">
        <w:rPr>
          <w:rFonts w:ascii="Times New Roman" w:hAnsi="Times New Roman" w:cs="Times New Roman"/>
          <w:noProof/>
        </w:rPr>
        <w:tab/>
      </w:r>
      <w:r w:rsidRPr="00836A10">
        <w:rPr>
          <w:rFonts w:ascii="Times New Roman" w:hAnsi="Times New Roman" w:cs="Times New Roman"/>
          <w:noProof/>
        </w:rPr>
        <w:fldChar w:fldCharType="begin"/>
      </w:r>
      <w:r w:rsidRPr="00836A10">
        <w:rPr>
          <w:rFonts w:ascii="Times New Roman" w:hAnsi="Times New Roman" w:cs="Times New Roman"/>
          <w:noProof/>
        </w:rPr>
        <w:instrText xml:space="preserve"> PAGEREF _Toc11859977 \h </w:instrText>
      </w:r>
      <w:r w:rsidRPr="00836A10">
        <w:rPr>
          <w:rFonts w:ascii="Times New Roman" w:hAnsi="Times New Roman" w:cs="Times New Roman"/>
          <w:noProof/>
        </w:rPr>
      </w:r>
      <w:r w:rsidRPr="00836A10">
        <w:rPr>
          <w:rFonts w:ascii="Times New Roman" w:hAnsi="Times New Roman" w:cs="Times New Roman"/>
          <w:noProof/>
        </w:rPr>
        <w:fldChar w:fldCharType="separate"/>
      </w:r>
      <w:r w:rsidR="00DD63F3">
        <w:rPr>
          <w:rFonts w:ascii="Times New Roman" w:hAnsi="Times New Roman" w:cs="Times New Roman"/>
          <w:noProof/>
        </w:rPr>
        <w:t>4</w:t>
      </w:r>
      <w:r w:rsidRPr="00836A10">
        <w:rPr>
          <w:rFonts w:ascii="Times New Roman" w:hAnsi="Times New Roman" w:cs="Times New Roman"/>
          <w:noProof/>
        </w:rPr>
        <w:fldChar w:fldCharType="end"/>
      </w:r>
    </w:p>
    <w:p w14:paraId="472CB0C9" w14:textId="77777777" w:rsidR="00105B17" w:rsidRPr="00836A10" w:rsidRDefault="00105B17">
      <w:pPr>
        <w:pStyle w:val="TOC2"/>
        <w:tabs>
          <w:tab w:val="right" w:leader="dot" w:pos="9028"/>
        </w:tabs>
        <w:rPr>
          <w:rFonts w:ascii="Times New Roman" w:eastAsiaTheme="minorEastAsia" w:hAnsi="Times New Roman" w:cs="Times New Roman"/>
          <w:b w:val="0"/>
          <w:bCs w:val="0"/>
          <w:noProof/>
          <w:lang w:val="en-GB" w:eastAsia="en-GB"/>
        </w:rPr>
      </w:pPr>
      <w:r w:rsidRPr="00836A10">
        <w:rPr>
          <w:rFonts w:ascii="Times New Roman" w:hAnsi="Times New Roman" w:cs="Times New Roman"/>
          <w:noProof/>
        </w:rPr>
        <w:t>Estratti dei Trattati costitutivi</w:t>
      </w:r>
      <w:r w:rsidRPr="00836A10">
        <w:rPr>
          <w:rFonts w:ascii="Times New Roman" w:hAnsi="Times New Roman" w:cs="Times New Roman"/>
          <w:noProof/>
        </w:rPr>
        <w:tab/>
      </w:r>
      <w:r w:rsidRPr="00836A10">
        <w:rPr>
          <w:rFonts w:ascii="Times New Roman" w:hAnsi="Times New Roman" w:cs="Times New Roman"/>
          <w:noProof/>
        </w:rPr>
        <w:fldChar w:fldCharType="begin"/>
      </w:r>
      <w:r w:rsidRPr="00836A10">
        <w:rPr>
          <w:rFonts w:ascii="Times New Roman" w:hAnsi="Times New Roman" w:cs="Times New Roman"/>
          <w:noProof/>
        </w:rPr>
        <w:instrText xml:space="preserve"> PAGEREF _Toc11859978 \h </w:instrText>
      </w:r>
      <w:r w:rsidRPr="00836A10">
        <w:rPr>
          <w:rFonts w:ascii="Times New Roman" w:hAnsi="Times New Roman" w:cs="Times New Roman"/>
          <w:noProof/>
        </w:rPr>
      </w:r>
      <w:r w:rsidRPr="00836A10">
        <w:rPr>
          <w:rFonts w:ascii="Times New Roman" w:hAnsi="Times New Roman" w:cs="Times New Roman"/>
          <w:noProof/>
        </w:rPr>
        <w:fldChar w:fldCharType="separate"/>
      </w:r>
      <w:r w:rsidR="00DD63F3">
        <w:rPr>
          <w:rFonts w:ascii="Times New Roman" w:hAnsi="Times New Roman" w:cs="Times New Roman"/>
          <w:noProof/>
        </w:rPr>
        <w:t>5</w:t>
      </w:r>
      <w:r w:rsidRPr="00836A10">
        <w:rPr>
          <w:rFonts w:ascii="Times New Roman" w:hAnsi="Times New Roman" w:cs="Times New Roman"/>
          <w:noProof/>
        </w:rPr>
        <w:fldChar w:fldCharType="end"/>
      </w:r>
    </w:p>
    <w:p w14:paraId="1886E9D6" w14:textId="77777777" w:rsidR="00105B17" w:rsidRPr="00836A10" w:rsidRDefault="00105B17">
      <w:pPr>
        <w:pStyle w:val="TOC2"/>
        <w:tabs>
          <w:tab w:val="right" w:leader="dot" w:pos="9028"/>
        </w:tabs>
        <w:rPr>
          <w:rFonts w:ascii="Times New Roman" w:eastAsiaTheme="minorEastAsia" w:hAnsi="Times New Roman" w:cs="Times New Roman"/>
          <w:b w:val="0"/>
          <w:bCs w:val="0"/>
          <w:noProof/>
          <w:lang w:val="en-GB" w:eastAsia="en-GB"/>
        </w:rPr>
      </w:pPr>
      <w:r w:rsidRPr="00836A10">
        <w:rPr>
          <w:rFonts w:ascii="Times New Roman" w:hAnsi="Times New Roman" w:cs="Times New Roman"/>
          <w:noProof/>
        </w:rPr>
        <w:t>Privilegi e immunità</w:t>
      </w:r>
      <w:r w:rsidRPr="00836A10">
        <w:rPr>
          <w:rFonts w:ascii="Times New Roman" w:hAnsi="Times New Roman" w:cs="Times New Roman"/>
          <w:noProof/>
        </w:rPr>
        <w:tab/>
      </w:r>
      <w:r w:rsidRPr="00836A10">
        <w:rPr>
          <w:rFonts w:ascii="Times New Roman" w:hAnsi="Times New Roman" w:cs="Times New Roman"/>
          <w:noProof/>
        </w:rPr>
        <w:fldChar w:fldCharType="begin"/>
      </w:r>
      <w:r w:rsidRPr="00836A10">
        <w:rPr>
          <w:rFonts w:ascii="Times New Roman" w:hAnsi="Times New Roman" w:cs="Times New Roman"/>
          <w:noProof/>
        </w:rPr>
        <w:instrText xml:space="preserve"> PAGEREF _Toc11859979 \h </w:instrText>
      </w:r>
      <w:r w:rsidRPr="00836A10">
        <w:rPr>
          <w:rFonts w:ascii="Times New Roman" w:hAnsi="Times New Roman" w:cs="Times New Roman"/>
          <w:noProof/>
        </w:rPr>
      </w:r>
      <w:r w:rsidRPr="00836A10">
        <w:rPr>
          <w:rFonts w:ascii="Times New Roman" w:hAnsi="Times New Roman" w:cs="Times New Roman"/>
          <w:noProof/>
        </w:rPr>
        <w:fldChar w:fldCharType="separate"/>
      </w:r>
      <w:r w:rsidR="00DD63F3">
        <w:rPr>
          <w:rFonts w:ascii="Times New Roman" w:hAnsi="Times New Roman" w:cs="Times New Roman"/>
          <w:noProof/>
        </w:rPr>
        <w:t>8</w:t>
      </w:r>
      <w:r w:rsidRPr="00836A10">
        <w:rPr>
          <w:rFonts w:ascii="Times New Roman" w:hAnsi="Times New Roman" w:cs="Times New Roman"/>
          <w:noProof/>
        </w:rPr>
        <w:fldChar w:fldCharType="end"/>
      </w:r>
    </w:p>
    <w:p w14:paraId="0AC56FEB" w14:textId="77777777" w:rsidR="00105B17" w:rsidRPr="00836A10" w:rsidRDefault="00105B17">
      <w:pPr>
        <w:pStyle w:val="TOC1"/>
        <w:tabs>
          <w:tab w:val="right" w:leader="dot" w:pos="9028"/>
        </w:tabs>
        <w:rPr>
          <w:rFonts w:ascii="Times New Roman" w:eastAsiaTheme="minorEastAsia" w:hAnsi="Times New Roman" w:cs="Times New Roman"/>
          <w:b w:val="0"/>
          <w:bCs w:val="0"/>
          <w:i w:val="0"/>
          <w:iCs w:val="0"/>
          <w:noProof/>
          <w:sz w:val="22"/>
          <w:szCs w:val="22"/>
          <w:lang w:val="en-GB" w:eastAsia="en-GB"/>
        </w:rPr>
      </w:pPr>
      <w:r w:rsidRPr="00836A10">
        <w:rPr>
          <w:rFonts w:ascii="Times New Roman" w:hAnsi="Times New Roman" w:cs="Times New Roman"/>
          <w:noProof/>
          <w:sz w:val="22"/>
          <w:szCs w:val="22"/>
          <w:u w:val="single"/>
        </w:rPr>
        <w:t>SECONDA PARTE</w:t>
      </w:r>
      <w:r w:rsidRPr="00836A10">
        <w:rPr>
          <w:rFonts w:ascii="Times New Roman" w:hAnsi="Times New Roman" w:cs="Times New Roman"/>
          <w:noProof/>
          <w:sz w:val="22"/>
          <w:szCs w:val="22"/>
        </w:rPr>
        <w:t xml:space="preserve"> - REGOLAMENTO INTERNO</w:t>
      </w:r>
      <w:r w:rsidRPr="00836A10">
        <w:rPr>
          <w:rFonts w:ascii="Times New Roman" w:hAnsi="Times New Roman" w:cs="Times New Roman"/>
          <w:noProof/>
          <w:sz w:val="22"/>
          <w:szCs w:val="22"/>
        </w:rPr>
        <w:tab/>
      </w:r>
      <w:r w:rsidRPr="00836A10">
        <w:rPr>
          <w:rFonts w:ascii="Times New Roman" w:hAnsi="Times New Roman" w:cs="Times New Roman"/>
          <w:i w:val="0"/>
          <w:noProof/>
          <w:sz w:val="22"/>
          <w:szCs w:val="22"/>
        </w:rPr>
        <w:fldChar w:fldCharType="begin"/>
      </w:r>
      <w:r w:rsidRPr="00836A10">
        <w:rPr>
          <w:rFonts w:ascii="Times New Roman" w:hAnsi="Times New Roman" w:cs="Times New Roman"/>
          <w:i w:val="0"/>
          <w:noProof/>
          <w:sz w:val="22"/>
          <w:szCs w:val="22"/>
        </w:rPr>
        <w:instrText xml:space="preserve"> PAGEREF _Toc11859980 \h </w:instrText>
      </w:r>
      <w:r w:rsidRPr="00836A10">
        <w:rPr>
          <w:rFonts w:ascii="Times New Roman" w:hAnsi="Times New Roman" w:cs="Times New Roman"/>
          <w:i w:val="0"/>
          <w:noProof/>
          <w:sz w:val="22"/>
          <w:szCs w:val="22"/>
        </w:rPr>
      </w:r>
      <w:r w:rsidRPr="00836A10">
        <w:rPr>
          <w:rFonts w:ascii="Times New Roman" w:hAnsi="Times New Roman" w:cs="Times New Roman"/>
          <w:i w:val="0"/>
          <w:noProof/>
          <w:sz w:val="22"/>
          <w:szCs w:val="22"/>
        </w:rPr>
        <w:fldChar w:fldCharType="separate"/>
      </w:r>
      <w:r w:rsidR="00DD63F3">
        <w:rPr>
          <w:rFonts w:ascii="Times New Roman" w:hAnsi="Times New Roman" w:cs="Times New Roman"/>
          <w:i w:val="0"/>
          <w:noProof/>
          <w:sz w:val="22"/>
          <w:szCs w:val="22"/>
        </w:rPr>
        <w:t>10</w:t>
      </w:r>
      <w:r w:rsidRPr="00836A10">
        <w:rPr>
          <w:rFonts w:ascii="Times New Roman" w:hAnsi="Times New Roman" w:cs="Times New Roman"/>
          <w:i w:val="0"/>
          <w:noProof/>
          <w:sz w:val="22"/>
          <w:szCs w:val="22"/>
        </w:rPr>
        <w:fldChar w:fldCharType="end"/>
      </w:r>
    </w:p>
    <w:p w14:paraId="53632E30" w14:textId="77777777" w:rsidR="00105B17" w:rsidRPr="00836A10" w:rsidRDefault="00105B17">
      <w:pPr>
        <w:pStyle w:val="TOC2"/>
        <w:tabs>
          <w:tab w:val="right" w:leader="dot" w:pos="9028"/>
        </w:tabs>
        <w:rPr>
          <w:rFonts w:ascii="Times New Roman" w:eastAsiaTheme="minorEastAsia" w:hAnsi="Times New Roman" w:cs="Times New Roman"/>
          <w:b w:val="0"/>
          <w:bCs w:val="0"/>
          <w:noProof/>
          <w:lang w:val="en-GB" w:eastAsia="en-GB"/>
        </w:rPr>
      </w:pPr>
      <w:r w:rsidRPr="00836A10">
        <w:rPr>
          <w:rFonts w:ascii="Times New Roman" w:hAnsi="Times New Roman" w:cs="Times New Roman"/>
          <w:noProof/>
        </w:rPr>
        <w:t>PREAMBOLO</w:t>
      </w:r>
      <w:r w:rsidRPr="00836A10">
        <w:rPr>
          <w:rFonts w:ascii="Times New Roman" w:hAnsi="Times New Roman" w:cs="Times New Roman"/>
          <w:noProof/>
        </w:rPr>
        <w:tab/>
      </w:r>
      <w:r w:rsidRPr="00836A10">
        <w:rPr>
          <w:rFonts w:ascii="Times New Roman" w:hAnsi="Times New Roman" w:cs="Times New Roman"/>
          <w:noProof/>
        </w:rPr>
        <w:fldChar w:fldCharType="begin"/>
      </w:r>
      <w:r w:rsidRPr="00836A10">
        <w:rPr>
          <w:rFonts w:ascii="Times New Roman" w:hAnsi="Times New Roman" w:cs="Times New Roman"/>
          <w:noProof/>
        </w:rPr>
        <w:instrText xml:space="preserve"> PAGEREF _Toc11859981 \h </w:instrText>
      </w:r>
      <w:r w:rsidRPr="00836A10">
        <w:rPr>
          <w:rFonts w:ascii="Times New Roman" w:hAnsi="Times New Roman" w:cs="Times New Roman"/>
          <w:noProof/>
        </w:rPr>
      </w:r>
      <w:r w:rsidRPr="00836A10">
        <w:rPr>
          <w:rFonts w:ascii="Times New Roman" w:hAnsi="Times New Roman" w:cs="Times New Roman"/>
          <w:noProof/>
        </w:rPr>
        <w:fldChar w:fldCharType="separate"/>
      </w:r>
      <w:r w:rsidR="00DD63F3">
        <w:rPr>
          <w:rFonts w:ascii="Times New Roman" w:hAnsi="Times New Roman" w:cs="Times New Roman"/>
          <w:noProof/>
        </w:rPr>
        <w:t>12</w:t>
      </w:r>
      <w:r w:rsidRPr="00836A10">
        <w:rPr>
          <w:rFonts w:ascii="Times New Roman" w:hAnsi="Times New Roman" w:cs="Times New Roman"/>
          <w:noProof/>
        </w:rPr>
        <w:fldChar w:fldCharType="end"/>
      </w:r>
    </w:p>
    <w:p w14:paraId="1EEFBA89" w14:textId="77777777" w:rsidR="00105B17" w:rsidRPr="00836A10" w:rsidRDefault="00105B17">
      <w:pPr>
        <w:pStyle w:val="TOC3"/>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TITOLO I ORGANIZZAZIONE DEL COMITATO</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_Toc11859982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13</w:t>
      </w:r>
      <w:r w:rsidRPr="00836A10">
        <w:rPr>
          <w:rFonts w:ascii="Times New Roman" w:hAnsi="Times New Roman" w:cs="Times New Roman"/>
          <w:noProof/>
          <w:sz w:val="22"/>
          <w:szCs w:val="22"/>
        </w:rPr>
        <w:fldChar w:fldCharType="end"/>
      </w:r>
    </w:p>
    <w:p w14:paraId="6DD3DE1A"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 - Insediamento del Comitato (artt. 1-3)</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_Toc11859983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13</w:t>
      </w:r>
      <w:r w:rsidRPr="00836A10">
        <w:rPr>
          <w:rFonts w:ascii="Times New Roman" w:hAnsi="Times New Roman" w:cs="Times New Roman"/>
          <w:noProof/>
          <w:sz w:val="22"/>
          <w:szCs w:val="22"/>
        </w:rPr>
        <w:fldChar w:fldCharType="end"/>
      </w:r>
    </w:p>
    <w:p w14:paraId="73FC7E75"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II - Ufficio di presidenza (artt. 4-12)</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_Toc11859984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14</w:t>
      </w:r>
      <w:r w:rsidRPr="00836A10">
        <w:rPr>
          <w:rFonts w:ascii="Times New Roman" w:hAnsi="Times New Roman" w:cs="Times New Roman"/>
          <w:noProof/>
          <w:sz w:val="22"/>
          <w:szCs w:val="22"/>
        </w:rPr>
        <w:fldChar w:fldCharType="end"/>
      </w:r>
    </w:p>
    <w:p w14:paraId="388C47D0"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III - Presidenza e Presidente (artt. 13-16)</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_Toc11859985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19</w:t>
      </w:r>
      <w:r w:rsidRPr="00836A10">
        <w:rPr>
          <w:rFonts w:ascii="Times New Roman" w:hAnsi="Times New Roman" w:cs="Times New Roman"/>
          <w:noProof/>
          <w:sz w:val="22"/>
          <w:szCs w:val="22"/>
        </w:rPr>
        <w:fldChar w:fldCharType="end"/>
      </w:r>
    </w:p>
    <w:p w14:paraId="78ABD365"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IV - Sezioni (artt. 17-21)</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_Toc11859986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20</w:t>
      </w:r>
      <w:r w:rsidRPr="00836A10">
        <w:rPr>
          <w:rFonts w:ascii="Times New Roman" w:hAnsi="Times New Roman" w:cs="Times New Roman"/>
          <w:noProof/>
          <w:sz w:val="22"/>
          <w:szCs w:val="22"/>
        </w:rPr>
        <w:fldChar w:fldCharType="end"/>
      </w:r>
    </w:p>
    <w:p w14:paraId="72D9CBEA"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V - Sottocomitati e relatore generale (artt. 22 e 23)</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_Toc11859987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22</w:t>
      </w:r>
      <w:r w:rsidRPr="00836A10">
        <w:rPr>
          <w:rFonts w:ascii="Times New Roman" w:hAnsi="Times New Roman" w:cs="Times New Roman"/>
          <w:noProof/>
          <w:sz w:val="22"/>
          <w:szCs w:val="22"/>
        </w:rPr>
        <w:fldChar w:fldCharType="end"/>
      </w:r>
    </w:p>
    <w:p w14:paraId="2870C486"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VI - Osservatori, audizioni, esperti (artt. 24-26)</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_Toc11859988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23</w:t>
      </w:r>
      <w:r w:rsidRPr="00836A10">
        <w:rPr>
          <w:rFonts w:ascii="Times New Roman" w:hAnsi="Times New Roman" w:cs="Times New Roman"/>
          <w:noProof/>
          <w:sz w:val="22"/>
          <w:szCs w:val="22"/>
        </w:rPr>
        <w:fldChar w:fldCharType="end"/>
      </w:r>
    </w:p>
    <w:p w14:paraId="09300D8B"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VII - Commissioni consultive (art. 27)</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_Toc11859989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24</w:t>
      </w:r>
      <w:r w:rsidRPr="00836A10">
        <w:rPr>
          <w:rFonts w:ascii="Times New Roman" w:hAnsi="Times New Roman" w:cs="Times New Roman"/>
          <w:noProof/>
          <w:sz w:val="22"/>
          <w:szCs w:val="22"/>
        </w:rPr>
        <w:fldChar w:fldCharType="end"/>
      </w:r>
    </w:p>
    <w:p w14:paraId="13843E34"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VIII - Dialogo con le organizzazioni economiche e sociali dell'Unione europea e dei paesi terzi (artt. 28 e 29)</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_Toc11859990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25</w:t>
      </w:r>
      <w:r w:rsidRPr="00836A10">
        <w:rPr>
          <w:rFonts w:ascii="Times New Roman" w:hAnsi="Times New Roman" w:cs="Times New Roman"/>
          <w:noProof/>
          <w:sz w:val="22"/>
          <w:szCs w:val="22"/>
        </w:rPr>
        <w:fldChar w:fldCharType="end"/>
      </w:r>
    </w:p>
    <w:p w14:paraId="535306EA"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IX - Gruppi (art. 30)</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_Toc11859991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26</w:t>
      </w:r>
      <w:r w:rsidRPr="00836A10">
        <w:rPr>
          <w:rFonts w:ascii="Times New Roman" w:hAnsi="Times New Roman" w:cs="Times New Roman"/>
          <w:noProof/>
          <w:sz w:val="22"/>
          <w:szCs w:val="22"/>
        </w:rPr>
        <w:fldChar w:fldCharType="end"/>
      </w:r>
    </w:p>
    <w:p w14:paraId="333D176D"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X - Categorie (art. 31)</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_Toc11859992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27</w:t>
      </w:r>
      <w:r w:rsidRPr="00836A10">
        <w:rPr>
          <w:rFonts w:ascii="Times New Roman" w:hAnsi="Times New Roman" w:cs="Times New Roman"/>
          <w:noProof/>
          <w:sz w:val="22"/>
          <w:szCs w:val="22"/>
        </w:rPr>
        <w:fldChar w:fldCharType="end"/>
      </w:r>
    </w:p>
    <w:p w14:paraId="49B870F6" w14:textId="77777777" w:rsidR="00105B17" w:rsidRPr="00836A10" w:rsidRDefault="00105B17">
      <w:pPr>
        <w:pStyle w:val="TOC3"/>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TITOLO II - FUNZIONAMENTO DEL COMITATO</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_Toc11859993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28</w:t>
      </w:r>
      <w:r w:rsidRPr="00836A10">
        <w:rPr>
          <w:rFonts w:ascii="Times New Roman" w:hAnsi="Times New Roman" w:cs="Times New Roman"/>
          <w:noProof/>
          <w:sz w:val="22"/>
          <w:szCs w:val="22"/>
        </w:rPr>
        <w:fldChar w:fldCharType="end"/>
      </w:r>
    </w:p>
    <w:p w14:paraId="43D26855"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 - Consultazione del Comitato (artt. 32-36)</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_Toc11859994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28</w:t>
      </w:r>
      <w:r w:rsidRPr="00836A10">
        <w:rPr>
          <w:rFonts w:ascii="Times New Roman" w:hAnsi="Times New Roman" w:cs="Times New Roman"/>
          <w:noProof/>
          <w:sz w:val="22"/>
          <w:szCs w:val="22"/>
        </w:rPr>
        <w:fldChar w:fldCharType="end"/>
      </w:r>
    </w:p>
    <w:p w14:paraId="79F94BFC"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II - Organizzazione dei lavori (artt. 37-60)</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_Toc11859995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30</w:t>
      </w:r>
      <w:r w:rsidRPr="00836A10">
        <w:rPr>
          <w:rFonts w:ascii="Times New Roman" w:hAnsi="Times New Roman" w:cs="Times New Roman"/>
          <w:noProof/>
          <w:sz w:val="22"/>
          <w:szCs w:val="22"/>
        </w:rPr>
        <w:fldChar w:fldCharType="end"/>
      </w:r>
    </w:p>
    <w:p w14:paraId="6BE4EAD8" w14:textId="77777777" w:rsidR="00105B17" w:rsidRPr="00836A10" w:rsidRDefault="00105B17">
      <w:pPr>
        <w:pStyle w:val="TOC5"/>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A. Lavori delle sezioni (artt. 37-47)</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_Toc11859996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30</w:t>
      </w:r>
      <w:r w:rsidRPr="00836A10">
        <w:rPr>
          <w:rFonts w:ascii="Times New Roman" w:hAnsi="Times New Roman" w:cs="Times New Roman"/>
          <w:noProof/>
          <w:sz w:val="22"/>
          <w:szCs w:val="22"/>
        </w:rPr>
        <w:fldChar w:fldCharType="end"/>
      </w:r>
    </w:p>
    <w:p w14:paraId="48125AAD" w14:textId="77777777" w:rsidR="00105B17" w:rsidRPr="00836A10" w:rsidRDefault="00105B17">
      <w:pPr>
        <w:pStyle w:val="TOC5"/>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B. Lavori dell'Assemblea in sessione plenaria (artt. 48-60)</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_Toc11859997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32</w:t>
      </w:r>
      <w:r w:rsidRPr="00836A10">
        <w:rPr>
          <w:rFonts w:ascii="Times New Roman" w:hAnsi="Times New Roman" w:cs="Times New Roman"/>
          <w:noProof/>
          <w:sz w:val="22"/>
          <w:szCs w:val="22"/>
        </w:rPr>
        <w:fldChar w:fldCharType="end"/>
      </w:r>
    </w:p>
    <w:p w14:paraId="032D8295" w14:textId="77777777" w:rsidR="00105B17" w:rsidRPr="00836A10" w:rsidRDefault="00105B17">
      <w:pPr>
        <w:pStyle w:val="TOC3"/>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TITOLO III - DISPOSIZIONI GENERALI</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_Toc11859998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37</w:t>
      </w:r>
      <w:r w:rsidRPr="00836A10">
        <w:rPr>
          <w:rFonts w:ascii="Times New Roman" w:hAnsi="Times New Roman" w:cs="Times New Roman"/>
          <w:noProof/>
          <w:sz w:val="22"/>
          <w:szCs w:val="22"/>
        </w:rPr>
        <w:fldChar w:fldCharType="end"/>
      </w:r>
    </w:p>
    <w:p w14:paraId="03F7388B"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 - Modalità di votazione (art. 61)</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_Toc11859999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37</w:t>
      </w:r>
      <w:r w:rsidRPr="00836A10">
        <w:rPr>
          <w:rFonts w:ascii="Times New Roman" w:hAnsi="Times New Roman" w:cs="Times New Roman"/>
          <w:noProof/>
          <w:sz w:val="22"/>
          <w:szCs w:val="22"/>
        </w:rPr>
        <w:fldChar w:fldCharType="end"/>
      </w:r>
    </w:p>
    <w:p w14:paraId="3E40D8A2"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II - Procedura d'urgenza (artt. 62 e 63)</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_Toc11860000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37</w:t>
      </w:r>
      <w:r w:rsidRPr="00836A10">
        <w:rPr>
          <w:rFonts w:ascii="Times New Roman" w:hAnsi="Times New Roman" w:cs="Times New Roman"/>
          <w:noProof/>
          <w:sz w:val="22"/>
          <w:szCs w:val="22"/>
        </w:rPr>
        <w:fldChar w:fldCharType="end"/>
      </w:r>
    </w:p>
    <w:p w14:paraId="58C388CC"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III - Assenza e rappresentanza (artt. 64-66)</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_Toc11860001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38</w:t>
      </w:r>
      <w:r w:rsidRPr="00836A10">
        <w:rPr>
          <w:rFonts w:ascii="Times New Roman" w:hAnsi="Times New Roman" w:cs="Times New Roman"/>
          <w:noProof/>
          <w:sz w:val="22"/>
          <w:szCs w:val="22"/>
        </w:rPr>
        <w:fldChar w:fldCharType="end"/>
      </w:r>
    </w:p>
    <w:p w14:paraId="6063CF60"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IV - Pubblicità e diffusione dei lavori  (artt. 67-70)</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_Toc11860002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39</w:t>
      </w:r>
      <w:r w:rsidRPr="00836A10">
        <w:rPr>
          <w:rFonts w:ascii="Times New Roman" w:hAnsi="Times New Roman" w:cs="Times New Roman"/>
          <w:noProof/>
          <w:sz w:val="22"/>
          <w:szCs w:val="22"/>
        </w:rPr>
        <w:fldChar w:fldCharType="end"/>
      </w:r>
    </w:p>
    <w:p w14:paraId="70178AD6"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V - Titolo, privilegi, immunità e Statuto dei membri, questori (artt. 71-74)</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_Toc11860003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40</w:t>
      </w:r>
      <w:r w:rsidRPr="00836A10">
        <w:rPr>
          <w:rFonts w:ascii="Times New Roman" w:hAnsi="Times New Roman" w:cs="Times New Roman"/>
          <w:noProof/>
          <w:sz w:val="22"/>
          <w:szCs w:val="22"/>
        </w:rPr>
        <w:fldChar w:fldCharType="end"/>
      </w:r>
    </w:p>
    <w:p w14:paraId="52362256"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VI - Conclusione del mandato di membro del Comitato, incompatibilità (artt. 75 e 76)</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_Toc11860004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42</w:t>
      </w:r>
      <w:r w:rsidRPr="00836A10">
        <w:rPr>
          <w:rFonts w:ascii="Times New Roman" w:hAnsi="Times New Roman" w:cs="Times New Roman"/>
          <w:noProof/>
          <w:sz w:val="22"/>
          <w:szCs w:val="22"/>
        </w:rPr>
        <w:fldChar w:fldCharType="end"/>
      </w:r>
    </w:p>
    <w:p w14:paraId="01D01AFB"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VII - Amministrazione del Comitato (artt. 77-84)</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_Toc11860005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44</w:t>
      </w:r>
      <w:r w:rsidRPr="00836A10">
        <w:rPr>
          <w:rFonts w:ascii="Times New Roman" w:hAnsi="Times New Roman" w:cs="Times New Roman"/>
          <w:noProof/>
          <w:sz w:val="22"/>
          <w:szCs w:val="22"/>
        </w:rPr>
        <w:fldChar w:fldCharType="end"/>
      </w:r>
    </w:p>
    <w:p w14:paraId="27A7CB94" w14:textId="77777777" w:rsidR="00105B17" w:rsidRPr="00836A10" w:rsidRDefault="00105B17">
      <w:pPr>
        <w:pStyle w:val="TOC4"/>
        <w:tabs>
          <w:tab w:val="right" w:leader="dot" w:pos="9028"/>
        </w:tabs>
        <w:rPr>
          <w:rFonts w:ascii="Times New Roman" w:eastAsiaTheme="minorEastAsia" w:hAnsi="Times New Roman" w:cs="Times New Roman"/>
          <w:noProof/>
          <w:sz w:val="22"/>
          <w:szCs w:val="22"/>
          <w:lang w:val="en-GB" w:eastAsia="en-GB"/>
        </w:rPr>
      </w:pPr>
      <w:r w:rsidRPr="00836A10">
        <w:rPr>
          <w:rFonts w:ascii="Times New Roman" w:hAnsi="Times New Roman" w:cs="Times New Roman"/>
          <w:noProof/>
          <w:sz w:val="22"/>
          <w:szCs w:val="22"/>
        </w:rPr>
        <w:t>Capo VIII - Disposizioni generali (artt. 85-87)</w:t>
      </w:r>
      <w:r w:rsidRPr="00836A10">
        <w:rPr>
          <w:rFonts w:ascii="Times New Roman" w:hAnsi="Times New Roman" w:cs="Times New Roman"/>
          <w:noProof/>
          <w:sz w:val="22"/>
          <w:szCs w:val="22"/>
        </w:rPr>
        <w:tab/>
      </w:r>
      <w:r w:rsidRPr="00836A10">
        <w:rPr>
          <w:rFonts w:ascii="Times New Roman" w:hAnsi="Times New Roman" w:cs="Times New Roman"/>
          <w:noProof/>
          <w:sz w:val="22"/>
          <w:szCs w:val="22"/>
        </w:rPr>
        <w:fldChar w:fldCharType="begin"/>
      </w:r>
      <w:r w:rsidRPr="00836A10">
        <w:rPr>
          <w:rFonts w:ascii="Times New Roman" w:hAnsi="Times New Roman" w:cs="Times New Roman"/>
          <w:noProof/>
          <w:sz w:val="22"/>
          <w:szCs w:val="22"/>
        </w:rPr>
        <w:instrText xml:space="preserve"> PAGEREF _Toc11860006 \h </w:instrText>
      </w:r>
      <w:r w:rsidRPr="00836A10">
        <w:rPr>
          <w:rFonts w:ascii="Times New Roman" w:hAnsi="Times New Roman" w:cs="Times New Roman"/>
          <w:noProof/>
          <w:sz w:val="22"/>
          <w:szCs w:val="22"/>
        </w:rPr>
      </w:r>
      <w:r w:rsidRPr="00836A10">
        <w:rPr>
          <w:rFonts w:ascii="Times New Roman" w:hAnsi="Times New Roman" w:cs="Times New Roman"/>
          <w:noProof/>
          <w:sz w:val="22"/>
          <w:szCs w:val="22"/>
        </w:rPr>
        <w:fldChar w:fldCharType="separate"/>
      </w:r>
      <w:r w:rsidR="00DD63F3">
        <w:rPr>
          <w:rFonts w:ascii="Times New Roman" w:hAnsi="Times New Roman" w:cs="Times New Roman"/>
          <w:noProof/>
          <w:sz w:val="22"/>
          <w:szCs w:val="22"/>
        </w:rPr>
        <w:t>49</w:t>
      </w:r>
      <w:r w:rsidRPr="00836A10">
        <w:rPr>
          <w:rFonts w:ascii="Times New Roman" w:hAnsi="Times New Roman" w:cs="Times New Roman"/>
          <w:noProof/>
          <w:sz w:val="22"/>
          <w:szCs w:val="22"/>
        </w:rPr>
        <w:fldChar w:fldCharType="end"/>
      </w:r>
    </w:p>
    <w:p w14:paraId="6B39AFAD" w14:textId="77777777" w:rsidR="00105B17" w:rsidRPr="00836A10" w:rsidRDefault="00105B17">
      <w:pPr>
        <w:pStyle w:val="TOC1"/>
        <w:tabs>
          <w:tab w:val="right" w:leader="dot" w:pos="9028"/>
        </w:tabs>
        <w:rPr>
          <w:rFonts w:ascii="Times New Roman" w:eastAsiaTheme="minorEastAsia" w:hAnsi="Times New Roman" w:cs="Times New Roman"/>
          <w:b w:val="0"/>
          <w:bCs w:val="0"/>
          <w:i w:val="0"/>
          <w:iCs w:val="0"/>
          <w:noProof/>
          <w:sz w:val="22"/>
          <w:szCs w:val="22"/>
          <w:lang w:val="en-GB" w:eastAsia="en-GB"/>
        </w:rPr>
      </w:pPr>
      <w:r w:rsidRPr="00836A10">
        <w:rPr>
          <w:rFonts w:ascii="Times New Roman" w:hAnsi="Times New Roman" w:cs="Times New Roman"/>
          <w:noProof/>
          <w:sz w:val="22"/>
          <w:szCs w:val="22"/>
          <w:u w:val="single"/>
        </w:rPr>
        <w:t>TERZA PARTE</w:t>
      </w:r>
      <w:r w:rsidRPr="00836A10">
        <w:rPr>
          <w:rFonts w:ascii="Times New Roman" w:hAnsi="Times New Roman" w:cs="Times New Roman"/>
          <w:noProof/>
          <w:sz w:val="22"/>
          <w:szCs w:val="22"/>
        </w:rPr>
        <w:t xml:space="preserve"> - INDICE ANALITICO DEL REGOLAMENTO INTERNO</w:t>
      </w:r>
      <w:r w:rsidRPr="00836A10">
        <w:rPr>
          <w:rFonts w:ascii="Times New Roman" w:hAnsi="Times New Roman" w:cs="Times New Roman"/>
          <w:noProof/>
          <w:sz w:val="22"/>
          <w:szCs w:val="22"/>
        </w:rPr>
        <w:tab/>
      </w:r>
      <w:r w:rsidRPr="00836A10">
        <w:rPr>
          <w:rFonts w:ascii="Times New Roman" w:hAnsi="Times New Roman" w:cs="Times New Roman"/>
          <w:i w:val="0"/>
          <w:noProof/>
          <w:sz w:val="22"/>
          <w:szCs w:val="22"/>
        </w:rPr>
        <w:fldChar w:fldCharType="begin"/>
      </w:r>
      <w:r w:rsidRPr="00836A10">
        <w:rPr>
          <w:rFonts w:ascii="Times New Roman" w:hAnsi="Times New Roman" w:cs="Times New Roman"/>
          <w:i w:val="0"/>
          <w:noProof/>
          <w:sz w:val="22"/>
          <w:szCs w:val="22"/>
        </w:rPr>
        <w:instrText xml:space="preserve"> PAGEREF _Toc11860007 \h </w:instrText>
      </w:r>
      <w:r w:rsidRPr="00836A10">
        <w:rPr>
          <w:rFonts w:ascii="Times New Roman" w:hAnsi="Times New Roman" w:cs="Times New Roman"/>
          <w:i w:val="0"/>
          <w:noProof/>
          <w:sz w:val="22"/>
          <w:szCs w:val="22"/>
        </w:rPr>
      </w:r>
      <w:r w:rsidRPr="00836A10">
        <w:rPr>
          <w:rFonts w:ascii="Times New Roman" w:hAnsi="Times New Roman" w:cs="Times New Roman"/>
          <w:i w:val="0"/>
          <w:noProof/>
          <w:sz w:val="22"/>
          <w:szCs w:val="22"/>
        </w:rPr>
        <w:fldChar w:fldCharType="separate"/>
      </w:r>
      <w:r w:rsidR="00DD63F3">
        <w:rPr>
          <w:rFonts w:ascii="Times New Roman" w:hAnsi="Times New Roman" w:cs="Times New Roman"/>
          <w:i w:val="0"/>
          <w:noProof/>
          <w:sz w:val="22"/>
          <w:szCs w:val="22"/>
        </w:rPr>
        <w:t>50</w:t>
      </w:r>
      <w:r w:rsidRPr="00836A10">
        <w:rPr>
          <w:rFonts w:ascii="Times New Roman" w:hAnsi="Times New Roman" w:cs="Times New Roman"/>
          <w:i w:val="0"/>
          <w:noProof/>
          <w:sz w:val="22"/>
          <w:szCs w:val="22"/>
        </w:rPr>
        <w:fldChar w:fldCharType="end"/>
      </w:r>
    </w:p>
    <w:p w14:paraId="1F15788F" w14:textId="77777777" w:rsidR="00105B17" w:rsidRPr="00836A10" w:rsidRDefault="00105B17">
      <w:pPr>
        <w:pStyle w:val="TOC1"/>
        <w:tabs>
          <w:tab w:val="right" w:leader="dot" w:pos="9028"/>
        </w:tabs>
        <w:rPr>
          <w:rFonts w:ascii="Times New Roman" w:eastAsiaTheme="minorEastAsia" w:hAnsi="Times New Roman" w:cs="Times New Roman"/>
          <w:b w:val="0"/>
          <w:bCs w:val="0"/>
          <w:i w:val="0"/>
          <w:iCs w:val="0"/>
          <w:noProof/>
          <w:sz w:val="22"/>
          <w:szCs w:val="22"/>
          <w:lang w:val="en-GB" w:eastAsia="en-GB"/>
        </w:rPr>
      </w:pPr>
      <w:r w:rsidRPr="00836A10">
        <w:rPr>
          <w:rFonts w:ascii="Times New Roman" w:hAnsi="Times New Roman" w:cs="Times New Roman"/>
          <w:noProof/>
          <w:sz w:val="22"/>
          <w:szCs w:val="22"/>
          <w:u w:val="single"/>
        </w:rPr>
        <w:t>QUARTA PARTE</w:t>
      </w:r>
      <w:r w:rsidRPr="00836A10">
        <w:rPr>
          <w:rFonts w:ascii="Times New Roman" w:hAnsi="Times New Roman" w:cs="Times New Roman"/>
          <w:noProof/>
          <w:sz w:val="22"/>
          <w:szCs w:val="22"/>
        </w:rPr>
        <w:t xml:space="preserve"> – CODICE DI CONDOTTA DEI MEMBRI DEL CESE</w:t>
      </w:r>
      <w:r w:rsidRPr="00836A10">
        <w:rPr>
          <w:rFonts w:ascii="Times New Roman" w:hAnsi="Times New Roman" w:cs="Times New Roman"/>
          <w:noProof/>
          <w:sz w:val="22"/>
          <w:szCs w:val="22"/>
        </w:rPr>
        <w:tab/>
      </w:r>
      <w:r w:rsidRPr="00836A10">
        <w:rPr>
          <w:rFonts w:ascii="Times New Roman" w:hAnsi="Times New Roman" w:cs="Times New Roman"/>
          <w:i w:val="0"/>
          <w:noProof/>
          <w:sz w:val="22"/>
          <w:szCs w:val="22"/>
        </w:rPr>
        <w:fldChar w:fldCharType="begin"/>
      </w:r>
      <w:r w:rsidRPr="00836A10">
        <w:rPr>
          <w:rFonts w:ascii="Times New Roman" w:hAnsi="Times New Roman" w:cs="Times New Roman"/>
          <w:i w:val="0"/>
          <w:noProof/>
          <w:sz w:val="22"/>
          <w:szCs w:val="22"/>
        </w:rPr>
        <w:instrText xml:space="preserve"> PAGEREF _Toc11860008 \h </w:instrText>
      </w:r>
      <w:r w:rsidRPr="00836A10">
        <w:rPr>
          <w:rFonts w:ascii="Times New Roman" w:hAnsi="Times New Roman" w:cs="Times New Roman"/>
          <w:i w:val="0"/>
          <w:noProof/>
          <w:sz w:val="22"/>
          <w:szCs w:val="22"/>
        </w:rPr>
      </w:r>
      <w:r w:rsidRPr="00836A10">
        <w:rPr>
          <w:rFonts w:ascii="Times New Roman" w:hAnsi="Times New Roman" w:cs="Times New Roman"/>
          <w:i w:val="0"/>
          <w:noProof/>
          <w:sz w:val="22"/>
          <w:szCs w:val="22"/>
        </w:rPr>
        <w:fldChar w:fldCharType="separate"/>
      </w:r>
      <w:r w:rsidR="00DD63F3">
        <w:rPr>
          <w:rFonts w:ascii="Times New Roman" w:hAnsi="Times New Roman" w:cs="Times New Roman"/>
          <w:i w:val="0"/>
          <w:noProof/>
          <w:sz w:val="22"/>
          <w:szCs w:val="22"/>
        </w:rPr>
        <w:t>57</w:t>
      </w:r>
      <w:r w:rsidRPr="00836A10">
        <w:rPr>
          <w:rFonts w:ascii="Times New Roman" w:hAnsi="Times New Roman" w:cs="Times New Roman"/>
          <w:i w:val="0"/>
          <w:noProof/>
          <w:sz w:val="22"/>
          <w:szCs w:val="22"/>
        </w:rPr>
        <w:fldChar w:fldCharType="end"/>
      </w:r>
    </w:p>
    <w:p w14:paraId="15BED168" w14:textId="77777777" w:rsidR="004424F6" w:rsidRPr="00306872" w:rsidRDefault="00C3519A" w:rsidP="00F523AB">
      <w:pPr>
        <w:tabs>
          <w:tab w:val="left" w:pos="567"/>
        </w:tabs>
        <w:ind w:right="-23"/>
        <w:jc w:val="center"/>
      </w:pPr>
      <w:r w:rsidRPr="00836A10">
        <w:rPr>
          <w:b/>
          <w:bCs/>
          <w:i/>
          <w:iCs/>
        </w:rPr>
        <w:fldChar w:fldCharType="end"/>
      </w:r>
    </w:p>
    <w:p w14:paraId="547432E2" w14:textId="77777777" w:rsidR="00E27DE1" w:rsidRPr="00306872" w:rsidRDefault="00E27DE1" w:rsidP="000854CC">
      <w:pPr>
        <w:tabs>
          <w:tab w:val="left" w:pos="567"/>
        </w:tabs>
        <w:ind w:right="-23"/>
        <w:jc w:val="center"/>
      </w:pPr>
      <w:r w:rsidRPr="00306872">
        <w:t>*</w:t>
      </w:r>
    </w:p>
    <w:p w14:paraId="2E441FBB" w14:textId="77777777" w:rsidR="009F054D" w:rsidRPr="00306872" w:rsidRDefault="009F054D" w:rsidP="000854CC">
      <w:pPr>
        <w:tabs>
          <w:tab w:val="left" w:pos="567"/>
        </w:tabs>
        <w:ind w:right="-23"/>
        <w:jc w:val="center"/>
        <w:sectPr w:rsidR="009F054D" w:rsidRPr="00306872" w:rsidSect="003A45FA">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418" w:right="1440" w:bottom="1928" w:left="1429" w:header="1021" w:footer="1247" w:gutter="0"/>
          <w:cols w:space="720"/>
          <w:docGrid w:linePitch="299"/>
        </w:sectPr>
      </w:pPr>
      <w:r w:rsidRPr="00306872">
        <w:t>*</w:t>
      </w:r>
      <w:r w:rsidRPr="00306872">
        <w:tab/>
        <w:t>*</w:t>
      </w:r>
    </w:p>
    <w:p w14:paraId="068208DA" w14:textId="77777777" w:rsidR="00AA7F9F" w:rsidRPr="00306872" w:rsidRDefault="00AA7F9F" w:rsidP="00AA7F9F">
      <w:pPr>
        <w:tabs>
          <w:tab w:val="left" w:pos="567"/>
        </w:tabs>
        <w:spacing w:line="240" w:lineRule="auto"/>
        <w:ind w:right="-23"/>
        <w:jc w:val="center"/>
        <w:rPr>
          <w:lang w:val="fr-BE"/>
        </w:rPr>
      </w:pPr>
    </w:p>
    <w:p w14:paraId="459A4459" w14:textId="77777777" w:rsidR="00AA7F9F" w:rsidRPr="00306872" w:rsidRDefault="00AA7F9F" w:rsidP="00AA7F9F">
      <w:pPr>
        <w:tabs>
          <w:tab w:val="left" w:pos="567"/>
        </w:tabs>
        <w:spacing w:line="240" w:lineRule="auto"/>
        <w:ind w:right="-23"/>
        <w:jc w:val="center"/>
        <w:rPr>
          <w:lang w:val="fr-BE"/>
        </w:rPr>
      </w:pPr>
    </w:p>
    <w:p w14:paraId="4A3CEA2A" w14:textId="77777777" w:rsidR="00AA7F9F" w:rsidRPr="00306872" w:rsidRDefault="00AA7F9F" w:rsidP="00AA7F9F">
      <w:pPr>
        <w:tabs>
          <w:tab w:val="left" w:pos="567"/>
        </w:tabs>
        <w:spacing w:line="240" w:lineRule="auto"/>
        <w:ind w:right="-23"/>
        <w:jc w:val="center"/>
        <w:rPr>
          <w:lang w:val="fr-BE"/>
        </w:rPr>
      </w:pPr>
    </w:p>
    <w:p w14:paraId="1DF03350" w14:textId="77777777" w:rsidR="00AA7F9F" w:rsidRPr="00306872" w:rsidRDefault="00AA7F9F" w:rsidP="00AA7F9F">
      <w:pPr>
        <w:tabs>
          <w:tab w:val="left" w:pos="567"/>
        </w:tabs>
        <w:spacing w:line="240" w:lineRule="auto"/>
        <w:ind w:right="-23"/>
        <w:jc w:val="center"/>
        <w:rPr>
          <w:lang w:val="fr-BE"/>
        </w:rPr>
      </w:pPr>
    </w:p>
    <w:p w14:paraId="22ED46AD" w14:textId="77777777" w:rsidR="00AA7F9F" w:rsidRPr="00306872" w:rsidRDefault="00AA7F9F" w:rsidP="00AA7F9F">
      <w:pPr>
        <w:tabs>
          <w:tab w:val="left" w:pos="567"/>
        </w:tabs>
        <w:spacing w:line="240" w:lineRule="auto"/>
        <w:ind w:right="-23"/>
        <w:jc w:val="center"/>
        <w:rPr>
          <w:lang w:val="fr-BE"/>
        </w:rPr>
      </w:pPr>
    </w:p>
    <w:p w14:paraId="03BD20AF" w14:textId="77777777" w:rsidR="00AA7F9F" w:rsidRPr="00306872" w:rsidRDefault="00AA7F9F" w:rsidP="00AA7F9F">
      <w:pPr>
        <w:tabs>
          <w:tab w:val="left" w:pos="567"/>
        </w:tabs>
        <w:spacing w:line="240" w:lineRule="auto"/>
        <w:ind w:right="-23"/>
        <w:jc w:val="center"/>
        <w:rPr>
          <w:lang w:val="fr-BE"/>
        </w:rPr>
      </w:pPr>
    </w:p>
    <w:p w14:paraId="099B9825" w14:textId="77777777" w:rsidR="00AA7F9F" w:rsidRPr="00306872" w:rsidRDefault="00AA7F9F" w:rsidP="00AA7F9F">
      <w:pPr>
        <w:tabs>
          <w:tab w:val="left" w:pos="567"/>
        </w:tabs>
        <w:spacing w:line="240" w:lineRule="auto"/>
        <w:ind w:right="-23"/>
        <w:jc w:val="center"/>
        <w:rPr>
          <w:lang w:val="fr-BE"/>
        </w:rPr>
      </w:pPr>
    </w:p>
    <w:p w14:paraId="31286A41" w14:textId="77777777" w:rsidR="00AA7F9F" w:rsidRPr="00306872" w:rsidRDefault="00AA7F9F" w:rsidP="00AA7F9F">
      <w:pPr>
        <w:tabs>
          <w:tab w:val="left" w:pos="567"/>
        </w:tabs>
        <w:spacing w:line="240" w:lineRule="auto"/>
        <w:ind w:right="-23"/>
        <w:jc w:val="center"/>
        <w:rPr>
          <w:lang w:val="fr-BE"/>
        </w:rPr>
      </w:pPr>
    </w:p>
    <w:p w14:paraId="76811CE5" w14:textId="77777777" w:rsidR="00AA7F9F" w:rsidRPr="00306872" w:rsidRDefault="00AA7F9F" w:rsidP="00AA7F9F">
      <w:pPr>
        <w:tabs>
          <w:tab w:val="left" w:pos="567"/>
        </w:tabs>
        <w:spacing w:line="240" w:lineRule="auto"/>
        <w:ind w:right="-23"/>
        <w:jc w:val="center"/>
        <w:rPr>
          <w:lang w:val="fr-BE"/>
        </w:rPr>
      </w:pPr>
    </w:p>
    <w:p w14:paraId="523E82DD" w14:textId="77777777" w:rsidR="00AA7F9F" w:rsidRPr="00306872" w:rsidRDefault="00AA7F9F" w:rsidP="00AA7F9F">
      <w:pPr>
        <w:tabs>
          <w:tab w:val="left" w:pos="567"/>
        </w:tabs>
        <w:spacing w:line="240" w:lineRule="auto"/>
        <w:ind w:right="-23"/>
        <w:jc w:val="center"/>
        <w:rPr>
          <w:lang w:val="fr-BE"/>
        </w:rPr>
      </w:pPr>
    </w:p>
    <w:p w14:paraId="432F33EC" w14:textId="77777777" w:rsidR="00AA7F9F" w:rsidRPr="00306872" w:rsidRDefault="00AA7F9F" w:rsidP="00AA7F9F">
      <w:pPr>
        <w:tabs>
          <w:tab w:val="left" w:pos="567"/>
        </w:tabs>
        <w:spacing w:line="240" w:lineRule="auto"/>
        <w:ind w:right="-23"/>
        <w:jc w:val="center"/>
        <w:rPr>
          <w:lang w:val="fr-BE"/>
        </w:rPr>
      </w:pPr>
    </w:p>
    <w:p w14:paraId="04E7C432" w14:textId="77777777" w:rsidR="00AA7F9F" w:rsidRPr="00306872" w:rsidRDefault="00AA7F9F" w:rsidP="00AA7F9F">
      <w:pPr>
        <w:tabs>
          <w:tab w:val="left" w:pos="567"/>
        </w:tabs>
        <w:spacing w:line="240" w:lineRule="auto"/>
        <w:ind w:right="-23"/>
        <w:jc w:val="center"/>
        <w:rPr>
          <w:lang w:val="fr-BE"/>
        </w:rPr>
      </w:pPr>
    </w:p>
    <w:p w14:paraId="4A5E7560" w14:textId="77777777" w:rsidR="00AA7F9F" w:rsidRPr="00306872" w:rsidRDefault="00AA7F9F" w:rsidP="00AA7F9F">
      <w:pPr>
        <w:tabs>
          <w:tab w:val="left" w:pos="567"/>
        </w:tabs>
        <w:spacing w:line="240" w:lineRule="auto"/>
        <w:ind w:right="-23"/>
        <w:jc w:val="center"/>
        <w:rPr>
          <w:lang w:val="fr-BE"/>
        </w:rPr>
      </w:pPr>
    </w:p>
    <w:p w14:paraId="24C9BB18" w14:textId="77777777" w:rsidR="00AA7F9F" w:rsidRPr="00306872" w:rsidRDefault="00AA7F9F" w:rsidP="00AA7F9F">
      <w:pPr>
        <w:tabs>
          <w:tab w:val="left" w:pos="567"/>
        </w:tabs>
        <w:spacing w:line="240" w:lineRule="auto"/>
        <w:ind w:right="-23"/>
        <w:jc w:val="center"/>
        <w:rPr>
          <w:lang w:val="fr-BE"/>
        </w:rPr>
      </w:pPr>
    </w:p>
    <w:p w14:paraId="6A1B4BAD" w14:textId="77777777" w:rsidR="00AA7F9F" w:rsidRPr="00306872" w:rsidRDefault="00AA7F9F" w:rsidP="00AA7F9F">
      <w:pPr>
        <w:tabs>
          <w:tab w:val="left" w:pos="567"/>
        </w:tabs>
        <w:spacing w:line="240" w:lineRule="auto"/>
        <w:ind w:right="-23"/>
        <w:jc w:val="center"/>
        <w:rPr>
          <w:lang w:val="fr-BE"/>
        </w:rPr>
      </w:pPr>
    </w:p>
    <w:p w14:paraId="34332263" w14:textId="77777777" w:rsidR="00AA7F9F" w:rsidRPr="00306872" w:rsidRDefault="00AA7F9F" w:rsidP="00AA7F9F">
      <w:pPr>
        <w:tabs>
          <w:tab w:val="left" w:pos="567"/>
        </w:tabs>
        <w:spacing w:line="240" w:lineRule="auto"/>
        <w:ind w:right="-23"/>
        <w:jc w:val="center"/>
        <w:rPr>
          <w:lang w:val="fr-BE"/>
        </w:rPr>
      </w:pPr>
    </w:p>
    <w:p w14:paraId="28BAF114" w14:textId="77777777" w:rsidR="00AA7F9F" w:rsidRPr="00306872" w:rsidRDefault="00AA7F9F" w:rsidP="00AA7F9F">
      <w:pPr>
        <w:tabs>
          <w:tab w:val="left" w:pos="567"/>
        </w:tabs>
        <w:spacing w:line="240" w:lineRule="auto"/>
        <w:ind w:right="-23"/>
        <w:jc w:val="center"/>
        <w:rPr>
          <w:lang w:val="fr-BE"/>
        </w:rPr>
      </w:pPr>
    </w:p>
    <w:p w14:paraId="26BF6030" w14:textId="77777777" w:rsidR="00AA7F9F" w:rsidRPr="00306872" w:rsidRDefault="00AA7F9F" w:rsidP="00AA7F9F">
      <w:pPr>
        <w:tabs>
          <w:tab w:val="left" w:pos="567"/>
        </w:tabs>
        <w:spacing w:line="240" w:lineRule="auto"/>
        <w:ind w:right="-23"/>
        <w:jc w:val="center"/>
        <w:rPr>
          <w:lang w:val="fr-BE"/>
        </w:rPr>
      </w:pPr>
    </w:p>
    <w:p w14:paraId="16D9D5B3" w14:textId="77777777" w:rsidR="00AA7F9F" w:rsidRPr="00306872" w:rsidRDefault="00AA7F9F" w:rsidP="00AA7F9F">
      <w:pPr>
        <w:tabs>
          <w:tab w:val="left" w:pos="567"/>
        </w:tabs>
        <w:spacing w:line="240" w:lineRule="auto"/>
        <w:ind w:right="-23"/>
        <w:jc w:val="center"/>
        <w:rPr>
          <w:lang w:val="fr-BE"/>
        </w:rPr>
      </w:pPr>
    </w:p>
    <w:p w14:paraId="3DE7F9B6" w14:textId="77777777" w:rsidR="00AA7F9F" w:rsidRPr="00306872" w:rsidRDefault="00AA7F9F" w:rsidP="00AA7F9F">
      <w:pPr>
        <w:tabs>
          <w:tab w:val="left" w:pos="567"/>
        </w:tabs>
        <w:spacing w:line="240" w:lineRule="auto"/>
        <w:ind w:right="-23"/>
        <w:jc w:val="center"/>
        <w:rPr>
          <w:lang w:val="fr-BE"/>
        </w:rPr>
      </w:pPr>
    </w:p>
    <w:p w14:paraId="0763921D" w14:textId="77777777" w:rsidR="00AA7F9F" w:rsidRPr="00306872" w:rsidRDefault="00AA7F9F" w:rsidP="00AA7F9F">
      <w:pPr>
        <w:tabs>
          <w:tab w:val="left" w:pos="567"/>
        </w:tabs>
        <w:spacing w:line="240" w:lineRule="auto"/>
        <w:ind w:right="-23"/>
        <w:jc w:val="center"/>
        <w:rPr>
          <w:lang w:val="fr-BE"/>
        </w:rPr>
      </w:pPr>
    </w:p>
    <w:p w14:paraId="11E91198" w14:textId="77777777" w:rsidR="00AA7F9F" w:rsidRPr="00306872" w:rsidRDefault="00AA7F9F" w:rsidP="00AA7F9F">
      <w:pPr>
        <w:tabs>
          <w:tab w:val="left" w:pos="567"/>
        </w:tabs>
        <w:spacing w:line="240" w:lineRule="auto"/>
        <w:ind w:right="-23"/>
        <w:jc w:val="center"/>
        <w:rPr>
          <w:lang w:val="fr-BE"/>
        </w:rPr>
      </w:pPr>
    </w:p>
    <w:p w14:paraId="3554AA65" w14:textId="77777777" w:rsidR="00AA7F9F" w:rsidRPr="00306872" w:rsidRDefault="00AA7F9F" w:rsidP="00AA7F9F">
      <w:pPr>
        <w:tabs>
          <w:tab w:val="left" w:pos="567"/>
        </w:tabs>
        <w:spacing w:line="240" w:lineRule="auto"/>
        <w:ind w:right="-23"/>
        <w:jc w:val="center"/>
        <w:rPr>
          <w:lang w:val="fr-BE"/>
        </w:rPr>
      </w:pPr>
    </w:p>
    <w:p w14:paraId="0C19A4AF" w14:textId="77777777" w:rsidR="00AA7F9F" w:rsidRPr="00306872" w:rsidRDefault="00AA7F9F" w:rsidP="00AA7F9F">
      <w:pPr>
        <w:tabs>
          <w:tab w:val="left" w:pos="567"/>
        </w:tabs>
        <w:spacing w:line="240" w:lineRule="auto"/>
        <w:ind w:right="-23"/>
        <w:jc w:val="center"/>
        <w:rPr>
          <w:lang w:val="fr-BE"/>
        </w:rPr>
      </w:pPr>
    </w:p>
    <w:p w14:paraId="4ECF85B2" w14:textId="77777777" w:rsidR="00AA7F9F" w:rsidRPr="00306872" w:rsidRDefault="00AA7F9F" w:rsidP="00AA7F9F">
      <w:pPr>
        <w:tabs>
          <w:tab w:val="left" w:pos="567"/>
        </w:tabs>
        <w:spacing w:line="240" w:lineRule="auto"/>
        <w:ind w:right="-23"/>
        <w:jc w:val="center"/>
        <w:rPr>
          <w:lang w:val="fr-BE"/>
        </w:rPr>
      </w:pPr>
    </w:p>
    <w:p w14:paraId="0A48D961" w14:textId="77777777" w:rsidR="00AA7F9F" w:rsidRPr="00306872" w:rsidRDefault="00AA7F9F" w:rsidP="00AA7F9F">
      <w:pPr>
        <w:tabs>
          <w:tab w:val="left" w:pos="567"/>
        </w:tabs>
        <w:spacing w:line="240" w:lineRule="auto"/>
        <w:ind w:right="-23"/>
        <w:jc w:val="center"/>
        <w:rPr>
          <w:lang w:val="fr-BE"/>
        </w:rPr>
      </w:pPr>
    </w:p>
    <w:p w14:paraId="27C81E4E" w14:textId="77777777" w:rsidR="00267713" w:rsidRPr="00306872" w:rsidRDefault="00E27DE1" w:rsidP="00385DEC">
      <w:pPr>
        <w:pStyle w:val="Heading1"/>
        <w:numPr>
          <w:ilvl w:val="0"/>
          <w:numId w:val="0"/>
        </w:numPr>
        <w:jc w:val="center"/>
      </w:pPr>
      <w:bookmarkStart w:id="1" w:name="_Toc9522573"/>
      <w:bookmarkStart w:id="2" w:name="_Toc9522866"/>
      <w:bookmarkStart w:id="3" w:name="_Toc9522897"/>
      <w:r w:rsidRPr="00306872">
        <w:t>PRIMA PARTE</w:t>
      </w:r>
    </w:p>
    <w:p w14:paraId="433F556D" w14:textId="77777777" w:rsidR="00267713" w:rsidRPr="00306872" w:rsidRDefault="00267713" w:rsidP="00267713">
      <w:pPr>
        <w:rPr>
          <w:lang w:val="fr-BE"/>
        </w:rPr>
      </w:pPr>
    </w:p>
    <w:p w14:paraId="6FBD0E30" w14:textId="77777777" w:rsidR="00267713" w:rsidRPr="00306872" w:rsidRDefault="00E27DE1" w:rsidP="00267713">
      <w:pPr>
        <w:pStyle w:val="Heading1"/>
        <w:numPr>
          <w:ilvl w:val="0"/>
          <w:numId w:val="0"/>
        </w:numPr>
        <w:jc w:val="center"/>
      </w:pPr>
      <w:r w:rsidRPr="00306872">
        <w:t>TESTI COSTITUTIVI</w:t>
      </w:r>
      <w:bookmarkEnd w:id="1"/>
      <w:bookmarkEnd w:id="2"/>
      <w:bookmarkEnd w:id="3"/>
    </w:p>
    <w:p w14:paraId="42D62E3D" w14:textId="77777777" w:rsidR="009F054D" w:rsidRPr="00306872" w:rsidRDefault="006975DB" w:rsidP="00267713">
      <w:pPr>
        <w:pStyle w:val="Heading1"/>
        <w:numPr>
          <w:ilvl w:val="0"/>
          <w:numId w:val="0"/>
        </w:numPr>
        <w:jc w:val="center"/>
      </w:pPr>
      <w:r w:rsidRPr="00306872">
        <w:fldChar w:fldCharType="begin"/>
      </w:r>
      <w:r w:rsidRPr="00306872">
        <w:instrText xml:space="preserve"> TC "</w:instrText>
      </w:r>
      <w:bookmarkStart w:id="4" w:name="_Toc11859976"/>
      <w:r w:rsidRPr="00306872">
        <w:instrText>PRIMA PARTE - TESTI COSTITUTIVI</w:instrText>
      </w:r>
      <w:bookmarkEnd w:id="4"/>
      <w:r w:rsidRPr="00306872">
        <w:instrText xml:space="preserve">" \l 1 </w:instrText>
      </w:r>
      <w:r w:rsidRPr="00306872">
        <w:fldChar w:fldCharType="end"/>
      </w:r>
    </w:p>
    <w:p w14:paraId="2DB8BC18" w14:textId="77777777" w:rsidR="009F054D" w:rsidRPr="00306872" w:rsidRDefault="009F054D" w:rsidP="000854CC">
      <w:pPr>
        <w:tabs>
          <w:tab w:val="left" w:pos="567"/>
        </w:tabs>
        <w:spacing w:line="240" w:lineRule="auto"/>
        <w:ind w:right="-23"/>
        <w:jc w:val="center"/>
        <w:rPr>
          <w:lang w:val="fr-BE"/>
        </w:rPr>
      </w:pPr>
    </w:p>
    <w:p w14:paraId="2314A7B5" w14:textId="77777777" w:rsidR="00FC7BC6" w:rsidRPr="00306872" w:rsidRDefault="00E27DE1" w:rsidP="00AA7F9F">
      <w:r w:rsidRPr="00306872">
        <w:br w:type="page"/>
      </w:r>
    </w:p>
    <w:p w14:paraId="6A728D10" w14:textId="77777777" w:rsidR="006975DB" w:rsidRPr="00306872" w:rsidRDefault="00E3337E" w:rsidP="006975DB">
      <w:pPr>
        <w:pStyle w:val="Heading2"/>
        <w:numPr>
          <w:ilvl w:val="0"/>
          <w:numId w:val="0"/>
        </w:numPr>
        <w:jc w:val="center"/>
      </w:pPr>
      <w:bookmarkStart w:id="5" w:name="_Toc9522574"/>
      <w:bookmarkStart w:id="6" w:name="_Toc9522867"/>
      <w:bookmarkStart w:id="7" w:name="_Toc9522898"/>
      <w:r w:rsidRPr="00306872">
        <w:lastRenderedPageBreak/>
        <w:t>Osservazioni preliminari</w:t>
      </w:r>
      <w:bookmarkEnd w:id="5"/>
      <w:bookmarkEnd w:id="6"/>
      <w:bookmarkEnd w:id="7"/>
      <w:r w:rsidR="006975DB" w:rsidRPr="00306872">
        <w:fldChar w:fldCharType="begin"/>
      </w:r>
      <w:r w:rsidR="006975DB" w:rsidRPr="00306872">
        <w:instrText xml:space="preserve"> TC "</w:instrText>
      </w:r>
      <w:bookmarkStart w:id="8" w:name="_Toc11859977"/>
      <w:r w:rsidR="006975DB" w:rsidRPr="00306872">
        <w:instrText>Osservazioni preliminari</w:instrText>
      </w:r>
      <w:bookmarkEnd w:id="8"/>
      <w:r w:rsidR="006975DB" w:rsidRPr="00306872">
        <w:instrText xml:space="preserve">" \l 2 </w:instrText>
      </w:r>
      <w:r w:rsidR="006975DB" w:rsidRPr="00306872">
        <w:fldChar w:fldCharType="end"/>
      </w:r>
    </w:p>
    <w:p w14:paraId="479A9580" w14:textId="77777777" w:rsidR="00E27DE1" w:rsidRPr="00306872" w:rsidRDefault="00E27DE1" w:rsidP="00385DEC">
      <w:pPr>
        <w:pStyle w:val="Heading2"/>
        <w:numPr>
          <w:ilvl w:val="0"/>
          <w:numId w:val="0"/>
        </w:numPr>
        <w:jc w:val="center"/>
        <w:rPr>
          <w:bCs/>
          <w:lang w:val="fr-BE"/>
        </w:rPr>
      </w:pPr>
    </w:p>
    <w:p w14:paraId="10661E8D" w14:textId="77777777" w:rsidR="00E27DE1" w:rsidRPr="00306872" w:rsidRDefault="00E27DE1" w:rsidP="000854CC">
      <w:pPr>
        <w:tabs>
          <w:tab w:val="left" w:pos="567"/>
        </w:tabs>
        <w:ind w:right="-23"/>
        <w:jc w:val="left"/>
        <w:rPr>
          <w:u w:val="single"/>
          <w:lang w:val="fr-BE"/>
        </w:rPr>
      </w:pPr>
    </w:p>
    <w:p w14:paraId="38AED2E7" w14:textId="77777777" w:rsidR="00E27DE1" w:rsidRPr="00306872" w:rsidRDefault="00E27DE1" w:rsidP="000854CC">
      <w:pPr>
        <w:tabs>
          <w:tab w:val="left" w:pos="567"/>
        </w:tabs>
        <w:ind w:right="-23"/>
      </w:pPr>
      <w:r w:rsidRPr="00306872">
        <w:t>1.</w:t>
      </w:r>
      <w:r w:rsidRPr="00306872">
        <w:tab/>
        <w:t>Il Comitato economico e sociale è stato istituito dal Trattato che istituisce la Comunità economica europea e dal Trattato che istituisce la Comunità europea dell'energia atomica, firmati a Roma il 25 marzo 1957 ed entrati in vigore il 1° gennaio 1958.</w:t>
      </w:r>
    </w:p>
    <w:p w14:paraId="25DDACEE" w14:textId="77777777" w:rsidR="00E27DE1" w:rsidRPr="00306872" w:rsidRDefault="00E27DE1" w:rsidP="000854CC">
      <w:pPr>
        <w:tabs>
          <w:tab w:val="left" w:pos="567"/>
          <w:tab w:val="left" w:pos="900"/>
        </w:tabs>
        <w:ind w:right="-23"/>
        <w:rPr>
          <w:lang w:val="fr-BE"/>
        </w:rPr>
      </w:pPr>
    </w:p>
    <w:p w14:paraId="443FE51A" w14:textId="77777777" w:rsidR="00E27DE1" w:rsidRPr="00306872" w:rsidRDefault="00E27DE1" w:rsidP="000854CC">
      <w:pPr>
        <w:tabs>
          <w:tab w:val="left" w:pos="567"/>
        </w:tabs>
        <w:ind w:right="-23"/>
      </w:pPr>
      <w:r w:rsidRPr="00306872">
        <w:tab/>
        <w:t>Dalla loro entrata in vigore questi due Trattati hanno subito diverse modifiche.</w:t>
      </w:r>
    </w:p>
    <w:p w14:paraId="6244EA97" w14:textId="77777777" w:rsidR="00E27DE1" w:rsidRPr="00306872" w:rsidRDefault="00E27DE1" w:rsidP="000854CC">
      <w:pPr>
        <w:tabs>
          <w:tab w:val="left" w:pos="567"/>
          <w:tab w:val="left" w:pos="900"/>
        </w:tabs>
        <w:ind w:right="-23"/>
        <w:rPr>
          <w:lang w:val="fr-BE"/>
        </w:rPr>
      </w:pPr>
    </w:p>
    <w:p w14:paraId="08E87C06" w14:textId="77777777" w:rsidR="00E27DE1" w:rsidRPr="00306872" w:rsidRDefault="00E27DE1" w:rsidP="002E783B">
      <w:pPr>
        <w:numPr>
          <w:ilvl w:val="0"/>
          <w:numId w:val="2"/>
        </w:numPr>
        <w:tabs>
          <w:tab w:val="left" w:pos="567"/>
        </w:tabs>
        <w:spacing w:after="7371"/>
        <w:ind w:left="0" w:right="-23" w:firstLine="0"/>
      </w:pPr>
      <w:r w:rsidRPr="00306872">
        <w:t xml:space="preserve">Al momento dell'entrata in vigore della versione codificata del presente Regolamento interno (15 marzo 2019), i testi costitutivi riguardanti il Comitato economico e sociale europeo figurano nei Trattati europei come da ultimo modificati dal Trattato di Lisbona, firmato il 13 dicembre 2007 ed entrato in vigore il 1° dicembre 2009, e in particolare nel Trattato sull'Unione europea (art. 13) e nel Trattato sul funzionamento dell'Unione europea (artt. 300-304). </w:t>
      </w:r>
    </w:p>
    <w:p w14:paraId="59EAAB80" w14:textId="77777777" w:rsidR="002B04EF" w:rsidRPr="00306872" w:rsidRDefault="002B04EF" w:rsidP="000854CC">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rPr>
      </w:pPr>
      <w:r w:rsidRPr="00306872">
        <w:t>Avvertenza</w:t>
      </w:r>
    </w:p>
    <w:p w14:paraId="1AC2259E" w14:textId="77777777" w:rsidR="002B04EF" w:rsidRPr="00306872" w:rsidRDefault="002B04EF" w:rsidP="000854CC">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lang w:val="fr-BE"/>
        </w:rPr>
      </w:pPr>
    </w:p>
    <w:p w14:paraId="2529E941" w14:textId="77777777" w:rsidR="002B04EF" w:rsidRPr="00306872" w:rsidRDefault="002B04EF">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rPr>
      </w:pPr>
      <w:r w:rsidRPr="00306872">
        <w:t>Per qualsiasi questione o osservazione relativa al testo o all'applicazione del presente Regolamento interno o delle sue Modalità d'applicazione, si prega di rivolgersi alla Segreteria dell'Assemblea e dell'Ufficio di presidenza del CESE (</w:t>
      </w:r>
      <w:hyperlink r:id="rId24" w:history="1">
        <w:r w:rsidRPr="00306872">
          <w:rPr>
            <w:rStyle w:val="Hyperlink"/>
          </w:rPr>
          <w:t>_UniteGreffeCESE@eesc.europa.eu</w:t>
        </w:r>
      </w:hyperlink>
      <w:r w:rsidRPr="00306872">
        <w:t>)</w:t>
      </w:r>
      <w:r w:rsidR="000609E3" w:rsidRPr="00306872">
        <w:t>.</w:t>
      </w:r>
    </w:p>
    <w:p w14:paraId="53E627B2" w14:textId="77777777" w:rsidR="002B04EF" w:rsidRPr="00306872" w:rsidRDefault="002B04EF" w:rsidP="000854CC">
      <w:pPr>
        <w:tabs>
          <w:tab w:val="left" w:pos="567"/>
          <w:tab w:val="left" w:pos="900"/>
        </w:tabs>
        <w:spacing w:line="240" w:lineRule="auto"/>
        <w:ind w:right="-23"/>
        <w:rPr>
          <w:rFonts w:eastAsia="PMingLiU"/>
          <w:lang w:val="fr-BE"/>
        </w:rPr>
      </w:pPr>
    </w:p>
    <w:p w14:paraId="3F8DC3A3" w14:textId="77777777" w:rsidR="002B04EF" w:rsidRPr="00306872" w:rsidRDefault="002B04EF" w:rsidP="000854CC">
      <w:pPr>
        <w:tabs>
          <w:tab w:val="left" w:pos="567"/>
          <w:tab w:val="left" w:pos="900"/>
        </w:tabs>
        <w:spacing w:line="240" w:lineRule="auto"/>
        <w:ind w:right="-23"/>
        <w:rPr>
          <w:rFonts w:eastAsia="PMingLiU"/>
          <w:lang w:val="fr-BE"/>
        </w:rPr>
      </w:pPr>
    </w:p>
    <w:p w14:paraId="3C97143D" w14:textId="77777777" w:rsidR="00284AF1" w:rsidRPr="00306872" w:rsidRDefault="00E27DE1" w:rsidP="00385DEC">
      <w:pPr>
        <w:pStyle w:val="Heading2"/>
        <w:numPr>
          <w:ilvl w:val="0"/>
          <w:numId w:val="0"/>
        </w:numPr>
        <w:jc w:val="center"/>
      </w:pPr>
      <w:r w:rsidRPr="00306872">
        <w:br w:type="page"/>
      </w:r>
    </w:p>
    <w:p w14:paraId="0AF041B4" w14:textId="77777777" w:rsidR="00E3337E" w:rsidRPr="00306872" w:rsidRDefault="00850F91" w:rsidP="004A6D0D">
      <w:pPr>
        <w:pStyle w:val="Heading2"/>
        <w:numPr>
          <w:ilvl w:val="0"/>
          <w:numId w:val="0"/>
        </w:numPr>
        <w:jc w:val="center"/>
      </w:pPr>
      <w:r w:rsidRPr="00306872">
        <w:lastRenderedPageBreak/>
        <w:fldChar w:fldCharType="begin"/>
      </w:r>
      <w:r w:rsidRPr="00306872">
        <w:instrText xml:space="preserve"> TC "</w:instrText>
      </w:r>
      <w:bookmarkStart w:id="9" w:name="_Toc11859978"/>
      <w:r w:rsidRPr="00306872">
        <w:instrText>Estratti dei Trattati costitutivi</w:instrText>
      </w:r>
      <w:bookmarkEnd w:id="9"/>
      <w:r w:rsidRPr="00306872">
        <w:instrText xml:space="preserve">" \l 2 </w:instrText>
      </w:r>
      <w:r w:rsidRPr="00306872">
        <w:fldChar w:fldCharType="end"/>
      </w:r>
    </w:p>
    <w:p w14:paraId="3E154C31" w14:textId="77777777" w:rsidR="00231317" w:rsidRPr="00306872" w:rsidRDefault="00231317" w:rsidP="00231317">
      <w:pPr>
        <w:jc w:val="center"/>
        <w:rPr>
          <w:lang w:val="fr-BE"/>
        </w:rPr>
      </w:pPr>
    </w:p>
    <w:p w14:paraId="5218B74F" w14:textId="77777777" w:rsidR="00E27DE1" w:rsidRPr="00306872" w:rsidRDefault="006756B2" w:rsidP="00B81D54">
      <w:pPr>
        <w:jc w:val="center"/>
      </w:pPr>
      <w:r w:rsidRPr="00306872">
        <w:t>TRATTATO SULL'UNIONE EUROPEA</w:t>
      </w:r>
    </w:p>
    <w:p w14:paraId="193D44CB" w14:textId="77777777" w:rsidR="00E27DE1" w:rsidRPr="00306872" w:rsidRDefault="00E27DE1" w:rsidP="000854CC">
      <w:pPr>
        <w:tabs>
          <w:tab w:val="left" w:pos="567"/>
        </w:tabs>
        <w:ind w:right="-23"/>
        <w:rPr>
          <w:lang w:val="fr-BE"/>
        </w:rPr>
      </w:pPr>
    </w:p>
    <w:p w14:paraId="5E84D338" w14:textId="77777777" w:rsidR="00E27DE1" w:rsidRPr="00306872" w:rsidRDefault="00E27DE1" w:rsidP="000854CC">
      <w:pPr>
        <w:tabs>
          <w:tab w:val="left" w:pos="567"/>
        </w:tabs>
        <w:ind w:right="-23"/>
        <w:jc w:val="center"/>
        <w:rPr>
          <w:i/>
          <w:iCs/>
        </w:rPr>
      </w:pPr>
      <w:r w:rsidRPr="00306872">
        <w:rPr>
          <w:i/>
          <w:iCs/>
        </w:rPr>
        <w:t>Articolo 13</w:t>
      </w:r>
    </w:p>
    <w:p w14:paraId="28A80361" w14:textId="77777777" w:rsidR="00E27DE1" w:rsidRPr="00306872" w:rsidRDefault="00E27DE1" w:rsidP="000854CC">
      <w:pPr>
        <w:tabs>
          <w:tab w:val="left" w:pos="567"/>
        </w:tabs>
        <w:ind w:right="-23"/>
        <w:rPr>
          <w:iCs/>
          <w:lang w:val="fr-BE"/>
        </w:rPr>
      </w:pPr>
    </w:p>
    <w:p w14:paraId="509679A1" w14:textId="77777777" w:rsidR="00E27DE1" w:rsidRPr="00306872" w:rsidRDefault="008B7437" w:rsidP="000854CC">
      <w:pPr>
        <w:tabs>
          <w:tab w:val="left" w:pos="-9468"/>
          <w:tab w:val="left" w:pos="330"/>
          <w:tab w:val="left" w:pos="567"/>
        </w:tabs>
        <w:ind w:right="-23"/>
        <w:rPr>
          <w:i/>
          <w:iCs/>
        </w:rPr>
      </w:pPr>
      <w:r w:rsidRPr="00306872">
        <w:rPr>
          <w:i/>
          <w:iCs/>
        </w:rPr>
        <w:t>1.</w:t>
      </w:r>
      <w:r w:rsidRPr="00306872">
        <w:rPr>
          <w:i/>
          <w:iCs/>
        </w:rPr>
        <w:tab/>
        <w:t>L'Unione dispone di un quadro istituzionale che mira a promuoverne i valori, perseguirne gli obiettivi, servire i suoi interessi, quelli dei suoi cittadini e quelli degli Stati membri, garantire la coerenza, l'efficacia e la continuità delle sue politiche e delle sue azioni.</w:t>
      </w:r>
    </w:p>
    <w:p w14:paraId="37C4E3B7" w14:textId="77777777" w:rsidR="00E27DE1" w:rsidRPr="00306872" w:rsidRDefault="00E27DE1" w:rsidP="000854CC">
      <w:pPr>
        <w:tabs>
          <w:tab w:val="left" w:pos="567"/>
        </w:tabs>
        <w:ind w:right="-23"/>
        <w:rPr>
          <w:iCs/>
          <w:lang w:val="fr-BE"/>
        </w:rPr>
      </w:pPr>
    </w:p>
    <w:p w14:paraId="1760AF3C" w14:textId="77777777" w:rsidR="00E27DE1" w:rsidRPr="00306872" w:rsidRDefault="00E27DE1" w:rsidP="000854CC">
      <w:pPr>
        <w:tabs>
          <w:tab w:val="left" w:pos="-1701"/>
          <w:tab w:val="left" w:pos="567"/>
        </w:tabs>
        <w:ind w:right="-23"/>
        <w:rPr>
          <w:i/>
          <w:iCs/>
        </w:rPr>
      </w:pPr>
      <w:r w:rsidRPr="00306872">
        <w:rPr>
          <w:i/>
          <w:iCs/>
        </w:rPr>
        <w:t>Le istituzioni dell'Unione sono:</w:t>
      </w:r>
    </w:p>
    <w:p w14:paraId="732F5CC5" w14:textId="77777777" w:rsidR="00E27DE1" w:rsidRPr="00306872" w:rsidRDefault="00E27DE1" w:rsidP="000854CC">
      <w:pPr>
        <w:tabs>
          <w:tab w:val="left" w:pos="567"/>
        </w:tabs>
        <w:ind w:right="-23"/>
        <w:rPr>
          <w:iCs/>
          <w:lang w:val="fr-BE"/>
        </w:rPr>
      </w:pPr>
    </w:p>
    <w:p w14:paraId="7B06F8CF" w14:textId="77777777" w:rsidR="00E27DE1" w:rsidRPr="00306872" w:rsidRDefault="005D1DAF" w:rsidP="000854CC">
      <w:pPr>
        <w:tabs>
          <w:tab w:val="left" w:pos="330"/>
          <w:tab w:val="left" w:pos="567"/>
        </w:tabs>
        <w:ind w:right="-23"/>
        <w:rPr>
          <w:i/>
          <w:iCs/>
        </w:rPr>
      </w:pPr>
      <w:r w:rsidRPr="00306872">
        <w:rPr>
          <w:i/>
          <w:iCs/>
        </w:rPr>
        <w:t>-</w:t>
      </w:r>
      <w:r w:rsidRPr="00306872">
        <w:rPr>
          <w:i/>
          <w:iCs/>
        </w:rPr>
        <w:tab/>
        <w:t>il Parlamento europeo,</w:t>
      </w:r>
    </w:p>
    <w:p w14:paraId="55841828" w14:textId="77777777" w:rsidR="00E27DE1" w:rsidRPr="00306872" w:rsidRDefault="005D1DAF" w:rsidP="000854CC">
      <w:pPr>
        <w:tabs>
          <w:tab w:val="left" w:pos="330"/>
          <w:tab w:val="left" w:pos="567"/>
        </w:tabs>
        <w:ind w:right="-23"/>
        <w:rPr>
          <w:i/>
          <w:iCs/>
        </w:rPr>
      </w:pPr>
      <w:r w:rsidRPr="00306872">
        <w:rPr>
          <w:i/>
          <w:iCs/>
        </w:rPr>
        <w:t>-</w:t>
      </w:r>
      <w:r w:rsidRPr="00306872">
        <w:rPr>
          <w:i/>
          <w:iCs/>
        </w:rPr>
        <w:tab/>
        <w:t>il Consiglio europeo,</w:t>
      </w:r>
    </w:p>
    <w:p w14:paraId="479F9338" w14:textId="77777777" w:rsidR="00E27DE1" w:rsidRPr="00306872" w:rsidRDefault="00A32ECC" w:rsidP="000854CC">
      <w:pPr>
        <w:tabs>
          <w:tab w:val="left" w:pos="330"/>
          <w:tab w:val="left" w:pos="567"/>
        </w:tabs>
        <w:ind w:right="-23"/>
        <w:rPr>
          <w:i/>
          <w:iCs/>
        </w:rPr>
      </w:pPr>
      <w:r w:rsidRPr="00306872">
        <w:rPr>
          <w:i/>
          <w:iCs/>
        </w:rPr>
        <w:t>-</w:t>
      </w:r>
      <w:r w:rsidRPr="00306872">
        <w:rPr>
          <w:i/>
          <w:iCs/>
        </w:rPr>
        <w:tab/>
        <w:t>il Consiglio,</w:t>
      </w:r>
    </w:p>
    <w:p w14:paraId="4FDF9945" w14:textId="77777777" w:rsidR="00E27DE1" w:rsidRPr="00306872" w:rsidRDefault="005D1DAF" w:rsidP="000854CC">
      <w:pPr>
        <w:tabs>
          <w:tab w:val="left" w:pos="330"/>
          <w:tab w:val="left" w:pos="567"/>
        </w:tabs>
        <w:ind w:right="-23"/>
        <w:rPr>
          <w:i/>
          <w:iCs/>
        </w:rPr>
      </w:pPr>
      <w:r w:rsidRPr="00306872">
        <w:rPr>
          <w:i/>
          <w:iCs/>
        </w:rPr>
        <w:t>-</w:t>
      </w:r>
      <w:r w:rsidRPr="00306872">
        <w:rPr>
          <w:i/>
          <w:iCs/>
        </w:rPr>
        <w:tab/>
        <w:t>la Commissione europea (in appresso "Commissione"),</w:t>
      </w:r>
    </w:p>
    <w:p w14:paraId="5007C24F" w14:textId="77777777" w:rsidR="00E27DE1" w:rsidRPr="00306872" w:rsidRDefault="005D1DAF" w:rsidP="000854CC">
      <w:pPr>
        <w:tabs>
          <w:tab w:val="left" w:pos="330"/>
          <w:tab w:val="left" w:pos="567"/>
        </w:tabs>
        <w:ind w:right="-23"/>
        <w:rPr>
          <w:i/>
          <w:iCs/>
        </w:rPr>
      </w:pPr>
      <w:r w:rsidRPr="00306872">
        <w:rPr>
          <w:i/>
          <w:iCs/>
        </w:rPr>
        <w:t>-</w:t>
      </w:r>
      <w:r w:rsidRPr="00306872">
        <w:rPr>
          <w:i/>
          <w:iCs/>
        </w:rPr>
        <w:tab/>
        <w:t>la Corte di giustizia dell'Unione europea,</w:t>
      </w:r>
    </w:p>
    <w:p w14:paraId="54B62D29" w14:textId="77777777" w:rsidR="00E27DE1" w:rsidRPr="00306872" w:rsidRDefault="005D1DAF" w:rsidP="000854CC">
      <w:pPr>
        <w:tabs>
          <w:tab w:val="left" w:pos="330"/>
          <w:tab w:val="left" w:pos="567"/>
        </w:tabs>
        <w:ind w:right="-23"/>
        <w:rPr>
          <w:i/>
          <w:iCs/>
        </w:rPr>
      </w:pPr>
      <w:r w:rsidRPr="00306872">
        <w:rPr>
          <w:i/>
          <w:iCs/>
        </w:rPr>
        <w:t>-</w:t>
      </w:r>
      <w:r w:rsidRPr="00306872">
        <w:rPr>
          <w:i/>
          <w:iCs/>
        </w:rPr>
        <w:tab/>
        <w:t>la Banca centrale europea,</w:t>
      </w:r>
    </w:p>
    <w:p w14:paraId="6BEF5D47" w14:textId="77777777" w:rsidR="00E27DE1" w:rsidRPr="00306872" w:rsidRDefault="005D1DAF" w:rsidP="000854CC">
      <w:pPr>
        <w:tabs>
          <w:tab w:val="left" w:pos="330"/>
          <w:tab w:val="left" w:pos="567"/>
        </w:tabs>
        <w:ind w:right="-23"/>
        <w:rPr>
          <w:i/>
          <w:iCs/>
        </w:rPr>
      </w:pPr>
      <w:r w:rsidRPr="00306872">
        <w:rPr>
          <w:i/>
          <w:iCs/>
        </w:rPr>
        <w:t>-</w:t>
      </w:r>
      <w:r w:rsidRPr="00306872">
        <w:rPr>
          <w:i/>
          <w:iCs/>
        </w:rPr>
        <w:tab/>
        <w:t>la Corte dei conti.</w:t>
      </w:r>
    </w:p>
    <w:p w14:paraId="58DA4F66" w14:textId="77777777" w:rsidR="00E27DE1" w:rsidRPr="00306872" w:rsidRDefault="00E27DE1" w:rsidP="000854CC">
      <w:pPr>
        <w:tabs>
          <w:tab w:val="left" w:pos="567"/>
        </w:tabs>
        <w:ind w:right="-23"/>
        <w:rPr>
          <w:iCs/>
          <w:lang w:val="fr-BE"/>
        </w:rPr>
      </w:pPr>
    </w:p>
    <w:p w14:paraId="4A24D764" w14:textId="77777777" w:rsidR="00E27DE1" w:rsidRPr="00306872" w:rsidRDefault="008B7437" w:rsidP="000854CC">
      <w:pPr>
        <w:tabs>
          <w:tab w:val="left" w:pos="330"/>
          <w:tab w:val="left" w:pos="567"/>
        </w:tabs>
        <w:ind w:right="-23"/>
        <w:rPr>
          <w:i/>
          <w:iCs/>
        </w:rPr>
      </w:pPr>
      <w:r w:rsidRPr="00306872">
        <w:rPr>
          <w:i/>
          <w:iCs/>
        </w:rPr>
        <w:t>2.</w:t>
      </w:r>
      <w:r w:rsidRPr="00306872">
        <w:rPr>
          <w:i/>
          <w:iCs/>
        </w:rPr>
        <w:tab/>
        <w:t>Ciascuna istituzione agisce nei limiti delle attribuzioni che le sono conferite dai trattati, secondo le procedure, condizioni e finalità da essi previste. Le istituzioni attuano tra loro una leale cooperazione.</w:t>
      </w:r>
    </w:p>
    <w:p w14:paraId="02680148" w14:textId="77777777" w:rsidR="00E27DE1" w:rsidRPr="00306872" w:rsidRDefault="00E27DE1" w:rsidP="000854CC">
      <w:pPr>
        <w:tabs>
          <w:tab w:val="left" w:pos="330"/>
          <w:tab w:val="left" w:pos="567"/>
        </w:tabs>
        <w:ind w:right="-23"/>
        <w:rPr>
          <w:iCs/>
          <w:lang w:val="fr-BE"/>
        </w:rPr>
      </w:pPr>
    </w:p>
    <w:p w14:paraId="6B05D47C" w14:textId="77777777" w:rsidR="00E27DE1" w:rsidRPr="00306872" w:rsidRDefault="008B7437" w:rsidP="000854CC">
      <w:pPr>
        <w:tabs>
          <w:tab w:val="left" w:pos="330"/>
          <w:tab w:val="left" w:pos="567"/>
        </w:tabs>
        <w:ind w:right="-23"/>
        <w:rPr>
          <w:i/>
          <w:iCs/>
        </w:rPr>
      </w:pPr>
      <w:r w:rsidRPr="00306872">
        <w:rPr>
          <w:i/>
          <w:iCs/>
        </w:rPr>
        <w:t>3.</w:t>
      </w:r>
      <w:r w:rsidRPr="00306872">
        <w:rPr>
          <w:i/>
          <w:iCs/>
        </w:rPr>
        <w:tab/>
        <w:t>Le disposizioni relative alla Banca centrale europea e alla Corte dei conti figurano, insieme a disposizioni dettagliate sulle altre istituzioni, nel trattato sul funzionamento dell'Unione europea.</w:t>
      </w:r>
    </w:p>
    <w:p w14:paraId="59B59521" w14:textId="77777777" w:rsidR="00E27DE1" w:rsidRPr="00306872" w:rsidRDefault="00E27DE1" w:rsidP="000854CC">
      <w:pPr>
        <w:tabs>
          <w:tab w:val="left" w:pos="330"/>
          <w:tab w:val="left" w:pos="567"/>
        </w:tabs>
        <w:ind w:right="-23"/>
        <w:rPr>
          <w:iCs/>
          <w:lang w:val="fr-BE"/>
        </w:rPr>
      </w:pPr>
    </w:p>
    <w:p w14:paraId="2626FC1D" w14:textId="77777777" w:rsidR="00E27DE1" w:rsidRPr="00306872" w:rsidRDefault="008B7437" w:rsidP="000854CC">
      <w:pPr>
        <w:tabs>
          <w:tab w:val="left" w:pos="330"/>
          <w:tab w:val="left" w:pos="567"/>
        </w:tabs>
        <w:ind w:right="-23"/>
        <w:rPr>
          <w:i/>
          <w:iCs/>
        </w:rPr>
      </w:pPr>
      <w:r w:rsidRPr="00306872">
        <w:rPr>
          <w:i/>
          <w:iCs/>
        </w:rPr>
        <w:t>4.</w:t>
      </w:r>
      <w:r w:rsidRPr="00306872">
        <w:rPr>
          <w:i/>
          <w:iCs/>
        </w:rPr>
        <w:tab/>
        <w:t>Il Parlamento europeo, il Consiglio e la Commissione sono assistiti da un Comitato economico e sociale e da un Comitato delle regioni, che esercitano funzioni consultive.</w:t>
      </w:r>
    </w:p>
    <w:p w14:paraId="40A2B84E" w14:textId="77777777" w:rsidR="008B7437" w:rsidRPr="00306872" w:rsidRDefault="008B7437" w:rsidP="000854CC">
      <w:pPr>
        <w:tabs>
          <w:tab w:val="left" w:pos="567"/>
        </w:tabs>
        <w:spacing w:line="240" w:lineRule="auto"/>
        <w:ind w:right="-23"/>
        <w:jc w:val="left"/>
        <w:rPr>
          <w:iCs/>
          <w:spacing w:val="-3"/>
          <w:lang w:val="fr-BE"/>
        </w:rPr>
      </w:pPr>
    </w:p>
    <w:p w14:paraId="3D856506" w14:textId="77777777" w:rsidR="008B7437" w:rsidRPr="00306872" w:rsidRDefault="00916F29" w:rsidP="000854CC">
      <w:pPr>
        <w:tabs>
          <w:tab w:val="left" w:pos="567"/>
        </w:tabs>
        <w:spacing w:line="240" w:lineRule="auto"/>
        <w:ind w:right="-23"/>
        <w:jc w:val="left"/>
        <w:rPr>
          <w:iCs/>
          <w:spacing w:val="-3"/>
        </w:rPr>
      </w:pPr>
      <w:r w:rsidRPr="00306872">
        <w:br w:type="page"/>
      </w:r>
    </w:p>
    <w:p w14:paraId="4181651B" w14:textId="77777777" w:rsidR="00E27DE1" w:rsidRPr="00306872" w:rsidRDefault="006756B2" w:rsidP="00B81D54">
      <w:pPr>
        <w:jc w:val="center"/>
      </w:pPr>
      <w:r w:rsidRPr="00306872">
        <w:lastRenderedPageBreak/>
        <w:t>TRATTATO SUL FUNZIONAMENTO DELL'UNIONE EUROPEA</w:t>
      </w:r>
    </w:p>
    <w:p w14:paraId="1C10930E" w14:textId="77777777" w:rsidR="00E27DE1" w:rsidRPr="00306872" w:rsidRDefault="00E27DE1" w:rsidP="00B81D54">
      <w:pPr>
        <w:jc w:val="center"/>
        <w:rPr>
          <w:iCs/>
          <w:lang w:val="fr-BE"/>
        </w:rPr>
      </w:pPr>
    </w:p>
    <w:p w14:paraId="42E6362F" w14:textId="77777777" w:rsidR="00E27DE1" w:rsidRPr="00306872" w:rsidRDefault="00E27DE1" w:rsidP="000854CC">
      <w:pPr>
        <w:tabs>
          <w:tab w:val="left" w:pos="567"/>
        </w:tabs>
        <w:ind w:right="-23"/>
        <w:jc w:val="center"/>
        <w:rPr>
          <w:i/>
          <w:iCs/>
        </w:rPr>
      </w:pPr>
      <w:r w:rsidRPr="00306872">
        <w:rPr>
          <w:i/>
          <w:iCs/>
        </w:rPr>
        <w:t>CAPO 3 - GLI ORGANI CONSULTIVI DELL'UNIONE</w:t>
      </w:r>
    </w:p>
    <w:p w14:paraId="14B98876" w14:textId="77777777" w:rsidR="00E27DE1" w:rsidRPr="00306872" w:rsidRDefault="00E27DE1" w:rsidP="000854CC">
      <w:pPr>
        <w:tabs>
          <w:tab w:val="left" w:pos="567"/>
        </w:tabs>
        <w:ind w:right="-23"/>
        <w:rPr>
          <w:iCs/>
          <w:lang w:val="fr-BE"/>
        </w:rPr>
      </w:pPr>
    </w:p>
    <w:p w14:paraId="2CB4D31C" w14:textId="77777777" w:rsidR="00E27DE1" w:rsidRPr="00306872" w:rsidRDefault="00E27DE1" w:rsidP="000854CC">
      <w:pPr>
        <w:tabs>
          <w:tab w:val="left" w:pos="567"/>
        </w:tabs>
        <w:ind w:right="-23"/>
        <w:jc w:val="center"/>
        <w:rPr>
          <w:i/>
          <w:iCs/>
        </w:rPr>
      </w:pPr>
      <w:r w:rsidRPr="00306872">
        <w:rPr>
          <w:i/>
          <w:iCs/>
        </w:rPr>
        <w:t>Articolo 300</w:t>
      </w:r>
    </w:p>
    <w:p w14:paraId="3013B483" w14:textId="77777777" w:rsidR="00E27DE1" w:rsidRPr="00306872" w:rsidRDefault="00E27DE1" w:rsidP="000854CC">
      <w:pPr>
        <w:tabs>
          <w:tab w:val="left" w:pos="567"/>
        </w:tabs>
        <w:ind w:right="-23"/>
        <w:rPr>
          <w:lang w:val="fr-BE"/>
        </w:rPr>
      </w:pPr>
    </w:p>
    <w:p w14:paraId="7F00C92C" w14:textId="77777777" w:rsidR="00E27DE1" w:rsidRPr="00306872" w:rsidRDefault="008B7437" w:rsidP="000854CC">
      <w:pPr>
        <w:tabs>
          <w:tab w:val="left" w:pos="330"/>
          <w:tab w:val="left" w:pos="567"/>
        </w:tabs>
        <w:ind w:right="-23"/>
        <w:rPr>
          <w:i/>
          <w:iCs/>
        </w:rPr>
      </w:pPr>
      <w:r w:rsidRPr="00306872">
        <w:rPr>
          <w:i/>
          <w:iCs/>
        </w:rPr>
        <w:t>1.</w:t>
      </w:r>
      <w:r w:rsidRPr="00306872">
        <w:rPr>
          <w:i/>
          <w:iCs/>
        </w:rPr>
        <w:tab/>
        <w:t>Il Parlamento europeo, il Consiglio e la Commissione sono assistiti da un Comitato economico e sociale e da un Comitato delle regioni, che esercitano funzioni consultive.</w:t>
      </w:r>
    </w:p>
    <w:p w14:paraId="5C32970B" w14:textId="77777777" w:rsidR="00E27DE1" w:rsidRPr="00306872" w:rsidRDefault="00E27DE1" w:rsidP="000854CC">
      <w:pPr>
        <w:tabs>
          <w:tab w:val="left" w:pos="440"/>
          <w:tab w:val="left" w:pos="567"/>
        </w:tabs>
        <w:ind w:right="-23"/>
        <w:rPr>
          <w:lang w:val="fr-BE"/>
        </w:rPr>
      </w:pPr>
    </w:p>
    <w:p w14:paraId="1BD956CB" w14:textId="77777777" w:rsidR="00E27DE1" w:rsidRPr="00306872" w:rsidRDefault="008B7437" w:rsidP="000854CC">
      <w:pPr>
        <w:tabs>
          <w:tab w:val="left" w:pos="330"/>
          <w:tab w:val="left" w:pos="567"/>
        </w:tabs>
        <w:ind w:right="-23"/>
        <w:rPr>
          <w:i/>
          <w:iCs/>
        </w:rPr>
      </w:pPr>
      <w:r w:rsidRPr="00306872">
        <w:rPr>
          <w:i/>
          <w:iCs/>
        </w:rPr>
        <w:t>2.</w:t>
      </w:r>
      <w:r w:rsidRPr="00306872">
        <w:rPr>
          <w:i/>
          <w:iCs/>
        </w:rPr>
        <w:tab/>
        <w:t>Il Comitato economico e sociale è composto da rappresentanti delle organizzazioni di datori di lavoro, di lavoratori dipendenti e di altri attori rappresentativi della società civile, in particolare nei settori socioeconomico, civico, professionale e culturale.</w:t>
      </w:r>
    </w:p>
    <w:p w14:paraId="7BE35C65" w14:textId="77777777" w:rsidR="00E27DE1" w:rsidRPr="00306872" w:rsidRDefault="00E27DE1" w:rsidP="000854CC">
      <w:pPr>
        <w:tabs>
          <w:tab w:val="left" w:pos="440"/>
          <w:tab w:val="left" w:pos="567"/>
        </w:tabs>
        <w:ind w:right="-23"/>
        <w:rPr>
          <w:lang w:val="fr-BE"/>
        </w:rPr>
      </w:pPr>
    </w:p>
    <w:p w14:paraId="5C5C86CD" w14:textId="77777777" w:rsidR="00E27DE1" w:rsidRPr="00306872" w:rsidRDefault="008B7437" w:rsidP="000854CC">
      <w:pPr>
        <w:tabs>
          <w:tab w:val="left" w:pos="330"/>
          <w:tab w:val="left" w:pos="567"/>
        </w:tabs>
        <w:ind w:right="-23"/>
        <w:rPr>
          <w:i/>
          <w:iCs/>
        </w:rPr>
      </w:pPr>
      <w:r w:rsidRPr="00306872">
        <w:rPr>
          <w:i/>
          <w:iCs/>
        </w:rPr>
        <w:t>3.</w:t>
      </w:r>
      <w:r w:rsidRPr="00306872">
        <w:rPr>
          <w:i/>
          <w:iCs/>
        </w:rPr>
        <w:tab/>
        <w:t>Il Comitato delle regioni è composto da rappresentanti delle collettività regionali e locali che sono titolari di un mandato elettorale nell'ambito di una collettività regionale o locale, o politicamente responsabili dinanzi ad un'assemblea eletta.</w:t>
      </w:r>
    </w:p>
    <w:p w14:paraId="64AC46E7" w14:textId="77777777" w:rsidR="00E27DE1" w:rsidRPr="00306872" w:rsidRDefault="00E27DE1" w:rsidP="000854CC">
      <w:pPr>
        <w:tabs>
          <w:tab w:val="left" w:pos="330"/>
          <w:tab w:val="left" w:pos="567"/>
        </w:tabs>
        <w:ind w:right="-23"/>
        <w:rPr>
          <w:iCs/>
          <w:lang w:val="fr-BE"/>
        </w:rPr>
      </w:pPr>
    </w:p>
    <w:p w14:paraId="4029035B" w14:textId="77777777" w:rsidR="00E27DE1" w:rsidRPr="00306872" w:rsidRDefault="008B7437" w:rsidP="000854CC">
      <w:pPr>
        <w:tabs>
          <w:tab w:val="left" w:pos="330"/>
          <w:tab w:val="left" w:pos="567"/>
        </w:tabs>
        <w:ind w:right="-23"/>
        <w:rPr>
          <w:i/>
          <w:iCs/>
        </w:rPr>
      </w:pPr>
      <w:r w:rsidRPr="00306872">
        <w:rPr>
          <w:i/>
          <w:iCs/>
        </w:rPr>
        <w:t>4.</w:t>
      </w:r>
      <w:r w:rsidRPr="00306872">
        <w:rPr>
          <w:i/>
          <w:iCs/>
        </w:rPr>
        <w:tab/>
        <w:t>I membri del Comitato economico e sociale e del Comitato delle regioni non sono vincolati da alcun mandato imperativo. Essi esercitano le loro funzioni in piena indipendenza, nell'interesse generale dell'Unione.</w:t>
      </w:r>
    </w:p>
    <w:p w14:paraId="00728212" w14:textId="77777777" w:rsidR="00E27DE1" w:rsidRPr="00306872" w:rsidRDefault="00E27DE1" w:rsidP="000854CC">
      <w:pPr>
        <w:tabs>
          <w:tab w:val="left" w:pos="330"/>
          <w:tab w:val="left" w:pos="567"/>
        </w:tabs>
        <w:ind w:right="-23"/>
        <w:rPr>
          <w:lang w:val="fr-BE"/>
        </w:rPr>
      </w:pPr>
    </w:p>
    <w:p w14:paraId="43F48F02" w14:textId="77777777" w:rsidR="00E27DE1" w:rsidRPr="00306872" w:rsidRDefault="008B7437" w:rsidP="000854CC">
      <w:pPr>
        <w:tabs>
          <w:tab w:val="left" w:pos="330"/>
          <w:tab w:val="left" w:pos="567"/>
        </w:tabs>
        <w:ind w:right="-23"/>
        <w:rPr>
          <w:i/>
          <w:iCs/>
        </w:rPr>
      </w:pPr>
      <w:r w:rsidRPr="00306872">
        <w:rPr>
          <w:i/>
          <w:iCs/>
        </w:rPr>
        <w:t>5.</w:t>
      </w:r>
      <w:r w:rsidRPr="00306872">
        <w:rPr>
          <w:i/>
          <w:iCs/>
        </w:rPr>
        <w:tab/>
        <w:t>Le regole di cui ai paragrafi 2 e 3 relative alla natura della composizione di tali comitati sono riesaminate a intervalli regolari dal Consiglio, per tener conto dell'evoluzione economica, sociale e demografica nell'Unione. Il Consiglio, su proposta della Commissione, adotta delle decisioni a tal fine.</w:t>
      </w:r>
    </w:p>
    <w:p w14:paraId="181F087C" w14:textId="77777777" w:rsidR="00E27DE1" w:rsidRPr="00306872" w:rsidRDefault="00E27DE1" w:rsidP="000854CC">
      <w:pPr>
        <w:tabs>
          <w:tab w:val="left" w:pos="567"/>
        </w:tabs>
        <w:ind w:right="-23"/>
        <w:rPr>
          <w:lang w:val="fr-BE"/>
        </w:rPr>
      </w:pPr>
    </w:p>
    <w:p w14:paraId="79954A4B" w14:textId="77777777" w:rsidR="00E27DE1" w:rsidRPr="00306872" w:rsidRDefault="00E27DE1" w:rsidP="000854CC">
      <w:pPr>
        <w:tabs>
          <w:tab w:val="left" w:pos="567"/>
        </w:tabs>
        <w:ind w:right="-23"/>
        <w:jc w:val="center"/>
        <w:rPr>
          <w:i/>
          <w:iCs/>
        </w:rPr>
      </w:pPr>
      <w:r w:rsidRPr="00306872">
        <w:rPr>
          <w:i/>
          <w:iCs/>
        </w:rPr>
        <w:t>SEZIONE 1</w:t>
      </w:r>
    </w:p>
    <w:p w14:paraId="6F5029DC" w14:textId="77777777" w:rsidR="00E27DE1" w:rsidRPr="00306872" w:rsidRDefault="00E27DE1" w:rsidP="000854CC">
      <w:pPr>
        <w:tabs>
          <w:tab w:val="left" w:pos="567"/>
        </w:tabs>
        <w:ind w:right="-23"/>
        <w:rPr>
          <w:iCs/>
          <w:lang w:val="fr-BE"/>
        </w:rPr>
      </w:pPr>
    </w:p>
    <w:p w14:paraId="7162DE9F" w14:textId="77777777" w:rsidR="00E27DE1" w:rsidRPr="00306872" w:rsidRDefault="00E27DE1" w:rsidP="000854CC">
      <w:pPr>
        <w:tabs>
          <w:tab w:val="left" w:pos="567"/>
        </w:tabs>
        <w:ind w:right="-23"/>
        <w:jc w:val="center"/>
        <w:rPr>
          <w:i/>
          <w:iCs/>
        </w:rPr>
      </w:pPr>
      <w:r w:rsidRPr="00306872">
        <w:rPr>
          <w:i/>
          <w:iCs/>
        </w:rPr>
        <w:t>IL COMITATO ECONOMICO E SOCIALE</w:t>
      </w:r>
    </w:p>
    <w:p w14:paraId="790363C8" w14:textId="77777777" w:rsidR="00E27DE1" w:rsidRPr="00306872" w:rsidRDefault="00E27DE1" w:rsidP="000854CC">
      <w:pPr>
        <w:tabs>
          <w:tab w:val="left" w:pos="567"/>
        </w:tabs>
        <w:ind w:right="-23"/>
        <w:rPr>
          <w:iCs/>
          <w:lang w:val="fr-BE"/>
        </w:rPr>
      </w:pPr>
    </w:p>
    <w:p w14:paraId="1217F0C3" w14:textId="77777777" w:rsidR="00E27DE1" w:rsidRPr="00306872" w:rsidRDefault="00E27DE1" w:rsidP="000854CC">
      <w:pPr>
        <w:tabs>
          <w:tab w:val="left" w:pos="567"/>
        </w:tabs>
        <w:ind w:right="-23"/>
        <w:jc w:val="center"/>
        <w:rPr>
          <w:i/>
          <w:iCs/>
        </w:rPr>
      </w:pPr>
      <w:r w:rsidRPr="00306872">
        <w:rPr>
          <w:i/>
          <w:iCs/>
        </w:rPr>
        <w:t>Articolo 301</w:t>
      </w:r>
    </w:p>
    <w:p w14:paraId="3B7C1B1E" w14:textId="77777777" w:rsidR="00E27DE1" w:rsidRPr="00306872" w:rsidRDefault="00E27DE1" w:rsidP="000854CC">
      <w:pPr>
        <w:tabs>
          <w:tab w:val="left" w:pos="567"/>
        </w:tabs>
        <w:ind w:right="-23"/>
        <w:rPr>
          <w:iCs/>
          <w:lang w:val="fr-BE"/>
        </w:rPr>
      </w:pPr>
    </w:p>
    <w:p w14:paraId="2329232B" w14:textId="77777777" w:rsidR="00E27DE1" w:rsidRPr="00306872" w:rsidRDefault="00E27DE1" w:rsidP="000854CC">
      <w:pPr>
        <w:tabs>
          <w:tab w:val="left" w:pos="567"/>
        </w:tabs>
        <w:ind w:right="-23"/>
        <w:rPr>
          <w:i/>
          <w:iCs/>
        </w:rPr>
      </w:pPr>
      <w:r w:rsidRPr="00306872">
        <w:rPr>
          <w:i/>
          <w:iCs/>
        </w:rPr>
        <w:t>Il numero dei membri del Comitato economico e sociale non può essere superiore a trecentocinquanta.</w:t>
      </w:r>
    </w:p>
    <w:p w14:paraId="7C36F738" w14:textId="77777777" w:rsidR="00E27DE1" w:rsidRPr="00306872" w:rsidRDefault="00E27DE1" w:rsidP="000854CC">
      <w:pPr>
        <w:tabs>
          <w:tab w:val="left" w:pos="567"/>
        </w:tabs>
        <w:ind w:right="-23"/>
        <w:rPr>
          <w:iCs/>
          <w:lang w:val="fr-BE"/>
        </w:rPr>
      </w:pPr>
    </w:p>
    <w:p w14:paraId="63B70DF0" w14:textId="77777777" w:rsidR="00E27DE1" w:rsidRPr="00306872" w:rsidRDefault="00E27DE1" w:rsidP="000854CC">
      <w:pPr>
        <w:tabs>
          <w:tab w:val="left" w:pos="567"/>
        </w:tabs>
        <w:ind w:right="-23"/>
        <w:rPr>
          <w:i/>
          <w:iCs/>
        </w:rPr>
      </w:pPr>
      <w:r w:rsidRPr="00306872">
        <w:rPr>
          <w:i/>
          <w:iCs/>
        </w:rPr>
        <w:t>Il Consiglio, deliberando all'unanimità su proposta della Commissione, adotta una decisione che determina la composizione del Comitato.</w:t>
      </w:r>
    </w:p>
    <w:p w14:paraId="009E8DED" w14:textId="77777777" w:rsidR="00E27DE1" w:rsidRPr="00306872" w:rsidRDefault="00E27DE1" w:rsidP="000854CC">
      <w:pPr>
        <w:tabs>
          <w:tab w:val="left" w:pos="567"/>
        </w:tabs>
        <w:ind w:right="-23"/>
        <w:rPr>
          <w:lang w:val="fr-BE"/>
        </w:rPr>
      </w:pPr>
    </w:p>
    <w:p w14:paraId="5DB7797D" w14:textId="77777777" w:rsidR="00E27DE1" w:rsidRPr="00306872" w:rsidRDefault="00E27DE1" w:rsidP="000854CC">
      <w:pPr>
        <w:tabs>
          <w:tab w:val="left" w:pos="567"/>
        </w:tabs>
        <w:ind w:right="-23"/>
        <w:rPr>
          <w:i/>
          <w:iCs/>
        </w:rPr>
      </w:pPr>
      <w:r w:rsidRPr="00306872">
        <w:rPr>
          <w:i/>
          <w:iCs/>
        </w:rPr>
        <w:t>Il Consiglio fissa le indennità dei membri del Comitato.</w:t>
      </w:r>
    </w:p>
    <w:p w14:paraId="62BC99AF" w14:textId="77777777" w:rsidR="00E27DE1" w:rsidRPr="00306872" w:rsidRDefault="005D1DAF" w:rsidP="000854CC">
      <w:pPr>
        <w:tabs>
          <w:tab w:val="left" w:pos="567"/>
        </w:tabs>
        <w:ind w:right="-23"/>
        <w:jc w:val="center"/>
        <w:rPr>
          <w:i/>
          <w:iCs/>
        </w:rPr>
      </w:pPr>
      <w:r w:rsidRPr="00306872">
        <w:br w:type="page"/>
      </w:r>
      <w:r w:rsidRPr="00306872">
        <w:rPr>
          <w:i/>
          <w:iCs/>
        </w:rPr>
        <w:lastRenderedPageBreak/>
        <w:t>Articolo 302</w:t>
      </w:r>
    </w:p>
    <w:p w14:paraId="7860BBBE" w14:textId="77777777" w:rsidR="00E27DE1" w:rsidRPr="00306872" w:rsidRDefault="00E27DE1" w:rsidP="000854CC">
      <w:pPr>
        <w:tabs>
          <w:tab w:val="left" w:pos="567"/>
        </w:tabs>
        <w:ind w:right="-23"/>
        <w:rPr>
          <w:iCs/>
          <w:lang w:val="fr-BE"/>
        </w:rPr>
      </w:pPr>
    </w:p>
    <w:p w14:paraId="320F5AD1" w14:textId="77777777" w:rsidR="00E27DE1" w:rsidRPr="00306872" w:rsidRDefault="00F46103" w:rsidP="000854CC">
      <w:pPr>
        <w:tabs>
          <w:tab w:val="left" w:pos="330"/>
          <w:tab w:val="left" w:pos="567"/>
        </w:tabs>
        <w:ind w:right="-23"/>
        <w:rPr>
          <w:i/>
          <w:iCs/>
        </w:rPr>
      </w:pPr>
      <w:r w:rsidRPr="00306872">
        <w:rPr>
          <w:i/>
          <w:iCs/>
        </w:rPr>
        <w:t>1.</w:t>
      </w:r>
      <w:r w:rsidRPr="00306872">
        <w:rPr>
          <w:i/>
          <w:iCs/>
        </w:rPr>
        <w:tab/>
        <w:t>I membri del Comitato sono nominati per cinque anni. Il Consiglio adotta l'elenco dei membri redatto conformemente alle proposte presentate da ciascuno Stato membro. Il mandato dei membri del Comitato è rinnovabile.</w:t>
      </w:r>
    </w:p>
    <w:p w14:paraId="121BC1E5" w14:textId="77777777" w:rsidR="00F46103" w:rsidRPr="00306872" w:rsidRDefault="00F46103" w:rsidP="000854CC">
      <w:pPr>
        <w:tabs>
          <w:tab w:val="left" w:pos="567"/>
        </w:tabs>
        <w:ind w:right="-23"/>
        <w:rPr>
          <w:i/>
          <w:iCs/>
          <w:lang w:val="fr-BE"/>
        </w:rPr>
      </w:pPr>
    </w:p>
    <w:p w14:paraId="4DEA29FC" w14:textId="77777777" w:rsidR="00E27DE1" w:rsidRPr="00306872" w:rsidRDefault="00E27DE1" w:rsidP="000854CC">
      <w:pPr>
        <w:numPr>
          <w:ilvl w:val="0"/>
          <w:numId w:val="2"/>
        </w:numPr>
        <w:tabs>
          <w:tab w:val="clear" w:pos="720"/>
          <w:tab w:val="left" w:pos="330"/>
          <w:tab w:val="left" w:pos="567"/>
        </w:tabs>
        <w:ind w:left="0" w:right="-23" w:firstLine="0"/>
        <w:rPr>
          <w:i/>
          <w:iCs/>
        </w:rPr>
      </w:pPr>
      <w:r w:rsidRPr="00306872">
        <w:rPr>
          <w:i/>
          <w:iCs/>
        </w:rPr>
        <w:t>Il Consiglio delibera previa consultazione della Commissione. Esso può chiedere il parere delle organizzazioni europee rappresentative dei diversi settori economici e sociali e della società civile interessati dall'attività dell'Unione.</w:t>
      </w:r>
    </w:p>
    <w:p w14:paraId="2B598070" w14:textId="77777777" w:rsidR="00E27DE1" w:rsidRPr="00306872" w:rsidRDefault="00E27DE1" w:rsidP="000854CC">
      <w:pPr>
        <w:tabs>
          <w:tab w:val="left" w:pos="567"/>
        </w:tabs>
        <w:ind w:right="-23"/>
        <w:rPr>
          <w:iCs/>
          <w:lang w:val="fr-BE"/>
        </w:rPr>
      </w:pPr>
    </w:p>
    <w:p w14:paraId="23A12500" w14:textId="77777777" w:rsidR="00E27DE1" w:rsidRPr="00306872" w:rsidRDefault="00E27DE1" w:rsidP="000854CC">
      <w:pPr>
        <w:tabs>
          <w:tab w:val="left" w:pos="567"/>
        </w:tabs>
        <w:ind w:right="-23"/>
        <w:jc w:val="center"/>
        <w:rPr>
          <w:i/>
          <w:iCs/>
        </w:rPr>
      </w:pPr>
      <w:r w:rsidRPr="00306872">
        <w:rPr>
          <w:i/>
          <w:iCs/>
        </w:rPr>
        <w:t>Articolo 303</w:t>
      </w:r>
    </w:p>
    <w:p w14:paraId="78154272" w14:textId="77777777" w:rsidR="00F46103" w:rsidRPr="00306872" w:rsidRDefault="00F46103" w:rsidP="000854CC">
      <w:pPr>
        <w:tabs>
          <w:tab w:val="left" w:pos="567"/>
        </w:tabs>
        <w:ind w:right="-23"/>
        <w:rPr>
          <w:iCs/>
          <w:lang w:val="fr-BE"/>
        </w:rPr>
      </w:pPr>
    </w:p>
    <w:p w14:paraId="62A2FA43" w14:textId="77777777" w:rsidR="00E27DE1" w:rsidRPr="00306872" w:rsidRDefault="00E27DE1" w:rsidP="000854CC">
      <w:pPr>
        <w:tabs>
          <w:tab w:val="left" w:pos="567"/>
        </w:tabs>
        <w:ind w:right="-23"/>
        <w:rPr>
          <w:i/>
          <w:iCs/>
        </w:rPr>
      </w:pPr>
      <w:r w:rsidRPr="00306872">
        <w:rPr>
          <w:i/>
          <w:iCs/>
        </w:rPr>
        <w:t>Il Comitato designa tra i suoi membri il presidente e l'ufficio di presidenza per una durata di due anni e mezzo.</w:t>
      </w:r>
    </w:p>
    <w:p w14:paraId="2167B715" w14:textId="77777777" w:rsidR="00E27DE1" w:rsidRPr="00306872" w:rsidRDefault="00E27DE1" w:rsidP="000854CC">
      <w:pPr>
        <w:tabs>
          <w:tab w:val="left" w:pos="567"/>
        </w:tabs>
        <w:ind w:right="-23"/>
        <w:rPr>
          <w:iCs/>
          <w:lang w:val="fr-BE"/>
        </w:rPr>
      </w:pPr>
    </w:p>
    <w:p w14:paraId="22E752D5" w14:textId="77777777" w:rsidR="00E27DE1" w:rsidRPr="00306872" w:rsidRDefault="00E27DE1" w:rsidP="000854CC">
      <w:pPr>
        <w:tabs>
          <w:tab w:val="left" w:pos="567"/>
        </w:tabs>
        <w:ind w:right="-23"/>
        <w:rPr>
          <w:i/>
          <w:iCs/>
        </w:rPr>
      </w:pPr>
      <w:r w:rsidRPr="00306872">
        <w:rPr>
          <w:i/>
          <w:iCs/>
        </w:rPr>
        <w:t>Esso stabilisce il proprio regolamento interno.</w:t>
      </w:r>
    </w:p>
    <w:p w14:paraId="1F6183AE" w14:textId="77777777" w:rsidR="00E27DE1" w:rsidRPr="00306872" w:rsidRDefault="00E27DE1" w:rsidP="000854CC">
      <w:pPr>
        <w:tabs>
          <w:tab w:val="left" w:pos="567"/>
        </w:tabs>
        <w:ind w:right="-23"/>
        <w:rPr>
          <w:iCs/>
          <w:lang w:val="fr-BE"/>
        </w:rPr>
      </w:pPr>
    </w:p>
    <w:p w14:paraId="7B057CEE" w14:textId="77777777" w:rsidR="00E27DE1" w:rsidRPr="00306872" w:rsidRDefault="00E27DE1" w:rsidP="000854CC">
      <w:pPr>
        <w:tabs>
          <w:tab w:val="left" w:pos="567"/>
        </w:tabs>
        <w:ind w:right="-23"/>
        <w:rPr>
          <w:i/>
          <w:iCs/>
        </w:rPr>
      </w:pPr>
      <w:r w:rsidRPr="00306872">
        <w:rPr>
          <w:i/>
          <w:iCs/>
        </w:rPr>
        <w:t>Il Comitato è convocato dal presidente su richiesta del Parlamento europeo, del Consiglio o della Commissione. Esso può altresì riunirsi di propria iniziativa.</w:t>
      </w:r>
    </w:p>
    <w:p w14:paraId="1C96A4AF" w14:textId="77777777" w:rsidR="00E27DE1" w:rsidRPr="00306872" w:rsidRDefault="00E27DE1" w:rsidP="000854CC">
      <w:pPr>
        <w:tabs>
          <w:tab w:val="left" w:pos="567"/>
        </w:tabs>
        <w:ind w:right="-23"/>
        <w:rPr>
          <w:iCs/>
          <w:lang w:val="fr-BE"/>
        </w:rPr>
      </w:pPr>
    </w:p>
    <w:p w14:paraId="5A38888B" w14:textId="77777777" w:rsidR="00E27DE1" w:rsidRPr="00306872" w:rsidRDefault="00E27DE1" w:rsidP="000854CC">
      <w:pPr>
        <w:tabs>
          <w:tab w:val="left" w:pos="567"/>
        </w:tabs>
        <w:ind w:right="-23"/>
        <w:jc w:val="center"/>
        <w:rPr>
          <w:i/>
          <w:iCs/>
        </w:rPr>
      </w:pPr>
      <w:r w:rsidRPr="00306872">
        <w:rPr>
          <w:i/>
          <w:iCs/>
        </w:rPr>
        <w:t>Articolo 304</w:t>
      </w:r>
    </w:p>
    <w:p w14:paraId="45DB1476" w14:textId="77777777" w:rsidR="00E27DE1" w:rsidRPr="00306872" w:rsidRDefault="00E27DE1" w:rsidP="000854CC">
      <w:pPr>
        <w:tabs>
          <w:tab w:val="left" w:pos="567"/>
        </w:tabs>
        <w:ind w:right="-23"/>
        <w:rPr>
          <w:iCs/>
          <w:lang w:val="fr-BE"/>
        </w:rPr>
      </w:pPr>
    </w:p>
    <w:p w14:paraId="00ACD627" w14:textId="77777777" w:rsidR="00E27DE1" w:rsidRPr="00306872" w:rsidRDefault="00E27DE1" w:rsidP="000854CC">
      <w:pPr>
        <w:tabs>
          <w:tab w:val="left" w:pos="567"/>
        </w:tabs>
        <w:ind w:right="-23"/>
        <w:rPr>
          <w:i/>
          <w:iCs/>
        </w:rPr>
      </w:pPr>
      <w:r w:rsidRPr="00306872">
        <w:rPr>
          <w:i/>
          <w:iCs/>
        </w:rPr>
        <w:t>Il Parlamento europeo, il Consiglio o la Commissione consultano il Comitato nei casi previsti dai trattati. Tali istituzioni possono consultarlo in tutti i casi in cui lo ritengano opportuno. Il Comitato, qualora lo ritenga opportuno, può formulare un parere di propria iniziativa.</w:t>
      </w:r>
    </w:p>
    <w:p w14:paraId="01A03D23" w14:textId="77777777" w:rsidR="00E27DE1" w:rsidRPr="00306872" w:rsidRDefault="00E27DE1" w:rsidP="000854CC">
      <w:pPr>
        <w:tabs>
          <w:tab w:val="left" w:pos="567"/>
        </w:tabs>
        <w:ind w:right="-23"/>
        <w:rPr>
          <w:i/>
          <w:iCs/>
          <w:lang w:val="fr-BE"/>
        </w:rPr>
      </w:pPr>
    </w:p>
    <w:p w14:paraId="7B560635" w14:textId="77777777" w:rsidR="00E27DE1" w:rsidRPr="00306872" w:rsidRDefault="00E27DE1" w:rsidP="000854CC">
      <w:pPr>
        <w:tabs>
          <w:tab w:val="left" w:pos="567"/>
        </w:tabs>
        <w:ind w:right="-23"/>
        <w:rPr>
          <w:i/>
          <w:iCs/>
        </w:rPr>
      </w:pPr>
      <w:r w:rsidRPr="00306872">
        <w:rPr>
          <w:i/>
          <w:iCs/>
        </w:rPr>
        <w:t>Qualora lo reputino necessario, il Parlamento europeo, il Consiglio o la Commissione fissano al Comitato, per la presentazione del suo parere, un termine che non può essere inferiore ad un mese a decorrere dalla data della comunicazione inviata a tal fine al presidente. Allo spirare del termine fissato, si può non tener conto dell'assenza di parere.</w:t>
      </w:r>
    </w:p>
    <w:p w14:paraId="2E39282F" w14:textId="77777777" w:rsidR="00E27DE1" w:rsidRPr="00306872" w:rsidRDefault="00E27DE1" w:rsidP="000854CC">
      <w:pPr>
        <w:tabs>
          <w:tab w:val="left" w:pos="567"/>
        </w:tabs>
        <w:ind w:right="-23"/>
        <w:rPr>
          <w:lang w:val="fr-BE"/>
        </w:rPr>
      </w:pPr>
    </w:p>
    <w:p w14:paraId="61C76738" w14:textId="77777777" w:rsidR="00E27DE1" w:rsidRPr="00306872" w:rsidRDefault="00E27DE1" w:rsidP="000854CC">
      <w:pPr>
        <w:tabs>
          <w:tab w:val="left" w:pos="567"/>
        </w:tabs>
        <w:ind w:right="-23"/>
        <w:rPr>
          <w:b/>
          <w:bCs/>
          <w:i/>
          <w:iCs/>
          <w:spacing w:val="-3"/>
        </w:rPr>
      </w:pPr>
      <w:r w:rsidRPr="00306872">
        <w:rPr>
          <w:i/>
          <w:iCs/>
        </w:rPr>
        <w:t>Il parere del Comitato è trasmesso al Parlamento europeo, al Consiglio e alla Commissione, unitamente a un resoconto delle deliberazioni.</w:t>
      </w:r>
    </w:p>
    <w:p w14:paraId="39CFA882" w14:textId="77777777" w:rsidR="00E27DE1" w:rsidRPr="00306872" w:rsidRDefault="00E27DE1" w:rsidP="000854CC">
      <w:pPr>
        <w:tabs>
          <w:tab w:val="left" w:pos="567"/>
        </w:tabs>
        <w:ind w:right="-23"/>
        <w:rPr>
          <w:b/>
          <w:bCs/>
          <w:i/>
          <w:iCs/>
          <w:spacing w:val="-3"/>
          <w:lang w:val="fr-BE"/>
        </w:rPr>
      </w:pPr>
    </w:p>
    <w:p w14:paraId="6E8062E8" w14:textId="77777777" w:rsidR="00E27DE1" w:rsidRPr="00306872" w:rsidRDefault="00E27DE1" w:rsidP="000854CC">
      <w:pPr>
        <w:tabs>
          <w:tab w:val="left" w:pos="567"/>
        </w:tabs>
        <w:ind w:right="-23"/>
        <w:jc w:val="center"/>
      </w:pPr>
      <w:r w:rsidRPr="00306872">
        <w:t>*</w:t>
      </w:r>
    </w:p>
    <w:p w14:paraId="4E5F5CC2" w14:textId="77777777" w:rsidR="00E27DE1" w:rsidRPr="00306872" w:rsidRDefault="00E27DE1" w:rsidP="000854CC">
      <w:pPr>
        <w:tabs>
          <w:tab w:val="left" w:pos="567"/>
        </w:tabs>
        <w:ind w:right="-23"/>
        <w:jc w:val="center"/>
        <w:rPr>
          <w:lang w:val="fr-BE"/>
        </w:rPr>
      </w:pPr>
    </w:p>
    <w:p w14:paraId="3B766FB2" w14:textId="77777777" w:rsidR="00E27DE1" w:rsidRPr="00306872" w:rsidRDefault="00E27DE1" w:rsidP="000854CC">
      <w:pPr>
        <w:tabs>
          <w:tab w:val="left" w:pos="567"/>
        </w:tabs>
        <w:ind w:right="-23"/>
        <w:jc w:val="center"/>
      </w:pPr>
      <w:r w:rsidRPr="00306872">
        <w:t>*</w:t>
      </w:r>
      <w:r w:rsidRPr="00306872">
        <w:tab/>
        <w:t>*</w:t>
      </w:r>
    </w:p>
    <w:p w14:paraId="49A7C4BF" w14:textId="77777777" w:rsidR="00E27DE1" w:rsidRPr="00306872" w:rsidRDefault="00E27DE1" w:rsidP="000854CC">
      <w:pPr>
        <w:tabs>
          <w:tab w:val="left" w:pos="567"/>
        </w:tabs>
        <w:ind w:right="-23"/>
        <w:rPr>
          <w:lang w:val="fr-BE"/>
        </w:rPr>
      </w:pPr>
    </w:p>
    <w:p w14:paraId="4433BF5C" w14:textId="77777777" w:rsidR="00E27DE1" w:rsidRPr="00306872" w:rsidRDefault="00E27DE1" w:rsidP="000854CC">
      <w:pPr>
        <w:tabs>
          <w:tab w:val="left" w:pos="567"/>
        </w:tabs>
        <w:ind w:right="-23"/>
        <w:rPr>
          <w:b/>
          <w:bCs/>
          <w:spacing w:val="-3"/>
        </w:rPr>
      </w:pPr>
      <w:r w:rsidRPr="00306872">
        <w:br w:type="page"/>
      </w:r>
    </w:p>
    <w:p w14:paraId="1040FC73" w14:textId="77777777" w:rsidR="006975DB" w:rsidRPr="00306872" w:rsidRDefault="006975DB" w:rsidP="006975DB">
      <w:pPr>
        <w:pStyle w:val="Heading2"/>
        <w:numPr>
          <w:ilvl w:val="0"/>
          <w:numId w:val="0"/>
        </w:numPr>
        <w:jc w:val="center"/>
      </w:pPr>
      <w:r w:rsidRPr="00306872">
        <w:lastRenderedPageBreak/>
        <w:fldChar w:fldCharType="begin"/>
      </w:r>
      <w:r w:rsidRPr="00306872">
        <w:instrText xml:space="preserve"> TC "</w:instrText>
      </w:r>
      <w:bookmarkStart w:id="10" w:name="_Toc11859979"/>
      <w:r w:rsidRPr="00306872">
        <w:instrText>Privilegi e immunità</w:instrText>
      </w:r>
      <w:bookmarkEnd w:id="10"/>
      <w:r w:rsidRPr="00306872">
        <w:instrText xml:space="preserve">" \l 2 </w:instrText>
      </w:r>
      <w:r w:rsidRPr="00306872">
        <w:fldChar w:fldCharType="end"/>
      </w:r>
    </w:p>
    <w:p w14:paraId="28217AF5" w14:textId="77777777" w:rsidR="00E3337E" w:rsidRPr="00306872" w:rsidRDefault="00E3337E" w:rsidP="00E3337E">
      <w:pPr>
        <w:jc w:val="center"/>
        <w:rPr>
          <w:lang w:val="fr-BE"/>
        </w:rPr>
      </w:pPr>
    </w:p>
    <w:p w14:paraId="2776BECE" w14:textId="77777777" w:rsidR="00E27DE1" w:rsidRPr="00306872" w:rsidRDefault="00E27DE1" w:rsidP="00B81D54">
      <w:pPr>
        <w:jc w:val="center"/>
      </w:pPr>
      <w:r w:rsidRPr="00306872">
        <w:t>PROTOCOLLO N. 7 DEL TRATTATO SUL FUNZIONAMENTO DELL'UNIONE EUROPEA SUI PRIVILEGI E SULLE IMMUNITÀ DELL'UNIONE EUROPEA - CAPO IV (ESTRATTO)</w:t>
      </w:r>
    </w:p>
    <w:p w14:paraId="1182A859" w14:textId="77777777" w:rsidR="00E27DE1" w:rsidRPr="00306872" w:rsidRDefault="00E27DE1" w:rsidP="000854CC">
      <w:pPr>
        <w:tabs>
          <w:tab w:val="left" w:pos="567"/>
        </w:tabs>
        <w:ind w:right="-23"/>
        <w:rPr>
          <w:lang w:val="fr-BE"/>
        </w:rPr>
      </w:pPr>
    </w:p>
    <w:p w14:paraId="5C812B0F" w14:textId="77777777" w:rsidR="00E27DE1" w:rsidRPr="00306872" w:rsidRDefault="00E27DE1" w:rsidP="000854CC">
      <w:pPr>
        <w:tabs>
          <w:tab w:val="left" w:pos="567"/>
        </w:tabs>
        <w:ind w:right="-23"/>
        <w:jc w:val="center"/>
      </w:pPr>
      <w:r w:rsidRPr="00306872">
        <w:t>Articolo 10</w:t>
      </w:r>
    </w:p>
    <w:p w14:paraId="625DB849" w14:textId="77777777" w:rsidR="00E27DE1" w:rsidRPr="00306872" w:rsidRDefault="00E27DE1" w:rsidP="000854CC">
      <w:pPr>
        <w:tabs>
          <w:tab w:val="left" w:pos="567"/>
        </w:tabs>
        <w:ind w:right="-23"/>
        <w:rPr>
          <w:iCs/>
          <w:lang w:val="fr-BE"/>
        </w:rPr>
      </w:pPr>
    </w:p>
    <w:p w14:paraId="4073C08E" w14:textId="77777777" w:rsidR="00E27DE1" w:rsidRPr="00306872" w:rsidRDefault="00E27DE1" w:rsidP="000854CC">
      <w:pPr>
        <w:tabs>
          <w:tab w:val="left" w:pos="567"/>
        </w:tabs>
        <w:ind w:right="-23"/>
        <w:rPr>
          <w:i/>
          <w:iCs/>
        </w:rPr>
      </w:pPr>
      <w:r w:rsidRPr="00306872">
        <w:rPr>
          <w:i/>
          <w:iCs/>
        </w:rPr>
        <w:t>I rappresentanti degli Stati membri che partecipano ai lavori delle istituzioni dell'Unione, nonché i loro consiglieri e periti tecnici, godono, durante l'esercizio delle loro funzioni e durante i loro viaggi a destinazione o in provenienza dal luogo della riunione, dei privilegi, delle immunità e delle agevolazioni d'uso.</w:t>
      </w:r>
    </w:p>
    <w:p w14:paraId="33AEE0FA" w14:textId="77777777" w:rsidR="00E27DE1" w:rsidRPr="00306872" w:rsidRDefault="00E27DE1" w:rsidP="000854CC">
      <w:pPr>
        <w:tabs>
          <w:tab w:val="left" w:pos="567"/>
        </w:tabs>
        <w:ind w:right="-23"/>
        <w:rPr>
          <w:iCs/>
          <w:lang w:val="fr-BE"/>
        </w:rPr>
      </w:pPr>
    </w:p>
    <w:p w14:paraId="56F9A50B" w14:textId="77777777" w:rsidR="00E27DE1" w:rsidRPr="00306872" w:rsidRDefault="00E27DE1" w:rsidP="000854CC">
      <w:pPr>
        <w:tabs>
          <w:tab w:val="left" w:pos="567"/>
        </w:tabs>
        <w:ind w:right="-23"/>
        <w:rPr>
          <w:i/>
          <w:iCs/>
        </w:rPr>
      </w:pPr>
      <w:r w:rsidRPr="00306872">
        <w:rPr>
          <w:i/>
          <w:iCs/>
        </w:rPr>
        <w:t>Il presente articolo si applica ugualmente ai membri degli organi consultivi dell'Unione.</w:t>
      </w:r>
    </w:p>
    <w:p w14:paraId="423D891D" w14:textId="77777777" w:rsidR="0082475D" w:rsidRPr="00306872" w:rsidRDefault="006B288F" w:rsidP="000854CC">
      <w:pPr>
        <w:tabs>
          <w:tab w:val="left" w:pos="567"/>
        </w:tabs>
        <w:ind w:right="-23"/>
        <w:rPr>
          <w:i/>
          <w:iCs/>
        </w:rPr>
      </w:pPr>
      <w:r w:rsidRPr="00306872">
        <w:br w:type="page"/>
      </w:r>
    </w:p>
    <w:p w14:paraId="4DC1E983" w14:textId="77777777" w:rsidR="00E27DE1" w:rsidRPr="00306872" w:rsidRDefault="009008FD" w:rsidP="00284AF1">
      <w:pPr>
        <w:jc w:val="center"/>
        <w:rPr>
          <w:color w:val="000000"/>
        </w:rPr>
      </w:pPr>
      <w:r w:rsidRPr="00306872">
        <w:lastRenderedPageBreak/>
        <w:t>DECISIONE (UE) 2015/1157 DEL CONSIGLIO, DEL 14 LUGLIO 2015, CHE DETERMINA LA COMPOSIZIONE DEL COMITATO ECONOMICO E SOCIALE EUROPEO (ESTRATTO)</w:t>
      </w:r>
    </w:p>
    <w:p w14:paraId="23282779" w14:textId="77777777" w:rsidR="008B7437" w:rsidRPr="00306872" w:rsidRDefault="008B7437" w:rsidP="00284AF1">
      <w:pPr>
        <w:jc w:val="center"/>
        <w:rPr>
          <w:lang w:val="fr-BE"/>
        </w:rPr>
      </w:pPr>
    </w:p>
    <w:p w14:paraId="567F217A" w14:textId="77777777" w:rsidR="00A2576B" w:rsidRPr="00306872" w:rsidRDefault="00E27DE1" w:rsidP="00CB464E">
      <w:pPr>
        <w:pStyle w:val="Default"/>
        <w:rPr>
          <w:rFonts w:ascii="Times New Roman" w:hAnsi="Times New Roman"/>
        </w:rPr>
      </w:pPr>
      <w:r w:rsidRPr="00306872">
        <w:rPr>
          <w:rFonts w:ascii="Times New Roman" w:hAnsi="Times New Roman"/>
        </w:rPr>
        <w:t>Articolo 1</w:t>
      </w:r>
    </w:p>
    <w:p w14:paraId="66341AF6" w14:textId="77777777" w:rsidR="00A2576B" w:rsidRPr="00306872" w:rsidRDefault="00A2576B" w:rsidP="00CB464E">
      <w:pPr>
        <w:pStyle w:val="Default"/>
        <w:rPr>
          <w:rFonts w:ascii="Times New Roman" w:hAnsi="Times New Roman"/>
          <w:lang w:val="fr-BE"/>
        </w:rPr>
      </w:pPr>
    </w:p>
    <w:p w14:paraId="77FB40CE" w14:textId="77777777" w:rsidR="009008FD" w:rsidRPr="00306872" w:rsidRDefault="009008FD" w:rsidP="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I membri del Comitato economico e sociale europeo sono distribuiti come segue:</w:t>
      </w:r>
    </w:p>
    <w:p w14:paraId="7CF21F2F" w14:textId="77777777" w:rsidR="009008FD" w:rsidRPr="00306872" w:rsidRDefault="009008FD" w:rsidP="009008FD">
      <w:pPr>
        <w:pStyle w:val="Default"/>
        <w:tabs>
          <w:tab w:val="left" w:pos="567"/>
        </w:tabs>
        <w:spacing w:before="60" w:after="60"/>
        <w:ind w:right="-23"/>
        <w:rPr>
          <w:rFonts w:ascii="Times New Roman" w:hAnsi="Times New Roman"/>
          <w:i/>
          <w:iCs/>
          <w:sz w:val="22"/>
          <w:szCs w:val="22"/>
          <w:lang w:val="fr-BE"/>
        </w:rPr>
      </w:pPr>
    </w:p>
    <w:p w14:paraId="6FA3541E"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Belgio 12</w:t>
      </w:r>
    </w:p>
    <w:p w14:paraId="67DF0173"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Bulgaria 12</w:t>
      </w:r>
    </w:p>
    <w:p w14:paraId="71479109"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Repubblica ceca 12</w:t>
      </w:r>
    </w:p>
    <w:p w14:paraId="6193F490"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Danimarca 9</w:t>
      </w:r>
    </w:p>
    <w:p w14:paraId="041A208B"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Germania 24</w:t>
      </w:r>
    </w:p>
    <w:p w14:paraId="795F1B02"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Estonia 6</w:t>
      </w:r>
    </w:p>
    <w:p w14:paraId="509C0380"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Irlanda 9</w:t>
      </w:r>
    </w:p>
    <w:p w14:paraId="0C3F355F"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Grecia 12</w:t>
      </w:r>
    </w:p>
    <w:p w14:paraId="6FEF3841"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Spagna 21</w:t>
      </w:r>
    </w:p>
    <w:p w14:paraId="474DFF0A"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Francia 24</w:t>
      </w:r>
    </w:p>
    <w:p w14:paraId="163DEBFE"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Croazia 9</w:t>
      </w:r>
    </w:p>
    <w:p w14:paraId="60931C14"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Italia 24</w:t>
      </w:r>
    </w:p>
    <w:p w14:paraId="06A91CF0"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Cipro 5</w:t>
      </w:r>
    </w:p>
    <w:p w14:paraId="20C7C55B"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Lettonia 7</w:t>
      </w:r>
    </w:p>
    <w:p w14:paraId="2AEB074E"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Lituania 9</w:t>
      </w:r>
    </w:p>
    <w:p w14:paraId="15840D9C"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Lussemburgo 5</w:t>
      </w:r>
    </w:p>
    <w:p w14:paraId="060ADE16"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Ungheria 12</w:t>
      </w:r>
    </w:p>
    <w:p w14:paraId="69F69F3F"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Malta 5</w:t>
      </w:r>
    </w:p>
    <w:p w14:paraId="35482900"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Paesi Bassi 12</w:t>
      </w:r>
    </w:p>
    <w:p w14:paraId="2C59BB2B"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Austria 12</w:t>
      </w:r>
    </w:p>
    <w:p w14:paraId="096E361E"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Polonia 21</w:t>
      </w:r>
    </w:p>
    <w:p w14:paraId="641EDA0A"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Portogallo 12</w:t>
      </w:r>
    </w:p>
    <w:p w14:paraId="0E9F93DE"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Romania 15</w:t>
      </w:r>
    </w:p>
    <w:p w14:paraId="1AF86426"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Slovenia 7</w:t>
      </w:r>
    </w:p>
    <w:p w14:paraId="4626B7A2"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Slovacchia 9</w:t>
      </w:r>
    </w:p>
    <w:p w14:paraId="565F93AC"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Finlandia 9</w:t>
      </w:r>
    </w:p>
    <w:p w14:paraId="2BB114D0"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Svezia 12</w:t>
      </w:r>
    </w:p>
    <w:p w14:paraId="4378358C" w14:textId="77777777" w:rsidR="009008FD" w:rsidRPr="00306872" w:rsidRDefault="009008FD">
      <w:pPr>
        <w:pStyle w:val="Default"/>
        <w:tabs>
          <w:tab w:val="left" w:pos="567"/>
        </w:tabs>
        <w:spacing w:before="60" w:after="60"/>
        <w:ind w:right="-23"/>
        <w:rPr>
          <w:rFonts w:ascii="Times New Roman" w:hAnsi="Times New Roman"/>
          <w:i/>
          <w:iCs/>
          <w:sz w:val="22"/>
          <w:szCs w:val="22"/>
        </w:rPr>
      </w:pPr>
      <w:r w:rsidRPr="00306872">
        <w:rPr>
          <w:rFonts w:ascii="Times New Roman" w:hAnsi="Times New Roman"/>
          <w:i/>
          <w:iCs/>
          <w:sz w:val="22"/>
          <w:szCs w:val="22"/>
        </w:rPr>
        <w:t>Regno Unito 24</w:t>
      </w:r>
    </w:p>
    <w:p w14:paraId="75AB085C" w14:textId="77777777" w:rsidR="008B7437" w:rsidRPr="00306872" w:rsidRDefault="009008FD" w:rsidP="000854CC">
      <w:pPr>
        <w:pStyle w:val="Default"/>
        <w:tabs>
          <w:tab w:val="left" w:pos="567"/>
        </w:tabs>
        <w:ind w:right="-23"/>
        <w:rPr>
          <w:rFonts w:ascii="Times New Roman" w:hAnsi="Times New Roman"/>
          <w:sz w:val="22"/>
          <w:szCs w:val="22"/>
        </w:rPr>
      </w:pPr>
      <w:r w:rsidRPr="00306872">
        <w:rPr>
          <w:rFonts w:ascii="Times New Roman" w:hAnsi="Times New Roman"/>
          <w:i/>
          <w:iCs/>
          <w:sz w:val="22"/>
          <w:szCs w:val="22"/>
        </w:rPr>
        <w:t xml:space="preserve"> </w:t>
      </w:r>
    </w:p>
    <w:p w14:paraId="41FB9392" w14:textId="77777777" w:rsidR="00E27DE1" w:rsidRPr="00306872" w:rsidRDefault="00E27DE1" w:rsidP="000854CC">
      <w:pPr>
        <w:tabs>
          <w:tab w:val="left" w:pos="567"/>
        </w:tabs>
        <w:overflowPunct/>
        <w:autoSpaceDE/>
        <w:autoSpaceDN/>
        <w:adjustRightInd/>
        <w:spacing w:line="360" w:lineRule="auto"/>
        <w:ind w:right="-23"/>
        <w:jc w:val="left"/>
        <w:rPr>
          <w:rFonts w:eastAsia="PMingLiU"/>
          <w:lang w:val="fr-BE"/>
        </w:rPr>
        <w:sectPr w:rsidR="00E27DE1" w:rsidRPr="00306872" w:rsidSect="003A45FA">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418" w:right="1418" w:bottom="1418" w:left="1418" w:header="709" w:footer="709" w:gutter="0"/>
          <w:cols w:space="720"/>
          <w:docGrid w:linePitch="299"/>
        </w:sectPr>
      </w:pPr>
    </w:p>
    <w:p w14:paraId="6B593043" w14:textId="77777777" w:rsidR="00385DEC" w:rsidRPr="00306872" w:rsidRDefault="00385DEC" w:rsidP="00385DEC">
      <w:pPr>
        <w:pStyle w:val="Heading1"/>
        <w:numPr>
          <w:ilvl w:val="0"/>
          <w:numId w:val="0"/>
        </w:numPr>
        <w:jc w:val="center"/>
        <w:rPr>
          <w:lang w:val="fr-BE"/>
        </w:rPr>
      </w:pPr>
    </w:p>
    <w:p w14:paraId="579D6D94" w14:textId="77777777" w:rsidR="00385DEC" w:rsidRPr="00306872" w:rsidRDefault="00385DEC" w:rsidP="00385DEC">
      <w:pPr>
        <w:pStyle w:val="Heading1"/>
        <w:numPr>
          <w:ilvl w:val="0"/>
          <w:numId w:val="0"/>
        </w:numPr>
        <w:jc w:val="center"/>
        <w:rPr>
          <w:lang w:val="fr-BE"/>
        </w:rPr>
      </w:pPr>
    </w:p>
    <w:p w14:paraId="4D81AEB1" w14:textId="77777777" w:rsidR="00385DEC" w:rsidRPr="00306872" w:rsidRDefault="00385DEC" w:rsidP="00385DEC">
      <w:pPr>
        <w:pStyle w:val="Heading1"/>
        <w:numPr>
          <w:ilvl w:val="0"/>
          <w:numId w:val="0"/>
        </w:numPr>
        <w:jc w:val="center"/>
        <w:rPr>
          <w:lang w:val="fr-BE"/>
        </w:rPr>
      </w:pPr>
    </w:p>
    <w:p w14:paraId="031793AC" w14:textId="77777777" w:rsidR="00385DEC" w:rsidRPr="00306872" w:rsidRDefault="00385DEC" w:rsidP="00385DEC">
      <w:pPr>
        <w:pStyle w:val="Heading1"/>
        <w:numPr>
          <w:ilvl w:val="0"/>
          <w:numId w:val="0"/>
        </w:numPr>
        <w:jc w:val="center"/>
        <w:rPr>
          <w:lang w:val="fr-BE"/>
        </w:rPr>
      </w:pPr>
    </w:p>
    <w:p w14:paraId="3A88D905" w14:textId="77777777" w:rsidR="00385DEC" w:rsidRPr="00306872" w:rsidRDefault="00385DEC" w:rsidP="00385DEC">
      <w:pPr>
        <w:pStyle w:val="Heading1"/>
        <w:numPr>
          <w:ilvl w:val="0"/>
          <w:numId w:val="0"/>
        </w:numPr>
        <w:jc w:val="center"/>
        <w:rPr>
          <w:lang w:val="fr-BE"/>
        </w:rPr>
      </w:pPr>
    </w:p>
    <w:p w14:paraId="2EFA5CC0" w14:textId="77777777" w:rsidR="00385DEC" w:rsidRPr="00306872" w:rsidRDefault="00385DEC" w:rsidP="00385DEC">
      <w:pPr>
        <w:pStyle w:val="Heading1"/>
        <w:numPr>
          <w:ilvl w:val="0"/>
          <w:numId w:val="0"/>
        </w:numPr>
        <w:jc w:val="center"/>
        <w:rPr>
          <w:lang w:val="fr-BE"/>
        </w:rPr>
      </w:pPr>
    </w:p>
    <w:p w14:paraId="55C50A9D" w14:textId="77777777" w:rsidR="00385DEC" w:rsidRPr="00306872" w:rsidRDefault="00385DEC" w:rsidP="00385DEC">
      <w:pPr>
        <w:pStyle w:val="Heading1"/>
        <w:numPr>
          <w:ilvl w:val="0"/>
          <w:numId w:val="0"/>
        </w:numPr>
        <w:jc w:val="center"/>
        <w:rPr>
          <w:lang w:val="fr-BE"/>
        </w:rPr>
      </w:pPr>
    </w:p>
    <w:p w14:paraId="03351336" w14:textId="77777777" w:rsidR="00385DEC" w:rsidRPr="00306872" w:rsidRDefault="00385DEC" w:rsidP="00385DEC">
      <w:pPr>
        <w:pStyle w:val="Heading1"/>
        <w:numPr>
          <w:ilvl w:val="0"/>
          <w:numId w:val="0"/>
        </w:numPr>
        <w:jc w:val="center"/>
        <w:rPr>
          <w:lang w:val="fr-BE"/>
        </w:rPr>
      </w:pPr>
    </w:p>
    <w:p w14:paraId="262EC0DB" w14:textId="77777777" w:rsidR="00385DEC" w:rsidRPr="00306872" w:rsidRDefault="00385DEC" w:rsidP="00385DEC">
      <w:pPr>
        <w:pStyle w:val="Heading1"/>
        <w:numPr>
          <w:ilvl w:val="0"/>
          <w:numId w:val="0"/>
        </w:numPr>
        <w:jc w:val="center"/>
        <w:rPr>
          <w:lang w:val="fr-BE"/>
        </w:rPr>
      </w:pPr>
    </w:p>
    <w:p w14:paraId="6AA95AEA" w14:textId="77777777" w:rsidR="00385DEC" w:rsidRPr="00306872" w:rsidRDefault="00385DEC" w:rsidP="00385DEC">
      <w:pPr>
        <w:pStyle w:val="Heading1"/>
        <w:numPr>
          <w:ilvl w:val="0"/>
          <w:numId w:val="0"/>
        </w:numPr>
        <w:jc w:val="center"/>
        <w:rPr>
          <w:lang w:val="fr-BE"/>
        </w:rPr>
      </w:pPr>
    </w:p>
    <w:p w14:paraId="7E11AD2E" w14:textId="77777777" w:rsidR="00385DEC" w:rsidRPr="00306872" w:rsidRDefault="00385DEC" w:rsidP="00385DEC">
      <w:pPr>
        <w:pStyle w:val="Heading1"/>
        <w:numPr>
          <w:ilvl w:val="0"/>
          <w:numId w:val="0"/>
        </w:numPr>
        <w:jc w:val="center"/>
        <w:rPr>
          <w:lang w:val="fr-BE"/>
        </w:rPr>
      </w:pPr>
    </w:p>
    <w:p w14:paraId="072DA651" w14:textId="77777777" w:rsidR="00385DEC" w:rsidRPr="00306872" w:rsidRDefault="00385DEC" w:rsidP="00385DEC">
      <w:pPr>
        <w:pStyle w:val="Heading1"/>
        <w:numPr>
          <w:ilvl w:val="0"/>
          <w:numId w:val="0"/>
        </w:numPr>
        <w:jc w:val="center"/>
        <w:rPr>
          <w:lang w:val="fr-BE"/>
        </w:rPr>
      </w:pPr>
    </w:p>
    <w:p w14:paraId="7D52146A" w14:textId="77777777" w:rsidR="00385DEC" w:rsidRPr="00306872" w:rsidRDefault="00385DEC" w:rsidP="00385DEC">
      <w:pPr>
        <w:pStyle w:val="Heading1"/>
        <w:numPr>
          <w:ilvl w:val="0"/>
          <w:numId w:val="0"/>
        </w:numPr>
        <w:jc w:val="center"/>
        <w:rPr>
          <w:lang w:val="fr-BE"/>
        </w:rPr>
      </w:pPr>
    </w:p>
    <w:p w14:paraId="50E6200A" w14:textId="77777777" w:rsidR="00385DEC" w:rsidRPr="00306872" w:rsidRDefault="00385DEC" w:rsidP="00385DEC">
      <w:pPr>
        <w:pStyle w:val="Heading1"/>
        <w:numPr>
          <w:ilvl w:val="0"/>
          <w:numId w:val="0"/>
        </w:numPr>
        <w:jc w:val="center"/>
        <w:rPr>
          <w:lang w:val="fr-BE"/>
        </w:rPr>
      </w:pPr>
    </w:p>
    <w:p w14:paraId="27681173" w14:textId="77777777" w:rsidR="00385DEC" w:rsidRPr="00306872" w:rsidRDefault="00385DEC" w:rsidP="00385DEC">
      <w:pPr>
        <w:pStyle w:val="Heading1"/>
        <w:numPr>
          <w:ilvl w:val="0"/>
          <w:numId w:val="0"/>
        </w:numPr>
        <w:jc w:val="center"/>
        <w:rPr>
          <w:lang w:val="fr-BE"/>
        </w:rPr>
      </w:pPr>
    </w:p>
    <w:p w14:paraId="5E723F3E" w14:textId="77777777" w:rsidR="00385DEC" w:rsidRPr="00306872" w:rsidRDefault="00385DEC" w:rsidP="00385DEC">
      <w:pPr>
        <w:pStyle w:val="Heading1"/>
        <w:numPr>
          <w:ilvl w:val="0"/>
          <w:numId w:val="0"/>
        </w:numPr>
        <w:jc w:val="center"/>
        <w:rPr>
          <w:lang w:val="fr-BE"/>
        </w:rPr>
      </w:pPr>
    </w:p>
    <w:p w14:paraId="5FF11EE3" w14:textId="77777777" w:rsidR="00385DEC" w:rsidRPr="00306872" w:rsidRDefault="00385DEC" w:rsidP="00385DEC">
      <w:pPr>
        <w:pStyle w:val="Heading1"/>
        <w:numPr>
          <w:ilvl w:val="0"/>
          <w:numId w:val="0"/>
        </w:numPr>
        <w:jc w:val="center"/>
        <w:rPr>
          <w:lang w:val="fr-BE"/>
        </w:rPr>
      </w:pPr>
    </w:p>
    <w:p w14:paraId="403AE3D9" w14:textId="77777777" w:rsidR="00385DEC" w:rsidRPr="00306872" w:rsidRDefault="00385DEC" w:rsidP="00385DEC">
      <w:pPr>
        <w:pStyle w:val="Heading1"/>
        <w:numPr>
          <w:ilvl w:val="0"/>
          <w:numId w:val="0"/>
        </w:numPr>
        <w:jc w:val="center"/>
        <w:rPr>
          <w:lang w:val="fr-BE"/>
        </w:rPr>
      </w:pPr>
    </w:p>
    <w:p w14:paraId="2E43DF90" w14:textId="77777777" w:rsidR="00385DEC" w:rsidRPr="00306872" w:rsidRDefault="00385DEC" w:rsidP="00385DEC">
      <w:pPr>
        <w:pStyle w:val="Heading1"/>
        <w:numPr>
          <w:ilvl w:val="0"/>
          <w:numId w:val="0"/>
        </w:numPr>
        <w:jc w:val="center"/>
        <w:rPr>
          <w:lang w:val="fr-BE"/>
        </w:rPr>
      </w:pPr>
    </w:p>
    <w:p w14:paraId="7CE46815" w14:textId="77777777" w:rsidR="00267713" w:rsidRPr="00306872" w:rsidRDefault="00E27DE1" w:rsidP="00385DEC">
      <w:pPr>
        <w:pStyle w:val="Heading1"/>
        <w:numPr>
          <w:ilvl w:val="0"/>
          <w:numId w:val="0"/>
        </w:numPr>
        <w:jc w:val="center"/>
        <w:rPr>
          <w:spacing w:val="-2"/>
        </w:rPr>
      </w:pPr>
      <w:bookmarkStart w:id="11" w:name="_Toc9522577"/>
      <w:bookmarkStart w:id="12" w:name="_Toc9522868"/>
      <w:bookmarkStart w:id="13" w:name="_Toc9522901"/>
      <w:r w:rsidRPr="00306872">
        <w:t>SECONDA PARTE</w:t>
      </w:r>
    </w:p>
    <w:p w14:paraId="6179E67D" w14:textId="77777777" w:rsidR="00267713" w:rsidRPr="00306872" w:rsidRDefault="00267713" w:rsidP="00385DEC">
      <w:pPr>
        <w:pStyle w:val="Heading1"/>
        <w:numPr>
          <w:ilvl w:val="0"/>
          <w:numId w:val="0"/>
        </w:numPr>
        <w:jc w:val="center"/>
        <w:rPr>
          <w:spacing w:val="-2"/>
          <w:lang w:val="fr-BE"/>
        </w:rPr>
      </w:pPr>
    </w:p>
    <w:p w14:paraId="1C8C22CD" w14:textId="77777777" w:rsidR="00E27DE1" w:rsidRPr="00306872" w:rsidRDefault="00E27DE1" w:rsidP="00385DEC">
      <w:pPr>
        <w:pStyle w:val="Heading1"/>
        <w:numPr>
          <w:ilvl w:val="0"/>
          <w:numId w:val="0"/>
        </w:numPr>
        <w:jc w:val="center"/>
        <w:rPr>
          <w:spacing w:val="-2"/>
        </w:rPr>
      </w:pPr>
      <w:r w:rsidRPr="00306872">
        <w:t>REGOLAMENTO INTERNO</w:t>
      </w:r>
      <w:bookmarkEnd w:id="11"/>
      <w:bookmarkEnd w:id="12"/>
      <w:bookmarkEnd w:id="13"/>
    </w:p>
    <w:p w14:paraId="471FE0B3" w14:textId="77777777" w:rsidR="00E27DE1" w:rsidRPr="00306872" w:rsidRDefault="00267713" w:rsidP="000854CC">
      <w:pPr>
        <w:tabs>
          <w:tab w:val="left" w:pos="567"/>
          <w:tab w:val="center" w:pos="4513"/>
        </w:tabs>
        <w:spacing w:line="240" w:lineRule="auto"/>
        <w:ind w:right="-23"/>
        <w:jc w:val="center"/>
        <w:rPr>
          <w:spacing w:val="-2"/>
        </w:rPr>
      </w:pPr>
      <w:r w:rsidRPr="00306872">
        <w:fldChar w:fldCharType="begin"/>
      </w:r>
      <w:r w:rsidRPr="00306872">
        <w:instrText xml:space="preserve"> TC "</w:instrText>
      </w:r>
      <w:bookmarkStart w:id="14" w:name="_Toc11859980"/>
      <w:r w:rsidRPr="00306872">
        <w:instrText>SECONDA PARTE - REGOLAMENTO INTERNO</w:instrText>
      </w:r>
      <w:bookmarkEnd w:id="14"/>
      <w:r w:rsidRPr="00306872">
        <w:instrText xml:space="preserve">" \l 1 </w:instrText>
      </w:r>
      <w:r w:rsidRPr="00306872">
        <w:fldChar w:fldCharType="end"/>
      </w:r>
    </w:p>
    <w:p w14:paraId="2CFBFEC8" w14:textId="77777777" w:rsidR="00E27DE1" w:rsidRPr="00306872" w:rsidRDefault="00E27DE1" w:rsidP="000854CC">
      <w:pPr>
        <w:tabs>
          <w:tab w:val="left" w:pos="567"/>
          <w:tab w:val="center" w:pos="4513"/>
        </w:tabs>
        <w:spacing w:line="240" w:lineRule="auto"/>
        <w:ind w:right="-23"/>
        <w:jc w:val="center"/>
        <w:rPr>
          <w:spacing w:val="-2"/>
        </w:rPr>
      </w:pPr>
      <w:r w:rsidRPr="00306872">
        <w:br w:type="page"/>
      </w:r>
      <w:r w:rsidRPr="00306872">
        <w:lastRenderedPageBreak/>
        <w:t xml:space="preserve">VERSIONE CODIFICATA DEL REGOLAMENTO INTERNO </w:t>
      </w:r>
      <w:r w:rsidRPr="00306872">
        <w:br/>
        <w:t xml:space="preserve">DEL COMITATO ECONOMICO E SOCIALE EUROPEO </w:t>
      </w:r>
    </w:p>
    <w:p w14:paraId="5A6A0AA2" w14:textId="77777777" w:rsidR="00E27DE1" w:rsidRPr="00306872" w:rsidRDefault="00E27DE1">
      <w:pPr>
        <w:tabs>
          <w:tab w:val="left" w:pos="567"/>
        </w:tabs>
        <w:ind w:right="-23"/>
        <w:jc w:val="center"/>
        <w:rPr>
          <w:spacing w:val="-2"/>
        </w:rPr>
      </w:pPr>
      <w:r w:rsidRPr="00306872">
        <w:t>(IN VIGORE DAL 15 MARZO 2019)</w:t>
      </w:r>
    </w:p>
    <w:p w14:paraId="3126C9BC" w14:textId="77777777" w:rsidR="00E27DE1" w:rsidRPr="00306872" w:rsidRDefault="00E27DE1" w:rsidP="000854CC">
      <w:pPr>
        <w:tabs>
          <w:tab w:val="left" w:pos="567"/>
        </w:tabs>
        <w:ind w:right="-23"/>
        <w:jc w:val="left"/>
        <w:rPr>
          <w:spacing w:val="-2"/>
          <w:lang w:val="fr-BE"/>
        </w:rPr>
      </w:pPr>
    </w:p>
    <w:p w14:paraId="381605D1" w14:textId="77777777" w:rsidR="00E27DE1" w:rsidRPr="00306872" w:rsidRDefault="00E27DE1" w:rsidP="000854CC">
      <w:pPr>
        <w:tabs>
          <w:tab w:val="left" w:pos="567"/>
        </w:tabs>
        <w:ind w:right="-23"/>
        <w:jc w:val="center"/>
        <w:rPr>
          <w:spacing w:val="-2"/>
        </w:rPr>
      </w:pPr>
      <w:r w:rsidRPr="00306872">
        <w:t>- OSSERVAZIONI -</w:t>
      </w:r>
    </w:p>
    <w:p w14:paraId="3FE9F892" w14:textId="77777777" w:rsidR="00E27DE1" w:rsidRPr="00306872" w:rsidRDefault="00E27DE1" w:rsidP="000854CC">
      <w:pPr>
        <w:tabs>
          <w:tab w:val="left" w:pos="567"/>
        </w:tabs>
        <w:ind w:right="-23"/>
        <w:jc w:val="left"/>
        <w:rPr>
          <w:spacing w:val="-2"/>
          <w:lang w:val="fr-BE"/>
        </w:rPr>
      </w:pPr>
    </w:p>
    <w:p w14:paraId="0DF1C41F" w14:textId="77777777" w:rsidR="00E27DE1" w:rsidRPr="00306872" w:rsidRDefault="00E27DE1" w:rsidP="000854CC">
      <w:pPr>
        <w:tabs>
          <w:tab w:val="left" w:pos="567"/>
        </w:tabs>
        <w:ind w:right="-23"/>
        <w:rPr>
          <w:spacing w:val="-2"/>
        </w:rPr>
      </w:pPr>
      <w:r w:rsidRPr="00306872">
        <w:t>A.</w:t>
      </w:r>
      <w:r w:rsidRPr="00306872">
        <w:tab/>
        <w:t>La presente pubblicazione comprende:</w:t>
      </w:r>
    </w:p>
    <w:p w14:paraId="0EFD8CE4" w14:textId="77777777" w:rsidR="00E27DE1" w:rsidRPr="00306872" w:rsidRDefault="00E27DE1" w:rsidP="000854CC">
      <w:pPr>
        <w:tabs>
          <w:tab w:val="left" w:pos="567"/>
        </w:tabs>
        <w:ind w:right="-23"/>
        <w:rPr>
          <w:spacing w:val="-2"/>
          <w:lang w:val="fr-BE"/>
        </w:rPr>
      </w:pPr>
    </w:p>
    <w:p w14:paraId="3012C013" w14:textId="77777777" w:rsidR="00E27DE1" w:rsidRPr="00306872" w:rsidRDefault="00E27DE1">
      <w:pPr>
        <w:tabs>
          <w:tab w:val="left" w:pos="567"/>
          <w:tab w:val="left" w:pos="1089"/>
        </w:tabs>
        <w:ind w:right="-23"/>
        <w:rPr>
          <w:spacing w:val="-2"/>
        </w:rPr>
      </w:pPr>
      <w:r w:rsidRPr="00306872">
        <w:t>-</w:t>
      </w:r>
      <w:r w:rsidRPr="00306872">
        <w:tab/>
        <w:t>il Regolamento interno del Comitato economico e sociale europeo (in appresso anche solo "Comitato"), adottato nella sessione plenaria del 17 luglio 2002 (GU L 268 del 4 ottobre 2002) ed entrato in vigore il 1° agosto 2002, conformemente alle disposizioni del suo articolo 78,</w:t>
      </w:r>
    </w:p>
    <w:p w14:paraId="5A5F6A0C" w14:textId="77777777" w:rsidR="00E27DE1" w:rsidRPr="00306872" w:rsidRDefault="00E27DE1" w:rsidP="000854CC">
      <w:pPr>
        <w:tabs>
          <w:tab w:val="left" w:pos="567"/>
        </w:tabs>
        <w:ind w:right="-23"/>
        <w:rPr>
          <w:spacing w:val="-2"/>
          <w:lang w:val="fr-BE"/>
        </w:rPr>
      </w:pPr>
    </w:p>
    <w:p w14:paraId="197443B3" w14:textId="77777777" w:rsidR="00E27DE1" w:rsidRPr="00306872" w:rsidRDefault="00E27DE1" w:rsidP="000854CC">
      <w:pPr>
        <w:tabs>
          <w:tab w:val="left" w:pos="567"/>
          <w:tab w:val="left" w:pos="1089"/>
        </w:tabs>
        <w:ind w:right="-23"/>
        <w:rPr>
          <w:spacing w:val="-2"/>
        </w:rPr>
      </w:pPr>
      <w:r w:rsidRPr="00306872">
        <w:t>-</w:t>
      </w:r>
      <w:r w:rsidRPr="00306872">
        <w:tab/>
        <w:t>le modifiche derivanti dai seguenti atti:</w:t>
      </w:r>
    </w:p>
    <w:p w14:paraId="1C55EEBD" w14:textId="77777777" w:rsidR="00E27DE1" w:rsidRPr="00306872" w:rsidRDefault="00E27DE1" w:rsidP="000854CC">
      <w:pPr>
        <w:tabs>
          <w:tab w:val="left" w:pos="567"/>
        </w:tabs>
        <w:ind w:right="-23"/>
        <w:rPr>
          <w:spacing w:val="-2"/>
          <w:lang w:val="fr-BE"/>
        </w:rPr>
      </w:pPr>
    </w:p>
    <w:p w14:paraId="27B491CB" w14:textId="77777777" w:rsidR="00E27DE1" w:rsidRPr="00306872" w:rsidRDefault="00E27DE1" w:rsidP="000854CC">
      <w:pPr>
        <w:tabs>
          <w:tab w:val="left" w:pos="567"/>
        </w:tabs>
        <w:ind w:right="-23"/>
        <w:rPr>
          <w:spacing w:val="-2"/>
        </w:rPr>
      </w:pPr>
      <w:r w:rsidRPr="00306872">
        <w:t>1.</w:t>
      </w:r>
      <w:r w:rsidRPr="00306872">
        <w:tab/>
        <w:t>modifiche del Regolamento interno del Comitato, del 27 febbraio 2003 (GU L 258 del 10 ottobre 2003);</w:t>
      </w:r>
    </w:p>
    <w:p w14:paraId="5549D703" w14:textId="77777777" w:rsidR="00E27DE1" w:rsidRPr="00306872" w:rsidRDefault="00E27DE1" w:rsidP="000854CC">
      <w:pPr>
        <w:tabs>
          <w:tab w:val="left" w:pos="567"/>
        </w:tabs>
        <w:ind w:right="-23"/>
        <w:rPr>
          <w:spacing w:val="-2"/>
          <w:lang w:val="fr-BE"/>
        </w:rPr>
      </w:pPr>
    </w:p>
    <w:p w14:paraId="0CCA65C2" w14:textId="77777777" w:rsidR="00E27DE1" w:rsidRPr="00306872" w:rsidRDefault="00E27DE1" w:rsidP="000854CC">
      <w:pPr>
        <w:tabs>
          <w:tab w:val="left" w:pos="567"/>
        </w:tabs>
        <w:ind w:right="-23"/>
        <w:rPr>
          <w:spacing w:val="-2"/>
        </w:rPr>
      </w:pPr>
      <w:r w:rsidRPr="00306872">
        <w:t>2.</w:t>
      </w:r>
      <w:r w:rsidRPr="00306872">
        <w:tab/>
        <w:t>modifiche del Regolamento interno del Comitato, del 31 marzo 2004 (GU L 310 del 7 ottobre 2004);</w:t>
      </w:r>
    </w:p>
    <w:p w14:paraId="4BAE8AE2" w14:textId="77777777" w:rsidR="00E27DE1" w:rsidRPr="00306872" w:rsidRDefault="00E27DE1" w:rsidP="000854CC">
      <w:pPr>
        <w:tabs>
          <w:tab w:val="left" w:pos="567"/>
        </w:tabs>
        <w:ind w:right="-23"/>
        <w:rPr>
          <w:spacing w:val="-2"/>
          <w:lang w:val="fr-BE"/>
        </w:rPr>
      </w:pPr>
    </w:p>
    <w:p w14:paraId="0212DDEA" w14:textId="77777777" w:rsidR="00E27DE1" w:rsidRPr="00306872" w:rsidRDefault="00E27DE1" w:rsidP="000854CC">
      <w:pPr>
        <w:tabs>
          <w:tab w:val="left" w:pos="567"/>
        </w:tabs>
        <w:ind w:right="-23"/>
        <w:rPr>
          <w:b/>
          <w:bCs/>
        </w:rPr>
      </w:pPr>
      <w:r w:rsidRPr="00306872">
        <w:t>3.</w:t>
      </w:r>
      <w:r w:rsidRPr="00306872">
        <w:tab/>
        <w:t>modifiche del Regolamento interno del Comitato, del 5 luglio 2006 (GU L 93 del 3 aprile 2007);</w:t>
      </w:r>
    </w:p>
    <w:p w14:paraId="28D81D5F" w14:textId="77777777" w:rsidR="00E27DE1" w:rsidRPr="00306872" w:rsidRDefault="00E27DE1" w:rsidP="000854CC">
      <w:pPr>
        <w:tabs>
          <w:tab w:val="left" w:pos="567"/>
        </w:tabs>
        <w:ind w:right="-23"/>
        <w:rPr>
          <w:lang w:val="fr-BE"/>
        </w:rPr>
      </w:pPr>
    </w:p>
    <w:p w14:paraId="05EB844F" w14:textId="77777777" w:rsidR="00E27DE1" w:rsidRPr="00306872" w:rsidRDefault="00E27DE1" w:rsidP="000854CC">
      <w:pPr>
        <w:tabs>
          <w:tab w:val="left" w:pos="567"/>
        </w:tabs>
        <w:ind w:right="-23"/>
        <w:rPr>
          <w:b/>
          <w:bCs/>
        </w:rPr>
      </w:pPr>
      <w:r w:rsidRPr="00306872">
        <w:t>4.</w:t>
      </w:r>
      <w:r w:rsidRPr="00306872">
        <w:tab/>
        <w:t>modifiche del Regolamento interno del Comitato, del 12 marzo 2008 (GU L 159 del 20 giugno 2009);</w:t>
      </w:r>
    </w:p>
    <w:p w14:paraId="373F770F" w14:textId="77777777" w:rsidR="00E27DE1" w:rsidRPr="00306872" w:rsidRDefault="00E27DE1" w:rsidP="000854CC">
      <w:pPr>
        <w:tabs>
          <w:tab w:val="left" w:pos="567"/>
        </w:tabs>
        <w:ind w:right="-23"/>
        <w:rPr>
          <w:b/>
          <w:bCs/>
          <w:lang w:val="fr-BE"/>
        </w:rPr>
      </w:pPr>
    </w:p>
    <w:p w14:paraId="18C7424F" w14:textId="77777777" w:rsidR="00E27DE1" w:rsidRPr="00306872" w:rsidRDefault="00E27DE1" w:rsidP="000854CC">
      <w:pPr>
        <w:tabs>
          <w:tab w:val="left" w:pos="567"/>
        </w:tabs>
        <w:ind w:right="-23"/>
        <w:rPr>
          <w:b/>
          <w:bCs/>
        </w:rPr>
      </w:pPr>
      <w:r w:rsidRPr="00306872">
        <w:t>5.</w:t>
      </w:r>
      <w:r w:rsidRPr="00306872">
        <w:tab/>
        <w:t>modifiche del Regolamento interno del Comitato, del 14 luglio 2010;</w:t>
      </w:r>
    </w:p>
    <w:p w14:paraId="2F478B98" w14:textId="77777777" w:rsidR="003B110F" w:rsidRPr="00306872" w:rsidRDefault="003B110F" w:rsidP="000854CC">
      <w:pPr>
        <w:tabs>
          <w:tab w:val="left" w:pos="567"/>
        </w:tabs>
        <w:ind w:right="-23"/>
        <w:rPr>
          <w:b/>
          <w:bCs/>
          <w:lang w:val="fr-BE"/>
        </w:rPr>
      </w:pPr>
    </w:p>
    <w:p w14:paraId="66C31737" w14:textId="77777777" w:rsidR="003B110F" w:rsidRPr="00306872" w:rsidRDefault="003B110F">
      <w:pPr>
        <w:tabs>
          <w:tab w:val="left" w:pos="567"/>
        </w:tabs>
        <w:ind w:right="-23"/>
        <w:rPr>
          <w:b/>
          <w:bCs/>
        </w:rPr>
      </w:pPr>
      <w:r w:rsidRPr="00306872">
        <w:t>6.</w:t>
      </w:r>
      <w:r w:rsidRPr="00306872">
        <w:tab/>
        <w:t>modifiche del Regolamento interno del Comitato, del 20 febbraio 2019;</w:t>
      </w:r>
    </w:p>
    <w:p w14:paraId="655E8061" w14:textId="77777777" w:rsidR="009008FD" w:rsidRPr="00306872" w:rsidRDefault="009008FD">
      <w:pPr>
        <w:tabs>
          <w:tab w:val="left" w:pos="567"/>
        </w:tabs>
        <w:ind w:right="-23"/>
        <w:rPr>
          <w:b/>
          <w:bCs/>
          <w:lang w:val="fr-BE"/>
        </w:rPr>
      </w:pPr>
    </w:p>
    <w:p w14:paraId="756FFC8D" w14:textId="77777777" w:rsidR="009008FD" w:rsidRPr="00306872" w:rsidRDefault="009008FD" w:rsidP="002E783B">
      <w:pPr>
        <w:tabs>
          <w:tab w:val="left" w:pos="567"/>
          <w:tab w:val="left" w:pos="1089"/>
        </w:tabs>
        <w:ind w:right="-23"/>
      </w:pPr>
      <w:r w:rsidRPr="00306872">
        <w:t>-</w:t>
      </w:r>
      <w:r w:rsidRPr="00306872">
        <w:tab/>
        <w:t>il codice di condotta dei membri del Comitato economico e sociale europeo, allegato al Regolamento interno del Comitato in seguito alla decisione dell'Assemblea del Comitato del 20 febbraio 2019.</w:t>
      </w:r>
    </w:p>
    <w:p w14:paraId="64389BF7" w14:textId="77777777" w:rsidR="00E27DE1" w:rsidRPr="00306872" w:rsidRDefault="00E27DE1" w:rsidP="000854CC">
      <w:pPr>
        <w:tabs>
          <w:tab w:val="left" w:pos="567"/>
        </w:tabs>
        <w:ind w:right="-23"/>
        <w:rPr>
          <w:spacing w:val="-2"/>
          <w:lang w:val="fr-BE"/>
        </w:rPr>
      </w:pPr>
    </w:p>
    <w:p w14:paraId="6AC43E8D" w14:textId="77777777" w:rsidR="00E27DE1" w:rsidRPr="00306872" w:rsidRDefault="00E27DE1" w:rsidP="000854CC">
      <w:pPr>
        <w:tabs>
          <w:tab w:val="left" w:pos="567"/>
          <w:tab w:val="left" w:pos="720"/>
        </w:tabs>
        <w:ind w:right="-23"/>
        <w:rPr>
          <w:b/>
          <w:bCs/>
          <w:spacing w:val="-2"/>
        </w:rPr>
      </w:pPr>
      <w:r w:rsidRPr="00306872">
        <w:t xml:space="preserve">B. </w:t>
      </w:r>
      <w:r w:rsidRPr="00306872">
        <w:tab/>
        <w:t>La presente pubblicazione è stata messa a punto dal segretariato generale del Comitato e riunisce le varie modifiche approvate dalla sua Assemblea.</w:t>
      </w:r>
    </w:p>
    <w:p w14:paraId="05A08FAD" w14:textId="77777777" w:rsidR="00E27DE1" w:rsidRPr="00306872" w:rsidRDefault="00E27DE1" w:rsidP="000854CC">
      <w:pPr>
        <w:tabs>
          <w:tab w:val="left" w:pos="567"/>
        </w:tabs>
        <w:ind w:right="-23"/>
        <w:rPr>
          <w:spacing w:val="-2"/>
          <w:lang w:val="fr-BE"/>
        </w:rPr>
      </w:pPr>
    </w:p>
    <w:p w14:paraId="7BB49B43" w14:textId="77777777" w:rsidR="00E27DE1" w:rsidRPr="00306872" w:rsidRDefault="00E27DE1">
      <w:pPr>
        <w:tabs>
          <w:tab w:val="left" w:pos="567"/>
        </w:tabs>
        <w:ind w:right="-23"/>
        <w:rPr>
          <w:spacing w:val="-2"/>
        </w:rPr>
      </w:pPr>
      <w:r w:rsidRPr="00306872">
        <w:t>C.</w:t>
      </w:r>
      <w:r w:rsidRPr="00306872">
        <w:tab/>
        <w:t>Le Modalità d'applicazione del presente Regolamento interno, adottate dall'Ufficio di presidenza del Comitato conformemente alle disposizioni dell'articolo 86, paragrafo 3, sono presentate separatamente.</w:t>
      </w:r>
    </w:p>
    <w:p w14:paraId="03B4E117" w14:textId="77777777" w:rsidR="00A71C41" w:rsidRPr="00306872" w:rsidRDefault="00A71C41" w:rsidP="000854CC">
      <w:pPr>
        <w:tabs>
          <w:tab w:val="left" w:pos="567"/>
          <w:tab w:val="center" w:pos="4513"/>
        </w:tabs>
        <w:ind w:right="-23"/>
        <w:rPr>
          <w:spacing w:val="-3"/>
          <w:lang w:val="fr-BE"/>
        </w:rPr>
        <w:sectPr w:rsidR="00A71C41" w:rsidRPr="00306872" w:rsidSect="003A45FA">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1701" w:right="1440" w:bottom="1928" w:left="1440" w:header="1021" w:footer="1247" w:gutter="0"/>
          <w:cols w:space="720"/>
          <w:docGrid w:linePitch="299"/>
        </w:sectPr>
      </w:pPr>
    </w:p>
    <w:p w14:paraId="4D2BD977" w14:textId="77777777" w:rsidR="00E27DE1" w:rsidRPr="00306872" w:rsidRDefault="00E27DE1" w:rsidP="000854CC">
      <w:pPr>
        <w:tabs>
          <w:tab w:val="left" w:pos="567"/>
          <w:tab w:val="center" w:pos="4513"/>
        </w:tabs>
        <w:ind w:right="-23"/>
        <w:rPr>
          <w:spacing w:val="-3"/>
          <w:lang w:val="fr-BE"/>
        </w:rPr>
      </w:pPr>
    </w:p>
    <w:p w14:paraId="26428738" w14:textId="77777777" w:rsidR="00E27DE1" w:rsidRPr="00306872" w:rsidRDefault="00E27DE1" w:rsidP="000854CC">
      <w:pPr>
        <w:tabs>
          <w:tab w:val="left" w:pos="567"/>
          <w:tab w:val="center" w:pos="4513"/>
        </w:tabs>
        <w:spacing w:line="240" w:lineRule="auto"/>
        <w:ind w:right="-23"/>
        <w:rPr>
          <w:spacing w:val="-2"/>
          <w:lang w:val="fr-BE"/>
        </w:rPr>
      </w:pPr>
    </w:p>
    <w:p w14:paraId="614A32C7" w14:textId="77777777" w:rsidR="00A71C41" w:rsidRPr="00306872" w:rsidRDefault="00A71C41" w:rsidP="00385DEC">
      <w:pPr>
        <w:pStyle w:val="Heading2"/>
        <w:numPr>
          <w:ilvl w:val="0"/>
          <w:numId w:val="0"/>
        </w:numPr>
        <w:jc w:val="center"/>
        <w:rPr>
          <w:lang w:val="fr-BE"/>
        </w:rPr>
      </w:pPr>
    </w:p>
    <w:p w14:paraId="768AE869" w14:textId="77777777" w:rsidR="00A71C41" w:rsidRPr="00306872" w:rsidRDefault="00A71C41" w:rsidP="00385DEC">
      <w:pPr>
        <w:pStyle w:val="Heading2"/>
        <w:numPr>
          <w:ilvl w:val="0"/>
          <w:numId w:val="0"/>
        </w:numPr>
        <w:jc w:val="center"/>
        <w:rPr>
          <w:lang w:val="fr-BE"/>
        </w:rPr>
      </w:pPr>
    </w:p>
    <w:p w14:paraId="4A030878" w14:textId="77777777" w:rsidR="00A71C41" w:rsidRPr="00306872" w:rsidRDefault="00A71C41" w:rsidP="00385DEC">
      <w:pPr>
        <w:pStyle w:val="Heading2"/>
        <w:numPr>
          <w:ilvl w:val="0"/>
          <w:numId w:val="0"/>
        </w:numPr>
        <w:jc w:val="center"/>
        <w:rPr>
          <w:lang w:val="fr-BE"/>
        </w:rPr>
      </w:pPr>
    </w:p>
    <w:p w14:paraId="7168B50A" w14:textId="77777777" w:rsidR="00E27DE1" w:rsidRPr="00306872" w:rsidRDefault="00E27DE1" w:rsidP="00385DEC">
      <w:pPr>
        <w:pStyle w:val="Heading2"/>
        <w:numPr>
          <w:ilvl w:val="0"/>
          <w:numId w:val="0"/>
        </w:numPr>
        <w:jc w:val="center"/>
      </w:pPr>
      <w:bookmarkStart w:id="15" w:name="_Toc9522578"/>
      <w:bookmarkStart w:id="16" w:name="_Toc9522869"/>
      <w:bookmarkStart w:id="17" w:name="_Toc9522902"/>
      <w:r w:rsidRPr="00306872">
        <w:t>PREAMBOLO</w:t>
      </w:r>
      <w:bookmarkEnd w:id="15"/>
      <w:bookmarkEnd w:id="16"/>
      <w:bookmarkEnd w:id="17"/>
      <w:r w:rsidR="000724CE" w:rsidRPr="00306872">
        <w:fldChar w:fldCharType="begin"/>
      </w:r>
      <w:r w:rsidR="000724CE" w:rsidRPr="00306872">
        <w:instrText xml:space="preserve"> TC </w:instrText>
      </w:r>
      <w:bookmarkStart w:id="18" w:name="_Toc11859981"/>
      <w:r w:rsidR="000724CE" w:rsidRPr="00306872">
        <w:instrText>PREAMBOLO</w:instrText>
      </w:r>
      <w:bookmarkEnd w:id="18"/>
      <w:r w:rsidR="000724CE" w:rsidRPr="00306872">
        <w:instrText xml:space="preserve"> \l 2 </w:instrText>
      </w:r>
      <w:r w:rsidR="000724CE" w:rsidRPr="00306872">
        <w:fldChar w:fldCharType="end"/>
      </w:r>
    </w:p>
    <w:p w14:paraId="58F62B7B" w14:textId="77777777" w:rsidR="00E27DE1" w:rsidRPr="00306872" w:rsidRDefault="00E27DE1" w:rsidP="000854CC">
      <w:pPr>
        <w:tabs>
          <w:tab w:val="left" w:pos="567"/>
        </w:tabs>
        <w:ind w:right="-23"/>
        <w:jc w:val="left"/>
        <w:rPr>
          <w:u w:val="single"/>
          <w:lang w:val="fr-BE"/>
        </w:rPr>
      </w:pPr>
    </w:p>
    <w:p w14:paraId="76EEE86B" w14:textId="77777777" w:rsidR="00E27DE1" w:rsidRPr="00306872" w:rsidRDefault="00E27DE1" w:rsidP="000854CC">
      <w:pPr>
        <w:tabs>
          <w:tab w:val="left" w:pos="0"/>
          <w:tab w:val="left" w:pos="567"/>
        </w:tabs>
        <w:ind w:right="-23"/>
      </w:pPr>
      <w:r w:rsidRPr="00306872">
        <w:t>1.</w:t>
      </w:r>
      <w:r w:rsidRPr="00306872">
        <w:tab/>
        <w:t>Il Comitato economico e sociale europeo rappresenta le diverse componenti economiche e sociali della società civile organizzata. Esso è un organo istituzionale consultivo, istituito dal Trattato di Roma nel 1957.</w:t>
      </w:r>
    </w:p>
    <w:p w14:paraId="46574FCD" w14:textId="77777777" w:rsidR="00E27DE1" w:rsidRPr="00306872" w:rsidRDefault="00E27DE1" w:rsidP="000854CC">
      <w:pPr>
        <w:tabs>
          <w:tab w:val="left" w:pos="0"/>
          <w:tab w:val="left" w:pos="567"/>
        </w:tabs>
        <w:ind w:right="-23"/>
        <w:rPr>
          <w:lang w:val="fr-BE"/>
        </w:rPr>
      </w:pPr>
    </w:p>
    <w:p w14:paraId="1E9D39ED" w14:textId="77777777" w:rsidR="00E27DE1" w:rsidRPr="00306872" w:rsidRDefault="00E27DE1" w:rsidP="000854CC">
      <w:pPr>
        <w:tabs>
          <w:tab w:val="left" w:pos="567"/>
        </w:tabs>
        <w:ind w:right="-23"/>
      </w:pPr>
      <w:r w:rsidRPr="00306872">
        <w:t>2.</w:t>
      </w:r>
      <w:r w:rsidRPr="00306872">
        <w:tab/>
        <w:t>La funzione consultiva del Comitato permette ai suoi membri, e quindi alle organizzazioni che essi rappresentano, di partecipare al processo decisionale dell'Unione europea. L'accostamento di opinioni talvolta diametralmente opposte e il dialogo condotto dai membri coinvolgono non solo le consuete parti sociali, ovvero i datori di lavoro (I gruppo) e i lavoratori dipendenti (II gruppo), ma anche tutti gli altri interessi socioprofessionali rappresentati (III gruppo). Le competenze specifiche, il dialogo e la ricerca di convergenze che ne derivano possono accrescere la qualità e la credibilità della decisione politica dell'Unione nella misura in cui ne migliorano la comprensione e l'accettabilità per i cittadini europei e la trasparenza indispensabile alla democrazia.</w:t>
      </w:r>
    </w:p>
    <w:p w14:paraId="10C3F365" w14:textId="77777777" w:rsidR="00E27DE1" w:rsidRPr="00306872" w:rsidRDefault="00E27DE1" w:rsidP="000854CC">
      <w:pPr>
        <w:pStyle w:val="Footer"/>
        <w:tabs>
          <w:tab w:val="left" w:pos="567"/>
        </w:tabs>
        <w:ind w:right="-23"/>
        <w:rPr>
          <w:lang w:val="fr-BE"/>
        </w:rPr>
      </w:pPr>
    </w:p>
    <w:p w14:paraId="485D294E" w14:textId="77777777" w:rsidR="00E27DE1" w:rsidRPr="00306872" w:rsidRDefault="00E27DE1" w:rsidP="000854CC">
      <w:pPr>
        <w:tabs>
          <w:tab w:val="left" w:pos="567"/>
        </w:tabs>
        <w:ind w:right="-23"/>
      </w:pPr>
      <w:r w:rsidRPr="00306872">
        <w:t>3.</w:t>
      </w:r>
      <w:r w:rsidRPr="00306872">
        <w:tab/>
        <w:t>Nell'ambito dell'assetto istituzionale europeo il Comitato svolge una funzione specifica: esso è la sede di rappresentanza e di dibattito per antonomasia della società civile organizzata e costituisce un'interfaccia privilegiata tra quest'ultima e le istituzioni dell'Unione europea.</w:t>
      </w:r>
    </w:p>
    <w:p w14:paraId="39067758" w14:textId="77777777" w:rsidR="00E27DE1" w:rsidRPr="00306872" w:rsidRDefault="00E27DE1" w:rsidP="000854CC">
      <w:pPr>
        <w:pStyle w:val="Footer"/>
        <w:tabs>
          <w:tab w:val="left" w:pos="567"/>
        </w:tabs>
        <w:ind w:right="-23"/>
        <w:rPr>
          <w:lang w:val="fr-BE"/>
        </w:rPr>
      </w:pPr>
    </w:p>
    <w:p w14:paraId="481D34EC" w14:textId="77777777" w:rsidR="00E27DE1" w:rsidRPr="00306872" w:rsidRDefault="00E27DE1" w:rsidP="000854CC">
      <w:pPr>
        <w:tabs>
          <w:tab w:val="left" w:pos="567"/>
        </w:tabs>
        <w:ind w:right="-23"/>
      </w:pPr>
      <w:r w:rsidRPr="00306872">
        <w:t>4.</w:t>
      </w:r>
      <w:r w:rsidRPr="00306872">
        <w:tab/>
        <w:t>In quanto sede di dibattito e, al tempo stesso, di elaborazione di pareri, il Comitato contribuisce a rispondere all'esigenza di una migliore espressione democratica nel quadro della realizzazione dell'Unione europea, anche nei rapporti di quest'ultima con le categorie economiche e sociali dei paesi terzi. Il Comitato partecipa così allo sviluppo di un'autentica coscienza europea.</w:t>
      </w:r>
    </w:p>
    <w:p w14:paraId="2384264A" w14:textId="77777777" w:rsidR="00E27DE1" w:rsidRPr="00306872" w:rsidRDefault="00E27DE1" w:rsidP="000854CC">
      <w:pPr>
        <w:pStyle w:val="Footer"/>
        <w:tabs>
          <w:tab w:val="left" w:pos="567"/>
        </w:tabs>
        <w:ind w:right="-23"/>
        <w:rPr>
          <w:lang w:val="fr-BE"/>
        </w:rPr>
      </w:pPr>
    </w:p>
    <w:p w14:paraId="1FBDB595" w14:textId="77777777" w:rsidR="00E27DE1" w:rsidRPr="00306872" w:rsidRDefault="00E27DE1" w:rsidP="000854CC">
      <w:pPr>
        <w:pStyle w:val="Footer"/>
        <w:tabs>
          <w:tab w:val="left" w:pos="567"/>
        </w:tabs>
        <w:ind w:right="-23"/>
      </w:pPr>
      <w:r w:rsidRPr="00306872">
        <w:t>5.</w:t>
      </w:r>
      <w:r w:rsidRPr="00306872">
        <w:tab/>
        <w:t>Allo scopo di adempiere nel migliore dei modi ai suoi compiti, il 17 luglio 2002 il Comitato ha adottato il suo Regolamento interno</w:t>
      </w:r>
      <w:r w:rsidRPr="00306872">
        <w:rPr>
          <w:rStyle w:val="FootnoteReference"/>
          <w:sz w:val="22"/>
          <w:lang w:val="fr-BE"/>
        </w:rPr>
        <w:footnoteReference w:id="1"/>
      </w:r>
      <w:r w:rsidRPr="00306872">
        <w:t>, conformemente all'articolo 303 del Trattato sul funzionamento dell'Unione europea.</w:t>
      </w:r>
    </w:p>
    <w:p w14:paraId="7DFF4479" w14:textId="77777777" w:rsidR="00E27DE1" w:rsidRPr="00306872" w:rsidRDefault="00E27DE1" w:rsidP="000854CC">
      <w:pPr>
        <w:pStyle w:val="Footer"/>
        <w:tabs>
          <w:tab w:val="left" w:pos="567"/>
        </w:tabs>
        <w:ind w:right="-23"/>
        <w:rPr>
          <w:lang w:val="fr-BE"/>
        </w:rPr>
      </w:pPr>
    </w:p>
    <w:p w14:paraId="44F2CFB7" w14:textId="77777777" w:rsidR="00E27DE1" w:rsidRPr="00306872" w:rsidRDefault="00E27DE1">
      <w:pPr>
        <w:tabs>
          <w:tab w:val="left" w:pos="567"/>
        </w:tabs>
        <w:ind w:right="-23"/>
      </w:pPr>
      <w:r w:rsidRPr="00306872">
        <w:t>6.</w:t>
      </w:r>
      <w:r w:rsidRPr="00306872">
        <w:tab/>
        <w:t>Il 20 febbraio 2019 il Comitato ha adottato in sessione plenaria l'ultima versione del suo Regolamento interno.</w:t>
      </w:r>
    </w:p>
    <w:p w14:paraId="32177FC4" w14:textId="77777777" w:rsidR="00E27DE1" w:rsidRPr="00306872" w:rsidRDefault="00E27DE1" w:rsidP="000854CC">
      <w:pPr>
        <w:tabs>
          <w:tab w:val="left" w:pos="567"/>
        </w:tabs>
        <w:ind w:right="-23"/>
        <w:rPr>
          <w:spacing w:val="-2"/>
          <w:lang w:val="fr-BE"/>
        </w:rPr>
      </w:pPr>
    </w:p>
    <w:p w14:paraId="5263EC38" w14:textId="77777777" w:rsidR="00385DEC" w:rsidRPr="00306872" w:rsidRDefault="00385DEC" w:rsidP="000854CC">
      <w:pPr>
        <w:tabs>
          <w:tab w:val="left" w:pos="567"/>
        </w:tabs>
        <w:ind w:right="-23"/>
        <w:jc w:val="center"/>
        <w:rPr>
          <w:b/>
          <w:bCs/>
          <w:lang w:val="fr-BE"/>
        </w:rPr>
        <w:sectPr w:rsidR="00385DEC" w:rsidRPr="00306872" w:rsidSect="00AA7F9F">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1907" w:h="16840" w:code="9"/>
          <w:pgMar w:top="1474" w:right="1440" w:bottom="1758" w:left="1440" w:header="1021" w:footer="1247" w:gutter="0"/>
          <w:cols w:space="720"/>
          <w:docGrid w:linePitch="299"/>
        </w:sectPr>
      </w:pPr>
    </w:p>
    <w:p w14:paraId="5E6A0532" w14:textId="77777777" w:rsidR="00385DEC" w:rsidRPr="00306872" w:rsidRDefault="00385DEC" w:rsidP="00723C56">
      <w:pPr>
        <w:pStyle w:val="Heading3"/>
        <w:numPr>
          <w:ilvl w:val="0"/>
          <w:numId w:val="0"/>
        </w:numPr>
        <w:jc w:val="center"/>
        <w:rPr>
          <w:b/>
          <w:lang w:val="fr-BE"/>
        </w:rPr>
      </w:pPr>
    </w:p>
    <w:p w14:paraId="24563BBD" w14:textId="77777777" w:rsidR="000609E3" w:rsidRPr="00306872" w:rsidRDefault="000609E3">
      <w:pPr>
        <w:overflowPunct/>
        <w:autoSpaceDE/>
        <w:autoSpaceDN/>
        <w:adjustRightInd/>
        <w:spacing w:line="240" w:lineRule="auto"/>
        <w:jc w:val="left"/>
        <w:rPr>
          <w:rFonts w:eastAsia="PMingLiU"/>
          <w:b/>
        </w:rPr>
      </w:pPr>
      <w:bookmarkStart w:id="19" w:name="_Toc9522579"/>
      <w:bookmarkStart w:id="20" w:name="_Toc9522870"/>
      <w:bookmarkStart w:id="21" w:name="_Toc9522903"/>
      <w:r w:rsidRPr="00306872">
        <w:rPr>
          <w:b/>
        </w:rPr>
        <w:br w:type="page"/>
      </w:r>
    </w:p>
    <w:p w14:paraId="1B3E7CB5" w14:textId="77777777" w:rsidR="00723C56" w:rsidRPr="00306872" w:rsidRDefault="00E27DE1" w:rsidP="00385DEC">
      <w:pPr>
        <w:pStyle w:val="Heading3"/>
        <w:numPr>
          <w:ilvl w:val="0"/>
          <w:numId w:val="0"/>
        </w:numPr>
        <w:jc w:val="center"/>
        <w:rPr>
          <w:b/>
        </w:rPr>
      </w:pPr>
      <w:r w:rsidRPr="00306872">
        <w:rPr>
          <w:b/>
        </w:rPr>
        <w:lastRenderedPageBreak/>
        <w:t>TITOLO I</w:t>
      </w:r>
    </w:p>
    <w:p w14:paraId="4742E453" w14:textId="77777777" w:rsidR="00723C56" w:rsidRPr="00306872" w:rsidRDefault="00A975ED" w:rsidP="00385DEC">
      <w:pPr>
        <w:pStyle w:val="Heading3"/>
        <w:numPr>
          <w:ilvl w:val="0"/>
          <w:numId w:val="0"/>
        </w:numPr>
        <w:jc w:val="center"/>
        <w:rPr>
          <w:b/>
        </w:rPr>
      </w:pPr>
      <w:r w:rsidRPr="00306872">
        <w:fldChar w:fldCharType="begin"/>
      </w:r>
      <w:r w:rsidRPr="00306872">
        <w:instrText xml:space="preserve"> TC "</w:instrText>
      </w:r>
      <w:bookmarkStart w:id="22" w:name="_Toc11859982"/>
      <w:r w:rsidRPr="00306872">
        <w:instrText>TITOLO I ORGANIZZAZIONE DEL COMITATO</w:instrText>
      </w:r>
      <w:bookmarkEnd w:id="22"/>
      <w:r w:rsidRPr="00306872">
        <w:instrText xml:space="preserve">" \l 3 </w:instrText>
      </w:r>
      <w:r w:rsidRPr="00306872">
        <w:fldChar w:fldCharType="end"/>
      </w:r>
    </w:p>
    <w:p w14:paraId="6C3E234F" w14:textId="77777777" w:rsidR="00E27DE1" w:rsidRPr="00306872" w:rsidRDefault="00E27DE1" w:rsidP="00385DEC">
      <w:pPr>
        <w:pStyle w:val="Heading3"/>
        <w:numPr>
          <w:ilvl w:val="0"/>
          <w:numId w:val="0"/>
        </w:numPr>
        <w:jc w:val="center"/>
        <w:rPr>
          <w:b/>
        </w:rPr>
      </w:pPr>
      <w:r w:rsidRPr="00306872">
        <w:rPr>
          <w:b/>
        </w:rPr>
        <w:t>ORGANIZZAZIONE DEL COMITATO</w:t>
      </w:r>
      <w:bookmarkEnd w:id="19"/>
      <w:bookmarkEnd w:id="20"/>
      <w:bookmarkEnd w:id="21"/>
    </w:p>
    <w:p w14:paraId="26DD81C4" w14:textId="77777777" w:rsidR="00E27DE1" w:rsidRPr="00306872" w:rsidRDefault="00E27DE1" w:rsidP="00611B17">
      <w:pPr>
        <w:tabs>
          <w:tab w:val="left" w:pos="567"/>
        </w:tabs>
        <w:ind w:right="-23"/>
        <w:jc w:val="center"/>
        <w:rPr>
          <w:b/>
          <w:bCs/>
          <w:lang w:val="fr-BE"/>
        </w:rPr>
      </w:pPr>
    </w:p>
    <w:p w14:paraId="1AC7FD9E" w14:textId="77777777" w:rsidR="00723C56" w:rsidRPr="00306872" w:rsidRDefault="00E27DE1" w:rsidP="00A17B70">
      <w:pPr>
        <w:pStyle w:val="Heading4"/>
        <w:numPr>
          <w:ilvl w:val="0"/>
          <w:numId w:val="0"/>
        </w:numPr>
        <w:jc w:val="center"/>
        <w:rPr>
          <w:b/>
        </w:rPr>
      </w:pPr>
      <w:bookmarkStart w:id="23" w:name="_Toc9522580"/>
      <w:bookmarkStart w:id="24" w:name="_Toc9522871"/>
      <w:bookmarkStart w:id="25" w:name="_Toc9522904"/>
      <w:r w:rsidRPr="00306872">
        <w:rPr>
          <w:b/>
        </w:rPr>
        <w:t>Capo I</w:t>
      </w:r>
    </w:p>
    <w:p w14:paraId="05595FD5" w14:textId="77777777" w:rsidR="00723C56" w:rsidRPr="00306872" w:rsidRDefault="00BF5B2B" w:rsidP="00BF5B2B">
      <w:pPr>
        <w:jc w:val="center"/>
      </w:pPr>
      <w:r w:rsidRPr="00306872">
        <w:fldChar w:fldCharType="begin"/>
      </w:r>
      <w:r w:rsidRPr="00306872">
        <w:instrText xml:space="preserve"> TC " </w:instrText>
      </w:r>
      <w:bookmarkStart w:id="26" w:name="_Toc11859983"/>
      <w:r w:rsidRPr="00306872">
        <w:instrText>Capo I - Insediamento del Comitato (artt. 1-3)</w:instrText>
      </w:r>
      <w:bookmarkEnd w:id="26"/>
      <w:r w:rsidRPr="00306872">
        <w:instrText xml:space="preserve">" \l 4 </w:instrText>
      </w:r>
      <w:r w:rsidRPr="00306872">
        <w:fldChar w:fldCharType="end"/>
      </w:r>
    </w:p>
    <w:p w14:paraId="50BE2227" w14:textId="77777777" w:rsidR="00E27DE1" w:rsidRPr="00306872" w:rsidRDefault="00E27DE1" w:rsidP="00A17B70">
      <w:pPr>
        <w:pStyle w:val="Heading4"/>
        <w:numPr>
          <w:ilvl w:val="0"/>
          <w:numId w:val="0"/>
        </w:numPr>
        <w:jc w:val="center"/>
        <w:rPr>
          <w:b/>
        </w:rPr>
      </w:pPr>
      <w:r w:rsidRPr="00306872">
        <w:rPr>
          <w:b/>
        </w:rPr>
        <w:t>INSEDIAMENTO DEL COMITATO</w:t>
      </w:r>
      <w:bookmarkEnd w:id="23"/>
      <w:bookmarkEnd w:id="24"/>
      <w:bookmarkEnd w:id="25"/>
    </w:p>
    <w:p w14:paraId="29311FB7" w14:textId="77777777" w:rsidR="00E27DE1" w:rsidRPr="00306872" w:rsidRDefault="00E27DE1" w:rsidP="000854CC">
      <w:pPr>
        <w:tabs>
          <w:tab w:val="left" w:pos="567"/>
        </w:tabs>
        <w:ind w:right="-23"/>
        <w:jc w:val="left"/>
        <w:rPr>
          <w:b/>
          <w:bCs/>
          <w:lang w:val="fr-BE"/>
        </w:rPr>
      </w:pPr>
    </w:p>
    <w:p w14:paraId="5C9A7862" w14:textId="77777777" w:rsidR="00E27DE1" w:rsidRPr="00306872" w:rsidRDefault="00E27DE1" w:rsidP="000854CC">
      <w:pPr>
        <w:tabs>
          <w:tab w:val="left" w:pos="567"/>
        </w:tabs>
        <w:ind w:right="-23"/>
        <w:jc w:val="center"/>
        <w:rPr>
          <w:b/>
          <w:bCs/>
        </w:rPr>
      </w:pPr>
      <w:r w:rsidRPr="00306872">
        <w:rPr>
          <w:b/>
          <w:bCs/>
        </w:rPr>
        <w:t>Articolo 1</w:t>
      </w:r>
      <w:r w:rsidR="00F65209" w:rsidRPr="00306872">
        <w:rPr>
          <w:b/>
          <w:bCs/>
        </w:rPr>
        <w:fldChar w:fldCharType="begin"/>
      </w:r>
      <w:r w:rsidR="00F65209" w:rsidRPr="00306872">
        <w:instrText xml:space="preserve"> XE "COMITATO:convocazione" \t "1, 32" \b </w:instrText>
      </w:r>
      <w:r w:rsidR="00F65209" w:rsidRPr="00306872">
        <w:rPr>
          <w:b/>
          <w:bCs/>
        </w:rPr>
        <w:fldChar w:fldCharType="end"/>
      </w:r>
      <w:r w:rsidRPr="00306872">
        <w:t xml:space="preserve"> </w:t>
      </w:r>
      <w:r w:rsidR="00232159" w:rsidRPr="00306872">
        <w:rPr>
          <w:b/>
          <w:bCs/>
        </w:rPr>
        <w:fldChar w:fldCharType="begin"/>
      </w:r>
      <w:r w:rsidR="00232159" w:rsidRPr="00306872">
        <w:instrText xml:space="preserve"> XE "COMITATO:insediamento" \t "1, 2" \b </w:instrText>
      </w:r>
      <w:r w:rsidR="00232159" w:rsidRPr="00306872">
        <w:rPr>
          <w:b/>
          <w:bCs/>
        </w:rPr>
        <w:fldChar w:fldCharType="end"/>
      </w:r>
      <w:r w:rsidRPr="00306872">
        <w:t xml:space="preserve"> </w:t>
      </w:r>
      <w:r w:rsidR="00C41820" w:rsidRPr="00306872">
        <w:rPr>
          <w:b/>
          <w:bCs/>
        </w:rPr>
        <w:fldChar w:fldCharType="begin"/>
      </w:r>
      <w:r w:rsidR="00C41820" w:rsidRPr="00306872">
        <w:instrText xml:space="preserve"> XE "MEMBRO DECANO PER ETÀ" \t "1" \b </w:instrText>
      </w:r>
      <w:r w:rsidR="00C41820" w:rsidRPr="00306872">
        <w:rPr>
          <w:b/>
          <w:bCs/>
        </w:rPr>
        <w:fldChar w:fldCharType="end"/>
      </w:r>
    </w:p>
    <w:p w14:paraId="2D093DB1" w14:textId="77777777" w:rsidR="00E27DE1" w:rsidRPr="00306872" w:rsidRDefault="00E27DE1" w:rsidP="000854CC">
      <w:pPr>
        <w:tabs>
          <w:tab w:val="left" w:pos="567"/>
        </w:tabs>
        <w:ind w:right="-23"/>
        <w:jc w:val="left"/>
        <w:rPr>
          <w:lang w:val="fr-BE"/>
        </w:rPr>
      </w:pPr>
    </w:p>
    <w:p w14:paraId="56906CF7" w14:textId="77777777" w:rsidR="00E27DE1" w:rsidRPr="00306872" w:rsidRDefault="00E27DE1" w:rsidP="000854CC">
      <w:pPr>
        <w:tabs>
          <w:tab w:val="left" w:pos="567"/>
          <w:tab w:val="left" w:pos="720"/>
          <w:tab w:val="left" w:pos="1440"/>
        </w:tabs>
        <w:ind w:right="-23"/>
        <w:rPr>
          <w:spacing w:val="-2"/>
        </w:rPr>
      </w:pPr>
      <w:r w:rsidRPr="00306872">
        <w:t>1.</w:t>
      </w:r>
      <w:r w:rsidRPr="00306872">
        <w:tab/>
        <w:t>Il Comitato esercita la sua attività per periodi quinquennali.</w:t>
      </w:r>
    </w:p>
    <w:p w14:paraId="7DB12C60" w14:textId="77777777" w:rsidR="00E27DE1" w:rsidRPr="00306872" w:rsidRDefault="00E27DE1" w:rsidP="000854CC">
      <w:pPr>
        <w:tabs>
          <w:tab w:val="left" w:pos="567"/>
        </w:tabs>
        <w:ind w:right="-23"/>
        <w:rPr>
          <w:spacing w:val="-2"/>
          <w:lang w:val="fr-BE"/>
        </w:rPr>
      </w:pPr>
    </w:p>
    <w:p w14:paraId="11004741" w14:textId="77777777" w:rsidR="00E27DE1" w:rsidRPr="00306872" w:rsidRDefault="00E27DE1" w:rsidP="000854CC">
      <w:pPr>
        <w:tabs>
          <w:tab w:val="left" w:pos="567"/>
          <w:tab w:val="left" w:pos="720"/>
          <w:tab w:val="left" w:pos="1440"/>
        </w:tabs>
        <w:ind w:right="-23"/>
        <w:rPr>
          <w:spacing w:val="-2"/>
        </w:rPr>
      </w:pPr>
      <w:r w:rsidRPr="00306872">
        <w:t>2.</w:t>
      </w:r>
      <w:r w:rsidRPr="00306872">
        <w:tab/>
        <w:t>Esso è convocato dopo ogni rinnovo quinquennale dal membro decano per età, per quanto possibile entro un mese dalla comunicazione ai membri dell'avvenuta nomina da parte del Consiglio.</w:t>
      </w:r>
    </w:p>
    <w:p w14:paraId="52BA3D23" w14:textId="77777777" w:rsidR="003055E7" w:rsidRPr="00306872" w:rsidRDefault="003055E7" w:rsidP="000854CC">
      <w:pPr>
        <w:tabs>
          <w:tab w:val="left" w:pos="567"/>
          <w:tab w:val="left" w:pos="720"/>
          <w:tab w:val="left" w:pos="1440"/>
        </w:tabs>
        <w:ind w:right="-23"/>
        <w:rPr>
          <w:spacing w:val="-2"/>
          <w:lang w:val="fr-BE"/>
        </w:rPr>
      </w:pPr>
    </w:p>
    <w:p w14:paraId="4DC84E37" w14:textId="77777777" w:rsidR="003055E7" w:rsidRPr="00306872" w:rsidRDefault="003055E7" w:rsidP="000854CC">
      <w:pPr>
        <w:tabs>
          <w:tab w:val="left" w:pos="567"/>
          <w:tab w:val="left" w:pos="720"/>
          <w:tab w:val="left" w:pos="1440"/>
        </w:tabs>
        <w:ind w:right="-23"/>
        <w:rPr>
          <w:spacing w:val="-2"/>
        </w:rPr>
      </w:pPr>
      <w:r w:rsidRPr="00306872">
        <w:t>3.</w:t>
      </w:r>
      <w:r w:rsidRPr="00306872">
        <w:tab/>
        <w:t>I membri del Comitato non sono vincolati da alcun mandato imperativo. Essi esercitano le loro funzioni in piena indipendenza, nell'interesse generale dell'Unione. Durante l'esercizio delle loro funzioni e durante i loro viaggi a destinazione o in provenienza dal luogo della riunione, i membri del Comitato godono dei privilegi e delle immunità stabiliti dal protocollo sui privilegi e sulle immunità dell'Unione europea. In particolare, godono della libertà di circolazione, dell'inviolabilità personale e dell'immunità. I membri rispettano la dignità del Comitato e non arrecano alcun pregiudizio alla sua reputazione.</w:t>
      </w:r>
    </w:p>
    <w:p w14:paraId="186D8068" w14:textId="77777777" w:rsidR="003055E7" w:rsidRPr="00306872" w:rsidRDefault="003055E7" w:rsidP="000854CC">
      <w:pPr>
        <w:tabs>
          <w:tab w:val="left" w:pos="567"/>
          <w:tab w:val="left" w:pos="720"/>
          <w:tab w:val="left" w:pos="1440"/>
        </w:tabs>
        <w:ind w:right="-23"/>
        <w:rPr>
          <w:spacing w:val="-2"/>
          <w:lang w:val="fr-BE"/>
        </w:rPr>
      </w:pPr>
    </w:p>
    <w:p w14:paraId="3BE3C2E3" w14:textId="77777777" w:rsidR="003055E7" w:rsidRPr="00306872" w:rsidRDefault="003055E7">
      <w:pPr>
        <w:tabs>
          <w:tab w:val="left" w:pos="567"/>
          <w:tab w:val="left" w:pos="720"/>
          <w:tab w:val="left" w:pos="1440"/>
        </w:tabs>
        <w:ind w:right="-23"/>
        <w:rPr>
          <w:spacing w:val="-2"/>
        </w:rPr>
      </w:pPr>
      <w:r w:rsidRPr="00306872">
        <w:t>4.</w:t>
      </w:r>
      <w:r w:rsidRPr="00306872">
        <w:tab/>
        <w:t>Nell'esercizio delle loro funzioni, i membri del Comitato rispettano la dignità sul luogo di lavoro. Essi si astengono da qualsiasi forma di molestia e condannano tale pratica. I membri del Comitato si impegnano ad osservare e sottoscrivono il codice di condotta allegato al presente Regolamento interno.</w:t>
      </w:r>
    </w:p>
    <w:p w14:paraId="2BB865A5" w14:textId="77777777" w:rsidR="003055E7" w:rsidRPr="00306872" w:rsidRDefault="003055E7" w:rsidP="000854CC">
      <w:pPr>
        <w:tabs>
          <w:tab w:val="left" w:pos="567"/>
          <w:tab w:val="left" w:pos="720"/>
          <w:tab w:val="left" w:pos="1440"/>
        </w:tabs>
        <w:ind w:right="-23"/>
        <w:rPr>
          <w:spacing w:val="-2"/>
          <w:lang w:val="fr-BE"/>
        </w:rPr>
      </w:pPr>
    </w:p>
    <w:p w14:paraId="5C2022FD" w14:textId="77777777" w:rsidR="003055E7" w:rsidRPr="00306872" w:rsidRDefault="003055E7" w:rsidP="002E783B">
      <w:pPr>
        <w:tabs>
          <w:tab w:val="left" w:pos="567"/>
        </w:tabs>
        <w:ind w:right="-23"/>
        <w:rPr>
          <w:spacing w:val="-2"/>
        </w:rPr>
      </w:pPr>
      <w:r w:rsidRPr="00306872">
        <w:tab/>
        <w:t>I membri del Comitato che non abbiano firmato la dichiarazione relativa al suddetto codice di condotta non possono ricoprire alcuna carica in uno degli organi del Comitato, essere nominati relatori o prendere parte ad alcuna missione ufficiale.</w:t>
      </w:r>
    </w:p>
    <w:p w14:paraId="57EB18A7" w14:textId="77777777" w:rsidR="003055E7" w:rsidRPr="00306872" w:rsidRDefault="003055E7" w:rsidP="002E783B">
      <w:pPr>
        <w:tabs>
          <w:tab w:val="left" w:pos="567"/>
          <w:tab w:val="left" w:pos="720"/>
          <w:tab w:val="left" w:pos="1440"/>
        </w:tabs>
        <w:ind w:right="-23"/>
        <w:rPr>
          <w:spacing w:val="-2"/>
          <w:lang w:val="fr-BE"/>
        </w:rPr>
      </w:pPr>
    </w:p>
    <w:p w14:paraId="711DA937" w14:textId="77777777" w:rsidR="003055E7" w:rsidRPr="00306872" w:rsidRDefault="000854CC" w:rsidP="002E783B">
      <w:pPr>
        <w:tabs>
          <w:tab w:val="left" w:pos="567"/>
        </w:tabs>
        <w:ind w:right="-23"/>
        <w:rPr>
          <w:spacing w:val="-2"/>
        </w:rPr>
      </w:pPr>
      <w:r w:rsidRPr="00306872">
        <w:t xml:space="preserve">5. </w:t>
      </w:r>
      <w:r w:rsidRPr="00306872">
        <w:tab/>
        <w:t>Il Comitato si adopera per garantire, in tutte le sue politiche, il rispetto dei principi di parità di genere e di non discriminazione, così come definiti dal diritto dell'Unione europea. Il Comitato compie ogni sforzo per assicurare, in tutti i suoi organi, una rappresentanza di donne superiore alla loro proporzione nell'Assemblea. L'Ufficio di presidenza stila un bilancio dell'evoluzione del rapporto numerico tra uomini e donne e, se del caso, formula specifiche raccomandazioni al riguardo. Al termine di ogni metà mandato viene presentata all'Ufficio di presidenza una relazione per valutare tali sviluppi in materia di parità di genere.</w:t>
      </w:r>
    </w:p>
    <w:p w14:paraId="19F18810" w14:textId="77777777" w:rsidR="00E27DE1" w:rsidRPr="00306872" w:rsidRDefault="00E27DE1" w:rsidP="000854CC">
      <w:pPr>
        <w:tabs>
          <w:tab w:val="left" w:pos="567"/>
        </w:tabs>
        <w:ind w:right="-23"/>
        <w:rPr>
          <w:spacing w:val="-2"/>
          <w:lang w:val="fr-BE"/>
        </w:rPr>
      </w:pPr>
    </w:p>
    <w:p w14:paraId="61FD82A3" w14:textId="77777777" w:rsidR="00E27DE1" w:rsidRPr="00306872" w:rsidRDefault="00E27DE1" w:rsidP="000854CC">
      <w:pPr>
        <w:tabs>
          <w:tab w:val="left" w:pos="567"/>
        </w:tabs>
        <w:ind w:right="-23"/>
        <w:jc w:val="center"/>
        <w:rPr>
          <w:b/>
          <w:bCs/>
        </w:rPr>
      </w:pPr>
      <w:r w:rsidRPr="00306872">
        <w:rPr>
          <w:b/>
          <w:bCs/>
        </w:rPr>
        <w:t>Articolo 2</w:t>
      </w:r>
      <w:r w:rsidR="00353D7B" w:rsidRPr="00306872">
        <w:rPr>
          <w:b/>
          <w:bCs/>
        </w:rPr>
        <w:fldChar w:fldCharType="begin"/>
      </w:r>
      <w:r w:rsidR="00353D7B" w:rsidRPr="00306872">
        <w:instrText xml:space="preserve"> XE "IMMUNITÀ" \t "2, 71" \b </w:instrText>
      </w:r>
      <w:r w:rsidR="00353D7B" w:rsidRPr="00306872">
        <w:rPr>
          <w:b/>
          <w:bCs/>
        </w:rPr>
        <w:fldChar w:fldCharType="end"/>
      </w:r>
      <w:r w:rsidRPr="00306872">
        <w:t xml:space="preserve"> </w:t>
      </w:r>
      <w:r w:rsidR="0097660E" w:rsidRPr="00306872">
        <w:rPr>
          <w:b/>
          <w:bCs/>
        </w:rPr>
        <w:fldChar w:fldCharType="begin"/>
      </w:r>
      <w:r w:rsidR="0097660E" w:rsidRPr="00306872">
        <w:instrText xml:space="preserve"> XE "MEMBRI DEL COMITATO:mandato, privilegi e immunità dei membri" \t "2, 71" \b </w:instrText>
      </w:r>
      <w:r w:rsidR="0097660E" w:rsidRPr="00306872">
        <w:rPr>
          <w:b/>
          <w:bCs/>
        </w:rPr>
        <w:fldChar w:fldCharType="end"/>
      </w:r>
      <w:r w:rsidRPr="00306872">
        <w:t xml:space="preserve"> </w:t>
      </w:r>
      <w:r w:rsidR="009B12DF" w:rsidRPr="00306872">
        <w:rPr>
          <w:b/>
          <w:bCs/>
        </w:rPr>
        <w:fldChar w:fldCharType="begin"/>
      </w:r>
      <w:r w:rsidR="009B12DF" w:rsidRPr="00306872">
        <w:instrText xml:space="preserve"> XE "ORGANI DEL COMITATO" \t "2" \b </w:instrText>
      </w:r>
      <w:r w:rsidR="009B12DF" w:rsidRPr="00306872">
        <w:rPr>
          <w:b/>
          <w:bCs/>
        </w:rPr>
        <w:fldChar w:fldCharType="end"/>
      </w:r>
      <w:r w:rsidRPr="00306872">
        <w:t xml:space="preserve"> </w:t>
      </w:r>
      <w:r w:rsidR="0070443E" w:rsidRPr="00306872">
        <w:rPr>
          <w:b/>
          <w:bCs/>
        </w:rPr>
        <w:fldChar w:fldCharType="begin"/>
      </w:r>
      <w:r w:rsidR="0070443E" w:rsidRPr="00306872">
        <w:instrText xml:space="preserve"> XE </w:instrText>
      </w:r>
      <w:r w:rsidR="0070443E" w:rsidRPr="00306872">
        <w:lastRenderedPageBreak/>
        <w:instrText xml:space="preserve">"PRIVILEGI E IMMUNITÀ" \t "2, 71" </w:instrText>
      </w:r>
      <w:r w:rsidR="0070443E" w:rsidRPr="00306872">
        <w:rPr>
          <w:b/>
          <w:bCs/>
        </w:rPr>
        <w:fldChar w:fldCharType="end"/>
      </w:r>
      <w:r w:rsidRPr="00306872">
        <w:t xml:space="preserve"> </w:t>
      </w:r>
      <w:r w:rsidR="001F37EE" w:rsidRPr="00306872">
        <w:rPr>
          <w:b/>
          <w:bCs/>
        </w:rPr>
        <w:fldChar w:fldCharType="begin"/>
      </w:r>
      <w:r w:rsidR="001F37EE" w:rsidRPr="00306872">
        <w:instrText xml:space="preserve"> XE "CONSIGLIERI" \t "cfr. \"MEMBRI DEL COMITATO\"" \b </w:instrText>
      </w:r>
      <w:r w:rsidR="001F37EE" w:rsidRPr="00306872">
        <w:rPr>
          <w:b/>
          <w:bCs/>
        </w:rPr>
        <w:fldChar w:fldCharType="end"/>
      </w:r>
    </w:p>
    <w:p w14:paraId="5589833A" w14:textId="77777777" w:rsidR="00E27DE1" w:rsidRPr="00306872" w:rsidRDefault="00E27DE1" w:rsidP="000854CC">
      <w:pPr>
        <w:tabs>
          <w:tab w:val="left" w:pos="567"/>
        </w:tabs>
        <w:ind w:right="-23"/>
        <w:jc w:val="left"/>
        <w:rPr>
          <w:lang w:val="fr-BE"/>
        </w:rPr>
      </w:pPr>
    </w:p>
    <w:p w14:paraId="177C2403" w14:textId="77777777" w:rsidR="00E27DE1" w:rsidRPr="00306872" w:rsidRDefault="00E27DE1" w:rsidP="000854CC">
      <w:pPr>
        <w:tabs>
          <w:tab w:val="left" w:pos="567"/>
          <w:tab w:val="left" w:pos="720"/>
        </w:tabs>
        <w:ind w:right="-23"/>
        <w:rPr>
          <w:spacing w:val="-2"/>
        </w:rPr>
      </w:pPr>
      <w:r w:rsidRPr="00306872">
        <w:t>1.</w:t>
      </w:r>
      <w:r w:rsidRPr="00306872">
        <w:tab/>
        <w:t>Il Comitato è composto dei seguenti organi: Assemblea, Ufficio di presidenza, Presidente e sezioni.</w:t>
      </w:r>
    </w:p>
    <w:p w14:paraId="107E35B3" w14:textId="77777777" w:rsidR="00E27DE1" w:rsidRPr="00306872" w:rsidRDefault="00E27DE1" w:rsidP="000854CC">
      <w:pPr>
        <w:tabs>
          <w:tab w:val="left" w:pos="567"/>
          <w:tab w:val="left" w:pos="720"/>
        </w:tabs>
        <w:ind w:right="-23"/>
        <w:rPr>
          <w:spacing w:val="-2"/>
          <w:lang w:val="fr-BE"/>
        </w:rPr>
      </w:pPr>
    </w:p>
    <w:p w14:paraId="54DEC6C1" w14:textId="77777777" w:rsidR="00E27DE1" w:rsidRPr="00306872" w:rsidRDefault="00E27DE1">
      <w:pPr>
        <w:tabs>
          <w:tab w:val="left" w:pos="567"/>
          <w:tab w:val="left" w:pos="720"/>
        </w:tabs>
        <w:ind w:right="-23"/>
        <w:rPr>
          <w:spacing w:val="-2"/>
        </w:rPr>
      </w:pPr>
      <w:r w:rsidRPr="00306872">
        <w:t>2.</w:t>
      </w:r>
      <w:r w:rsidRPr="00306872">
        <w:tab/>
        <w:t>Il Comitato si articola in tre gruppi, la cui costituzione e il cui ruolo sono definiti nell'articolo 30.</w:t>
      </w:r>
    </w:p>
    <w:p w14:paraId="017BB2D5" w14:textId="77777777" w:rsidR="00E27DE1" w:rsidRPr="00306872" w:rsidRDefault="00E27DE1" w:rsidP="000854CC">
      <w:pPr>
        <w:tabs>
          <w:tab w:val="left" w:pos="567"/>
          <w:tab w:val="left" w:pos="720"/>
        </w:tabs>
        <w:ind w:right="-23"/>
        <w:rPr>
          <w:spacing w:val="-2"/>
          <w:lang w:val="fr-BE"/>
        </w:rPr>
      </w:pPr>
    </w:p>
    <w:p w14:paraId="01884B42" w14:textId="77777777" w:rsidR="00E27DE1" w:rsidRPr="00306872" w:rsidRDefault="00E27DE1" w:rsidP="000854CC">
      <w:pPr>
        <w:numPr>
          <w:ilvl w:val="0"/>
          <w:numId w:val="8"/>
        </w:numPr>
        <w:tabs>
          <w:tab w:val="clear" w:pos="1709"/>
          <w:tab w:val="left" w:pos="567"/>
          <w:tab w:val="left" w:pos="720"/>
        </w:tabs>
        <w:ind w:left="0" w:right="-23" w:firstLine="0"/>
        <w:rPr>
          <w:spacing w:val="-2"/>
        </w:rPr>
      </w:pPr>
      <w:r w:rsidRPr="00306872">
        <w:t>I membri del Comitato non sono vincolati da alcun mandato imperativo. Essi esercitano le loro funzioni in piena indipendenza, nell'interesse generale dell'Unione europea. Nell'esercizio delle loro funzioni e nel corso dei loro viaggi verso e dal luogo di riunione, essi godono dei privilegi e delle immunità stabiliti dal protocollo sui privilegi e sulle immunità dell'Unione europea. In particolare, godono della libertà di circolazione, dell'inviolabilità personale e dell'immunità.</w:t>
      </w:r>
    </w:p>
    <w:p w14:paraId="64BBC717" w14:textId="77777777" w:rsidR="000854CC" w:rsidRPr="00306872" w:rsidRDefault="000854CC" w:rsidP="000854CC">
      <w:pPr>
        <w:tabs>
          <w:tab w:val="left" w:pos="567"/>
          <w:tab w:val="left" w:pos="720"/>
          <w:tab w:val="left" w:pos="4070"/>
        </w:tabs>
        <w:ind w:right="-23"/>
        <w:jc w:val="center"/>
        <w:rPr>
          <w:lang w:val="fr-BE"/>
        </w:rPr>
      </w:pPr>
    </w:p>
    <w:p w14:paraId="12D1B7D4" w14:textId="77777777" w:rsidR="00E27DE1" w:rsidRPr="00306872" w:rsidRDefault="00E27DE1" w:rsidP="002E783B">
      <w:pPr>
        <w:tabs>
          <w:tab w:val="left" w:pos="567"/>
        </w:tabs>
        <w:ind w:right="-23"/>
        <w:jc w:val="center"/>
        <w:rPr>
          <w:b/>
          <w:bCs/>
        </w:rPr>
      </w:pPr>
      <w:r w:rsidRPr="00306872">
        <w:rPr>
          <w:b/>
          <w:bCs/>
        </w:rPr>
        <w:t>Articolo 3</w:t>
      </w:r>
    </w:p>
    <w:p w14:paraId="1285EB8D" w14:textId="77777777" w:rsidR="00E27DE1" w:rsidRPr="00306872" w:rsidRDefault="00E27DE1" w:rsidP="000854CC">
      <w:pPr>
        <w:tabs>
          <w:tab w:val="left" w:pos="567"/>
        </w:tabs>
        <w:ind w:right="-23"/>
        <w:jc w:val="left"/>
        <w:rPr>
          <w:lang w:val="fr-BE"/>
        </w:rPr>
      </w:pPr>
    </w:p>
    <w:p w14:paraId="36AA4828" w14:textId="77777777" w:rsidR="00E27DE1" w:rsidRPr="00306872" w:rsidRDefault="00725B43" w:rsidP="000854CC">
      <w:pPr>
        <w:tabs>
          <w:tab w:val="left" w:pos="567"/>
        </w:tabs>
        <w:overflowPunct/>
        <w:adjustRightInd/>
        <w:ind w:right="-23"/>
      </w:pPr>
      <w:r w:rsidRPr="00306872">
        <w:t>1.</w:t>
      </w:r>
      <w:r w:rsidRPr="00306872">
        <w:tab/>
        <w:t>Il Comitato riconosce e fa propri i seguenti simboli dell'Unione europea:</w:t>
      </w:r>
    </w:p>
    <w:p w14:paraId="3D9EE865" w14:textId="77777777" w:rsidR="00E27DE1" w:rsidRPr="00306872" w:rsidRDefault="00C9130C" w:rsidP="000854CC">
      <w:pPr>
        <w:tabs>
          <w:tab w:val="left" w:pos="567"/>
          <w:tab w:val="left" w:pos="2530"/>
        </w:tabs>
        <w:overflowPunct/>
        <w:adjustRightInd/>
        <w:spacing w:before="240"/>
        <w:ind w:right="-23"/>
      </w:pPr>
      <w:r w:rsidRPr="00306872">
        <w:t>a)</w:t>
      </w:r>
      <w:r w:rsidRPr="00306872">
        <w:tab/>
        <w:t>la bandiera, in cui figura una corona di dodici stelle dorate su sfondo blu,</w:t>
      </w:r>
    </w:p>
    <w:p w14:paraId="14463792" w14:textId="77777777" w:rsidR="00E27DE1" w:rsidRPr="00306872" w:rsidRDefault="00C9130C" w:rsidP="000854CC">
      <w:pPr>
        <w:tabs>
          <w:tab w:val="left" w:pos="567"/>
          <w:tab w:val="left" w:pos="2530"/>
        </w:tabs>
        <w:overflowPunct/>
        <w:adjustRightInd/>
        <w:ind w:right="-23"/>
      </w:pPr>
      <w:r w:rsidRPr="00306872">
        <w:t>b)</w:t>
      </w:r>
      <w:r w:rsidRPr="00306872">
        <w:tab/>
        <w:t>l'inno, tratto dall'</w:t>
      </w:r>
      <w:r w:rsidRPr="00306872">
        <w:rPr>
          <w:i/>
        </w:rPr>
        <w:t>Inno alla gioia</w:t>
      </w:r>
      <w:r w:rsidRPr="00306872">
        <w:t xml:space="preserve"> della Nona sinfonia di Ludwig van Beethoven,</w:t>
      </w:r>
    </w:p>
    <w:p w14:paraId="64CE9D73" w14:textId="77777777" w:rsidR="00E27DE1" w:rsidRPr="00306872" w:rsidRDefault="000B4264" w:rsidP="000854CC">
      <w:pPr>
        <w:tabs>
          <w:tab w:val="left" w:pos="567"/>
          <w:tab w:val="left" w:pos="2530"/>
        </w:tabs>
        <w:overflowPunct/>
        <w:adjustRightInd/>
        <w:ind w:right="-23"/>
      </w:pPr>
      <w:r w:rsidRPr="00306872">
        <w:t>c)</w:t>
      </w:r>
      <w:r w:rsidRPr="00306872">
        <w:tab/>
        <w:t>il motto, "Unita nella diversità".</w:t>
      </w:r>
    </w:p>
    <w:p w14:paraId="657B3492" w14:textId="77777777" w:rsidR="00E27DE1" w:rsidRPr="00306872" w:rsidRDefault="00E27DE1" w:rsidP="000854CC">
      <w:pPr>
        <w:tabs>
          <w:tab w:val="left" w:pos="567"/>
        </w:tabs>
        <w:overflowPunct/>
        <w:adjustRightInd/>
        <w:ind w:right="-23"/>
        <w:rPr>
          <w:iCs/>
          <w:lang w:val="fr-BE"/>
        </w:rPr>
      </w:pPr>
    </w:p>
    <w:p w14:paraId="429C9F2E" w14:textId="77777777" w:rsidR="00E27DE1" w:rsidRPr="00306872" w:rsidRDefault="00E27DE1" w:rsidP="000854CC">
      <w:pPr>
        <w:numPr>
          <w:ilvl w:val="0"/>
          <w:numId w:val="14"/>
        </w:numPr>
        <w:tabs>
          <w:tab w:val="clear" w:pos="720"/>
          <w:tab w:val="left" w:pos="567"/>
        </w:tabs>
        <w:overflowPunct/>
        <w:adjustRightInd/>
        <w:ind w:left="0" w:right="-23" w:firstLine="0"/>
      </w:pPr>
      <w:r w:rsidRPr="00306872">
        <w:t>Il Comitato celebra la Giornata dell'Europa il 9 maggio.</w:t>
      </w:r>
    </w:p>
    <w:p w14:paraId="0D936EE5" w14:textId="77777777" w:rsidR="00E27DE1" w:rsidRPr="00306872" w:rsidRDefault="00E27DE1" w:rsidP="000854CC">
      <w:pPr>
        <w:tabs>
          <w:tab w:val="left" w:pos="567"/>
        </w:tabs>
        <w:overflowPunct/>
        <w:adjustRightInd/>
        <w:ind w:right="-23"/>
        <w:rPr>
          <w:lang w:val="fr-BE"/>
        </w:rPr>
      </w:pPr>
    </w:p>
    <w:p w14:paraId="6C121018" w14:textId="77777777" w:rsidR="00E27DE1" w:rsidRPr="00306872" w:rsidRDefault="00E27DE1" w:rsidP="000854CC">
      <w:pPr>
        <w:tabs>
          <w:tab w:val="left" w:pos="567"/>
        </w:tabs>
        <w:overflowPunct/>
        <w:adjustRightInd/>
        <w:ind w:right="-23"/>
      </w:pPr>
      <w:r w:rsidRPr="00306872">
        <w:t>3.</w:t>
      </w:r>
      <w:r w:rsidRPr="00306872">
        <w:tab/>
        <w:t>La bandiera dell'Unione è esposta in tutti gli edifici del Comitato e in occasione delle manifestazioni ufficiali.</w:t>
      </w:r>
    </w:p>
    <w:p w14:paraId="0C005ECF" w14:textId="77777777" w:rsidR="00E27DE1" w:rsidRPr="00306872" w:rsidRDefault="00E27DE1" w:rsidP="000854CC">
      <w:pPr>
        <w:tabs>
          <w:tab w:val="left" w:pos="567"/>
        </w:tabs>
        <w:overflowPunct/>
        <w:adjustRightInd/>
        <w:ind w:right="-23"/>
        <w:rPr>
          <w:lang w:val="fr-BE"/>
        </w:rPr>
      </w:pPr>
    </w:p>
    <w:p w14:paraId="0541E8DE" w14:textId="77777777" w:rsidR="00E27DE1" w:rsidRPr="00306872" w:rsidRDefault="00E27DE1" w:rsidP="000854CC">
      <w:pPr>
        <w:tabs>
          <w:tab w:val="left" w:pos="567"/>
        </w:tabs>
        <w:overflowPunct/>
        <w:adjustRightInd/>
        <w:ind w:right="-23"/>
      </w:pPr>
      <w:r w:rsidRPr="00306872">
        <w:t>4.</w:t>
      </w:r>
      <w:r w:rsidRPr="00306872">
        <w:tab/>
        <w:t>L'inno dell'Unione viene suonato all'apertura di ciascuna seduta costitutiva all'inizio del mandato e in occasione di altre sedute solenni, ad esempio per porgere il benvenuto a capi di Stato o di governo, oppure per accogliere nuovi membri a seguito di un allargamento.</w:t>
      </w:r>
    </w:p>
    <w:p w14:paraId="4C8F52EE" w14:textId="77777777" w:rsidR="00A348B7" w:rsidRPr="00306872" w:rsidRDefault="00A348B7" w:rsidP="000854CC">
      <w:pPr>
        <w:tabs>
          <w:tab w:val="left" w:pos="567"/>
        </w:tabs>
        <w:ind w:right="-23"/>
        <w:rPr>
          <w:spacing w:val="-2"/>
          <w:lang w:val="fr-BE"/>
        </w:rPr>
      </w:pPr>
    </w:p>
    <w:p w14:paraId="316D5CD6" w14:textId="77777777" w:rsidR="00BF5B2B" w:rsidRPr="00306872" w:rsidRDefault="00BF5B2B" w:rsidP="000854CC">
      <w:pPr>
        <w:tabs>
          <w:tab w:val="left" w:pos="567"/>
        </w:tabs>
        <w:ind w:right="-23"/>
        <w:rPr>
          <w:spacing w:val="-2"/>
          <w:lang w:val="fr-BE"/>
        </w:rPr>
      </w:pPr>
    </w:p>
    <w:p w14:paraId="4B8F588E" w14:textId="77777777" w:rsidR="00A975ED" w:rsidRPr="00306872" w:rsidRDefault="00E27DE1" w:rsidP="00A17B70">
      <w:pPr>
        <w:pStyle w:val="Heading4"/>
        <w:numPr>
          <w:ilvl w:val="0"/>
          <w:numId w:val="0"/>
        </w:numPr>
        <w:jc w:val="center"/>
        <w:rPr>
          <w:b/>
        </w:rPr>
      </w:pPr>
      <w:bookmarkStart w:id="27" w:name="_Toc9522581"/>
      <w:bookmarkStart w:id="28" w:name="_Toc9522872"/>
      <w:bookmarkStart w:id="29" w:name="_Toc9522905"/>
      <w:r w:rsidRPr="00306872">
        <w:rPr>
          <w:b/>
        </w:rPr>
        <w:t>Capo II</w:t>
      </w:r>
    </w:p>
    <w:p w14:paraId="55451F1E" w14:textId="77777777" w:rsidR="00A975ED" w:rsidRPr="00306872" w:rsidRDefault="00A975ED" w:rsidP="00A17B70">
      <w:pPr>
        <w:pStyle w:val="Heading4"/>
        <w:numPr>
          <w:ilvl w:val="0"/>
          <w:numId w:val="0"/>
        </w:numPr>
        <w:jc w:val="center"/>
        <w:rPr>
          <w:b/>
        </w:rPr>
      </w:pPr>
      <w:r w:rsidRPr="00306872">
        <w:fldChar w:fldCharType="begin"/>
      </w:r>
      <w:r w:rsidRPr="00306872">
        <w:instrText xml:space="preserve"> TC "</w:instrText>
      </w:r>
      <w:bookmarkStart w:id="30" w:name="_Toc11859984"/>
      <w:r w:rsidRPr="00306872">
        <w:instrText>Capo II - Ufficio di presidenza (artt. 4-12)</w:instrText>
      </w:r>
      <w:bookmarkEnd w:id="30"/>
      <w:r w:rsidRPr="00306872">
        <w:instrText xml:space="preserve">" \l 4 </w:instrText>
      </w:r>
      <w:r w:rsidRPr="00306872">
        <w:fldChar w:fldCharType="end"/>
      </w:r>
    </w:p>
    <w:p w14:paraId="57C7B271" w14:textId="77777777" w:rsidR="00E27DE1" w:rsidRPr="00306872" w:rsidRDefault="00E27DE1" w:rsidP="00A17B70">
      <w:pPr>
        <w:pStyle w:val="Heading4"/>
        <w:numPr>
          <w:ilvl w:val="0"/>
          <w:numId w:val="0"/>
        </w:numPr>
        <w:jc w:val="center"/>
        <w:rPr>
          <w:b/>
        </w:rPr>
      </w:pPr>
      <w:r w:rsidRPr="00306872">
        <w:rPr>
          <w:b/>
        </w:rPr>
        <w:t>UFFICIO DI PRESIDENZA</w:t>
      </w:r>
      <w:bookmarkEnd w:id="27"/>
      <w:bookmarkEnd w:id="28"/>
      <w:bookmarkEnd w:id="29"/>
    </w:p>
    <w:p w14:paraId="23156C26" w14:textId="77777777" w:rsidR="00E27DE1" w:rsidRPr="00306872" w:rsidRDefault="00E27DE1" w:rsidP="00611B17">
      <w:pPr>
        <w:tabs>
          <w:tab w:val="left" w:pos="567"/>
        </w:tabs>
        <w:ind w:right="-23"/>
        <w:jc w:val="center"/>
        <w:rPr>
          <w:b/>
          <w:bCs/>
          <w:lang w:val="fr-BE"/>
        </w:rPr>
      </w:pPr>
    </w:p>
    <w:p w14:paraId="07E2B225" w14:textId="77777777" w:rsidR="00E27DE1" w:rsidRPr="00306872" w:rsidRDefault="00E27DE1" w:rsidP="00483B14">
      <w:pPr>
        <w:tabs>
          <w:tab w:val="left" w:pos="567"/>
        </w:tabs>
        <w:ind w:right="-23"/>
        <w:jc w:val="center"/>
        <w:rPr>
          <w:bCs/>
        </w:rPr>
      </w:pPr>
      <w:r w:rsidRPr="00306872">
        <w:rPr>
          <w:b/>
          <w:bCs/>
        </w:rPr>
        <w:t>Articolo 4</w:t>
      </w:r>
      <w:r w:rsidR="0050086D" w:rsidRPr="00306872">
        <w:rPr>
          <w:bCs/>
        </w:rPr>
        <w:fldChar w:fldCharType="begin"/>
      </w:r>
      <w:r w:rsidR="0050086D" w:rsidRPr="00306872">
        <w:instrText xml:space="preserve"> XE "UFFICIO DI PRESIDENZA DEL COMITATO:composizione" \t "4" \b </w:instrText>
      </w:r>
      <w:r w:rsidR="0050086D" w:rsidRPr="00306872">
        <w:rPr>
          <w:bCs/>
        </w:rPr>
        <w:fldChar w:fldCharType="end"/>
      </w:r>
      <w:r w:rsidRPr="00306872">
        <w:t xml:space="preserve"> </w:t>
      </w:r>
      <w:r w:rsidR="0050086D" w:rsidRPr="00306872">
        <w:rPr>
          <w:bCs/>
        </w:rPr>
        <w:fldChar w:fldCharType="begin"/>
      </w:r>
      <w:r w:rsidR="0050086D" w:rsidRPr="00306872">
        <w:instrText xml:space="preserve"> XE "UFFICIO DI PRESIDENZA DEL COMITATO: durata del mandato" \t "4" \b </w:instrText>
      </w:r>
      <w:r w:rsidR="0050086D" w:rsidRPr="00306872">
        <w:rPr>
          <w:bCs/>
        </w:rPr>
        <w:fldChar w:fldCharType="end"/>
      </w:r>
      <w:r w:rsidRPr="00306872">
        <w:t xml:space="preserve"> </w:t>
      </w:r>
      <w:r w:rsidR="0050086D" w:rsidRPr="00306872">
        <w:rPr>
          <w:bCs/>
        </w:rPr>
        <w:fldChar w:fldCharType="begin"/>
      </w:r>
      <w:r w:rsidR="0050086D" w:rsidRPr="00306872">
        <w:instrText xml:space="preserve"> XE "UFFICIO DI</w:instrText>
      </w:r>
      <w:r w:rsidR="00510E32">
        <w:instrText xml:space="preserve"> PRESIDENZA DEL COMITATO:</w:instrText>
      </w:r>
      <w:r w:rsidR="00F62E69">
        <w:instrText>elezione</w:instrText>
      </w:r>
      <w:r w:rsidR="0050086D" w:rsidRPr="00306872">
        <w:instrText xml:space="preserve">" \t "4-8" \b </w:instrText>
      </w:r>
      <w:r w:rsidR="0050086D" w:rsidRPr="00306872">
        <w:rPr>
          <w:bCs/>
        </w:rPr>
        <w:fldChar w:fldCharType="end"/>
      </w:r>
      <w:r w:rsidRPr="00306872">
        <w:t xml:space="preserve"> </w:t>
      </w:r>
      <w:r w:rsidR="00C41820" w:rsidRPr="00306872">
        <w:fldChar w:fldCharType="begin"/>
      </w:r>
      <w:r w:rsidR="00C41820" w:rsidRPr="00306872">
        <w:instrText xml:space="preserve"> XE "ELEZIONI:presidenza e Ufficio di presidenza del Comitato" \t "4-8" \b </w:instrText>
      </w:r>
      <w:r w:rsidR="00C41820" w:rsidRPr="00306872">
        <w:fldChar w:fldCharType="end"/>
      </w:r>
      <w:r w:rsidRPr="00306872">
        <w:t xml:space="preserve"> </w:t>
      </w:r>
      <w:r w:rsidR="00353D7B" w:rsidRPr="00306872">
        <w:fldChar w:fldCharType="begin"/>
      </w:r>
      <w:r w:rsidR="00353D7B" w:rsidRPr="00306872">
        <w:instrText xml:space="preserve"> XE "MAGGIORANZE RICHIESTE:A) Per un'elezione:Ufficio di presidenza del Comitato:*membri" \t "4, 7" \b </w:instrText>
      </w:r>
      <w:r w:rsidR="00353D7B" w:rsidRPr="00306872">
        <w:fldChar w:fldCharType="end"/>
      </w:r>
      <w:r w:rsidRPr="00306872">
        <w:t xml:space="preserve"> </w:t>
      </w:r>
      <w:r w:rsidR="00353D7B" w:rsidRPr="00306872">
        <w:fldChar w:fldCharType="begin"/>
      </w:r>
      <w:r w:rsidR="00353D7B" w:rsidRPr="00306872">
        <w:instrText xml:space="preserve"> XE "MAGGIORANZE RICHIESTE:A) Per un'elezione:Ufficio di presidenza del Comitato:*Presidente" \t "4, 7" \b </w:instrText>
      </w:r>
      <w:r w:rsidR="00353D7B" w:rsidRPr="00306872">
        <w:fldChar w:fldCharType="end"/>
      </w:r>
      <w:r w:rsidRPr="00306872">
        <w:t xml:space="preserve"> </w:t>
      </w:r>
      <w:r w:rsidR="00353D7B" w:rsidRPr="00306872">
        <w:fldChar w:fldCharType="begin"/>
      </w:r>
      <w:r w:rsidR="00353D7B" w:rsidRPr="00306872">
        <w:instrText xml:space="preserve"> XE "MAGGIORANZE RICHIESTE:A) Per un'elezione:Ufficio di presidenza del Comitato:*vicepresidenti" \t "4, 7" \b </w:instrText>
      </w:r>
      <w:r w:rsidR="00353D7B" w:rsidRPr="00306872">
        <w:fldChar w:fldCharType="end"/>
      </w:r>
      <w:r w:rsidRPr="00306872">
        <w:t xml:space="preserve"> </w:t>
      </w:r>
      <w:r w:rsidR="009B12DF" w:rsidRPr="00306872">
        <w:rPr>
          <w:bCs/>
        </w:rPr>
        <w:fldChar w:fldCharType="begin"/>
      </w:r>
      <w:r w:rsidR="009B12DF" w:rsidRPr="00306872">
        <w:instrText xml:space="preserve"> XE "PRESIDENZA DEL COMITATO:elezione del </w:instrText>
      </w:r>
      <w:r w:rsidR="009B12DF" w:rsidRPr="00306872">
        <w:lastRenderedPageBreak/>
        <w:instrText xml:space="preserve">Presidente" \t "4-7, 30" \b </w:instrText>
      </w:r>
      <w:r w:rsidR="009B12DF" w:rsidRPr="00306872">
        <w:rPr>
          <w:bCs/>
        </w:rPr>
        <w:fldChar w:fldCharType="end"/>
      </w:r>
      <w:r w:rsidRPr="00306872">
        <w:t xml:space="preserve"> </w:t>
      </w:r>
      <w:r w:rsidR="00483B14" w:rsidRPr="00306872">
        <w:rPr>
          <w:bCs/>
        </w:rPr>
        <w:fldChar w:fldCharType="begin"/>
      </w:r>
      <w:r w:rsidR="00483B14" w:rsidRPr="00306872">
        <w:instrText xml:space="preserve"> XE "PRESIDENTE DEL COMITATO" \t "cfr. \"PRESIDENZA DEL COMITATO\"" \b </w:instrText>
      </w:r>
      <w:r w:rsidR="00483B14" w:rsidRPr="00306872">
        <w:rPr>
          <w:bCs/>
        </w:rPr>
        <w:fldChar w:fldCharType="end"/>
      </w:r>
    </w:p>
    <w:p w14:paraId="1ED8DBBB" w14:textId="77777777" w:rsidR="00B81D54" w:rsidRPr="00306872" w:rsidRDefault="00B81D54" w:rsidP="00483B14">
      <w:pPr>
        <w:tabs>
          <w:tab w:val="left" w:pos="567"/>
        </w:tabs>
        <w:ind w:right="-23"/>
        <w:jc w:val="center"/>
        <w:rPr>
          <w:spacing w:val="-2"/>
          <w:lang w:val="fr-BE"/>
        </w:rPr>
      </w:pPr>
    </w:p>
    <w:p w14:paraId="007267CF" w14:textId="77777777" w:rsidR="00E27DE1" w:rsidRPr="00306872" w:rsidRDefault="00E27DE1" w:rsidP="000854CC">
      <w:pPr>
        <w:tabs>
          <w:tab w:val="left" w:pos="567"/>
          <w:tab w:val="left" w:pos="2200"/>
        </w:tabs>
        <w:ind w:right="-23"/>
      </w:pPr>
      <w:r w:rsidRPr="00306872">
        <w:t>1.</w:t>
      </w:r>
      <w:r w:rsidRPr="00306872">
        <w:tab/>
        <w:t>L'elezione dei membri dell'Ufficio di presidenza deve avvenire nel rispetto dell'equilibrio globale e geografico tra i gruppi, con almeno uno e al massimo tre rappresentanti per ciascuno Stato membro. I gruppi negoziano e formulano una proposta di composizione dell'Ufficio di presidenza da presentare all'Assemblea.</w:t>
      </w:r>
    </w:p>
    <w:p w14:paraId="40051FA1" w14:textId="77777777" w:rsidR="00E27DE1" w:rsidRPr="00306872" w:rsidRDefault="00E27DE1" w:rsidP="000854CC">
      <w:pPr>
        <w:tabs>
          <w:tab w:val="left" w:pos="567"/>
        </w:tabs>
        <w:ind w:right="-23"/>
        <w:jc w:val="left"/>
        <w:rPr>
          <w:lang w:val="fr-BE"/>
        </w:rPr>
      </w:pPr>
    </w:p>
    <w:p w14:paraId="1F9B3C82" w14:textId="77777777" w:rsidR="00E27DE1" w:rsidRPr="00306872" w:rsidRDefault="0015624D" w:rsidP="000854CC">
      <w:pPr>
        <w:tabs>
          <w:tab w:val="left" w:pos="567"/>
          <w:tab w:val="left" w:pos="2200"/>
        </w:tabs>
        <w:ind w:right="-23"/>
      </w:pPr>
      <w:r w:rsidRPr="00306872">
        <w:tab/>
        <w:t>L'Ufficio di presidenza comprende:</w:t>
      </w:r>
    </w:p>
    <w:p w14:paraId="216CFE14" w14:textId="77777777" w:rsidR="00E27DE1" w:rsidRPr="00306872" w:rsidRDefault="00E27DE1" w:rsidP="000854CC">
      <w:pPr>
        <w:tabs>
          <w:tab w:val="left" w:pos="567"/>
          <w:tab w:val="left" w:pos="2552"/>
        </w:tabs>
        <w:spacing w:before="240"/>
        <w:ind w:right="-23"/>
      </w:pPr>
      <w:r w:rsidRPr="00306872">
        <w:t>a)</w:t>
      </w:r>
      <w:r w:rsidRPr="00306872">
        <w:tab/>
        <w:t>il Presidente e i due vicepresidenti;</w:t>
      </w:r>
    </w:p>
    <w:p w14:paraId="6D5BF73E" w14:textId="77777777" w:rsidR="00E27DE1" w:rsidRPr="00306872" w:rsidRDefault="00E27DE1">
      <w:pPr>
        <w:tabs>
          <w:tab w:val="left" w:pos="567"/>
          <w:tab w:val="left" w:pos="2552"/>
        </w:tabs>
        <w:ind w:right="-23"/>
      </w:pPr>
      <w:r w:rsidRPr="00306872">
        <w:t>b)</w:t>
      </w:r>
      <w:r w:rsidRPr="00306872">
        <w:tab/>
        <w:t>i presidenti dei tre gruppi, eletti in conformità dell'articolo 30,</w:t>
      </w:r>
    </w:p>
    <w:p w14:paraId="7C28E547" w14:textId="77777777" w:rsidR="00E27DE1" w:rsidRPr="00306872" w:rsidRDefault="00E27DE1" w:rsidP="000854CC">
      <w:pPr>
        <w:tabs>
          <w:tab w:val="left" w:pos="567"/>
          <w:tab w:val="left" w:pos="2552"/>
        </w:tabs>
        <w:ind w:right="-23"/>
      </w:pPr>
      <w:r w:rsidRPr="00306872">
        <w:t>c)</w:t>
      </w:r>
      <w:r w:rsidRPr="00306872">
        <w:tab/>
        <w:t>i presidenti delle sezioni,</w:t>
      </w:r>
    </w:p>
    <w:p w14:paraId="47F0DA64" w14:textId="77777777" w:rsidR="00E27DE1" w:rsidRPr="00306872" w:rsidRDefault="00E27DE1" w:rsidP="000854CC">
      <w:pPr>
        <w:tabs>
          <w:tab w:val="left" w:pos="567"/>
          <w:tab w:val="left" w:pos="2552"/>
        </w:tabs>
        <w:ind w:right="-23"/>
      </w:pPr>
      <w:r w:rsidRPr="00306872">
        <w:t>d)</w:t>
      </w:r>
      <w:r w:rsidRPr="00306872">
        <w:tab/>
        <w:t>un numero variabile di membri, non superiore a quello degli Stati membri.</w:t>
      </w:r>
    </w:p>
    <w:p w14:paraId="7DF70312" w14:textId="77777777" w:rsidR="00E27DE1" w:rsidRPr="00306872" w:rsidRDefault="00E27DE1" w:rsidP="000854CC">
      <w:pPr>
        <w:tabs>
          <w:tab w:val="left" w:pos="567"/>
        </w:tabs>
        <w:ind w:right="-23"/>
        <w:rPr>
          <w:lang w:val="fr-BE"/>
        </w:rPr>
      </w:pPr>
    </w:p>
    <w:p w14:paraId="083DB417" w14:textId="77777777" w:rsidR="00E27DE1" w:rsidRPr="00306872" w:rsidRDefault="00E27DE1" w:rsidP="000854CC">
      <w:pPr>
        <w:tabs>
          <w:tab w:val="left" w:pos="567"/>
          <w:tab w:val="left" w:pos="720"/>
          <w:tab w:val="left" w:pos="1440"/>
        </w:tabs>
        <w:ind w:right="-23"/>
        <w:rPr>
          <w:spacing w:val="-2"/>
        </w:rPr>
      </w:pPr>
      <w:r w:rsidRPr="00306872">
        <w:t>2.</w:t>
      </w:r>
      <w:r w:rsidRPr="00306872">
        <w:tab/>
        <w:t>Il Presidente è scelto a rotazione tra i membri dei tre gruppi.</w:t>
      </w:r>
    </w:p>
    <w:p w14:paraId="42329538" w14:textId="77777777" w:rsidR="00E27DE1" w:rsidRPr="00306872" w:rsidRDefault="00E27DE1" w:rsidP="000854CC">
      <w:pPr>
        <w:tabs>
          <w:tab w:val="left" w:pos="0"/>
          <w:tab w:val="left" w:pos="567"/>
          <w:tab w:val="left" w:pos="1440"/>
          <w:tab w:val="left" w:pos="2200"/>
        </w:tabs>
        <w:ind w:right="-23"/>
        <w:rPr>
          <w:spacing w:val="-2"/>
          <w:lang w:val="fr-BE"/>
        </w:rPr>
      </w:pPr>
    </w:p>
    <w:p w14:paraId="29936E65" w14:textId="77777777" w:rsidR="00E27DE1" w:rsidRPr="00306872" w:rsidRDefault="00E27DE1" w:rsidP="000854CC">
      <w:pPr>
        <w:tabs>
          <w:tab w:val="left" w:pos="567"/>
          <w:tab w:val="left" w:pos="720"/>
          <w:tab w:val="left" w:pos="1440"/>
        </w:tabs>
        <w:ind w:right="-23"/>
        <w:rPr>
          <w:spacing w:val="-2"/>
        </w:rPr>
      </w:pPr>
      <w:r w:rsidRPr="00306872">
        <w:t>3.</w:t>
      </w:r>
      <w:r w:rsidRPr="00306872">
        <w:tab/>
        <w:t>Il Presidente e i vicepresidenti non possono essere confermati nelle loro funzioni. Nel periodo di due anni e mezzo successivo al suo mandato, il Presidente uscente non può far parte dell'Ufficio di presidenza come vicepresidente né come presidente di gruppo o di sezione.</w:t>
      </w:r>
    </w:p>
    <w:p w14:paraId="17FEE57F" w14:textId="77777777" w:rsidR="00E27DE1" w:rsidRPr="00306872" w:rsidRDefault="00E27DE1" w:rsidP="000854CC">
      <w:pPr>
        <w:tabs>
          <w:tab w:val="left" w:pos="567"/>
          <w:tab w:val="left" w:pos="720"/>
          <w:tab w:val="left" w:pos="1440"/>
          <w:tab w:val="left" w:pos="2268"/>
          <w:tab w:val="left" w:pos="2835"/>
        </w:tabs>
        <w:ind w:right="-23"/>
        <w:rPr>
          <w:spacing w:val="-2"/>
          <w:lang w:val="fr-BE"/>
        </w:rPr>
      </w:pPr>
    </w:p>
    <w:p w14:paraId="28B6F395" w14:textId="77777777" w:rsidR="00E27DE1" w:rsidRPr="00306872" w:rsidRDefault="00E27DE1" w:rsidP="000854CC">
      <w:pPr>
        <w:tabs>
          <w:tab w:val="left" w:pos="567"/>
          <w:tab w:val="left" w:pos="720"/>
          <w:tab w:val="left" w:pos="1440"/>
        </w:tabs>
        <w:ind w:right="-23"/>
        <w:rPr>
          <w:spacing w:val="-2"/>
        </w:rPr>
      </w:pPr>
      <w:r w:rsidRPr="00306872">
        <w:t>4.</w:t>
      </w:r>
      <w:r w:rsidRPr="00306872">
        <w:tab/>
        <w:t>I vicepresidenti sono scelti fra i membri dei due gruppi cui non appartiene il Presidente.</w:t>
      </w:r>
    </w:p>
    <w:p w14:paraId="0DAB68AF" w14:textId="77777777" w:rsidR="00E27DE1" w:rsidRPr="00306872" w:rsidRDefault="00E27DE1" w:rsidP="000854CC">
      <w:pPr>
        <w:tabs>
          <w:tab w:val="left" w:pos="567"/>
          <w:tab w:val="left" w:pos="720"/>
          <w:tab w:val="left" w:pos="1440"/>
          <w:tab w:val="left" w:pos="2268"/>
        </w:tabs>
        <w:ind w:right="-23"/>
        <w:jc w:val="left"/>
        <w:rPr>
          <w:spacing w:val="-2"/>
          <w:lang w:val="fr-BE"/>
        </w:rPr>
      </w:pPr>
    </w:p>
    <w:p w14:paraId="03DBB4FB" w14:textId="77777777" w:rsidR="00E27DE1" w:rsidRPr="00306872" w:rsidRDefault="00E27DE1">
      <w:pPr>
        <w:tabs>
          <w:tab w:val="left" w:pos="567"/>
        </w:tabs>
        <w:ind w:right="-23"/>
        <w:jc w:val="center"/>
        <w:rPr>
          <w:b/>
          <w:bCs/>
        </w:rPr>
      </w:pPr>
      <w:r w:rsidRPr="00306872">
        <w:rPr>
          <w:b/>
          <w:bCs/>
        </w:rPr>
        <w:t>Articolo 5</w:t>
      </w:r>
    </w:p>
    <w:p w14:paraId="1EBAA587" w14:textId="77777777" w:rsidR="00E27DE1" w:rsidRPr="00306872" w:rsidRDefault="00E27DE1" w:rsidP="000854CC">
      <w:pPr>
        <w:tabs>
          <w:tab w:val="left" w:pos="567"/>
        </w:tabs>
        <w:ind w:right="-23"/>
        <w:jc w:val="left"/>
        <w:rPr>
          <w:lang w:val="fr-BE"/>
        </w:rPr>
      </w:pPr>
    </w:p>
    <w:p w14:paraId="796CE330" w14:textId="77777777" w:rsidR="00E27DE1" w:rsidRPr="00306872" w:rsidRDefault="00E27DE1">
      <w:pPr>
        <w:tabs>
          <w:tab w:val="left" w:pos="567"/>
          <w:tab w:val="left" w:pos="720"/>
          <w:tab w:val="left" w:pos="1440"/>
        </w:tabs>
        <w:ind w:right="-23"/>
        <w:rPr>
          <w:spacing w:val="-2"/>
        </w:rPr>
      </w:pPr>
      <w:r w:rsidRPr="00306872">
        <w:t>1.</w:t>
      </w:r>
      <w:r w:rsidRPr="00306872">
        <w:tab/>
        <w:t>Nel corso della prima seduta, indetta a norma dell'articolo 1, il Comitato, presieduto dal decano per età, elegge tra i suoi membri il Presidente, i due vicepresidenti, i presidenti delle sezioni e gli altri membri dell'Ufficio di presidenza che non siano presidenti di gruppo per il periodo di due anni e mezzo che decorre dalla data dell'insediamento del Comitato.</w:t>
      </w:r>
    </w:p>
    <w:p w14:paraId="61549CA6" w14:textId="77777777" w:rsidR="00E27DE1" w:rsidRPr="00306872" w:rsidRDefault="00E27DE1" w:rsidP="000854CC">
      <w:pPr>
        <w:tabs>
          <w:tab w:val="left" w:pos="567"/>
        </w:tabs>
        <w:ind w:right="-23"/>
        <w:rPr>
          <w:spacing w:val="-2"/>
          <w:lang w:val="fr-BE"/>
        </w:rPr>
      </w:pPr>
    </w:p>
    <w:p w14:paraId="060A8205" w14:textId="77777777" w:rsidR="00E27DE1" w:rsidRPr="00306872" w:rsidRDefault="00E27DE1" w:rsidP="000854CC">
      <w:pPr>
        <w:tabs>
          <w:tab w:val="left" w:pos="567"/>
          <w:tab w:val="left" w:pos="720"/>
          <w:tab w:val="left" w:pos="1440"/>
        </w:tabs>
        <w:ind w:right="-23"/>
        <w:rPr>
          <w:spacing w:val="-2"/>
        </w:rPr>
      </w:pPr>
      <w:r w:rsidRPr="00306872">
        <w:t>2.</w:t>
      </w:r>
      <w:r w:rsidRPr="00306872">
        <w:tab/>
        <w:t>Sotto la presidenza del decano per età non può aver luogo alcun dibattito su argomenti estranei alle suddette elezioni.</w:t>
      </w:r>
    </w:p>
    <w:p w14:paraId="5C2ABB01" w14:textId="77777777" w:rsidR="00E27DE1" w:rsidRPr="00306872" w:rsidRDefault="00E27DE1" w:rsidP="000854CC">
      <w:pPr>
        <w:tabs>
          <w:tab w:val="left" w:pos="567"/>
        </w:tabs>
        <w:ind w:right="-23"/>
        <w:rPr>
          <w:i/>
          <w:iCs/>
          <w:spacing w:val="-2"/>
          <w:lang w:val="fr-BE"/>
        </w:rPr>
      </w:pPr>
    </w:p>
    <w:p w14:paraId="6E54F040" w14:textId="77777777" w:rsidR="00E27DE1" w:rsidRPr="00306872" w:rsidRDefault="00E27DE1">
      <w:pPr>
        <w:tabs>
          <w:tab w:val="left" w:pos="567"/>
        </w:tabs>
        <w:ind w:right="-23"/>
        <w:jc w:val="center"/>
        <w:rPr>
          <w:b/>
          <w:bCs/>
        </w:rPr>
      </w:pPr>
      <w:r w:rsidRPr="00306872">
        <w:rPr>
          <w:b/>
          <w:bCs/>
        </w:rPr>
        <w:t>Articolo 6</w:t>
      </w:r>
    </w:p>
    <w:p w14:paraId="4B91ADC0" w14:textId="77777777" w:rsidR="00E27DE1" w:rsidRPr="00306872" w:rsidRDefault="00E27DE1" w:rsidP="000854CC">
      <w:pPr>
        <w:tabs>
          <w:tab w:val="left" w:pos="567"/>
        </w:tabs>
        <w:ind w:right="-23"/>
        <w:jc w:val="left"/>
        <w:rPr>
          <w:lang w:val="fr-BE"/>
        </w:rPr>
      </w:pPr>
    </w:p>
    <w:p w14:paraId="2EC38B2C" w14:textId="77777777" w:rsidR="00E27DE1" w:rsidRPr="00306872" w:rsidRDefault="00085BBE" w:rsidP="000854CC">
      <w:pPr>
        <w:tabs>
          <w:tab w:val="left" w:pos="567"/>
          <w:tab w:val="left" w:pos="720"/>
        </w:tabs>
        <w:ind w:right="-23"/>
        <w:rPr>
          <w:spacing w:val="-2"/>
        </w:rPr>
      </w:pPr>
      <w:r w:rsidRPr="00306872">
        <w:t>La seduta nella quale ha luogo l'elezione dell'Ufficio di presidenza del Comitato per la seconda metà del mandato quinquennale in corso è convocata dal Presidente uscente. Essa si svolge, sotto la presidenza del Presidente uscente, all'inizio della sessione plenaria del mese in cui scade il mandato dell'Ufficio di presidenza eletto per il primo periodo di due anni e mezzo.</w:t>
      </w:r>
    </w:p>
    <w:p w14:paraId="1EBEEA75" w14:textId="77777777" w:rsidR="00E27DE1" w:rsidRPr="00306872" w:rsidRDefault="00E27DE1" w:rsidP="000854CC">
      <w:pPr>
        <w:tabs>
          <w:tab w:val="left" w:pos="567"/>
        </w:tabs>
        <w:ind w:right="-23"/>
        <w:rPr>
          <w:spacing w:val="-2"/>
          <w:lang w:val="fr-BE"/>
        </w:rPr>
      </w:pPr>
    </w:p>
    <w:p w14:paraId="1D354B52" w14:textId="77777777" w:rsidR="00E27DE1" w:rsidRPr="00306872" w:rsidRDefault="00E27DE1" w:rsidP="00353D7B">
      <w:pPr>
        <w:tabs>
          <w:tab w:val="left" w:pos="567"/>
        </w:tabs>
        <w:ind w:right="-23"/>
        <w:jc w:val="center"/>
        <w:rPr>
          <w:b/>
          <w:bCs/>
        </w:rPr>
      </w:pPr>
      <w:r w:rsidRPr="00306872">
        <w:rPr>
          <w:b/>
          <w:bCs/>
        </w:rPr>
        <w:t>Articolo 7</w:t>
      </w:r>
      <w:r w:rsidR="00122A0E" w:rsidRPr="00306872">
        <w:rPr>
          <w:b/>
          <w:bCs/>
        </w:rPr>
        <w:fldChar w:fldCharType="begin"/>
      </w:r>
      <w:r w:rsidR="00122A0E" w:rsidRPr="00306872">
        <w:instrText xml:space="preserve"> XE "COMMISSIONE PREPARATORIA" \t "7" \b </w:instrText>
      </w:r>
      <w:r w:rsidR="00122A0E" w:rsidRPr="00306872">
        <w:rPr>
          <w:b/>
          <w:bCs/>
        </w:rPr>
        <w:fldChar w:fldCharType="end"/>
      </w:r>
      <w:r w:rsidRPr="00306872">
        <w:t xml:space="preserve"> </w:t>
      </w:r>
      <w:r w:rsidR="00D15AC9" w:rsidRPr="00306872">
        <w:fldChar w:fldCharType="begin"/>
      </w:r>
      <w:r w:rsidR="00D15AC9" w:rsidRPr="00306872">
        <w:instrText xml:space="preserve"> XE "VICEPRESIDENTI:elezione" \t "7" \b </w:instrText>
      </w:r>
      <w:r w:rsidR="00D15AC9" w:rsidRPr="00306872">
        <w:fldChar w:fldCharType="end"/>
      </w:r>
    </w:p>
    <w:p w14:paraId="209740D6" w14:textId="77777777" w:rsidR="00E27DE1" w:rsidRPr="00306872" w:rsidRDefault="00E27DE1" w:rsidP="000854CC">
      <w:pPr>
        <w:tabs>
          <w:tab w:val="left" w:pos="567"/>
        </w:tabs>
        <w:ind w:right="-23"/>
        <w:jc w:val="left"/>
        <w:rPr>
          <w:lang w:val="fr-BE"/>
        </w:rPr>
      </w:pPr>
    </w:p>
    <w:p w14:paraId="659F267C" w14:textId="77777777" w:rsidR="00E27DE1" w:rsidRPr="00306872" w:rsidRDefault="00E27DE1">
      <w:pPr>
        <w:tabs>
          <w:tab w:val="left" w:pos="567"/>
          <w:tab w:val="left" w:pos="720"/>
          <w:tab w:val="left" w:pos="1440"/>
        </w:tabs>
        <w:ind w:right="-23"/>
        <w:rPr>
          <w:spacing w:val="-2"/>
        </w:rPr>
      </w:pPr>
      <w:r w:rsidRPr="00306872">
        <w:lastRenderedPageBreak/>
        <w:t>1.</w:t>
      </w:r>
      <w:r w:rsidRPr="00306872">
        <w:tab/>
        <w:t>Il Comitato può costituire tra i suoi membri una commissione preparatoria, composta di un rappresentante per Stato membro, che è incaricata di ricevere le candidature e presentare all'Assemblea una lista di candidati nel rispetto delle disposizioni dell'articolo 4.</w:t>
      </w:r>
    </w:p>
    <w:p w14:paraId="25944D99" w14:textId="77777777" w:rsidR="00E27DE1" w:rsidRPr="00306872" w:rsidRDefault="00E27DE1" w:rsidP="000854CC">
      <w:pPr>
        <w:tabs>
          <w:tab w:val="left" w:pos="567"/>
          <w:tab w:val="left" w:pos="720"/>
          <w:tab w:val="left" w:pos="1440"/>
        </w:tabs>
        <w:ind w:right="-23"/>
        <w:rPr>
          <w:spacing w:val="-2"/>
          <w:lang w:val="fr-BE"/>
        </w:rPr>
      </w:pPr>
    </w:p>
    <w:p w14:paraId="4571A54C" w14:textId="77777777" w:rsidR="00E27DE1" w:rsidRPr="00306872" w:rsidRDefault="00E27DE1" w:rsidP="000854CC">
      <w:pPr>
        <w:tabs>
          <w:tab w:val="left" w:pos="567"/>
          <w:tab w:val="left" w:pos="720"/>
          <w:tab w:val="left" w:pos="1440"/>
        </w:tabs>
        <w:ind w:right="-23"/>
        <w:rPr>
          <w:spacing w:val="-2"/>
        </w:rPr>
      </w:pPr>
      <w:r w:rsidRPr="00306872">
        <w:t>2.</w:t>
      </w:r>
      <w:r w:rsidRPr="00306872">
        <w:tab/>
        <w:t>Il Comitato si pronuncia sulla lista o sulle liste di candidati alla presidenza e all'Ufficio di presidenza conformemente alle disposizioni del presente articolo.</w:t>
      </w:r>
    </w:p>
    <w:p w14:paraId="33DF2FB9" w14:textId="77777777" w:rsidR="00E27DE1" w:rsidRPr="00306872" w:rsidRDefault="00E27DE1" w:rsidP="000854CC">
      <w:pPr>
        <w:tabs>
          <w:tab w:val="left" w:pos="567"/>
          <w:tab w:val="left" w:pos="720"/>
          <w:tab w:val="left" w:pos="1440"/>
        </w:tabs>
        <w:ind w:right="-23"/>
        <w:rPr>
          <w:spacing w:val="-2"/>
          <w:lang w:val="fr-BE"/>
        </w:rPr>
      </w:pPr>
    </w:p>
    <w:p w14:paraId="1436A141" w14:textId="77777777" w:rsidR="00E27DE1" w:rsidRPr="00306872" w:rsidRDefault="00E27DE1" w:rsidP="000854CC">
      <w:pPr>
        <w:tabs>
          <w:tab w:val="left" w:pos="567"/>
          <w:tab w:val="left" w:pos="720"/>
          <w:tab w:val="left" w:pos="1440"/>
        </w:tabs>
        <w:ind w:right="-23"/>
        <w:rPr>
          <w:spacing w:val="-2"/>
        </w:rPr>
      </w:pPr>
      <w:r w:rsidRPr="00306872">
        <w:t>3.</w:t>
      </w:r>
      <w:r w:rsidRPr="00306872">
        <w:tab/>
        <w:t>Il Comitato elegge i membri dell'Ufficio di presidenza che non siano presidenti di gruppo. L'elezione avviene per scrutinio di lista sulla base di liste plurinominali, eventualmente mediante votazioni successive.</w:t>
      </w:r>
    </w:p>
    <w:p w14:paraId="0ED4F450" w14:textId="77777777" w:rsidR="00E27DE1" w:rsidRPr="00306872" w:rsidRDefault="00E27DE1" w:rsidP="000854CC">
      <w:pPr>
        <w:tabs>
          <w:tab w:val="left" w:pos="567"/>
          <w:tab w:val="left" w:pos="720"/>
          <w:tab w:val="left" w:pos="1440"/>
        </w:tabs>
        <w:ind w:right="-23"/>
        <w:rPr>
          <w:spacing w:val="-2"/>
          <w:lang w:val="fr-BE"/>
        </w:rPr>
      </w:pPr>
    </w:p>
    <w:p w14:paraId="1AAD4F4C" w14:textId="77777777" w:rsidR="00E27DE1" w:rsidRPr="00306872" w:rsidRDefault="00E27DE1">
      <w:pPr>
        <w:tabs>
          <w:tab w:val="left" w:pos="567"/>
          <w:tab w:val="left" w:pos="720"/>
          <w:tab w:val="left" w:pos="1440"/>
        </w:tabs>
        <w:ind w:right="-23"/>
        <w:rPr>
          <w:spacing w:val="-2"/>
        </w:rPr>
      </w:pPr>
      <w:r w:rsidRPr="00306872">
        <w:t>4.</w:t>
      </w:r>
      <w:r w:rsidRPr="00306872">
        <w:tab/>
        <w:t>Possono essere votate solo liste complete di candidati, compilate nel rispetto delle disposizioni dell'articolo 4 e accompagnate dalla dichiarazione di accettazione di ciascun candidato.</w:t>
      </w:r>
    </w:p>
    <w:p w14:paraId="05C7CCDD" w14:textId="77777777" w:rsidR="00E27DE1" w:rsidRPr="00306872" w:rsidRDefault="00E27DE1" w:rsidP="000854CC">
      <w:pPr>
        <w:tabs>
          <w:tab w:val="left" w:pos="567"/>
          <w:tab w:val="left" w:pos="720"/>
          <w:tab w:val="left" w:pos="1440"/>
        </w:tabs>
        <w:ind w:right="-23"/>
        <w:rPr>
          <w:spacing w:val="-2"/>
          <w:lang w:val="fr-BE"/>
        </w:rPr>
      </w:pPr>
    </w:p>
    <w:p w14:paraId="5D0ADAE1" w14:textId="77777777" w:rsidR="00E27DE1" w:rsidRPr="00306872" w:rsidRDefault="00E27DE1" w:rsidP="000854CC">
      <w:pPr>
        <w:tabs>
          <w:tab w:val="left" w:pos="567"/>
          <w:tab w:val="left" w:pos="720"/>
          <w:tab w:val="left" w:pos="1440"/>
        </w:tabs>
        <w:ind w:right="-23"/>
        <w:rPr>
          <w:spacing w:val="-2"/>
        </w:rPr>
      </w:pPr>
      <w:r w:rsidRPr="00306872">
        <w:t>5.</w:t>
      </w:r>
      <w:r w:rsidRPr="00306872">
        <w:tab/>
        <w:t>Sono eletti membri dell'Ufficio di presidenza i candidati che figurano nella lista che ottiene il maggior numero, e almeno un quarto, dei voti validamente espressi.</w:t>
      </w:r>
    </w:p>
    <w:p w14:paraId="047BC41B" w14:textId="77777777" w:rsidR="00E27DE1" w:rsidRPr="00306872" w:rsidRDefault="00E27DE1" w:rsidP="000854CC">
      <w:pPr>
        <w:tabs>
          <w:tab w:val="left" w:pos="567"/>
          <w:tab w:val="left" w:pos="720"/>
          <w:tab w:val="left" w:pos="1440"/>
        </w:tabs>
        <w:ind w:right="-23"/>
        <w:rPr>
          <w:spacing w:val="-2"/>
          <w:lang w:val="fr-BE"/>
        </w:rPr>
      </w:pPr>
    </w:p>
    <w:p w14:paraId="1B1EF589" w14:textId="77777777" w:rsidR="00E27DE1" w:rsidRPr="00306872" w:rsidRDefault="00E27DE1" w:rsidP="002E783B">
      <w:pPr>
        <w:tabs>
          <w:tab w:val="left" w:pos="567"/>
        </w:tabs>
        <w:ind w:right="-23"/>
        <w:rPr>
          <w:spacing w:val="-2"/>
        </w:rPr>
      </w:pPr>
      <w:r w:rsidRPr="00306872">
        <w:t>6.</w:t>
      </w:r>
      <w:r w:rsidRPr="00306872">
        <w:tab/>
        <w:t>Successivamente vengono eletti dall'Assemblea, a maggioranza semplice, il Presidente e i vicepresidenti del Comitato.</w:t>
      </w:r>
    </w:p>
    <w:p w14:paraId="0DBE4551" w14:textId="77777777" w:rsidR="00E27DE1" w:rsidRPr="00306872" w:rsidRDefault="00E27DE1" w:rsidP="000854CC">
      <w:pPr>
        <w:tabs>
          <w:tab w:val="left" w:pos="567"/>
          <w:tab w:val="left" w:pos="720"/>
          <w:tab w:val="left" w:pos="1440"/>
        </w:tabs>
        <w:ind w:right="-23"/>
        <w:rPr>
          <w:spacing w:val="-2"/>
          <w:lang w:val="fr-BE"/>
        </w:rPr>
      </w:pPr>
    </w:p>
    <w:p w14:paraId="5775DEE9" w14:textId="77777777" w:rsidR="00E27DE1" w:rsidRPr="00306872" w:rsidRDefault="00E27DE1" w:rsidP="000854CC">
      <w:pPr>
        <w:tabs>
          <w:tab w:val="left" w:pos="567"/>
          <w:tab w:val="left" w:pos="720"/>
          <w:tab w:val="left" w:pos="1440"/>
        </w:tabs>
        <w:ind w:right="-23"/>
        <w:rPr>
          <w:spacing w:val="-2"/>
        </w:rPr>
      </w:pPr>
      <w:r w:rsidRPr="00306872">
        <w:t>7.</w:t>
      </w:r>
      <w:r w:rsidRPr="00306872">
        <w:tab/>
        <w:t>Il Comitato procede poi all'elezione, a maggioranza semplice, dei presidenti delle sezioni.</w:t>
      </w:r>
    </w:p>
    <w:p w14:paraId="5FF56A1B" w14:textId="77777777" w:rsidR="00E27DE1" w:rsidRPr="00306872" w:rsidRDefault="00E27DE1" w:rsidP="000854CC">
      <w:pPr>
        <w:tabs>
          <w:tab w:val="left" w:pos="567"/>
          <w:tab w:val="left" w:pos="720"/>
          <w:tab w:val="left" w:pos="1440"/>
        </w:tabs>
        <w:ind w:right="-23"/>
        <w:rPr>
          <w:spacing w:val="-2"/>
          <w:lang w:val="fr-BE"/>
        </w:rPr>
      </w:pPr>
    </w:p>
    <w:p w14:paraId="64F4895D" w14:textId="77777777" w:rsidR="00E27DE1" w:rsidRPr="00306872" w:rsidRDefault="00E27DE1" w:rsidP="000854CC">
      <w:pPr>
        <w:tabs>
          <w:tab w:val="left" w:pos="567"/>
          <w:tab w:val="left" w:pos="720"/>
          <w:tab w:val="left" w:pos="1440"/>
        </w:tabs>
        <w:ind w:right="-23"/>
        <w:rPr>
          <w:spacing w:val="-2"/>
        </w:rPr>
      </w:pPr>
      <w:r w:rsidRPr="00306872">
        <w:t>8.</w:t>
      </w:r>
      <w:r w:rsidRPr="00306872">
        <w:tab/>
        <w:t>Il Comitato procede infine a una votazione globale sull'insieme dei membri dell'Ufficio di presidenza, che devono ottenere almeno due terzi dei voti validamente espressi,</w:t>
      </w:r>
    </w:p>
    <w:p w14:paraId="1446A2C8" w14:textId="77777777" w:rsidR="00E27DE1" w:rsidRPr="00306872" w:rsidRDefault="00E27DE1" w:rsidP="000854CC">
      <w:pPr>
        <w:tabs>
          <w:tab w:val="left" w:pos="567"/>
        </w:tabs>
        <w:ind w:right="-23"/>
        <w:jc w:val="left"/>
        <w:rPr>
          <w:lang w:val="fr-BE"/>
        </w:rPr>
      </w:pPr>
    </w:p>
    <w:p w14:paraId="74DF9F01" w14:textId="77777777" w:rsidR="00E27DE1" w:rsidRPr="00306872" w:rsidRDefault="00E27DE1">
      <w:pPr>
        <w:tabs>
          <w:tab w:val="left" w:pos="567"/>
        </w:tabs>
        <w:ind w:right="-23"/>
        <w:jc w:val="center"/>
        <w:rPr>
          <w:b/>
          <w:bCs/>
        </w:rPr>
      </w:pPr>
      <w:r w:rsidRPr="00306872">
        <w:rPr>
          <w:b/>
          <w:bCs/>
        </w:rPr>
        <w:t>Articolo 8</w:t>
      </w:r>
      <w:r w:rsidR="0050086D" w:rsidRPr="00306872">
        <w:rPr>
          <w:b/>
          <w:bCs/>
        </w:rPr>
        <w:fldChar w:fldCharType="begin"/>
      </w:r>
      <w:r w:rsidR="0050086D" w:rsidRPr="00306872">
        <w:instrText xml:space="preserve"> XE "UFFICIO DI PRESIDENZA DEL COMITATO:sostituzione di un membro" \t "8" \b </w:instrText>
      </w:r>
      <w:r w:rsidR="0050086D" w:rsidRPr="00306872">
        <w:rPr>
          <w:b/>
          <w:bCs/>
        </w:rPr>
        <w:fldChar w:fldCharType="end"/>
      </w:r>
    </w:p>
    <w:p w14:paraId="41E3ED16" w14:textId="77777777" w:rsidR="00E27DE1" w:rsidRPr="00306872" w:rsidRDefault="00E27DE1" w:rsidP="002E783B">
      <w:pPr>
        <w:tabs>
          <w:tab w:val="left" w:pos="567"/>
        </w:tabs>
        <w:ind w:right="-23"/>
        <w:jc w:val="center"/>
        <w:rPr>
          <w:lang w:val="fr-BE"/>
        </w:rPr>
      </w:pPr>
    </w:p>
    <w:p w14:paraId="600B4B6B" w14:textId="77777777" w:rsidR="00E27DE1" w:rsidRPr="00306872" w:rsidRDefault="00E27DE1">
      <w:pPr>
        <w:tabs>
          <w:tab w:val="left" w:pos="567"/>
          <w:tab w:val="left" w:pos="720"/>
        </w:tabs>
        <w:ind w:right="-23"/>
        <w:rPr>
          <w:spacing w:val="-2"/>
        </w:rPr>
      </w:pPr>
      <w:r w:rsidRPr="00306872">
        <w:t>Un membro dell'Ufficio di presidenza che si trovi nell'impossibilità di esercitare il suo mandato o in una delle situazioni previste nell'articolo 75, paragrafo 2, viene sostituito secondo le disposizioni dell'articolo 7, in quanto applicabili, e per la rimanente durata del mandato. L'Assemblea vota sulla sostituzione in base a una proposta del gruppo interessato.</w:t>
      </w:r>
    </w:p>
    <w:p w14:paraId="2C592D53" w14:textId="77777777" w:rsidR="000854CC" w:rsidRPr="00306872" w:rsidRDefault="000854CC" w:rsidP="000854CC">
      <w:pPr>
        <w:tabs>
          <w:tab w:val="left" w:pos="567"/>
        </w:tabs>
        <w:ind w:right="-23"/>
        <w:jc w:val="center"/>
        <w:rPr>
          <w:lang w:val="fr-BE"/>
        </w:rPr>
      </w:pPr>
    </w:p>
    <w:p w14:paraId="742CA0BE" w14:textId="77777777" w:rsidR="00E27DE1" w:rsidRPr="00306872" w:rsidRDefault="00E27DE1" w:rsidP="0050086D">
      <w:pPr>
        <w:tabs>
          <w:tab w:val="left" w:pos="567"/>
        </w:tabs>
        <w:ind w:right="-23"/>
        <w:jc w:val="center"/>
        <w:rPr>
          <w:bCs/>
        </w:rPr>
      </w:pPr>
      <w:r w:rsidRPr="00306872">
        <w:rPr>
          <w:b/>
          <w:bCs/>
        </w:rPr>
        <w:t>Articolo 9</w:t>
      </w:r>
      <w:r w:rsidR="0050086D" w:rsidRPr="00306872">
        <w:rPr>
          <w:bCs/>
        </w:rPr>
        <w:fldChar w:fldCharType="begin"/>
      </w:r>
      <w:r w:rsidR="0050086D" w:rsidRPr="00306872">
        <w:instrText xml:space="preserve"> XE "UFFICIO DI PRESIDENZA DEL COMITATO:convocazione" \t "9" \b </w:instrText>
      </w:r>
      <w:r w:rsidR="0050086D" w:rsidRPr="00306872">
        <w:rPr>
          <w:bCs/>
        </w:rPr>
        <w:fldChar w:fldCharType="end"/>
      </w:r>
      <w:r w:rsidRPr="00306872">
        <w:t xml:space="preserve"> </w:t>
      </w:r>
      <w:r w:rsidR="0050086D" w:rsidRPr="00306872">
        <w:rPr>
          <w:bCs/>
        </w:rPr>
        <w:fldChar w:fldCharType="begin"/>
      </w:r>
      <w:r w:rsidR="0050086D" w:rsidRPr="00306872">
        <w:instrText xml:space="preserve"> XE "UFFICIO DI PRESIDENZA DEL COMITATO:funzioni e regole di funzionamento" \t "9" \b </w:instrText>
      </w:r>
      <w:r w:rsidR="0050086D" w:rsidRPr="00306872">
        <w:rPr>
          <w:bCs/>
        </w:rPr>
        <w:fldChar w:fldCharType="end"/>
      </w:r>
      <w:r w:rsidRPr="00306872">
        <w:t xml:space="preserve"> </w:t>
      </w:r>
      <w:r w:rsidR="0050086D" w:rsidRPr="00306872">
        <w:rPr>
          <w:bCs/>
        </w:rPr>
        <w:fldChar w:fldCharType="begin"/>
      </w:r>
      <w:r w:rsidR="0050086D" w:rsidRPr="00306872">
        <w:instrText xml:space="preserve"> XE "UFFICIO DI PRESIDENZA DEL COMITATO:interpretazione del Regolamento interno" \t "9" \b </w:instrText>
      </w:r>
      <w:r w:rsidR="0050086D" w:rsidRPr="00306872">
        <w:rPr>
          <w:bCs/>
        </w:rPr>
        <w:fldChar w:fldCharType="end"/>
      </w:r>
      <w:r w:rsidRPr="00306872">
        <w:t xml:space="preserve"> </w:t>
      </w:r>
      <w:r w:rsidR="00353D7B" w:rsidRPr="00306872">
        <w:rPr>
          <w:bCs/>
        </w:rPr>
        <w:fldChar w:fldCharType="begin"/>
      </w:r>
      <w:r w:rsidR="00353D7B" w:rsidRPr="00306872">
        <w:instrText xml:space="preserve"> XE "INTERPRETAZIONE DEL REGOLAMENTO INTERNO" \t "9" \b </w:instrText>
      </w:r>
      <w:r w:rsidR="00353D7B" w:rsidRPr="00306872">
        <w:rPr>
          <w:bCs/>
        </w:rPr>
        <w:fldChar w:fldCharType="end"/>
      </w:r>
      <w:r w:rsidRPr="00306872">
        <w:t xml:space="preserve"> </w:t>
      </w:r>
      <w:r w:rsidR="00AE71B8" w:rsidRPr="00306872">
        <w:fldChar w:fldCharType="begin"/>
      </w:r>
      <w:r w:rsidR="00AE71B8" w:rsidRPr="00306872">
        <w:instrText xml:space="preserve"> XE "MAGGIORANZE RICHIESTE:B) Per una decisione:convocazione dell'Ufficio di presidenza del Comitato" \t "9" \b </w:instrText>
      </w:r>
      <w:r w:rsidR="00AE71B8" w:rsidRPr="00306872">
        <w:fldChar w:fldCharType="end"/>
      </w:r>
      <w:r w:rsidRPr="00306872">
        <w:t xml:space="preserve"> </w:t>
      </w:r>
      <w:r w:rsidR="0097660E" w:rsidRPr="00306872">
        <w:fldChar w:fldCharType="begin"/>
      </w:r>
      <w:r w:rsidR="0097660E" w:rsidRPr="00306872">
        <w:instrText xml:space="preserve"> XE "MODALITÀ D'APPLICAZIONE" \t "9, 86" \b </w:instrText>
      </w:r>
      <w:r w:rsidR="0097660E" w:rsidRPr="00306872">
        <w:fldChar w:fldCharType="end"/>
      </w:r>
      <w:r w:rsidRPr="00306872">
        <w:t xml:space="preserve"> </w:t>
      </w:r>
      <w:r w:rsidR="00055A4E" w:rsidRPr="00306872">
        <w:rPr>
          <w:bCs/>
        </w:rPr>
        <w:fldChar w:fldCharType="begin"/>
      </w:r>
      <w:r w:rsidR="00055A4E" w:rsidRPr="00306872">
        <w:instrText xml:space="preserve"> XE "PRESIDENZA DEL COMITATO:funzioni del Presidente:*convocazione dell'Ufficio di presidenza" \t "9" \b </w:instrText>
      </w:r>
      <w:r w:rsidR="00055A4E" w:rsidRPr="00306872">
        <w:rPr>
          <w:bCs/>
        </w:rPr>
        <w:fldChar w:fldCharType="end"/>
      </w:r>
      <w:r w:rsidRPr="00306872">
        <w:t xml:space="preserve"> </w:t>
      </w:r>
      <w:r w:rsidR="0056183D" w:rsidRPr="00306872">
        <w:rPr>
          <w:bCs/>
        </w:rPr>
        <w:fldChar w:fldCharType="begin"/>
      </w:r>
      <w:r w:rsidR="0056183D" w:rsidRPr="00306872">
        <w:instrText xml:space="preserve"> XE "SEGUITO DEI PARERI" \t "9" \b </w:instrText>
      </w:r>
      <w:r w:rsidR="0056183D" w:rsidRPr="00306872">
        <w:rPr>
          <w:bCs/>
        </w:rPr>
        <w:fldChar w:fldCharType="end"/>
      </w:r>
    </w:p>
    <w:p w14:paraId="6F1F7FD3" w14:textId="77777777" w:rsidR="00E27DE1" w:rsidRPr="00306872" w:rsidRDefault="00E27DE1" w:rsidP="000854CC">
      <w:pPr>
        <w:tabs>
          <w:tab w:val="left" w:pos="567"/>
        </w:tabs>
        <w:ind w:right="-23"/>
        <w:jc w:val="left"/>
        <w:rPr>
          <w:lang w:val="fr-BE"/>
        </w:rPr>
      </w:pPr>
    </w:p>
    <w:p w14:paraId="2677A396" w14:textId="77777777" w:rsidR="00E27DE1" w:rsidRPr="00306872" w:rsidRDefault="00E27DE1" w:rsidP="000854CC">
      <w:pPr>
        <w:tabs>
          <w:tab w:val="left" w:pos="567"/>
          <w:tab w:val="left" w:pos="720"/>
          <w:tab w:val="left" w:pos="1440"/>
        </w:tabs>
        <w:ind w:right="-23"/>
        <w:rPr>
          <w:spacing w:val="-2"/>
        </w:rPr>
      </w:pPr>
      <w:r w:rsidRPr="00306872">
        <w:t>1.</w:t>
      </w:r>
      <w:r w:rsidRPr="00306872">
        <w:tab/>
        <w:t>L'Ufficio di presidenza è convocato dal Presidente, che agisce d'ufficio o su richiesta di dieci membri.</w:t>
      </w:r>
    </w:p>
    <w:p w14:paraId="56CB748D" w14:textId="77777777" w:rsidR="00E27DE1" w:rsidRPr="00306872" w:rsidRDefault="00E27DE1" w:rsidP="000854CC">
      <w:pPr>
        <w:tabs>
          <w:tab w:val="left" w:pos="567"/>
        </w:tabs>
        <w:ind w:right="-23"/>
        <w:rPr>
          <w:spacing w:val="-2"/>
          <w:lang w:val="fr-BE"/>
        </w:rPr>
      </w:pPr>
    </w:p>
    <w:p w14:paraId="564334DD" w14:textId="77777777" w:rsidR="00E27DE1" w:rsidRPr="00306872" w:rsidRDefault="00E27DE1" w:rsidP="000854CC">
      <w:pPr>
        <w:tabs>
          <w:tab w:val="left" w:pos="567"/>
          <w:tab w:val="left" w:pos="720"/>
          <w:tab w:val="left" w:pos="1440"/>
        </w:tabs>
        <w:ind w:right="-23"/>
        <w:rPr>
          <w:spacing w:val="-2"/>
        </w:rPr>
      </w:pPr>
      <w:r w:rsidRPr="00306872">
        <w:t>2.</w:t>
      </w:r>
      <w:r w:rsidRPr="00306872">
        <w:tab/>
        <w:t>Per ciascuna riunione dell'Ufficio di presidenza si procede alla stesura di un verbale delle deliberazioni. Il verbale è sottoposto all'approvazione dell'Ufficio di presidenza.</w:t>
      </w:r>
    </w:p>
    <w:p w14:paraId="6B4FF4D9" w14:textId="77777777" w:rsidR="00E27DE1" w:rsidRPr="00306872" w:rsidRDefault="00E27DE1" w:rsidP="000854CC">
      <w:pPr>
        <w:tabs>
          <w:tab w:val="left" w:pos="567"/>
        </w:tabs>
        <w:ind w:right="-23"/>
        <w:rPr>
          <w:spacing w:val="-2"/>
          <w:lang w:val="fr-BE"/>
        </w:rPr>
      </w:pPr>
    </w:p>
    <w:p w14:paraId="75711E9E" w14:textId="77777777" w:rsidR="00E27DE1" w:rsidRPr="00306872" w:rsidRDefault="00E27DE1" w:rsidP="000854CC">
      <w:pPr>
        <w:tabs>
          <w:tab w:val="left" w:pos="567"/>
          <w:tab w:val="left" w:pos="720"/>
          <w:tab w:val="left" w:pos="1440"/>
        </w:tabs>
        <w:ind w:right="-23"/>
      </w:pPr>
      <w:r w:rsidRPr="00306872">
        <w:t>3.</w:t>
      </w:r>
      <w:r w:rsidRPr="00306872">
        <w:tab/>
        <w:t>L'Ufficio di presidenza stabilisce le sue regole di funzionamento.</w:t>
      </w:r>
    </w:p>
    <w:p w14:paraId="0FB081EC" w14:textId="77777777" w:rsidR="00A32ECC" w:rsidRPr="00306872" w:rsidRDefault="00A32ECC" w:rsidP="000854CC">
      <w:pPr>
        <w:tabs>
          <w:tab w:val="left" w:pos="567"/>
          <w:tab w:val="left" w:pos="720"/>
          <w:tab w:val="left" w:pos="1440"/>
        </w:tabs>
        <w:ind w:right="-23"/>
        <w:rPr>
          <w:spacing w:val="-2"/>
          <w:lang w:val="fr-BE"/>
        </w:rPr>
      </w:pPr>
    </w:p>
    <w:p w14:paraId="0174EB38" w14:textId="77777777" w:rsidR="00E27DE1" w:rsidRPr="00306872" w:rsidRDefault="00E27DE1" w:rsidP="000854CC">
      <w:pPr>
        <w:tabs>
          <w:tab w:val="left" w:pos="567"/>
          <w:tab w:val="left" w:pos="720"/>
          <w:tab w:val="left" w:pos="1440"/>
        </w:tabs>
        <w:ind w:right="-23"/>
        <w:rPr>
          <w:spacing w:val="-2"/>
        </w:rPr>
      </w:pPr>
      <w:r w:rsidRPr="00306872">
        <w:t>4.</w:t>
      </w:r>
      <w:r w:rsidRPr="00306872">
        <w:tab/>
        <w:t>L'Ufficio di presidenza stabilisce l'organizzazione e il funzionamento interno del Comitato. Adotta le Modalità d'applicazione del Regolamento interno previa consultazione dei gruppi.</w:t>
      </w:r>
    </w:p>
    <w:p w14:paraId="7D706475" w14:textId="77777777" w:rsidR="00E27DE1" w:rsidRPr="00306872" w:rsidRDefault="00E27DE1" w:rsidP="000854CC">
      <w:pPr>
        <w:tabs>
          <w:tab w:val="left" w:pos="567"/>
          <w:tab w:val="left" w:pos="720"/>
          <w:tab w:val="left" w:pos="1440"/>
        </w:tabs>
        <w:ind w:right="-23"/>
        <w:rPr>
          <w:spacing w:val="-2"/>
          <w:lang w:val="fr-BE"/>
        </w:rPr>
      </w:pPr>
    </w:p>
    <w:p w14:paraId="5BCAE7A5" w14:textId="77777777" w:rsidR="00E27DE1" w:rsidRPr="00306872" w:rsidRDefault="00E27DE1" w:rsidP="000854CC">
      <w:pPr>
        <w:tabs>
          <w:tab w:val="left" w:pos="567"/>
          <w:tab w:val="left" w:pos="720"/>
          <w:tab w:val="left" w:pos="1440"/>
        </w:tabs>
        <w:ind w:right="-23"/>
        <w:rPr>
          <w:spacing w:val="-2"/>
        </w:rPr>
      </w:pPr>
      <w:r w:rsidRPr="00306872">
        <w:t>5.</w:t>
      </w:r>
      <w:r w:rsidRPr="00306872">
        <w:tab/>
        <w:t>L'Ufficio di presidenza e il Presidente esercitano le prerogative in materia finanziaria e di bilancio previste dal regolamento finanziario applicabile al bilancio generale dell'Unione europea ("Regolamento finanziario") e dal presente Regolamento interno.</w:t>
      </w:r>
    </w:p>
    <w:p w14:paraId="12259629" w14:textId="77777777" w:rsidR="00E27DE1" w:rsidRPr="00306872" w:rsidRDefault="00E27DE1" w:rsidP="000854CC">
      <w:pPr>
        <w:tabs>
          <w:tab w:val="left" w:pos="567"/>
        </w:tabs>
        <w:ind w:right="-23"/>
        <w:rPr>
          <w:spacing w:val="-2"/>
          <w:lang w:val="fr-BE"/>
        </w:rPr>
      </w:pPr>
    </w:p>
    <w:p w14:paraId="46FE67FA" w14:textId="77777777" w:rsidR="00E27DE1" w:rsidRPr="00306872" w:rsidRDefault="00E27DE1">
      <w:pPr>
        <w:tabs>
          <w:tab w:val="left" w:pos="567"/>
          <w:tab w:val="left" w:pos="720"/>
          <w:tab w:val="left" w:pos="1440"/>
        </w:tabs>
        <w:ind w:right="-23"/>
        <w:rPr>
          <w:spacing w:val="-2"/>
        </w:rPr>
      </w:pPr>
      <w:r w:rsidRPr="00306872">
        <w:t>6.</w:t>
      </w:r>
      <w:r w:rsidRPr="00306872">
        <w:tab/>
        <w:t>L'Ufficio di presidenza stabilisce le disposizioni relative alle spese di viaggio e di soggiorno dei membri e dei loro supplenti nominati in virtù dell'articolo 21, degli esperti nominati in virtù dell'articolo 26 nonché dei delegati e dei loro supplenti nominati in virtù dell'articolo 27, nel rispetto delle disposizioni delle procedure di bilancio e finanziarie.</w:t>
      </w:r>
    </w:p>
    <w:p w14:paraId="28E7CDCB" w14:textId="77777777" w:rsidR="00E27DE1" w:rsidRPr="00306872" w:rsidRDefault="00E27DE1" w:rsidP="000854CC">
      <w:pPr>
        <w:tabs>
          <w:tab w:val="left" w:pos="567"/>
          <w:tab w:val="left" w:pos="720"/>
          <w:tab w:val="left" w:pos="1440"/>
        </w:tabs>
        <w:ind w:right="-23"/>
        <w:rPr>
          <w:spacing w:val="-2"/>
          <w:lang w:val="fr-BE"/>
        </w:rPr>
      </w:pPr>
    </w:p>
    <w:p w14:paraId="5FCEB4C5" w14:textId="77777777" w:rsidR="00E27DE1" w:rsidRPr="00306872" w:rsidRDefault="00E27DE1" w:rsidP="000854CC">
      <w:pPr>
        <w:tabs>
          <w:tab w:val="left" w:pos="567"/>
          <w:tab w:val="left" w:pos="720"/>
          <w:tab w:val="left" w:pos="1440"/>
        </w:tabs>
        <w:ind w:right="-23"/>
        <w:rPr>
          <w:i/>
          <w:iCs/>
          <w:spacing w:val="-2"/>
        </w:rPr>
      </w:pPr>
      <w:r w:rsidRPr="00306872">
        <w:t>7.</w:t>
      </w:r>
      <w:r w:rsidRPr="00306872">
        <w:rPr>
          <w:i/>
          <w:iCs/>
        </w:rPr>
        <w:tab/>
      </w:r>
      <w:r w:rsidRPr="00306872">
        <w:t>L'Ufficio di presidenza assume la responsabilità politica di dirigere il Comitato nel suo insieme. Esso la esercita vigilando in particolare sulla conformità delle attività del Comitato, dei suoi organi e del suo personale con il ruolo istituzionale che gli è stato assegnato.</w:t>
      </w:r>
    </w:p>
    <w:p w14:paraId="17F9C31C" w14:textId="77777777" w:rsidR="00E27DE1" w:rsidRPr="00306872" w:rsidRDefault="00E27DE1" w:rsidP="000854CC">
      <w:pPr>
        <w:tabs>
          <w:tab w:val="left" w:pos="567"/>
          <w:tab w:val="left" w:pos="720"/>
          <w:tab w:val="left" w:pos="1440"/>
        </w:tabs>
        <w:ind w:right="-23"/>
        <w:rPr>
          <w:spacing w:val="-2"/>
          <w:lang w:val="fr-BE"/>
        </w:rPr>
      </w:pPr>
    </w:p>
    <w:p w14:paraId="63BEBEF8" w14:textId="77777777" w:rsidR="00E27DE1" w:rsidRPr="00306872" w:rsidRDefault="00E27DE1" w:rsidP="000854CC">
      <w:pPr>
        <w:tabs>
          <w:tab w:val="left" w:pos="567"/>
          <w:tab w:val="left" w:pos="720"/>
          <w:tab w:val="left" w:pos="1440"/>
        </w:tabs>
        <w:ind w:right="-23"/>
        <w:rPr>
          <w:spacing w:val="-2"/>
        </w:rPr>
      </w:pPr>
      <w:r w:rsidRPr="00306872">
        <w:t>8.</w:t>
      </w:r>
      <w:r w:rsidRPr="00306872">
        <w:rPr>
          <w:i/>
          <w:iCs/>
        </w:rPr>
        <w:tab/>
      </w:r>
      <w:r w:rsidRPr="00306872">
        <w:t>L'Ufficio di presidenza risponde del buon utilizzo delle risorse umane, di bilancio e tecniche nell'esecuzione dei compiti che il Trattato affida al Comitato. In particolare, in tale contesto, interviene nella procedura di bilancio e nell'organizzazione del segretariato.</w:t>
      </w:r>
    </w:p>
    <w:p w14:paraId="27B119F8" w14:textId="77777777" w:rsidR="00E27DE1" w:rsidRPr="00306872" w:rsidRDefault="00E27DE1" w:rsidP="000854CC">
      <w:pPr>
        <w:tabs>
          <w:tab w:val="left" w:pos="567"/>
          <w:tab w:val="left" w:pos="720"/>
          <w:tab w:val="left" w:pos="1440"/>
        </w:tabs>
        <w:ind w:right="-23"/>
        <w:rPr>
          <w:spacing w:val="-2"/>
          <w:lang w:val="fr-BE"/>
        </w:rPr>
      </w:pPr>
    </w:p>
    <w:p w14:paraId="503E0BD2" w14:textId="77777777" w:rsidR="00E27DE1" w:rsidRPr="00306872" w:rsidRDefault="00E27DE1" w:rsidP="000854CC">
      <w:pPr>
        <w:tabs>
          <w:tab w:val="left" w:pos="567"/>
          <w:tab w:val="left" w:pos="720"/>
          <w:tab w:val="left" w:pos="1440"/>
        </w:tabs>
        <w:ind w:right="-23"/>
        <w:rPr>
          <w:spacing w:val="-2"/>
        </w:rPr>
      </w:pPr>
      <w:r w:rsidRPr="00306872">
        <w:t>9.</w:t>
      </w:r>
      <w:r w:rsidRPr="00306872">
        <w:tab/>
        <w:t>L'Ufficio di presidenza può costituire al suo interno dei gruppi ad hoc per esaminare qualsiasi questione di sua competenza. Altri membri possono essere associati ai lavori di tali gruppi, tranne quando questi riguardino la nomina dei funzionari.</w:t>
      </w:r>
    </w:p>
    <w:p w14:paraId="77585120" w14:textId="77777777" w:rsidR="00E27DE1" w:rsidRPr="00306872" w:rsidRDefault="00E27DE1" w:rsidP="000854CC">
      <w:pPr>
        <w:tabs>
          <w:tab w:val="left" w:pos="567"/>
        </w:tabs>
        <w:ind w:right="-23"/>
        <w:rPr>
          <w:spacing w:val="-2"/>
          <w:lang w:val="fr-BE"/>
        </w:rPr>
      </w:pPr>
    </w:p>
    <w:p w14:paraId="122D30AA" w14:textId="77777777" w:rsidR="00E27DE1" w:rsidRPr="00306872" w:rsidRDefault="00E27DE1" w:rsidP="000854CC">
      <w:pPr>
        <w:tabs>
          <w:tab w:val="left" w:pos="567"/>
        </w:tabs>
        <w:ind w:right="-23"/>
        <w:rPr>
          <w:spacing w:val="-2"/>
        </w:rPr>
      </w:pPr>
      <w:r w:rsidRPr="00306872">
        <w:t>10.</w:t>
      </w:r>
      <w:r w:rsidRPr="00306872">
        <w:tab/>
        <w:t>Ogni sei mesi l'Ufficio di presidenza esamina, sulla scorta di un'apposita relazione, il seguito dato ai pareri adottati dal Comitato.</w:t>
      </w:r>
    </w:p>
    <w:p w14:paraId="6AB09CEE" w14:textId="77777777" w:rsidR="00E27DE1" w:rsidRPr="00306872" w:rsidRDefault="00E27DE1" w:rsidP="000854CC">
      <w:pPr>
        <w:tabs>
          <w:tab w:val="left" w:pos="567"/>
        </w:tabs>
        <w:ind w:right="-23"/>
        <w:rPr>
          <w:spacing w:val="-2"/>
          <w:lang w:val="fr-BE"/>
        </w:rPr>
      </w:pPr>
    </w:p>
    <w:p w14:paraId="148158FD" w14:textId="77777777" w:rsidR="00E27DE1" w:rsidRPr="00306872" w:rsidRDefault="00E27DE1" w:rsidP="000854CC">
      <w:pPr>
        <w:tabs>
          <w:tab w:val="left" w:pos="567"/>
          <w:tab w:val="left" w:pos="720"/>
          <w:tab w:val="left" w:pos="1440"/>
        </w:tabs>
        <w:ind w:right="-23"/>
        <w:rPr>
          <w:spacing w:val="-2"/>
        </w:rPr>
      </w:pPr>
      <w:r w:rsidRPr="00306872">
        <w:t>11.</w:t>
      </w:r>
      <w:r w:rsidRPr="00306872">
        <w:tab/>
        <w:t>Su richiesta di un membro o del Segretario generale, l'Ufficio di presidenza precisa l'interpretazione da dare al presente Regolamento interno e alle sue Modalità d'applicazione. Le sue conclusioni sono vincolanti, con riserva del diritto di fare appello all'Assemblea, che dirimerà la questione in via definitiva.</w:t>
      </w:r>
    </w:p>
    <w:p w14:paraId="413FA56C" w14:textId="77777777" w:rsidR="00E27DE1" w:rsidRPr="00306872" w:rsidRDefault="00E27DE1" w:rsidP="000854CC">
      <w:pPr>
        <w:tabs>
          <w:tab w:val="left" w:pos="567"/>
        </w:tabs>
        <w:ind w:right="-23"/>
        <w:rPr>
          <w:spacing w:val="-2"/>
          <w:lang w:val="fr-BE"/>
        </w:rPr>
      </w:pPr>
    </w:p>
    <w:p w14:paraId="41B9ECF6" w14:textId="77777777" w:rsidR="00E27DE1" w:rsidRPr="00306872" w:rsidRDefault="00E27DE1" w:rsidP="000854CC">
      <w:pPr>
        <w:tabs>
          <w:tab w:val="left" w:pos="567"/>
          <w:tab w:val="left" w:pos="720"/>
          <w:tab w:val="left" w:pos="1440"/>
        </w:tabs>
        <w:ind w:right="-23"/>
        <w:rPr>
          <w:i/>
          <w:iCs/>
        </w:rPr>
      </w:pPr>
      <w:r w:rsidRPr="00306872">
        <w:t>12.</w:t>
      </w:r>
      <w:r w:rsidRPr="00306872">
        <w:tab/>
        <w:t>In occasione del rinnovo quinquennale, l'Ufficio di presidenza uscente svolge i compiti di ordinaria amministrazione fino alla prima riunione del nuovo Comitato. In casi eccezionali può incaricare un membro del Comitato uscente di eseguire compiti precisi, o da svolgere entro una scadenza prefissata, che presuppongano una particolare competenza specifica.</w:t>
      </w:r>
    </w:p>
    <w:p w14:paraId="14C47336" w14:textId="77777777" w:rsidR="00E27DE1" w:rsidRPr="00306872" w:rsidRDefault="00E27DE1" w:rsidP="000854CC">
      <w:pPr>
        <w:tabs>
          <w:tab w:val="left" w:pos="567"/>
          <w:tab w:val="left" w:pos="720"/>
          <w:tab w:val="left" w:pos="1440"/>
        </w:tabs>
        <w:ind w:right="-23"/>
        <w:rPr>
          <w:spacing w:val="-2"/>
          <w:lang w:val="fr-BE"/>
        </w:rPr>
      </w:pPr>
    </w:p>
    <w:p w14:paraId="4F8489ED" w14:textId="77777777" w:rsidR="00E27DE1" w:rsidRPr="00306872" w:rsidRDefault="00E27DE1">
      <w:pPr>
        <w:tabs>
          <w:tab w:val="left" w:pos="567"/>
        </w:tabs>
        <w:ind w:right="-23"/>
        <w:jc w:val="center"/>
        <w:rPr>
          <w:b/>
          <w:bCs/>
        </w:rPr>
      </w:pPr>
      <w:r w:rsidRPr="00306872">
        <w:rPr>
          <w:b/>
          <w:bCs/>
        </w:rPr>
        <w:t>Articolo 10</w:t>
      </w:r>
      <w:r w:rsidR="009342C1" w:rsidRPr="00306872">
        <w:rPr>
          <w:b/>
          <w:bCs/>
        </w:rPr>
        <w:fldChar w:fldCharType="begin"/>
      </w:r>
      <w:r w:rsidR="009342C1" w:rsidRPr="00306872">
        <w:instrText xml:space="preserve"> XE "COOPERAZIONE INTERISTITUZIONALE" \t "10" \b </w:instrText>
      </w:r>
      <w:r w:rsidR="009342C1" w:rsidRPr="00306872">
        <w:rPr>
          <w:b/>
          <w:bCs/>
        </w:rPr>
        <w:fldChar w:fldCharType="end"/>
      </w:r>
    </w:p>
    <w:p w14:paraId="2AAC227D" w14:textId="77777777" w:rsidR="00E27DE1" w:rsidRPr="00306872" w:rsidRDefault="00E27DE1" w:rsidP="000854CC">
      <w:pPr>
        <w:tabs>
          <w:tab w:val="left" w:pos="567"/>
        </w:tabs>
        <w:ind w:right="-23"/>
        <w:jc w:val="left"/>
        <w:rPr>
          <w:lang w:val="fr-BE"/>
        </w:rPr>
      </w:pPr>
    </w:p>
    <w:p w14:paraId="28B3E3A3" w14:textId="77777777" w:rsidR="00E27DE1" w:rsidRPr="00306872" w:rsidRDefault="00E27DE1" w:rsidP="000854CC">
      <w:pPr>
        <w:tabs>
          <w:tab w:val="left" w:pos="567"/>
        </w:tabs>
        <w:ind w:right="-23"/>
      </w:pPr>
      <w:r w:rsidRPr="00306872">
        <w:t>Nel quadro della cooperazione interistituzionale, l'Ufficio di presidenza può dare mandato al Presidente di concludere accordi di cooperazione con le istituzioni e gli organi dell'Unione europea.</w:t>
      </w:r>
    </w:p>
    <w:p w14:paraId="1830AFF8" w14:textId="77777777" w:rsidR="00E27DE1" w:rsidRPr="00306872" w:rsidRDefault="00E27DE1" w:rsidP="000854CC">
      <w:pPr>
        <w:tabs>
          <w:tab w:val="left" w:pos="567"/>
        </w:tabs>
        <w:ind w:right="-23"/>
        <w:rPr>
          <w:spacing w:val="-2"/>
          <w:lang w:val="fr-BE"/>
        </w:rPr>
      </w:pPr>
    </w:p>
    <w:p w14:paraId="1EDB8913" w14:textId="77777777" w:rsidR="00E27DE1" w:rsidRPr="00306872" w:rsidRDefault="00E27DE1" w:rsidP="00CB464E">
      <w:pPr>
        <w:tabs>
          <w:tab w:val="left" w:pos="567"/>
        </w:tabs>
        <w:ind w:right="-23"/>
        <w:jc w:val="center"/>
        <w:rPr>
          <w:spacing w:val="-2"/>
        </w:rPr>
      </w:pPr>
      <w:r w:rsidRPr="00306872">
        <w:rPr>
          <w:b/>
          <w:bCs/>
        </w:rPr>
        <w:t>Articolo 11</w:t>
      </w:r>
      <w:r w:rsidR="004843A3" w:rsidRPr="00306872">
        <w:rPr>
          <w:b/>
          <w:bCs/>
        </w:rPr>
        <w:fldChar w:fldCharType="begin"/>
      </w:r>
      <w:r w:rsidR="004843A3" w:rsidRPr="00306872">
        <w:instrText xml:space="preserve"> XE "BILANCIO:esecuzione del bilancio" \t "11, 82" \b </w:instrText>
      </w:r>
      <w:r w:rsidR="004843A3" w:rsidRPr="00306872">
        <w:rPr>
          <w:b/>
          <w:bCs/>
        </w:rPr>
        <w:fldChar w:fldCharType="end"/>
      </w:r>
      <w:r w:rsidRPr="00306872">
        <w:t xml:space="preserve"> </w:t>
      </w:r>
      <w:r w:rsidR="004843A3" w:rsidRPr="00306872">
        <w:rPr>
          <w:b/>
          <w:bCs/>
        </w:rPr>
        <w:fldChar w:fldCharType="begin"/>
      </w:r>
      <w:r w:rsidR="004843A3" w:rsidRPr="00306872">
        <w:instrText xml:space="preserve"> XE "BILANCIO:commissione Affari finanziari e di bilancio (CAF)" \t "11" \b </w:instrText>
      </w:r>
      <w:r w:rsidR="004843A3" w:rsidRPr="00306872">
        <w:rPr>
          <w:b/>
          <w:bCs/>
        </w:rPr>
        <w:fldChar w:fldCharType="end"/>
      </w:r>
      <w:r w:rsidRPr="00306872">
        <w:t xml:space="preserve"> </w:t>
      </w:r>
      <w:r w:rsidR="00122A0E" w:rsidRPr="00306872">
        <w:rPr>
          <w:b/>
          <w:bCs/>
        </w:rPr>
        <w:fldChar w:fldCharType="begin"/>
      </w:r>
      <w:r w:rsidR="00122A0E" w:rsidRPr="00306872">
        <w:instrText xml:space="preserve"> XE "COMMISSIONE AFFARI FINANZIARI E DI BILANCIO (CAF)" \t "11" \b </w:instrText>
      </w:r>
      <w:r w:rsidR="00122A0E" w:rsidRPr="00306872">
        <w:rPr>
          <w:b/>
          <w:bCs/>
        </w:rPr>
        <w:fldChar w:fldCharType="end"/>
      </w:r>
      <w:r w:rsidRPr="00306872">
        <w:t xml:space="preserve"> </w:t>
      </w:r>
      <w:r w:rsidR="00055A4E" w:rsidRPr="00306872">
        <w:rPr>
          <w:b/>
          <w:bCs/>
        </w:rPr>
        <w:fldChar w:fldCharType="begin"/>
      </w:r>
      <w:r w:rsidR="00055A4E" w:rsidRPr="00306872">
        <w:instrText xml:space="preserve"> XE "PRESIDENZA DEL COMITATO:funzioni del Presidente:*competenze finanziarie e di bilancio" \t "11" \b </w:instrText>
      </w:r>
      <w:r w:rsidR="00055A4E" w:rsidRPr="00306872">
        <w:rPr>
          <w:b/>
          <w:bCs/>
        </w:rPr>
        <w:fldChar w:fldCharType="end"/>
      </w:r>
    </w:p>
    <w:p w14:paraId="6726586B" w14:textId="77777777" w:rsidR="00566D2C" w:rsidRPr="00306872" w:rsidRDefault="00566D2C">
      <w:pPr>
        <w:tabs>
          <w:tab w:val="left" w:pos="567"/>
        </w:tabs>
        <w:ind w:right="-23"/>
        <w:rPr>
          <w:spacing w:val="-2"/>
          <w:lang w:val="fr-BE"/>
        </w:rPr>
      </w:pPr>
    </w:p>
    <w:p w14:paraId="451AFBC1" w14:textId="77777777" w:rsidR="00566D2C" w:rsidRPr="00306872" w:rsidRDefault="00566D2C" w:rsidP="000854CC">
      <w:pPr>
        <w:tabs>
          <w:tab w:val="left" w:pos="567"/>
        </w:tabs>
        <w:ind w:right="-23"/>
        <w:rPr>
          <w:spacing w:val="-2"/>
        </w:rPr>
      </w:pPr>
      <w:r w:rsidRPr="00306872">
        <w:t>1.</w:t>
      </w:r>
      <w:r w:rsidRPr="00306872">
        <w:tab/>
        <w:t>È istituita una commissione Affari finanziari e di bilancio (CAF), con funzione consultiva nei confronti dell'Ufficio di presidenza e del Presidente e incaricata di preparare i progetti di decisione che l'Ufficio di presidenza è chiamato ad adottare, in materia finanziaria, di bilancio o di organizzazione.</w:t>
      </w:r>
    </w:p>
    <w:p w14:paraId="3738F0C2" w14:textId="77777777" w:rsidR="00566D2C" w:rsidRPr="00306872" w:rsidRDefault="00566D2C" w:rsidP="000854CC">
      <w:pPr>
        <w:tabs>
          <w:tab w:val="left" w:pos="567"/>
        </w:tabs>
        <w:ind w:right="-23"/>
        <w:rPr>
          <w:spacing w:val="-2"/>
          <w:lang w:val="fr-BE"/>
        </w:rPr>
      </w:pPr>
    </w:p>
    <w:p w14:paraId="1E790D8F" w14:textId="77777777" w:rsidR="00566D2C" w:rsidRPr="00306872" w:rsidRDefault="00566D2C" w:rsidP="0008389C">
      <w:pPr>
        <w:tabs>
          <w:tab w:val="left" w:pos="567"/>
        </w:tabs>
        <w:ind w:right="-23"/>
        <w:rPr>
          <w:spacing w:val="-2"/>
        </w:rPr>
      </w:pPr>
      <w:r w:rsidRPr="00306872">
        <w:t>2.</w:t>
      </w:r>
      <w:r w:rsidRPr="00306872">
        <w:tab/>
        <w:t>La commissione Affari finanziari e di bilancio è presieduta da uno dei due vicepresidenti del Comitato.</w:t>
      </w:r>
    </w:p>
    <w:p w14:paraId="2509DA94" w14:textId="77777777" w:rsidR="00566D2C" w:rsidRPr="00306872" w:rsidRDefault="00566D2C" w:rsidP="000854CC">
      <w:pPr>
        <w:tabs>
          <w:tab w:val="left" w:pos="567"/>
        </w:tabs>
        <w:ind w:right="-23"/>
        <w:rPr>
          <w:spacing w:val="-2"/>
          <w:lang w:val="fr-BE"/>
        </w:rPr>
      </w:pPr>
    </w:p>
    <w:p w14:paraId="06131904" w14:textId="77777777" w:rsidR="00566D2C" w:rsidRPr="00306872" w:rsidRDefault="00566D2C" w:rsidP="000854CC">
      <w:pPr>
        <w:tabs>
          <w:tab w:val="left" w:pos="567"/>
        </w:tabs>
        <w:ind w:right="-23"/>
        <w:rPr>
          <w:spacing w:val="-2"/>
        </w:rPr>
      </w:pPr>
      <w:r w:rsidRPr="00306872">
        <w:tab/>
        <w:t>È composta da dodici membri, nominati dall'Ufficio di presidenza su proposta dei gruppi.</w:t>
      </w:r>
    </w:p>
    <w:p w14:paraId="25B3593D" w14:textId="77777777" w:rsidR="00566D2C" w:rsidRPr="00306872" w:rsidRDefault="00566D2C" w:rsidP="000854CC">
      <w:pPr>
        <w:tabs>
          <w:tab w:val="left" w:pos="567"/>
        </w:tabs>
        <w:ind w:right="-23"/>
        <w:rPr>
          <w:spacing w:val="-2"/>
          <w:lang w:val="fr-BE"/>
        </w:rPr>
      </w:pPr>
    </w:p>
    <w:p w14:paraId="6C734822" w14:textId="77777777" w:rsidR="00566D2C" w:rsidRPr="00306872" w:rsidRDefault="00566D2C" w:rsidP="0008389C">
      <w:pPr>
        <w:tabs>
          <w:tab w:val="left" w:pos="567"/>
        </w:tabs>
        <w:ind w:right="-23"/>
        <w:rPr>
          <w:spacing w:val="-2"/>
        </w:rPr>
      </w:pPr>
      <w:r w:rsidRPr="00306872">
        <w:t>3.</w:t>
      </w:r>
      <w:r w:rsidRPr="00306872">
        <w:tab/>
        <w:t>La commissione Affari finanziari e di bilancio elabora il progetto di bilancio del Comitato, che sottopone all'approvazione dell'Ufficio di presidenza, verifica la corretta esecuzione del bilancio e vigila sul rispetto degli obblighi di presentare relazioni sul bilancio.</w:t>
      </w:r>
    </w:p>
    <w:p w14:paraId="1DA32B6D" w14:textId="77777777" w:rsidR="00566D2C" w:rsidRPr="00306872" w:rsidRDefault="00566D2C" w:rsidP="000854CC">
      <w:pPr>
        <w:tabs>
          <w:tab w:val="left" w:pos="567"/>
        </w:tabs>
        <w:ind w:right="-23"/>
        <w:rPr>
          <w:spacing w:val="-2"/>
          <w:lang w:val="fr-BE"/>
        </w:rPr>
      </w:pPr>
    </w:p>
    <w:p w14:paraId="17C5BDCE" w14:textId="77777777" w:rsidR="00566D2C" w:rsidRPr="00306872" w:rsidRDefault="00566D2C" w:rsidP="0008389C">
      <w:pPr>
        <w:tabs>
          <w:tab w:val="left" w:pos="567"/>
        </w:tabs>
        <w:ind w:right="-23"/>
        <w:rPr>
          <w:spacing w:val="-2"/>
        </w:rPr>
      </w:pPr>
      <w:r w:rsidRPr="00306872">
        <w:tab/>
        <w:t>La commissione Affari finanziari e di bilancio formula pareri in merito:</w:t>
      </w:r>
    </w:p>
    <w:p w14:paraId="180F4D13" w14:textId="77777777" w:rsidR="00566D2C" w:rsidRPr="00306872" w:rsidRDefault="00566D2C" w:rsidP="000854CC">
      <w:pPr>
        <w:tabs>
          <w:tab w:val="left" w:pos="567"/>
        </w:tabs>
        <w:ind w:right="-23"/>
        <w:rPr>
          <w:spacing w:val="-2"/>
          <w:lang w:val="fr-BE"/>
        </w:rPr>
      </w:pPr>
    </w:p>
    <w:p w14:paraId="1E0C7F16" w14:textId="77777777" w:rsidR="00566D2C" w:rsidRPr="00306872" w:rsidRDefault="00566D2C" w:rsidP="000854CC">
      <w:pPr>
        <w:tabs>
          <w:tab w:val="left" w:pos="567"/>
        </w:tabs>
        <w:ind w:right="-23"/>
        <w:rPr>
          <w:spacing w:val="-2"/>
        </w:rPr>
      </w:pPr>
      <w:r w:rsidRPr="00306872">
        <w:t>-</w:t>
      </w:r>
      <w:r w:rsidRPr="00306872">
        <w:tab/>
        <w:t>a ogni questione rilevante che possa compromettere la buona gestione degli stanziamenti o impedire il raggiungimento degli obiettivi prefissati, in particolare per quanto concerne le previsioni di utilizzazione degli stanziamenti stessi;</w:t>
      </w:r>
    </w:p>
    <w:p w14:paraId="607436C6" w14:textId="77777777" w:rsidR="00E35791" w:rsidRPr="00306872" w:rsidRDefault="00E35791" w:rsidP="000854CC">
      <w:pPr>
        <w:tabs>
          <w:tab w:val="left" w:pos="567"/>
        </w:tabs>
        <w:ind w:right="-23"/>
        <w:rPr>
          <w:spacing w:val="-2"/>
          <w:lang w:val="fr-BE"/>
        </w:rPr>
      </w:pPr>
    </w:p>
    <w:p w14:paraId="65662437" w14:textId="77777777" w:rsidR="00E35791" w:rsidRPr="00306872" w:rsidRDefault="00E35791" w:rsidP="000854CC">
      <w:pPr>
        <w:tabs>
          <w:tab w:val="left" w:pos="567"/>
        </w:tabs>
        <w:ind w:right="-23"/>
        <w:rPr>
          <w:spacing w:val="-2"/>
        </w:rPr>
      </w:pPr>
      <w:r w:rsidRPr="00306872">
        <w:t>-</w:t>
      </w:r>
      <w:r w:rsidRPr="00306872">
        <w:tab/>
        <w:t xml:space="preserve">all'esecuzione del bilancio in corso, agli storni di stanziamenti, alle implicazioni di bilancio relative alle tabelle dell'organico, agli stanziamenti amministrativi e alle operazioni relative a progetti immobiliari, in particolare fornendo una valutazione dello stato di avanzamento e formulando proposte di azioni future; </w:t>
      </w:r>
    </w:p>
    <w:p w14:paraId="1A884D77" w14:textId="77777777" w:rsidR="00E35791" w:rsidRPr="00306872" w:rsidRDefault="00E35791" w:rsidP="000854CC">
      <w:pPr>
        <w:tabs>
          <w:tab w:val="left" w:pos="567"/>
        </w:tabs>
        <w:ind w:right="-23"/>
        <w:rPr>
          <w:spacing w:val="-2"/>
          <w:lang w:val="fr-BE"/>
        </w:rPr>
      </w:pPr>
    </w:p>
    <w:p w14:paraId="7A108EE4" w14:textId="77777777" w:rsidR="00E35791" w:rsidRPr="00306872" w:rsidRDefault="00E35791">
      <w:pPr>
        <w:tabs>
          <w:tab w:val="left" w:pos="567"/>
        </w:tabs>
        <w:ind w:right="-23"/>
        <w:rPr>
          <w:spacing w:val="-2"/>
        </w:rPr>
      </w:pPr>
      <w:r w:rsidRPr="00306872">
        <w:t>-</w:t>
      </w:r>
      <w:r w:rsidRPr="00306872">
        <w:tab/>
        <w:t>alla supervisione del processo di discarico, in stretta cooperazione con il Segretario generale e il relatore del Parlamento europeo.</w:t>
      </w:r>
    </w:p>
    <w:p w14:paraId="6846B7AA" w14:textId="77777777" w:rsidR="00E35791" w:rsidRPr="00306872" w:rsidRDefault="00E35791" w:rsidP="000854CC">
      <w:pPr>
        <w:tabs>
          <w:tab w:val="left" w:pos="567"/>
        </w:tabs>
        <w:ind w:right="-23"/>
        <w:rPr>
          <w:spacing w:val="-2"/>
          <w:lang w:val="fr-BE"/>
        </w:rPr>
      </w:pPr>
    </w:p>
    <w:p w14:paraId="7C00D1E4" w14:textId="77777777" w:rsidR="00E35791" w:rsidRPr="00306872" w:rsidRDefault="00E35791" w:rsidP="000854CC">
      <w:pPr>
        <w:tabs>
          <w:tab w:val="left" w:pos="567"/>
        </w:tabs>
        <w:ind w:right="-23"/>
        <w:rPr>
          <w:spacing w:val="-2"/>
        </w:rPr>
      </w:pPr>
      <w:r w:rsidRPr="00306872">
        <w:t>4.</w:t>
      </w:r>
      <w:r w:rsidRPr="00306872">
        <w:tab/>
        <w:t>Il bilancio del Comitato rispetta i principi di unità e di verità del bilancio, di annualità, di pareggio, di unità di conto, di universalità, di specializzazione, di sana gestione finanziaria e di trasparenza.</w:t>
      </w:r>
    </w:p>
    <w:p w14:paraId="46810F90" w14:textId="77777777" w:rsidR="00E35791" w:rsidRPr="00306872" w:rsidRDefault="00E35791" w:rsidP="000854CC">
      <w:pPr>
        <w:tabs>
          <w:tab w:val="left" w:pos="567"/>
        </w:tabs>
        <w:ind w:right="-23"/>
        <w:rPr>
          <w:spacing w:val="-2"/>
          <w:lang w:val="fr-BE"/>
        </w:rPr>
      </w:pPr>
    </w:p>
    <w:p w14:paraId="603EEB57" w14:textId="77777777" w:rsidR="00E35791" w:rsidRPr="00306872" w:rsidRDefault="00E35791" w:rsidP="0008389C">
      <w:pPr>
        <w:tabs>
          <w:tab w:val="left" w:pos="567"/>
        </w:tabs>
        <w:ind w:right="-23"/>
        <w:rPr>
          <w:spacing w:val="-2"/>
        </w:rPr>
      </w:pPr>
      <w:r w:rsidRPr="00306872">
        <w:t>5.</w:t>
      </w:r>
      <w:r w:rsidRPr="00306872">
        <w:tab/>
        <w:t>L'Ufficio di presidenza può, in altri casi specifici, delegare alla commissione Affari finanziari e di bilancio ulteriori competenze.</w:t>
      </w:r>
    </w:p>
    <w:p w14:paraId="68D75540" w14:textId="77777777" w:rsidR="00E35791" w:rsidRPr="00306872" w:rsidRDefault="00E35791" w:rsidP="000854CC">
      <w:pPr>
        <w:tabs>
          <w:tab w:val="left" w:pos="567"/>
        </w:tabs>
        <w:ind w:right="-23"/>
        <w:rPr>
          <w:spacing w:val="-2"/>
          <w:lang w:val="fr-BE"/>
        </w:rPr>
      </w:pPr>
    </w:p>
    <w:p w14:paraId="27EE60A0" w14:textId="77777777" w:rsidR="00E35791" w:rsidRPr="00306872" w:rsidRDefault="00E35791" w:rsidP="0008389C">
      <w:pPr>
        <w:tabs>
          <w:tab w:val="left" w:pos="567"/>
        </w:tabs>
        <w:ind w:right="-23"/>
        <w:rPr>
          <w:spacing w:val="-2"/>
        </w:rPr>
      </w:pPr>
      <w:r w:rsidRPr="00306872">
        <w:lastRenderedPageBreak/>
        <w:t>6.</w:t>
      </w:r>
      <w:r w:rsidRPr="00306872">
        <w:tab/>
        <w:t>La commissione Affari finanziari e di bilancio adotta le sue decisioni in base alle sue regole interne, tra l'altro nel modo seguente:</w:t>
      </w:r>
    </w:p>
    <w:p w14:paraId="7EFDB4EF" w14:textId="77777777" w:rsidR="00E35791" w:rsidRPr="00306872" w:rsidRDefault="00E35791" w:rsidP="000854CC">
      <w:pPr>
        <w:tabs>
          <w:tab w:val="left" w:pos="567"/>
        </w:tabs>
        <w:ind w:right="-23"/>
        <w:rPr>
          <w:spacing w:val="-2"/>
          <w:lang w:val="fr-BE"/>
        </w:rPr>
      </w:pPr>
    </w:p>
    <w:p w14:paraId="66133AB8" w14:textId="77777777" w:rsidR="00E35791" w:rsidRPr="00306872" w:rsidRDefault="00E35791">
      <w:pPr>
        <w:tabs>
          <w:tab w:val="left" w:pos="567"/>
        </w:tabs>
        <w:ind w:right="-23"/>
        <w:rPr>
          <w:spacing w:val="-2"/>
        </w:rPr>
      </w:pPr>
      <w:r w:rsidRPr="00306872">
        <w:t>a)</w:t>
      </w:r>
      <w:r w:rsidRPr="00306872">
        <w:tab/>
        <w:t>le proposte da essa accolte all'unanimità sono sottoposte all'approvazione senza dibattito dell'Ufficio di presidenza;</w:t>
      </w:r>
    </w:p>
    <w:p w14:paraId="0AC09577" w14:textId="77777777" w:rsidR="00E35791" w:rsidRPr="00306872" w:rsidRDefault="00E35791" w:rsidP="000854CC">
      <w:pPr>
        <w:tabs>
          <w:tab w:val="left" w:pos="567"/>
        </w:tabs>
        <w:ind w:right="-23"/>
        <w:rPr>
          <w:spacing w:val="-2"/>
          <w:lang w:val="fr-BE"/>
        </w:rPr>
      </w:pPr>
    </w:p>
    <w:p w14:paraId="1932A9EF" w14:textId="77777777" w:rsidR="00E35791" w:rsidRPr="00306872" w:rsidRDefault="00E35791" w:rsidP="000854CC">
      <w:pPr>
        <w:tabs>
          <w:tab w:val="left" w:pos="567"/>
        </w:tabs>
        <w:ind w:right="-23"/>
        <w:rPr>
          <w:spacing w:val="-2"/>
        </w:rPr>
      </w:pPr>
      <w:r w:rsidRPr="00306872">
        <w:t>b)</w:t>
      </w:r>
      <w:r w:rsidRPr="00306872">
        <w:tab/>
        <w:t>le proposte da essa accolte a maggioranza semplice oppure respinte sono motivate in vista del loro successivo esame da parte dell'Ufficio di presidenza.</w:t>
      </w:r>
    </w:p>
    <w:p w14:paraId="47ADF60A" w14:textId="77777777" w:rsidR="00E35791" w:rsidRPr="00306872" w:rsidRDefault="00E35791" w:rsidP="000854CC">
      <w:pPr>
        <w:tabs>
          <w:tab w:val="left" w:pos="567"/>
        </w:tabs>
        <w:ind w:right="-23"/>
        <w:rPr>
          <w:spacing w:val="-2"/>
          <w:lang w:val="fr-BE"/>
        </w:rPr>
      </w:pPr>
    </w:p>
    <w:p w14:paraId="77C4AAA8" w14:textId="77777777" w:rsidR="00E35791" w:rsidRPr="00306872" w:rsidRDefault="00E35791" w:rsidP="0008389C">
      <w:pPr>
        <w:tabs>
          <w:tab w:val="left" w:pos="567"/>
        </w:tabs>
        <w:ind w:right="-23"/>
        <w:rPr>
          <w:spacing w:val="-2"/>
        </w:rPr>
      </w:pPr>
      <w:r w:rsidRPr="00306872">
        <w:t>7.</w:t>
      </w:r>
      <w:r w:rsidRPr="00306872">
        <w:tab/>
        <w:t>La commissione Affari finanziari e di bilancio presenta all'Ufficio di presidenza una relazione annuale sul proprio operato.</w:t>
      </w:r>
    </w:p>
    <w:p w14:paraId="4ED3E4BE" w14:textId="77777777" w:rsidR="00E35791" w:rsidRPr="00306872" w:rsidRDefault="00E35791" w:rsidP="000854CC">
      <w:pPr>
        <w:tabs>
          <w:tab w:val="left" w:pos="567"/>
        </w:tabs>
        <w:ind w:right="-23"/>
        <w:rPr>
          <w:spacing w:val="-2"/>
          <w:lang w:val="fr-BE"/>
        </w:rPr>
      </w:pPr>
    </w:p>
    <w:p w14:paraId="31FB34A7" w14:textId="77777777" w:rsidR="00E35791" w:rsidRPr="00306872" w:rsidRDefault="00E35791" w:rsidP="0008389C">
      <w:pPr>
        <w:tabs>
          <w:tab w:val="left" w:pos="567"/>
        </w:tabs>
        <w:ind w:right="-23"/>
        <w:rPr>
          <w:spacing w:val="-2"/>
        </w:rPr>
      </w:pPr>
      <w:r w:rsidRPr="00306872">
        <w:t>8.</w:t>
      </w:r>
      <w:r w:rsidRPr="00306872">
        <w:tab/>
        <w:t>Il presidente della commissione Affari finanziari e di bilancio presiede la delegazione incaricata dei negoziati con l'autorità di bilancio dell'Unione europea e riferisce in merito all'Ufficio di presidenza.</w:t>
      </w:r>
    </w:p>
    <w:p w14:paraId="0D1FA62A" w14:textId="77777777" w:rsidR="00E35791" w:rsidRPr="00306872" w:rsidRDefault="00E35791" w:rsidP="000854CC">
      <w:pPr>
        <w:tabs>
          <w:tab w:val="left" w:pos="567"/>
        </w:tabs>
        <w:ind w:right="-23"/>
        <w:rPr>
          <w:spacing w:val="-2"/>
          <w:lang w:val="fr-BE"/>
        </w:rPr>
      </w:pPr>
    </w:p>
    <w:p w14:paraId="12365547" w14:textId="77777777" w:rsidR="00E35791" w:rsidRPr="00306872" w:rsidRDefault="000D3058">
      <w:pPr>
        <w:tabs>
          <w:tab w:val="left" w:pos="567"/>
        </w:tabs>
        <w:ind w:right="-23"/>
        <w:rPr>
          <w:spacing w:val="-2"/>
        </w:rPr>
      </w:pPr>
      <w:r w:rsidRPr="00306872">
        <w:t>9.</w:t>
      </w:r>
      <w:r w:rsidRPr="00306872">
        <w:tab/>
        <w:t>Il segretariato comunica alla commissione Affari finanziari e di bilancio ogni informazione di cui questa abbia bisogno per svolgere la sua funzione di consulenza nei confronti dell'Ufficio di presidenza e del Presidente del Comitato.</w:t>
      </w:r>
    </w:p>
    <w:p w14:paraId="49724B3A" w14:textId="77777777" w:rsidR="0082475D" w:rsidRPr="00306872" w:rsidRDefault="0082475D" w:rsidP="000854CC">
      <w:pPr>
        <w:tabs>
          <w:tab w:val="left" w:pos="567"/>
          <w:tab w:val="left" w:pos="720"/>
          <w:tab w:val="left" w:pos="1440"/>
        </w:tabs>
        <w:ind w:right="-23"/>
        <w:jc w:val="center"/>
        <w:rPr>
          <w:lang w:val="fr-BE"/>
        </w:rPr>
      </w:pPr>
    </w:p>
    <w:p w14:paraId="40BCC005" w14:textId="77777777" w:rsidR="00E27DE1" w:rsidRPr="00306872" w:rsidRDefault="00E27DE1" w:rsidP="00CB464E">
      <w:pPr>
        <w:tabs>
          <w:tab w:val="left" w:pos="567"/>
          <w:tab w:val="left" w:pos="720"/>
          <w:tab w:val="left" w:pos="1440"/>
        </w:tabs>
        <w:ind w:right="-23"/>
        <w:jc w:val="center"/>
      </w:pPr>
      <w:r w:rsidRPr="00306872">
        <w:rPr>
          <w:b/>
          <w:bCs/>
        </w:rPr>
        <w:t>Articolo 12</w:t>
      </w:r>
      <w:r w:rsidR="00122A0E" w:rsidRPr="00306872">
        <w:rPr>
          <w:b/>
          <w:bCs/>
        </w:rPr>
        <w:fldChar w:fldCharType="begin"/>
      </w:r>
      <w:r w:rsidR="00122A0E" w:rsidRPr="00306872">
        <w:instrText xml:space="preserve"> XE "COMMISSIONE COMUNICAZIONE (COCOM)" \t "12" \b </w:instrText>
      </w:r>
      <w:r w:rsidR="00122A0E" w:rsidRPr="00306872">
        <w:rPr>
          <w:b/>
          <w:bCs/>
        </w:rPr>
        <w:fldChar w:fldCharType="end"/>
      </w:r>
    </w:p>
    <w:p w14:paraId="241F5264" w14:textId="77777777" w:rsidR="00E2530A" w:rsidRPr="00306872" w:rsidRDefault="00E2530A">
      <w:pPr>
        <w:tabs>
          <w:tab w:val="left" w:pos="567"/>
          <w:tab w:val="left" w:pos="720"/>
          <w:tab w:val="left" w:pos="1440"/>
        </w:tabs>
        <w:ind w:right="-23"/>
        <w:rPr>
          <w:spacing w:val="-2"/>
          <w:lang w:val="fr-BE"/>
        </w:rPr>
      </w:pPr>
    </w:p>
    <w:p w14:paraId="60A8803F" w14:textId="77777777" w:rsidR="00E2530A" w:rsidRPr="00306872" w:rsidRDefault="00E2530A" w:rsidP="000854CC">
      <w:pPr>
        <w:tabs>
          <w:tab w:val="left" w:pos="567"/>
          <w:tab w:val="left" w:pos="720"/>
          <w:tab w:val="left" w:pos="1440"/>
        </w:tabs>
        <w:ind w:right="-23"/>
        <w:rPr>
          <w:spacing w:val="-2"/>
        </w:rPr>
      </w:pPr>
      <w:r w:rsidRPr="00306872">
        <w:t>1.</w:t>
      </w:r>
      <w:r w:rsidRPr="00306872">
        <w:tab/>
        <w:t xml:space="preserve">È istituita una commissione Comunicazione (COCOM), incaricata di dare gli impulsi necessari alla strategia di comunicazione del Comitato e di seguirne l'attuazione. Nel mandato della commissione Comunicazione rientrano compiti di consulenza nei confronti dell'Ufficio di presidenza e del Presidente del Comitato. </w:t>
      </w:r>
    </w:p>
    <w:p w14:paraId="3B4CDA63" w14:textId="77777777" w:rsidR="00E2530A" w:rsidRPr="00306872" w:rsidRDefault="00E2530A" w:rsidP="000854CC">
      <w:pPr>
        <w:tabs>
          <w:tab w:val="left" w:pos="567"/>
          <w:tab w:val="left" w:pos="720"/>
          <w:tab w:val="left" w:pos="1440"/>
        </w:tabs>
        <w:ind w:right="-23"/>
        <w:rPr>
          <w:spacing w:val="-2"/>
          <w:lang w:val="fr-BE"/>
        </w:rPr>
      </w:pPr>
    </w:p>
    <w:p w14:paraId="0E62D837" w14:textId="77777777" w:rsidR="00E2530A" w:rsidRPr="00306872" w:rsidRDefault="00E2530A" w:rsidP="000854CC">
      <w:pPr>
        <w:tabs>
          <w:tab w:val="left" w:pos="567"/>
          <w:tab w:val="left" w:pos="720"/>
          <w:tab w:val="left" w:pos="1440"/>
        </w:tabs>
        <w:ind w:right="-23"/>
        <w:rPr>
          <w:spacing w:val="-2"/>
        </w:rPr>
      </w:pPr>
      <w:r w:rsidRPr="00306872">
        <w:t>2.</w:t>
      </w:r>
      <w:r w:rsidRPr="00306872">
        <w:tab/>
        <w:t>La commissione Comunicazione è presieduta da uno dei due vicepresidenti del Comitato. È composta da dodici membri, nominati dall'Ufficio di presidenza su proposta dei gruppi.</w:t>
      </w:r>
    </w:p>
    <w:p w14:paraId="010D7E11" w14:textId="77777777" w:rsidR="00E2530A" w:rsidRPr="00306872" w:rsidRDefault="00E2530A" w:rsidP="000854CC">
      <w:pPr>
        <w:tabs>
          <w:tab w:val="left" w:pos="567"/>
          <w:tab w:val="left" w:pos="720"/>
          <w:tab w:val="left" w:pos="1440"/>
        </w:tabs>
        <w:ind w:right="-23"/>
        <w:rPr>
          <w:spacing w:val="-2"/>
          <w:lang w:val="fr-BE"/>
        </w:rPr>
      </w:pPr>
    </w:p>
    <w:p w14:paraId="7DA9FB9C" w14:textId="77777777" w:rsidR="00E2530A" w:rsidRPr="00306872" w:rsidRDefault="00E2530A" w:rsidP="002E783B">
      <w:pPr>
        <w:tabs>
          <w:tab w:val="left" w:pos="567"/>
        </w:tabs>
        <w:ind w:right="-23"/>
        <w:rPr>
          <w:spacing w:val="-2"/>
        </w:rPr>
      </w:pPr>
      <w:r w:rsidRPr="00306872">
        <w:t>3.</w:t>
      </w:r>
      <w:r w:rsidRPr="00306872">
        <w:tab/>
        <w:t>La commissione Comunicazione coordina le attività delle strutture competenti in materia di comunicazione, in materia di rapporti con la stampa e con i mezzi d'informazione e in materia di cultura, assicurandosi della coerenza di queste attività con la strategia e i programmi approvati.</w:t>
      </w:r>
    </w:p>
    <w:p w14:paraId="7D267AAB" w14:textId="77777777" w:rsidR="00E2530A" w:rsidRPr="00306872" w:rsidRDefault="00E2530A" w:rsidP="000854CC">
      <w:pPr>
        <w:tabs>
          <w:tab w:val="left" w:pos="567"/>
          <w:tab w:val="left" w:pos="720"/>
          <w:tab w:val="left" w:pos="1440"/>
        </w:tabs>
        <w:ind w:right="-23"/>
        <w:rPr>
          <w:spacing w:val="-2"/>
          <w:lang w:val="fr-BE"/>
        </w:rPr>
      </w:pPr>
    </w:p>
    <w:p w14:paraId="483CE62F" w14:textId="77777777" w:rsidR="00E2530A" w:rsidRPr="00306872" w:rsidRDefault="00E2530A" w:rsidP="000854CC">
      <w:pPr>
        <w:tabs>
          <w:tab w:val="left" w:pos="567"/>
          <w:tab w:val="left" w:pos="720"/>
          <w:tab w:val="left" w:pos="1440"/>
        </w:tabs>
        <w:ind w:right="-23"/>
        <w:rPr>
          <w:spacing w:val="-2"/>
        </w:rPr>
      </w:pPr>
      <w:r w:rsidRPr="00306872">
        <w:t>4.</w:t>
      </w:r>
      <w:r w:rsidRPr="00306872">
        <w:tab/>
        <w:t>La commissione Comunicazione presenta ogni anno all'Ufficio di presidenza una relazione sulle proprie attività, comprensiva dei risultati dell'esecuzione delle proprie funzioni e della propria strategia, e un programma di lavoro per l'anno successivo.</w:t>
      </w:r>
    </w:p>
    <w:p w14:paraId="635780D9" w14:textId="77777777" w:rsidR="00A32ECC" w:rsidRPr="00306872" w:rsidRDefault="00A32ECC" w:rsidP="000854CC">
      <w:pPr>
        <w:pStyle w:val="EndnoteText"/>
        <w:tabs>
          <w:tab w:val="left" w:pos="567"/>
        </w:tabs>
        <w:ind w:right="-23"/>
        <w:jc w:val="center"/>
        <w:rPr>
          <w:lang w:val="fr-BE"/>
        </w:rPr>
      </w:pPr>
    </w:p>
    <w:p w14:paraId="2EF6F4A0" w14:textId="77777777" w:rsidR="00A32ECC" w:rsidRPr="00306872" w:rsidRDefault="00A32ECC" w:rsidP="000854CC">
      <w:pPr>
        <w:pStyle w:val="EndnoteText"/>
        <w:tabs>
          <w:tab w:val="left" w:pos="567"/>
        </w:tabs>
        <w:ind w:right="-23"/>
        <w:jc w:val="center"/>
        <w:rPr>
          <w:lang w:val="fr-BE"/>
        </w:rPr>
      </w:pPr>
    </w:p>
    <w:p w14:paraId="53137843" w14:textId="77777777" w:rsidR="00F81B89" w:rsidRPr="00306872" w:rsidRDefault="00E27DE1" w:rsidP="007B5F85">
      <w:pPr>
        <w:jc w:val="center"/>
        <w:rPr>
          <w:b/>
        </w:rPr>
      </w:pPr>
      <w:bookmarkStart w:id="31" w:name="_Toc9522582"/>
      <w:bookmarkStart w:id="32" w:name="_Toc9522873"/>
      <w:bookmarkStart w:id="33" w:name="_Toc9522906"/>
      <w:r w:rsidRPr="00306872">
        <w:rPr>
          <w:b/>
        </w:rPr>
        <w:t>Capo III</w:t>
      </w:r>
    </w:p>
    <w:p w14:paraId="2CF98FE3" w14:textId="77777777" w:rsidR="00F81B89" w:rsidRPr="00306872" w:rsidRDefault="00BF5B2B" w:rsidP="00385DEC">
      <w:pPr>
        <w:pStyle w:val="Heading4"/>
        <w:numPr>
          <w:ilvl w:val="0"/>
          <w:numId w:val="0"/>
        </w:numPr>
        <w:jc w:val="center"/>
        <w:rPr>
          <w:b/>
        </w:rPr>
      </w:pPr>
      <w:r w:rsidRPr="00306872">
        <w:fldChar w:fldCharType="begin"/>
      </w:r>
      <w:r w:rsidRPr="00306872">
        <w:instrText xml:space="preserve"> TC " </w:instrText>
      </w:r>
      <w:bookmarkStart w:id="34" w:name="_Toc11859985"/>
      <w:r w:rsidRPr="00306872">
        <w:instrText>Capo III - Presidenza e Presidente (artt. 13-16)</w:instrText>
      </w:r>
      <w:bookmarkEnd w:id="34"/>
      <w:r w:rsidRPr="00306872">
        <w:instrText xml:space="preserve">" \l 4 </w:instrText>
      </w:r>
      <w:r w:rsidRPr="00306872">
        <w:fldChar w:fldCharType="end"/>
      </w:r>
    </w:p>
    <w:p w14:paraId="7D11C05E" w14:textId="77777777" w:rsidR="00E27DE1" w:rsidRPr="00306872" w:rsidRDefault="00E27DE1" w:rsidP="00385DEC">
      <w:pPr>
        <w:pStyle w:val="Heading4"/>
        <w:numPr>
          <w:ilvl w:val="0"/>
          <w:numId w:val="0"/>
        </w:numPr>
        <w:jc w:val="center"/>
        <w:rPr>
          <w:b/>
        </w:rPr>
      </w:pPr>
      <w:r w:rsidRPr="00306872">
        <w:rPr>
          <w:b/>
        </w:rPr>
        <w:t>PRESIDENZA E PRESIDENTE</w:t>
      </w:r>
      <w:bookmarkEnd w:id="31"/>
      <w:bookmarkEnd w:id="32"/>
      <w:bookmarkEnd w:id="33"/>
    </w:p>
    <w:p w14:paraId="2D0DCC3D" w14:textId="77777777" w:rsidR="00A348B7" w:rsidRPr="00306872" w:rsidRDefault="00A348B7" w:rsidP="000854CC">
      <w:pPr>
        <w:tabs>
          <w:tab w:val="left" w:pos="567"/>
        </w:tabs>
        <w:ind w:right="-23"/>
        <w:rPr>
          <w:b/>
          <w:bCs/>
          <w:spacing w:val="-2"/>
          <w:lang w:val="fr-BE"/>
        </w:rPr>
      </w:pPr>
    </w:p>
    <w:p w14:paraId="0560FDD4" w14:textId="77777777" w:rsidR="00E27DE1" w:rsidRPr="00306872" w:rsidRDefault="00E27DE1">
      <w:pPr>
        <w:tabs>
          <w:tab w:val="left" w:pos="567"/>
        </w:tabs>
        <w:ind w:right="-23"/>
        <w:jc w:val="center"/>
        <w:rPr>
          <w:b/>
          <w:bCs/>
        </w:rPr>
      </w:pPr>
      <w:r w:rsidRPr="00306872">
        <w:rPr>
          <w:b/>
          <w:bCs/>
        </w:rPr>
        <w:t>Articolo 13</w:t>
      </w:r>
      <w:r w:rsidR="0070443E" w:rsidRPr="00306872">
        <w:rPr>
          <w:b/>
          <w:bCs/>
        </w:rPr>
        <w:fldChar w:fldCharType="begin"/>
      </w:r>
      <w:r w:rsidR="0070443E" w:rsidRPr="00306872">
        <w:instrText xml:space="preserve"> XE "PROGRAMMAZIONE DEI LAVORI" \t "13" \b </w:instrText>
      </w:r>
      <w:r w:rsidR="0070443E" w:rsidRPr="00306872">
        <w:rPr>
          <w:b/>
          <w:bCs/>
        </w:rPr>
        <w:fldChar w:fldCharType="end"/>
      </w:r>
    </w:p>
    <w:p w14:paraId="74F6744C" w14:textId="77777777" w:rsidR="00E27DE1" w:rsidRPr="00306872" w:rsidRDefault="00E27DE1" w:rsidP="000854CC">
      <w:pPr>
        <w:tabs>
          <w:tab w:val="left" w:pos="567"/>
        </w:tabs>
        <w:ind w:right="-23"/>
        <w:jc w:val="left"/>
        <w:rPr>
          <w:lang w:val="fr-BE"/>
        </w:rPr>
      </w:pPr>
    </w:p>
    <w:p w14:paraId="2DD86FFC" w14:textId="77777777" w:rsidR="00E27DE1" w:rsidRPr="00306872" w:rsidRDefault="00E27DE1" w:rsidP="000854CC">
      <w:pPr>
        <w:tabs>
          <w:tab w:val="left" w:pos="567"/>
        </w:tabs>
        <w:ind w:right="-23"/>
      </w:pPr>
      <w:r w:rsidRPr="00306872">
        <w:t>1.</w:t>
      </w:r>
      <w:r w:rsidRPr="00306872">
        <w:tab/>
        <w:t>La presidenza del Comitato è composta dal Presidente e dai due vicepresidenti.</w:t>
      </w:r>
    </w:p>
    <w:p w14:paraId="634CF16F" w14:textId="77777777" w:rsidR="00E27DE1" w:rsidRPr="00306872" w:rsidRDefault="00E27DE1" w:rsidP="000854CC">
      <w:pPr>
        <w:tabs>
          <w:tab w:val="left" w:pos="567"/>
        </w:tabs>
        <w:ind w:right="-23"/>
        <w:rPr>
          <w:spacing w:val="-2"/>
          <w:lang w:val="fr-BE"/>
        </w:rPr>
      </w:pPr>
    </w:p>
    <w:p w14:paraId="19D715D4" w14:textId="77777777" w:rsidR="00E27DE1" w:rsidRPr="00306872" w:rsidRDefault="00E27DE1" w:rsidP="000854CC">
      <w:pPr>
        <w:tabs>
          <w:tab w:val="left" w:pos="567"/>
          <w:tab w:val="left" w:pos="720"/>
        </w:tabs>
        <w:ind w:right="-23"/>
        <w:rPr>
          <w:spacing w:val="-2"/>
        </w:rPr>
      </w:pPr>
      <w:r w:rsidRPr="00306872">
        <w:t>2.</w:t>
      </w:r>
      <w:r w:rsidRPr="00306872">
        <w:tab/>
        <w:t>La presidenza si riunisce con i presidenti dei gruppi per preparare i lavori dell'Ufficio di presidenza e dell'Assemblea. I presidenti delle sezioni possono essere invitati a partecipare a queste riunioni.</w:t>
      </w:r>
    </w:p>
    <w:p w14:paraId="6B6D2C12" w14:textId="77777777" w:rsidR="00E27DE1" w:rsidRPr="00306872" w:rsidRDefault="00E27DE1" w:rsidP="000854CC">
      <w:pPr>
        <w:tabs>
          <w:tab w:val="left" w:pos="567"/>
          <w:tab w:val="left" w:pos="720"/>
        </w:tabs>
        <w:ind w:right="-23"/>
        <w:rPr>
          <w:spacing w:val="-2"/>
          <w:lang w:val="fr-BE"/>
        </w:rPr>
      </w:pPr>
    </w:p>
    <w:p w14:paraId="5640A85F" w14:textId="77777777" w:rsidR="00E27DE1" w:rsidRPr="00306872" w:rsidRDefault="00E27DE1" w:rsidP="000854CC">
      <w:pPr>
        <w:tabs>
          <w:tab w:val="left" w:pos="567"/>
          <w:tab w:val="left" w:pos="720"/>
        </w:tabs>
        <w:ind w:right="-23"/>
        <w:rPr>
          <w:spacing w:val="-2"/>
        </w:rPr>
      </w:pPr>
      <w:r w:rsidRPr="00306872">
        <w:t>3.</w:t>
      </w:r>
      <w:r w:rsidRPr="00306872">
        <w:tab/>
        <w:t>Per definire la programmazione dei lavori del Comitato e valutarne l'evoluzione, la presidenza del Comitato si riunisce almeno due volte all'anno con i presidenti dei gruppi e i presidenti delle sezioni.</w:t>
      </w:r>
    </w:p>
    <w:p w14:paraId="09882BD7" w14:textId="77777777" w:rsidR="00E27DE1" w:rsidRPr="00306872" w:rsidRDefault="00E27DE1" w:rsidP="000854CC">
      <w:pPr>
        <w:tabs>
          <w:tab w:val="left" w:pos="567"/>
          <w:tab w:val="left" w:pos="720"/>
        </w:tabs>
        <w:ind w:right="-23"/>
        <w:jc w:val="left"/>
        <w:rPr>
          <w:spacing w:val="-2"/>
          <w:lang w:val="fr-BE"/>
        </w:rPr>
      </w:pPr>
    </w:p>
    <w:p w14:paraId="48069D17" w14:textId="77777777" w:rsidR="00E27DE1" w:rsidRPr="00306872" w:rsidRDefault="00E27DE1">
      <w:pPr>
        <w:tabs>
          <w:tab w:val="left" w:pos="567"/>
        </w:tabs>
        <w:ind w:right="-23"/>
        <w:jc w:val="center"/>
        <w:rPr>
          <w:b/>
          <w:bCs/>
          <w:spacing w:val="-2"/>
        </w:rPr>
      </w:pPr>
      <w:r w:rsidRPr="00306872">
        <w:rPr>
          <w:b/>
          <w:bCs/>
        </w:rPr>
        <w:t>Articolo 14</w:t>
      </w:r>
      <w:r w:rsidR="00232159" w:rsidRPr="00306872">
        <w:rPr>
          <w:b/>
          <w:bCs/>
        </w:rPr>
        <w:fldChar w:fldCharType="begin"/>
      </w:r>
      <w:r w:rsidR="00232159" w:rsidRPr="00306872">
        <w:instrText xml:space="preserve"> XE "COMITATO:rappresentanza esterna" \t "14" \b </w:instrText>
      </w:r>
      <w:r w:rsidR="00232159" w:rsidRPr="00306872">
        <w:rPr>
          <w:b/>
          <w:bCs/>
        </w:rPr>
        <w:fldChar w:fldCharType="end"/>
      </w:r>
      <w:r w:rsidRPr="00306872">
        <w:t xml:space="preserve"> </w:t>
      </w:r>
      <w:r w:rsidR="009B12DF" w:rsidRPr="00306872">
        <w:rPr>
          <w:b/>
          <w:bCs/>
        </w:rPr>
        <w:fldChar w:fldCharType="begin"/>
      </w:r>
      <w:r w:rsidR="009B12DF" w:rsidRPr="00306872">
        <w:instrText xml:space="preserve"> XE "PRESIDENZA DEL COMITATO:bilancio delle realizzazioni del Presidente" \t "14" \b </w:instrText>
      </w:r>
      <w:r w:rsidR="009B12DF" w:rsidRPr="00306872">
        <w:rPr>
          <w:b/>
          <w:bCs/>
        </w:rPr>
        <w:fldChar w:fldCharType="end"/>
      </w:r>
      <w:r w:rsidRPr="00306872">
        <w:t xml:space="preserve"> </w:t>
      </w:r>
      <w:r w:rsidR="009B12DF" w:rsidRPr="00306872">
        <w:rPr>
          <w:b/>
          <w:bCs/>
        </w:rPr>
        <w:fldChar w:fldCharType="begin"/>
      </w:r>
      <w:r w:rsidR="009B12DF" w:rsidRPr="00306872">
        <w:instrText xml:space="preserve"> XE "PRESIDENZA DEL COMITATO:programma di lavoro" \t "14, 16" \b </w:instrText>
      </w:r>
      <w:r w:rsidR="009B12DF" w:rsidRPr="00306872">
        <w:rPr>
          <w:b/>
          <w:bCs/>
        </w:rPr>
        <w:fldChar w:fldCharType="end"/>
      </w:r>
      <w:r w:rsidRPr="00306872">
        <w:t xml:space="preserve"> </w:t>
      </w:r>
      <w:r w:rsidR="002C61EC" w:rsidRPr="00306872">
        <w:rPr>
          <w:b/>
          <w:bCs/>
        </w:rPr>
        <w:fldChar w:fldCharType="begin"/>
      </w:r>
      <w:r w:rsidR="002C61EC" w:rsidRPr="00306872">
        <w:instrText xml:space="preserve"> XE "PRESIDENZA DEL COMITATO:funzioni del Presidente:*rappresentanza esterna " \t "14" \b </w:instrText>
      </w:r>
      <w:r w:rsidR="002C61EC" w:rsidRPr="00306872">
        <w:rPr>
          <w:b/>
          <w:bCs/>
        </w:rPr>
        <w:fldChar w:fldCharType="end"/>
      </w:r>
      <w:r w:rsidRPr="00306872">
        <w:t xml:space="preserve"> </w:t>
      </w:r>
      <w:r w:rsidR="00C6003B" w:rsidRPr="00306872">
        <w:rPr>
          <w:b/>
          <w:bCs/>
        </w:rPr>
        <w:fldChar w:fldCharType="begin"/>
      </w:r>
      <w:r w:rsidR="00C6003B" w:rsidRPr="00306872">
        <w:instrText xml:space="preserve"> XE "RAPPRESENTANZA DEL COMITATO" \t "14" \b </w:instrText>
      </w:r>
      <w:r w:rsidR="00C6003B" w:rsidRPr="00306872">
        <w:rPr>
          <w:b/>
          <w:bCs/>
        </w:rPr>
        <w:fldChar w:fldCharType="end"/>
      </w:r>
      <w:r w:rsidRPr="00306872">
        <w:t xml:space="preserve"> </w:t>
      </w:r>
      <w:r w:rsidR="00C6003B" w:rsidRPr="00306872">
        <w:rPr>
          <w:b/>
          <w:bCs/>
        </w:rPr>
        <w:fldChar w:fldCharType="begin"/>
      </w:r>
      <w:r w:rsidR="00C6003B" w:rsidRPr="00306872">
        <w:instrText xml:space="preserve"> XE "RELAZIONI ESTERNE DEL COMITATO" \t "14, 28, 29" \b </w:instrText>
      </w:r>
      <w:r w:rsidR="00C6003B" w:rsidRPr="00306872">
        <w:rPr>
          <w:b/>
          <w:bCs/>
        </w:rPr>
        <w:fldChar w:fldCharType="end"/>
      </w:r>
    </w:p>
    <w:p w14:paraId="40C547DC" w14:textId="77777777" w:rsidR="00DA315C" w:rsidRPr="00306872" w:rsidRDefault="00DA315C" w:rsidP="002E783B">
      <w:pPr>
        <w:tabs>
          <w:tab w:val="left" w:pos="567"/>
        </w:tabs>
        <w:ind w:right="-23"/>
        <w:jc w:val="center"/>
        <w:rPr>
          <w:spacing w:val="-2"/>
          <w:lang w:val="fr-BE"/>
        </w:rPr>
      </w:pPr>
    </w:p>
    <w:p w14:paraId="6B6287DB" w14:textId="77777777" w:rsidR="00E27DE1" w:rsidRPr="00306872" w:rsidRDefault="00E27DE1" w:rsidP="000854CC">
      <w:pPr>
        <w:tabs>
          <w:tab w:val="left" w:pos="567"/>
          <w:tab w:val="left" w:pos="720"/>
          <w:tab w:val="left" w:pos="1440"/>
        </w:tabs>
        <w:ind w:right="-23"/>
        <w:rPr>
          <w:spacing w:val="-2"/>
        </w:rPr>
      </w:pPr>
      <w:r w:rsidRPr="00306872">
        <w:t>1.</w:t>
      </w:r>
      <w:r w:rsidRPr="00306872">
        <w:tab/>
        <w:t>Il Presidente dirige tutte le attività del Comitato e dei suoi organi, conformemente al Trattato e al presente Regolamento interno, e dispone di tutti i poteri necessari per eseguire e far eseguire le deliberazioni del Comitato e garantirne il buon funzionamento.</w:t>
      </w:r>
    </w:p>
    <w:p w14:paraId="3E02BA98" w14:textId="77777777" w:rsidR="00E27DE1" w:rsidRPr="00306872" w:rsidRDefault="00E27DE1" w:rsidP="000854CC">
      <w:pPr>
        <w:tabs>
          <w:tab w:val="left" w:pos="567"/>
          <w:tab w:val="left" w:pos="720"/>
          <w:tab w:val="left" w:pos="1440"/>
        </w:tabs>
        <w:ind w:right="-23"/>
        <w:rPr>
          <w:spacing w:val="-2"/>
          <w:lang w:val="fr-BE"/>
        </w:rPr>
      </w:pPr>
    </w:p>
    <w:p w14:paraId="09BD3190" w14:textId="77777777" w:rsidR="00E27DE1" w:rsidRPr="00306872" w:rsidRDefault="00E27DE1" w:rsidP="000854CC">
      <w:pPr>
        <w:tabs>
          <w:tab w:val="left" w:pos="567"/>
          <w:tab w:val="left" w:pos="720"/>
          <w:tab w:val="left" w:pos="1440"/>
        </w:tabs>
        <w:ind w:right="-23"/>
        <w:rPr>
          <w:spacing w:val="-2"/>
        </w:rPr>
      </w:pPr>
      <w:r w:rsidRPr="00306872">
        <w:t>2.</w:t>
      </w:r>
      <w:r w:rsidRPr="00306872">
        <w:tab/>
        <w:t>Il Presidente coinvolge sistematicamente i vicepresidenti nella sua azione; può affidare loro compiti determinati o responsabilità che rientrano nelle sue competenze.</w:t>
      </w:r>
    </w:p>
    <w:p w14:paraId="3A231AB5" w14:textId="77777777" w:rsidR="00E27DE1" w:rsidRPr="00306872" w:rsidRDefault="00E27DE1" w:rsidP="000854CC">
      <w:pPr>
        <w:tabs>
          <w:tab w:val="left" w:pos="567"/>
          <w:tab w:val="left" w:pos="720"/>
          <w:tab w:val="left" w:pos="1440"/>
        </w:tabs>
        <w:ind w:right="-23"/>
        <w:rPr>
          <w:spacing w:val="-2"/>
          <w:lang w:val="fr-BE"/>
        </w:rPr>
      </w:pPr>
    </w:p>
    <w:p w14:paraId="6FC470D6" w14:textId="77777777" w:rsidR="00E27DE1" w:rsidRPr="00306872" w:rsidRDefault="00E27DE1" w:rsidP="000854CC">
      <w:pPr>
        <w:tabs>
          <w:tab w:val="left" w:pos="567"/>
        </w:tabs>
        <w:ind w:right="-23"/>
        <w:rPr>
          <w:spacing w:val="-2"/>
        </w:rPr>
      </w:pPr>
      <w:r w:rsidRPr="00306872">
        <w:t>3.</w:t>
      </w:r>
      <w:r w:rsidRPr="00306872">
        <w:tab/>
        <w:t>Il Presidente può affidare al Segretario generale compiti determinati e limitati nel tempo.</w:t>
      </w:r>
    </w:p>
    <w:p w14:paraId="5E29AED6" w14:textId="77777777" w:rsidR="00E27DE1" w:rsidRPr="00306872" w:rsidRDefault="00E27DE1" w:rsidP="000854CC">
      <w:pPr>
        <w:tabs>
          <w:tab w:val="left" w:pos="567"/>
          <w:tab w:val="left" w:pos="720"/>
          <w:tab w:val="left" w:pos="1440"/>
        </w:tabs>
        <w:ind w:right="-23"/>
        <w:rPr>
          <w:spacing w:val="-2"/>
          <w:lang w:val="fr-BE"/>
        </w:rPr>
      </w:pPr>
    </w:p>
    <w:p w14:paraId="00253391" w14:textId="77777777" w:rsidR="00E27DE1" w:rsidRPr="00306872" w:rsidRDefault="00E27DE1" w:rsidP="000854CC">
      <w:pPr>
        <w:tabs>
          <w:tab w:val="left" w:pos="567"/>
          <w:tab w:val="left" w:pos="720"/>
          <w:tab w:val="left" w:pos="1440"/>
        </w:tabs>
        <w:ind w:right="-23"/>
        <w:rPr>
          <w:spacing w:val="-2"/>
        </w:rPr>
      </w:pPr>
      <w:r w:rsidRPr="00306872">
        <w:t>4.</w:t>
      </w:r>
      <w:r w:rsidRPr="00306872">
        <w:tab/>
        <w:t>Il Presidente rappresenta il Comitato. Può delegare tale potere di rappresentanza a uno dei vicepresidenti o, se del caso, a qualunque altro membro del Comitato.</w:t>
      </w:r>
    </w:p>
    <w:p w14:paraId="2E3803C4" w14:textId="77777777" w:rsidR="00E27DE1" w:rsidRPr="00306872" w:rsidRDefault="00E27DE1" w:rsidP="000854CC">
      <w:pPr>
        <w:tabs>
          <w:tab w:val="left" w:pos="567"/>
        </w:tabs>
        <w:ind w:right="-23"/>
        <w:rPr>
          <w:spacing w:val="-2"/>
          <w:lang w:val="fr-BE"/>
        </w:rPr>
      </w:pPr>
    </w:p>
    <w:p w14:paraId="35F531A0" w14:textId="77777777" w:rsidR="00E27DE1" w:rsidRPr="00306872" w:rsidRDefault="00E27DE1" w:rsidP="000854CC">
      <w:pPr>
        <w:tabs>
          <w:tab w:val="left" w:pos="567"/>
          <w:tab w:val="left" w:pos="720"/>
          <w:tab w:val="left" w:pos="1440"/>
        </w:tabs>
        <w:ind w:right="-23"/>
        <w:rPr>
          <w:spacing w:val="-2"/>
        </w:rPr>
      </w:pPr>
      <w:r w:rsidRPr="00306872">
        <w:t>5.</w:t>
      </w:r>
      <w:r w:rsidRPr="00306872">
        <w:tab/>
        <w:t>Il Presidente riferisce al Comitato sulle iniziative prese e sugli atti compiuti a nome di quest'ultimo nei periodi intercorrenti tra le sessioni plenarie. A tali comunicazioni non fa seguito alcun dibattito.</w:t>
      </w:r>
    </w:p>
    <w:p w14:paraId="1A7D8A90" w14:textId="77777777" w:rsidR="00E27DE1" w:rsidRPr="00306872" w:rsidRDefault="00E27DE1" w:rsidP="000854CC">
      <w:pPr>
        <w:tabs>
          <w:tab w:val="left" w:pos="567"/>
        </w:tabs>
        <w:ind w:right="-23"/>
        <w:rPr>
          <w:spacing w:val="-2"/>
          <w:lang w:val="fr-BE"/>
        </w:rPr>
      </w:pPr>
    </w:p>
    <w:p w14:paraId="5D397C12" w14:textId="77777777" w:rsidR="00E27DE1" w:rsidRPr="00306872" w:rsidRDefault="00E27DE1" w:rsidP="000854CC">
      <w:pPr>
        <w:tabs>
          <w:tab w:val="left" w:pos="567"/>
        </w:tabs>
        <w:ind w:right="-23"/>
      </w:pPr>
      <w:r w:rsidRPr="00306872">
        <w:t>6.</w:t>
      </w:r>
      <w:r w:rsidRPr="00306872">
        <w:tab/>
        <w:t xml:space="preserve">Appena eletto, il Presidente presenta in sessione plenaria il programma di lavoro per l'intera durata del suo mandato. Analogamente, al termine del mandato presenta un bilancio dei risultati ottenuti. </w:t>
      </w:r>
    </w:p>
    <w:p w14:paraId="01599C81" w14:textId="77777777" w:rsidR="00E27DE1" w:rsidRPr="00306872" w:rsidRDefault="00E27DE1" w:rsidP="000854CC">
      <w:pPr>
        <w:tabs>
          <w:tab w:val="left" w:pos="567"/>
        </w:tabs>
        <w:ind w:right="-23"/>
        <w:rPr>
          <w:lang w:val="fr-BE"/>
        </w:rPr>
      </w:pPr>
    </w:p>
    <w:p w14:paraId="65D5ABCC" w14:textId="77777777" w:rsidR="00E27DE1" w:rsidRPr="00306872" w:rsidRDefault="00E27DE1" w:rsidP="000854CC">
      <w:pPr>
        <w:tabs>
          <w:tab w:val="left" w:pos="567"/>
        </w:tabs>
        <w:ind w:right="-23"/>
      </w:pPr>
      <w:r w:rsidRPr="00306872">
        <w:t>Queste due comunicazioni possono essere oggetto di un dibattito in seno all'Assemblea.</w:t>
      </w:r>
    </w:p>
    <w:p w14:paraId="512C8E05" w14:textId="77777777" w:rsidR="00E27DE1" w:rsidRPr="00306872" w:rsidRDefault="00E27DE1" w:rsidP="000854CC">
      <w:pPr>
        <w:tabs>
          <w:tab w:val="left" w:pos="567"/>
        </w:tabs>
        <w:ind w:right="-23"/>
        <w:rPr>
          <w:spacing w:val="-2"/>
          <w:lang w:val="fr-BE"/>
        </w:rPr>
      </w:pPr>
    </w:p>
    <w:p w14:paraId="3551441D" w14:textId="77777777" w:rsidR="00E27DE1" w:rsidRPr="00306872" w:rsidRDefault="00E27DE1">
      <w:pPr>
        <w:tabs>
          <w:tab w:val="left" w:pos="567"/>
        </w:tabs>
        <w:ind w:right="-23"/>
        <w:jc w:val="center"/>
        <w:rPr>
          <w:b/>
          <w:bCs/>
          <w:spacing w:val="-2"/>
        </w:rPr>
      </w:pPr>
      <w:r w:rsidRPr="00306872">
        <w:rPr>
          <w:b/>
          <w:bCs/>
        </w:rPr>
        <w:t>Articolo 15</w:t>
      </w:r>
      <w:r w:rsidR="00D15AC9" w:rsidRPr="00306872">
        <w:fldChar w:fldCharType="begin"/>
      </w:r>
      <w:r w:rsidR="00D15AC9" w:rsidRPr="00306872">
        <w:instrText xml:space="preserve"> XE "VICEPRESIDENTI:funzioni" \t "15-16" \b </w:instrText>
      </w:r>
      <w:r w:rsidR="00D15AC9" w:rsidRPr="00306872">
        <w:fldChar w:fldCharType="end"/>
      </w:r>
    </w:p>
    <w:p w14:paraId="09AECE67" w14:textId="77777777" w:rsidR="00E27DE1" w:rsidRPr="00306872" w:rsidRDefault="00E27DE1" w:rsidP="002E783B">
      <w:pPr>
        <w:tabs>
          <w:tab w:val="left" w:pos="567"/>
        </w:tabs>
        <w:ind w:right="-23"/>
        <w:jc w:val="center"/>
        <w:rPr>
          <w:spacing w:val="-2"/>
          <w:lang w:val="fr-BE"/>
        </w:rPr>
      </w:pPr>
    </w:p>
    <w:p w14:paraId="1230EBEF" w14:textId="77777777" w:rsidR="0082475D" w:rsidRPr="00306872" w:rsidRDefault="00E27DE1" w:rsidP="00CB464E">
      <w:pPr>
        <w:tabs>
          <w:tab w:val="left" w:pos="567"/>
        </w:tabs>
        <w:ind w:right="-23"/>
        <w:rPr>
          <w:spacing w:val="-2"/>
        </w:rPr>
      </w:pPr>
      <w:r w:rsidRPr="00306872">
        <w:t>I due vicepresidenti presiedono rispettivamente la commissione Affari finanziari e di bilancio e la commissione Comunicazione. Essi esercitano queste funzioni sotto l'autorità del Presidente del Comitato.</w:t>
      </w:r>
    </w:p>
    <w:p w14:paraId="79D7F13C" w14:textId="77777777" w:rsidR="00E27DE1" w:rsidRPr="00306872" w:rsidRDefault="00E27DE1">
      <w:pPr>
        <w:tabs>
          <w:tab w:val="left" w:pos="567"/>
        </w:tabs>
        <w:ind w:right="-23"/>
        <w:jc w:val="center"/>
        <w:rPr>
          <w:b/>
          <w:bCs/>
          <w:spacing w:val="-2"/>
        </w:rPr>
      </w:pPr>
      <w:r w:rsidRPr="00306872">
        <w:rPr>
          <w:b/>
          <w:bCs/>
        </w:rPr>
        <w:lastRenderedPageBreak/>
        <w:t>Articolo 16</w:t>
      </w:r>
      <w:r w:rsidR="00483B14" w:rsidRPr="00306872">
        <w:rPr>
          <w:b/>
          <w:bCs/>
        </w:rPr>
        <w:fldChar w:fldCharType="begin"/>
      </w:r>
      <w:r w:rsidR="00483B14" w:rsidRPr="00306872">
        <w:instrText xml:space="preserve"> XE "PRESIDENZA ALLARGATA" \t "16" \b </w:instrText>
      </w:r>
      <w:r w:rsidR="00483B14" w:rsidRPr="00306872">
        <w:rPr>
          <w:b/>
          <w:bCs/>
        </w:rPr>
        <w:fldChar w:fldCharType="end"/>
      </w:r>
    </w:p>
    <w:p w14:paraId="6C4E7A96" w14:textId="77777777" w:rsidR="001C41DD" w:rsidRPr="00306872" w:rsidRDefault="001C41DD">
      <w:pPr>
        <w:tabs>
          <w:tab w:val="left" w:pos="567"/>
        </w:tabs>
        <w:ind w:right="-23"/>
        <w:rPr>
          <w:lang w:val="fr-BE"/>
        </w:rPr>
      </w:pPr>
    </w:p>
    <w:p w14:paraId="19C1CCFF" w14:textId="77777777" w:rsidR="001C41DD" w:rsidRPr="00306872" w:rsidRDefault="001C41DD">
      <w:pPr>
        <w:tabs>
          <w:tab w:val="left" w:pos="567"/>
        </w:tabs>
        <w:ind w:right="-23"/>
      </w:pPr>
      <w:r w:rsidRPr="00306872">
        <w:t>1.</w:t>
      </w:r>
      <w:r w:rsidRPr="00306872">
        <w:tab/>
        <w:t>La presidenza allargata è composta dal Presidente e dai due vicepresidenti del Comitato e dai presidenti dei gruppi.</w:t>
      </w:r>
    </w:p>
    <w:p w14:paraId="3AE219E5" w14:textId="77777777" w:rsidR="001C41DD" w:rsidRPr="00306872" w:rsidRDefault="001C41DD" w:rsidP="002E783B">
      <w:pPr>
        <w:tabs>
          <w:tab w:val="left" w:pos="567"/>
        </w:tabs>
        <w:ind w:right="-23" w:firstLine="720"/>
        <w:rPr>
          <w:lang w:val="fr-BE"/>
        </w:rPr>
      </w:pPr>
    </w:p>
    <w:p w14:paraId="0F083611" w14:textId="77777777" w:rsidR="001C41DD" w:rsidRPr="00306872" w:rsidRDefault="001C41DD" w:rsidP="000854CC">
      <w:pPr>
        <w:tabs>
          <w:tab w:val="left" w:pos="567"/>
        </w:tabs>
        <w:ind w:right="-23"/>
      </w:pPr>
      <w:r w:rsidRPr="00306872">
        <w:t>2.</w:t>
      </w:r>
      <w:r w:rsidRPr="00306872">
        <w:tab/>
        <w:t>La presidenza allargata ha il compito di:</w:t>
      </w:r>
    </w:p>
    <w:p w14:paraId="490EF5C7" w14:textId="77777777" w:rsidR="001C41DD" w:rsidRPr="00306872" w:rsidRDefault="001C41DD" w:rsidP="000854CC">
      <w:pPr>
        <w:tabs>
          <w:tab w:val="left" w:pos="567"/>
        </w:tabs>
        <w:ind w:right="-23"/>
        <w:rPr>
          <w:lang w:val="fr-BE"/>
        </w:rPr>
      </w:pPr>
    </w:p>
    <w:p w14:paraId="5DF7B7B2" w14:textId="77777777" w:rsidR="001C41DD" w:rsidRPr="00306872" w:rsidRDefault="001C41DD" w:rsidP="000854CC">
      <w:pPr>
        <w:tabs>
          <w:tab w:val="left" w:pos="567"/>
        </w:tabs>
        <w:ind w:right="-23"/>
      </w:pPr>
      <w:r w:rsidRPr="00306872">
        <w:t>a)</w:t>
      </w:r>
      <w:r w:rsidRPr="00306872">
        <w:tab/>
        <w:t>preparare e facilitare i lavori dell'Ufficio di presidenza e dell'Assemblea;</w:t>
      </w:r>
    </w:p>
    <w:p w14:paraId="034F10CB" w14:textId="77777777" w:rsidR="001C41DD" w:rsidRPr="00306872" w:rsidRDefault="001C41DD" w:rsidP="000854CC">
      <w:pPr>
        <w:tabs>
          <w:tab w:val="left" w:pos="567"/>
        </w:tabs>
        <w:ind w:right="-23"/>
        <w:rPr>
          <w:lang w:val="fr-BE"/>
        </w:rPr>
      </w:pPr>
    </w:p>
    <w:p w14:paraId="0B43E928" w14:textId="77777777" w:rsidR="001C41DD" w:rsidRPr="00306872" w:rsidRDefault="001C41DD" w:rsidP="000854CC">
      <w:pPr>
        <w:tabs>
          <w:tab w:val="left" w:pos="567"/>
        </w:tabs>
        <w:ind w:right="-23"/>
      </w:pPr>
      <w:r w:rsidRPr="00306872">
        <w:t>b)</w:t>
      </w:r>
      <w:r w:rsidRPr="00306872">
        <w:tab/>
        <w:t>facilitare l'adozione delle decisioni necessarie in caso di urgenza o in circostanze eccezionali.</w:t>
      </w:r>
    </w:p>
    <w:p w14:paraId="475459DB" w14:textId="77777777" w:rsidR="001C41DD" w:rsidRPr="00306872" w:rsidRDefault="001C41DD" w:rsidP="000854CC">
      <w:pPr>
        <w:tabs>
          <w:tab w:val="left" w:pos="567"/>
        </w:tabs>
        <w:ind w:right="-23"/>
        <w:rPr>
          <w:lang w:val="fr-BE"/>
        </w:rPr>
      </w:pPr>
    </w:p>
    <w:p w14:paraId="0A080B7B" w14:textId="77777777" w:rsidR="001C41DD" w:rsidRPr="00306872" w:rsidRDefault="001C41DD" w:rsidP="000854CC">
      <w:pPr>
        <w:tabs>
          <w:tab w:val="left" w:pos="567"/>
        </w:tabs>
        <w:ind w:right="-23"/>
      </w:pPr>
      <w:r w:rsidRPr="00306872">
        <w:tab/>
        <w:t>A tal fine, possono essere invitati a partecipare alle riunioni della presidenza allargata i presidenti delle sezioni e delle commissioni consultive, come pure altre persone.</w:t>
      </w:r>
    </w:p>
    <w:p w14:paraId="71AD2B92" w14:textId="77777777" w:rsidR="001C41DD" w:rsidRPr="00306872" w:rsidRDefault="001C41DD" w:rsidP="000854CC">
      <w:pPr>
        <w:tabs>
          <w:tab w:val="left" w:pos="567"/>
        </w:tabs>
        <w:ind w:right="-23"/>
        <w:rPr>
          <w:lang w:val="fr-BE"/>
        </w:rPr>
      </w:pPr>
    </w:p>
    <w:p w14:paraId="1B6D8198" w14:textId="77777777" w:rsidR="001C41DD" w:rsidRPr="00306872" w:rsidRDefault="001C41DD" w:rsidP="000854CC">
      <w:pPr>
        <w:tabs>
          <w:tab w:val="left" w:pos="567"/>
        </w:tabs>
        <w:ind w:right="-23"/>
      </w:pPr>
      <w:r w:rsidRPr="00306872">
        <w:t>3.</w:t>
      </w:r>
      <w:r w:rsidRPr="00306872">
        <w:tab/>
        <w:t xml:space="preserve">La presidenza allargata si riunisce almeno due volte all'anno con i presidenti delle sezioni e delle commissioni consultive per preparare il programma dei lavori del Comitato e valutarne l'attuazione. </w:t>
      </w:r>
    </w:p>
    <w:p w14:paraId="531159F1" w14:textId="77777777" w:rsidR="006B288F" w:rsidRPr="00306872" w:rsidRDefault="006B288F" w:rsidP="000854CC">
      <w:pPr>
        <w:tabs>
          <w:tab w:val="left" w:pos="567"/>
        </w:tabs>
        <w:ind w:right="-23"/>
        <w:jc w:val="center"/>
        <w:rPr>
          <w:lang w:val="fr-BE"/>
        </w:rPr>
      </w:pPr>
    </w:p>
    <w:p w14:paraId="5BB45574" w14:textId="77777777" w:rsidR="002A0053" w:rsidRPr="00306872" w:rsidRDefault="002A0053" w:rsidP="000854CC">
      <w:pPr>
        <w:tabs>
          <w:tab w:val="left" w:pos="567"/>
        </w:tabs>
        <w:ind w:right="-23"/>
        <w:jc w:val="center"/>
        <w:rPr>
          <w:lang w:val="fr-BE"/>
        </w:rPr>
      </w:pPr>
    </w:p>
    <w:p w14:paraId="303F3A5A" w14:textId="77777777" w:rsidR="00BF5B2B" w:rsidRPr="00306872" w:rsidRDefault="00E27DE1" w:rsidP="00385DEC">
      <w:pPr>
        <w:pStyle w:val="Heading4"/>
        <w:numPr>
          <w:ilvl w:val="0"/>
          <w:numId w:val="0"/>
        </w:numPr>
        <w:jc w:val="center"/>
        <w:rPr>
          <w:b/>
        </w:rPr>
      </w:pPr>
      <w:bookmarkStart w:id="35" w:name="_Toc9522583"/>
      <w:bookmarkStart w:id="36" w:name="_Toc9522874"/>
      <w:bookmarkStart w:id="37" w:name="_Toc9522907"/>
      <w:r w:rsidRPr="00306872">
        <w:rPr>
          <w:b/>
        </w:rPr>
        <w:t>Capo IV</w:t>
      </w:r>
    </w:p>
    <w:p w14:paraId="04AE682A" w14:textId="77777777" w:rsidR="00BF5B2B" w:rsidRPr="00306872" w:rsidRDefault="00BF5B2B" w:rsidP="00385DEC">
      <w:pPr>
        <w:pStyle w:val="Heading4"/>
        <w:numPr>
          <w:ilvl w:val="0"/>
          <w:numId w:val="0"/>
        </w:numPr>
        <w:jc w:val="center"/>
        <w:rPr>
          <w:b/>
        </w:rPr>
      </w:pPr>
      <w:r w:rsidRPr="00306872">
        <w:fldChar w:fldCharType="begin"/>
      </w:r>
      <w:r w:rsidRPr="00306872">
        <w:instrText xml:space="preserve"> TC " </w:instrText>
      </w:r>
      <w:bookmarkStart w:id="38" w:name="_Toc11859986"/>
      <w:r w:rsidRPr="00306872">
        <w:instrText>Capo IV - Sezioni (artt. 17-21)</w:instrText>
      </w:r>
      <w:bookmarkEnd w:id="38"/>
      <w:r w:rsidRPr="00306872">
        <w:instrText xml:space="preserve">" \l 4 </w:instrText>
      </w:r>
      <w:r w:rsidRPr="00306872">
        <w:fldChar w:fldCharType="end"/>
      </w:r>
    </w:p>
    <w:p w14:paraId="31DEC217" w14:textId="77777777" w:rsidR="00E27DE1" w:rsidRPr="00306872" w:rsidRDefault="00E27DE1" w:rsidP="00385DEC">
      <w:pPr>
        <w:pStyle w:val="Heading4"/>
        <w:numPr>
          <w:ilvl w:val="0"/>
          <w:numId w:val="0"/>
        </w:numPr>
        <w:jc w:val="center"/>
        <w:rPr>
          <w:b/>
        </w:rPr>
      </w:pPr>
      <w:r w:rsidRPr="00306872">
        <w:rPr>
          <w:b/>
        </w:rPr>
        <w:t>SEZIONI</w:t>
      </w:r>
      <w:bookmarkEnd w:id="35"/>
      <w:bookmarkEnd w:id="36"/>
      <w:bookmarkEnd w:id="37"/>
    </w:p>
    <w:p w14:paraId="49C8B3FD" w14:textId="77777777" w:rsidR="00A348B7" w:rsidRPr="00306872" w:rsidRDefault="00A348B7" w:rsidP="000854CC">
      <w:pPr>
        <w:tabs>
          <w:tab w:val="left" w:pos="567"/>
        </w:tabs>
        <w:ind w:right="-23"/>
        <w:jc w:val="left"/>
        <w:rPr>
          <w:b/>
          <w:bCs/>
          <w:lang w:val="fr-BE"/>
        </w:rPr>
      </w:pPr>
    </w:p>
    <w:p w14:paraId="33ADBD43" w14:textId="77777777" w:rsidR="00E27DE1" w:rsidRPr="00306872" w:rsidRDefault="00E27DE1">
      <w:pPr>
        <w:tabs>
          <w:tab w:val="left" w:pos="567"/>
        </w:tabs>
        <w:ind w:right="-23"/>
        <w:jc w:val="center"/>
        <w:rPr>
          <w:b/>
          <w:bCs/>
        </w:rPr>
      </w:pPr>
      <w:r w:rsidRPr="00306872">
        <w:rPr>
          <w:b/>
          <w:bCs/>
        </w:rPr>
        <w:t>Articolo 17</w:t>
      </w:r>
      <w:r w:rsidR="00432791" w:rsidRPr="00306872">
        <w:rPr>
          <w:b/>
          <w:bCs/>
        </w:rPr>
        <w:fldChar w:fldCharType="begin"/>
      </w:r>
      <w:r w:rsidR="00432791" w:rsidRPr="00306872">
        <w:instrText xml:space="preserve"> XE "SEZIONI:competenze" \t "17" \b </w:instrText>
      </w:r>
      <w:r w:rsidR="00432791" w:rsidRPr="00306872">
        <w:rPr>
          <w:b/>
          <w:bCs/>
        </w:rPr>
        <w:fldChar w:fldCharType="end"/>
      </w:r>
      <w:r w:rsidRPr="00306872">
        <w:t xml:space="preserve"> </w:t>
      </w:r>
      <w:r w:rsidR="00432791" w:rsidRPr="00306872">
        <w:rPr>
          <w:b/>
          <w:bCs/>
        </w:rPr>
        <w:fldChar w:fldCharType="begin"/>
      </w:r>
      <w:r w:rsidR="00432791" w:rsidRPr="00306872">
        <w:instrText xml:space="preserve"> XE "SEZIONI:costituzione" \t "17" \b </w:instrText>
      </w:r>
      <w:r w:rsidR="00432791" w:rsidRPr="00306872">
        <w:rPr>
          <w:b/>
          <w:bCs/>
        </w:rPr>
        <w:fldChar w:fldCharType="end"/>
      </w:r>
      <w:r w:rsidRPr="00306872">
        <w:t xml:space="preserve"> </w:t>
      </w:r>
      <w:r w:rsidR="00294D5B" w:rsidRPr="00306872">
        <w:rPr>
          <w:b/>
          <w:bCs/>
        </w:rPr>
        <w:fldChar w:fldCharType="begin"/>
      </w:r>
      <w:r w:rsidR="00294D5B" w:rsidRPr="00306872">
        <w:instrText xml:space="preserve"> XE "SEZIONI:numero di sezioni" \t "17" \b </w:instrText>
      </w:r>
      <w:r w:rsidR="00294D5B" w:rsidRPr="00306872">
        <w:rPr>
          <w:b/>
          <w:bCs/>
        </w:rPr>
        <w:fldChar w:fldCharType="end"/>
      </w:r>
    </w:p>
    <w:p w14:paraId="2B4290B4" w14:textId="77777777" w:rsidR="00E27DE1" w:rsidRPr="00306872" w:rsidRDefault="00E27DE1" w:rsidP="000854CC">
      <w:pPr>
        <w:tabs>
          <w:tab w:val="left" w:pos="567"/>
        </w:tabs>
        <w:ind w:right="-23"/>
        <w:rPr>
          <w:spacing w:val="-2"/>
          <w:lang w:val="fr-BE"/>
        </w:rPr>
      </w:pPr>
    </w:p>
    <w:p w14:paraId="33B6094E" w14:textId="77777777" w:rsidR="00E27DE1" w:rsidRPr="00306872" w:rsidRDefault="00E27DE1" w:rsidP="000854CC">
      <w:pPr>
        <w:tabs>
          <w:tab w:val="left" w:pos="567"/>
          <w:tab w:val="left" w:pos="720"/>
          <w:tab w:val="left" w:pos="1440"/>
        </w:tabs>
        <w:ind w:right="-23"/>
        <w:rPr>
          <w:spacing w:val="-2"/>
        </w:rPr>
      </w:pPr>
      <w:r w:rsidRPr="00306872">
        <w:t>1.</w:t>
      </w:r>
      <w:r w:rsidRPr="00306872">
        <w:tab/>
        <w:t>Il Comitato comprende sei sezioni. Altre sezioni possono tuttavia essere istituite dall'Assemblea, su proposta dell'Ufficio di presidenza, negli ambiti contemplati dai Trattati.</w:t>
      </w:r>
    </w:p>
    <w:p w14:paraId="698FCCDA" w14:textId="77777777" w:rsidR="00E27DE1" w:rsidRPr="00306872" w:rsidRDefault="00163A97" w:rsidP="002E783B">
      <w:pPr>
        <w:tabs>
          <w:tab w:val="left" w:pos="1440"/>
        </w:tabs>
        <w:ind w:right="-23"/>
        <w:rPr>
          <w:spacing w:val="-2"/>
        </w:rPr>
      </w:pPr>
      <w:r w:rsidRPr="00306872">
        <w:tab/>
      </w:r>
    </w:p>
    <w:p w14:paraId="4CB2A707" w14:textId="77777777" w:rsidR="00E27DE1" w:rsidRPr="00306872" w:rsidRDefault="00E27DE1" w:rsidP="000854CC">
      <w:pPr>
        <w:tabs>
          <w:tab w:val="left" w:pos="567"/>
          <w:tab w:val="left" w:pos="720"/>
          <w:tab w:val="left" w:pos="1440"/>
        </w:tabs>
        <w:ind w:right="-23"/>
        <w:rPr>
          <w:spacing w:val="-2"/>
        </w:rPr>
      </w:pPr>
      <w:r w:rsidRPr="00306872">
        <w:t>2.</w:t>
      </w:r>
      <w:r w:rsidRPr="00306872">
        <w:tab/>
        <w:t>Il Comitato costituisce le sezioni dopo ogni rinnovo quinquennale, nel corso della sessione costitutiva.</w:t>
      </w:r>
    </w:p>
    <w:p w14:paraId="7CBE9D98" w14:textId="77777777" w:rsidR="00E27DE1" w:rsidRPr="00306872" w:rsidRDefault="00E27DE1" w:rsidP="000854CC">
      <w:pPr>
        <w:tabs>
          <w:tab w:val="left" w:pos="567"/>
          <w:tab w:val="left" w:pos="720"/>
          <w:tab w:val="left" w:pos="1440"/>
        </w:tabs>
        <w:ind w:right="-23"/>
        <w:rPr>
          <w:spacing w:val="-2"/>
          <w:lang w:val="fr-BE"/>
        </w:rPr>
      </w:pPr>
    </w:p>
    <w:p w14:paraId="37B0B932" w14:textId="77777777" w:rsidR="00E27DE1" w:rsidRPr="00306872" w:rsidRDefault="00E27DE1" w:rsidP="002E783B">
      <w:pPr>
        <w:tabs>
          <w:tab w:val="left" w:pos="567"/>
        </w:tabs>
        <w:ind w:right="-23"/>
        <w:rPr>
          <w:spacing w:val="-2"/>
        </w:rPr>
      </w:pPr>
      <w:r w:rsidRPr="00306872">
        <w:t>3.</w:t>
      </w:r>
      <w:r w:rsidRPr="00306872">
        <w:tab/>
        <w:t>L'elenco e le competenze delle sezioni possono essere riesaminati in occasione di ogni rinnovo quinquennale.</w:t>
      </w:r>
    </w:p>
    <w:p w14:paraId="11BD7913" w14:textId="77777777" w:rsidR="00E27DE1" w:rsidRPr="00306872" w:rsidRDefault="00E27DE1" w:rsidP="000854CC">
      <w:pPr>
        <w:tabs>
          <w:tab w:val="left" w:pos="567"/>
        </w:tabs>
        <w:ind w:right="-23"/>
        <w:jc w:val="left"/>
        <w:rPr>
          <w:spacing w:val="-2"/>
          <w:lang w:val="fr-BE"/>
        </w:rPr>
      </w:pPr>
    </w:p>
    <w:p w14:paraId="2CDA9370" w14:textId="77777777" w:rsidR="00E27DE1" w:rsidRPr="00306872" w:rsidRDefault="00E27DE1">
      <w:pPr>
        <w:tabs>
          <w:tab w:val="left" w:pos="567"/>
        </w:tabs>
        <w:ind w:right="-23"/>
        <w:jc w:val="center"/>
        <w:rPr>
          <w:b/>
          <w:bCs/>
        </w:rPr>
      </w:pPr>
      <w:r w:rsidRPr="00306872">
        <w:rPr>
          <w:b/>
          <w:bCs/>
        </w:rPr>
        <w:t>Articolo 18</w:t>
      </w:r>
      <w:r w:rsidR="00432791" w:rsidRPr="00306872">
        <w:rPr>
          <w:b/>
          <w:bCs/>
        </w:rPr>
        <w:fldChar w:fldCharType="begin"/>
      </w:r>
      <w:r w:rsidR="00432791" w:rsidRPr="00306872">
        <w:instrText xml:space="preserve"> XE "SEZIONI:composizione" \t "18" \b </w:instrText>
      </w:r>
      <w:r w:rsidR="00432791" w:rsidRPr="00306872">
        <w:rPr>
          <w:b/>
          <w:bCs/>
        </w:rPr>
        <w:fldChar w:fldCharType="end"/>
      </w:r>
      <w:r w:rsidRPr="00306872">
        <w:t xml:space="preserve"> </w:t>
      </w:r>
      <w:r w:rsidR="00795884" w:rsidRPr="00306872">
        <w:rPr>
          <w:b/>
          <w:bCs/>
        </w:rPr>
        <w:fldChar w:fldCharType="begin"/>
      </w:r>
      <w:r w:rsidR="00795884" w:rsidRPr="00306872">
        <w:instrText xml:space="preserve"> XE "SEZIONI:nomina dei membri" \t "18" \b </w:instrText>
      </w:r>
      <w:r w:rsidR="00795884" w:rsidRPr="00306872">
        <w:rPr>
          <w:b/>
          <w:bCs/>
        </w:rPr>
        <w:fldChar w:fldCharType="end"/>
      </w:r>
      <w:r w:rsidRPr="00306872">
        <w:t xml:space="preserve"> </w:t>
      </w:r>
      <w:r w:rsidR="00795884" w:rsidRPr="00306872">
        <w:rPr>
          <w:b/>
          <w:bCs/>
        </w:rPr>
        <w:fldChar w:fldCharType="begin"/>
      </w:r>
      <w:r w:rsidR="00795884" w:rsidRPr="00306872">
        <w:instrText xml:space="preserve"> XE "SEZIONI:durata del mandato dei membri" \t "18" \b </w:instrText>
      </w:r>
      <w:r w:rsidR="00795884" w:rsidRPr="00306872">
        <w:rPr>
          <w:b/>
          <w:bCs/>
        </w:rPr>
        <w:fldChar w:fldCharType="end"/>
      </w:r>
      <w:r w:rsidRPr="00306872">
        <w:rPr>
          <w:b/>
          <w:bCs/>
        </w:rPr>
        <w:t xml:space="preserve"> </w:t>
      </w:r>
      <w:r w:rsidR="00294D5B" w:rsidRPr="00306872">
        <w:rPr>
          <w:b/>
          <w:bCs/>
        </w:rPr>
        <w:fldChar w:fldCharType="begin"/>
      </w:r>
      <w:r w:rsidR="00294D5B" w:rsidRPr="00306872">
        <w:instrText xml:space="preserve"> XE "SEZIONI:numero di membri" \t "18" \b </w:instrText>
      </w:r>
      <w:r w:rsidR="00294D5B" w:rsidRPr="00306872">
        <w:rPr>
          <w:b/>
          <w:bCs/>
        </w:rPr>
        <w:fldChar w:fldCharType="end"/>
      </w:r>
      <w:r w:rsidRPr="00306872">
        <w:t xml:space="preserve"> </w:t>
      </w:r>
      <w:r w:rsidR="007D50D6" w:rsidRPr="00306872">
        <w:rPr>
          <w:b/>
          <w:bCs/>
        </w:rPr>
        <w:fldChar w:fldCharType="begin"/>
      </w:r>
      <w:r w:rsidR="007D50D6" w:rsidRPr="00306872">
        <w:instrText xml:space="preserve"> XE "SEZIONI:sostituzione di un membro" \t "18" \b </w:instrText>
      </w:r>
      <w:r w:rsidR="007D50D6" w:rsidRPr="00306872">
        <w:rPr>
          <w:b/>
          <w:bCs/>
        </w:rPr>
        <w:fldChar w:fldCharType="end"/>
      </w:r>
    </w:p>
    <w:p w14:paraId="5856F8BE" w14:textId="77777777" w:rsidR="00E27DE1" w:rsidRPr="00306872" w:rsidRDefault="00E27DE1" w:rsidP="000854CC">
      <w:pPr>
        <w:tabs>
          <w:tab w:val="left" w:pos="567"/>
        </w:tabs>
        <w:ind w:right="-23"/>
        <w:jc w:val="left"/>
        <w:rPr>
          <w:lang w:val="fr-BE"/>
        </w:rPr>
      </w:pPr>
    </w:p>
    <w:p w14:paraId="1B916EB0" w14:textId="77777777" w:rsidR="00E27DE1" w:rsidRPr="00306872" w:rsidRDefault="00E27DE1" w:rsidP="000854CC">
      <w:pPr>
        <w:tabs>
          <w:tab w:val="left" w:pos="567"/>
          <w:tab w:val="left" w:pos="720"/>
          <w:tab w:val="left" w:pos="1418"/>
        </w:tabs>
        <w:ind w:right="-23"/>
        <w:rPr>
          <w:spacing w:val="-2"/>
        </w:rPr>
      </w:pPr>
      <w:r w:rsidRPr="00306872">
        <w:t>1.</w:t>
      </w:r>
      <w:r w:rsidRPr="00306872">
        <w:tab/>
        <w:t>Il numero dei membri delle sezioni è fissato dal Comitato su proposta dell'Ufficio di presidenza.</w:t>
      </w:r>
    </w:p>
    <w:p w14:paraId="35500B5D" w14:textId="77777777" w:rsidR="00E27DE1" w:rsidRPr="00306872" w:rsidRDefault="00E27DE1" w:rsidP="000854CC">
      <w:pPr>
        <w:tabs>
          <w:tab w:val="left" w:pos="567"/>
        </w:tabs>
        <w:ind w:right="-23"/>
        <w:rPr>
          <w:spacing w:val="-2"/>
          <w:lang w:val="fr-BE"/>
        </w:rPr>
      </w:pPr>
    </w:p>
    <w:p w14:paraId="5AD0B5D1" w14:textId="77777777" w:rsidR="00E27DE1" w:rsidRPr="00306872" w:rsidRDefault="00E27DE1" w:rsidP="000854CC">
      <w:pPr>
        <w:tabs>
          <w:tab w:val="left" w:pos="567"/>
          <w:tab w:val="left" w:pos="720"/>
          <w:tab w:val="left" w:pos="1440"/>
        </w:tabs>
        <w:ind w:right="-23"/>
        <w:rPr>
          <w:spacing w:val="-2"/>
        </w:rPr>
      </w:pPr>
      <w:r w:rsidRPr="00306872">
        <w:t>2.</w:t>
      </w:r>
      <w:r w:rsidRPr="00306872">
        <w:tab/>
        <w:t>Ad eccezione del Presidente, ogni membro del Comitato deve far parte di almeno una sezione.</w:t>
      </w:r>
    </w:p>
    <w:p w14:paraId="13DBF443" w14:textId="77777777" w:rsidR="00E27DE1" w:rsidRPr="00306872" w:rsidRDefault="00E27DE1" w:rsidP="000854CC">
      <w:pPr>
        <w:tabs>
          <w:tab w:val="left" w:pos="567"/>
        </w:tabs>
        <w:ind w:right="-23"/>
        <w:rPr>
          <w:spacing w:val="-2"/>
          <w:lang w:val="fr-BE"/>
        </w:rPr>
      </w:pPr>
    </w:p>
    <w:p w14:paraId="78365FF0" w14:textId="77777777" w:rsidR="00E27DE1" w:rsidRPr="00306872" w:rsidRDefault="00E27DE1" w:rsidP="000854CC">
      <w:pPr>
        <w:tabs>
          <w:tab w:val="left" w:pos="567"/>
          <w:tab w:val="left" w:pos="720"/>
          <w:tab w:val="left" w:pos="1440"/>
        </w:tabs>
        <w:ind w:right="-23"/>
        <w:rPr>
          <w:spacing w:val="-2"/>
        </w:rPr>
      </w:pPr>
      <w:r w:rsidRPr="00306872">
        <w:lastRenderedPageBreak/>
        <w:t>3.</w:t>
      </w:r>
      <w:r w:rsidRPr="00306872">
        <w:tab/>
        <w:t>Nessun membro può far parte di più di due sezioni, salvo nel caso in cui provenga da uno Stato membro avente un numero di membri pari o inferiore a nove. In ogni caso, nessun membro può far parte di più di tre sezioni.</w:t>
      </w:r>
    </w:p>
    <w:p w14:paraId="590B83D4" w14:textId="77777777" w:rsidR="00E27DE1" w:rsidRPr="00306872" w:rsidRDefault="00E27DE1" w:rsidP="000854CC">
      <w:pPr>
        <w:tabs>
          <w:tab w:val="left" w:pos="567"/>
        </w:tabs>
        <w:ind w:right="-23"/>
        <w:rPr>
          <w:spacing w:val="-2"/>
          <w:lang w:val="fr-BE"/>
        </w:rPr>
      </w:pPr>
    </w:p>
    <w:p w14:paraId="29CD4FC8" w14:textId="77777777" w:rsidR="00E27DE1" w:rsidRPr="00306872" w:rsidRDefault="00E27DE1" w:rsidP="000854CC">
      <w:pPr>
        <w:tabs>
          <w:tab w:val="left" w:pos="567"/>
          <w:tab w:val="left" w:pos="720"/>
          <w:tab w:val="left" w:pos="1440"/>
        </w:tabs>
        <w:ind w:right="-23"/>
        <w:rPr>
          <w:spacing w:val="-2"/>
        </w:rPr>
      </w:pPr>
      <w:r w:rsidRPr="00306872">
        <w:t>4.</w:t>
      </w:r>
      <w:r w:rsidRPr="00306872">
        <w:tab/>
        <w:t>I membri delle sezioni sono nominati dal Comitato per un periodo di due anni e mezzo rinnovabile.</w:t>
      </w:r>
    </w:p>
    <w:p w14:paraId="447A777C" w14:textId="77777777" w:rsidR="00E27DE1" w:rsidRPr="00306872" w:rsidRDefault="00E27DE1" w:rsidP="000854CC">
      <w:pPr>
        <w:tabs>
          <w:tab w:val="left" w:pos="567"/>
        </w:tabs>
        <w:ind w:right="-23"/>
        <w:rPr>
          <w:spacing w:val="-2"/>
          <w:lang w:val="fr-BE"/>
        </w:rPr>
      </w:pPr>
    </w:p>
    <w:p w14:paraId="2946A2FF" w14:textId="77777777" w:rsidR="00E27DE1" w:rsidRPr="00306872" w:rsidRDefault="00E27DE1" w:rsidP="000854CC">
      <w:pPr>
        <w:tabs>
          <w:tab w:val="left" w:pos="567"/>
          <w:tab w:val="left" w:pos="720"/>
          <w:tab w:val="left" w:pos="1440"/>
        </w:tabs>
        <w:ind w:right="-23"/>
        <w:rPr>
          <w:spacing w:val="-2"/>
        </w:rPr>
      </w:pPr>
      <w:r w:rsidRPr="00306872">
        <w:t>5.</w:t>
      </w:r>
      <w:r w:rsidRPr="00306872">
        <w:tab/>
        <w:t>Per la sostituzione di un membro di una sezione si applica la stessa procedura prevista per la nomina.</w:t>
      </w:r>
    </w:p>
    <w:p w14:paraId="15E7C70A" w14:textId="77777777" w:rsidR="00E27DE1" w:rsidRPr="00306872" w:rsidRDefault="00E27DE1" w:rsidP="000854CC">
      <w:pPr>
        <w:tabs>
          <w:tab w:val="left" w:pos="567"/>
        </w:tabs>
        <w:ind w:right="-23"/>
        <w:rPr>
          <w:spacing w:val="-2"/>
          <w:lang w:val="fr-BE"/>
        </w:rPr>
      </w:pPr>
    </w:p>
    <w:p w14:paraId="77CB7929" w14:textId="77777777" w:rsidR="00E27DE1" w:rsidRPr="00306872" w:rsidRDefault="00E27DE1">
      <w:pPr>
        <w:tabs>
          <w:tab w:val="left" w:pos="567"/>
        </w:tabs>
        <w:ind w:right="-23"/>
        <w:jc w:val="center"/>
        <w:rPr>
          <w:b/>
          <w:bCs/>
        </w:rPr>
      </w:pPr>
      <w:r w:rsidRPr="00306872">
        <w:rPr>
          <w:b/>
          <w:bCs/>
        </w:rPr>
        <w:t>Articolo 19</w:t>
      </w:r>
      <w:r w:rsidR="008823D1" w:rsidRPr="00306872">
        <w:rPr>
          <w:b/>
          <w:bCs/>
        </w:rPr>
        <w:fldChar w:fldCharType="begin"/>
      </w:r>
      <w:r w:rsidR="008823D1" w:rsidRPr="00306872">
        <w:instrText xml:space="preserve"> XE "UFFICI DI PRESIDENZA DELLE SEZIONI:composizione" \t "19" \b </w:instrText>
      </w:r>
      <w:r w:rsidR="008823D1" w:rsidRPr="00306872">
        <w:rPr>
          <w:b/>
          <w:bCs/>
        </w:rPr>
        <w:fldChar w:fldCharType="end"/>
      </w:r>
      <w:r w:rsidRPr="00306872">
        <w:t xml:space="preserve"> </w:t>
      </w:r>
      <w:r w:rsidR="008823D1" w:rsidRPr="00306872">
        <w:rPr>
          <w:b/>
          <w:bCs/>
        </w:rPr>
        <w:fldChar w:fldCharType="begin"/>
      </w:r>
      <w:r w:rsidR="008823D1" w:rsidRPr="00306872">
        <w:instrText xml:space="preserve"> XE "UFFICI DI PRESIDENZA DELLE SEZIONI:durata del mandato" \t "19" \b </w:instrText>
      </w:r>
      <w:r w:rsidR="008823D1" w:rsidRPr="00306872">
        <w:rPr>
          <w:b/>
          <w:bCs/>
        </w:rPr>
        <w:fldChar w:fldCharType="end"/>
      </w:r>
      <w:r w:rsidRPr="00306872">
        <w:t xml:space="preserve"> </w:t>
      </w:r>
      <w:r w:rsidR="008823D1" w:rsidRPr="00306872">
        <w:rPr>
          <w:b/>
          <w:bCs/>
        </w:rPr>
        <w:fldChar w:fldCharType="begin"/>
      </w:r>
      <w:r w:rsidR="008823D1" w:rsidRPr="00306872">
        <w:instrText xml:space="preserve"> XE "UFFICI DI PRESIDENZA DELLE SEZIONI:elezione" \t "19" \b </w:instrText>
      </w:r>
      <w:r w:rsidR="008823D1" w:rsidRPr="00306872">
        <w:rPr>
          <w:b/>
          <w:bCs/>
        </w:rPr>
        <w:fldChar w:fldCharType="end"/>
      </w:r>
      <w:r w:rsidRPr="00306872">
        <w:t xml:space="preserve"> </w:t>
      </w:r>
      <w:r w:rsidR="00C41820" w:rsidRPr="00306872">
        <w:fldChar w:fldCharType="begin"/>
      </w:r>
      <w:r w:rsidR="00C41820" w:rsidRPr="00306872">
        <w:instrText xml:space="preserve"> XE "ELEZIONI:presidenza e ufficio di presidenza di una sezione" \t "19" \b </w:instrText>
      </w:r>
      <w:r w:rsidR="00C41820" w:rsidRPr="00306872">
        <w:fldChar w:fldCharType="end"/>
      </w:r>
      <w:r w:rsidRPr="00306872">
        <w:t xml:space="preserve"> </w:t>
      </w:r>
      <w:r w:rsidR="0021680D" w:rsidRPr="00306872">
        <w:rPr>
          <w:b/>
          <w:bCs/>
        </w:rPr>
        <w:fldChar w:fldCharType="begin"/>
      </w:r>
      <w:r w:rsidR="0021680D" w:rsidRPr="00306872">
        <w:instrText xml:space="preserve"> XE "SEZIONI:ufficio di presidenza (cfr. \"UFFICI DI PRESIDENZA DELLE SEZIONI\")" \t "19" \b </w:instrText>
      </w:r>
      <w:r w:rsidR="0021680D" w:rsidRPr="00306872">
        <w:rPr>
          <w:b/>
          <w:bCs/>
        </w:rPr>
        <w:fldChar w:fldCharType="end"/>
      </w:r>
    </w:p>
    <w:p w14:paraId="53F41261" w14:textId="77777777" w:rsidR="00E27DE1" w:rsidRPr="00306872" w:rsidRDefault="00E27DE1" w:rsidP="000854CC">
      <w:pPr>
        <w:tabs>
          <w:tab w:val="left" w:pos="567"/>
        </w:tabs>
        <w:ind w:right="-23"/>
        <w:jc w:val="center"/>
        <w:rPr>
          <w:lang w:val="fr-BE"/>
        </w:rPr>
      </w:pPr>
    </w:p>
    <w:p w14:paraId="5571F013" w14:textId="77777777" w:rsidR="00E27DE1" w:rsidRPr="00306872" w:rsidRDefault="00E27DE1" w:rsidP="002E783B">
      <w:pPr>
        <w:tabs>
          <w:tab w:val="left" w:pos="567"/>
        </w:tabs>
        <w:ind w:right="-23"/>
        <w:rPr>
          <w:spacing w:val="-2"/>
        </w:rPr>
      </w:pPr>
      <w:r w:rsidRPr="00306872">
        <w:t>1.</w:t>
      </w:r>
      <w:r w:rsidRPr="00306872">
        <w:tab/>
        <w:t>L'ufficio di presidenza di una sezione, eletto per due anni e mezzo, consta di dodici membri, tra i quali il presidente e tre vicepresidenti (uno per ciascun gruppo).</w:t>
      </w:r>
    </w:p>
    <w:p w14:paraId="0F13E4C5" w14:textId="77777777" w:rsidR="00E27DE1" w:rsidRPr="00306872" w:rsidRDefault="00E27DE1" w:rsidP="000854CC">
      <w:pPr>
        <w:tabs>
          <w:tab w:val="left" w:pos="567"/>
        </w:tabs>
        <w:ind w:right="-23"/>
        <w:rPr>
          <w:spacing w:val="-2"/>
          <w:lang w:val="fr-BE"/>
        </w:rPr>
      </w:pPr>
    </w:p>
    <w:p w14:paraId="093C0135" w14:textId="77777777" w:rsidR="00E27DE1" w:rsidRPr="00306872" w:rsidRDefault="00E27DE1" w:rsidP="000854CC">
      <w:pPr>
        <w:tabs>
          <w:tab w:val="left" w:pos="567"/>
          <w:tab w:val="left" w:pos="720"/>
          <w:tab w:val="left" w:pos="1440"/>
        </w:tabs>
        <w:ind w:right="-23"/>
        <w:rPr>
          <w:spacing w:val="-2"/>
        </w:rPr>
      </w:pPr>
      <w:r w:rsidRPr="00306872">
        <w:t>2.</w:t>
      </w:r>
      <w:r w:rsidRPr="00306872">
        <w:tab/>
        <w:t>L'elezione dei presidenti delle sezioni e degli altri membri dei loro uffici di presidenza è compito del Comitato.</w:t>
      </w:r>
    </w:p>
    <w:p w14:paraId="5E07051A" w14:textId="77777777" w:rsidR="00E27DE1" w:rsidRPr="00306872" w:rsidRDefault="00E27DE1" w:rsidP="000854CC">
      <w:pPr>
        <w:tabs>
          <w:tab w:val="left" w:pos="567"/>
        </w:tabs>
        <w:ind w:right="-23"/>
        <w:rPr>
          <w:spacing w:val="-2"/>
          <w:lang w:val="fr-BE"/>
        </w:rPr>
      </w:pPr>
    </w:p>
    <w:p w14:paraId="4E5B8EC9" w14:textId="77777777" w:rsidR="00E27DE1" w:rsidRPr="00306872" w:rsidRDefault="00E27DE1" w:rsidP="000854CC">
      <w:pPr>
        <w:tabs>
          <w:tab w:val="left" w:pos="567"/>
          <w:tab w:val="left" w:pos="720"/>
          <w:tab w:val="left" w:pos="1440"/>
        </w:tabs>
        <w:ind w:right="-23"/>
        <w:rPr>
          <w:spacing w:val="-2"/>
        </w:rPr>
      </w:pPr>
      <w:r w:rsidRPr="00306872">
        <w:t>3.</w:t>
      </w:r>
      <w:r w:rsidRPr="00306872">
        <w:tab/>
        <w:t>Il presidente e gli altri membri dell'ufficio di presidenza di una sezione possono essere rieletti.</w:t>
      </w:r>
    </w:p>
    <w:p w14:paraId="298194C8" w14:textId="77777777" w:rsidR="00E27DE1" w:rsidRPr="00306872" w:rsidRDefault="00E27DE1" w:rsidP="000854CC">
      <w:pPr>
        <w:tabs>
          <w:tab w:val="left" w:pos="567"/>
        </w:tabs>
        <w:ind w:right="-23"/>
        <w:rPr>
          <w:spacing w:val="-2"/>
          <w:lang w:val="fr-BE"/>
        </w:rPr>
      </w:pPr>
    </w:p>
    <w:p w14:paraId="6B357560" w14:textId="77777777" w:rsidR="00E27DE1" w:rsidRPr="00306872" w:rsidRDefault="00E27DE1" w:rsidP="000854CC">
      <w:pPr>
        <w:tabs>
          <w:tab w:val="left" w:pos="567"/>
          <w:tab w:val="left" w:pos="1430"/>
        </w:tabs>
        <w:ind w:right="-23"/>
        <w:rPr>
          <w:spacing w:val="-2"/>
        </w:rPr>
      </w:pPr>
      <w:r w:rsidRPr="00306872">
        <w:t>4.</w:t>
      </w:r>
      <w:r w:rsidRPr="00306872">
        <w:tab/>
        <w:t>Ogni due anni e mezzo la presidenza di tre delle sezioni è assegnata a un altro gruppo, a rotazione. Lo stesso gruppo non può assumere la presidenza di una sezione per più di cinque anni consecutivi.</w:t>
      </w:r>
    </w:p>
    <w:p w14:paraId="7CE4D0F8" w14:textId="77777777" w:rsidR="00E27DE1" w:rsidRPr="00306872" w:rsidRDefault="00E27DE1" w:rsidP="000854CC">
      <w:pPr>
        <w:tabs>
          <w:tab w:val="left" w:pos="567"/>
        </w:tabs>
        <w:ind w:right="-23"/>
        <w:jc w:val="left"/>
        <w:rPr>
          <w:lang w:val="fr-BE"/>
        </w:rPr>
      </w:pPr>
    </w:p>
    <w:p w14:paraId="7131A5EA" w14:textId="77777777" w:rsidR="00E27DE1" w:rsidRPr="00306872" w:rsidRDefault="00E27DE1" w:rsidP="00294D5B">
      <w:pPr>
        <w:tabs>
          <w:tab w:val="left" w:pos="567"/>
        </w:tabs>
        <w:ind w:right="-23"/>
        <w:jc w:val="center"/>
        <w:rPr>
          <w:bCs/>
        </w:rPr>
      </w:pPr>
      <w:r w:rsidRPr="00306872">
        <w:rPr>
          <w:b/>
          <w:bCs/>
        </w:rPr>
        <w:t>Articolo 20</w:t>
      </w:r>
      <w:r w:rsidR="00DD63F3" w:rsidRPr="00A444D5">
        <w:rPr>
          <w:bCs/>
        </w:rPr>
        <w:fldChar w:fldCharType="begin"/>
      </w:r>
      <w:r w:rsidR="00DD63F3" w:rsidRPr="00A444D5">
        <w:instrText xml:space="preserve"> XE "CO</w:instrText>
      </w:r>
      <w:r w:rsidR="00DD63F3">
        <w:instrText>RRELATORI</w:instrText>
      </w:r>
      <w:r w:rsidR="00DD63F3" w:rsidRPr="00A444D5">
        <w:instrText xml:space="preserve">" \t "20, 47" \b </w:instrText>
      </w:r>
      <w:r w:rsidR="00DD63F3" w:rsidRPr="00A444D5">
        <w:rPr>
          <w:bCs/>
        </w:rPr>
        <w:fldChar w:fldCharType="end"/>
      </w:r>
      <w:r w:rsidR="00DD63F3">
        <w:rPr>
          <w:bCs/>
        </w:rPr>
        <w:t xml:space="preserve"> </w:t>
      </w:r>
      <w:r w:rsidR="004843A3" w:rsidRPr="00306872">
        <w:rPr>
          <w:bCs/>
        </w:rPr>
        <w:fldChar w:fldCharType="begin"/>
      </w:r>
      <w:r w:rsidR="004843A3" w:rsidRPr="00306872">
        <w:instrText xml:space="preserve"> XE "PARERE:seguito del parere" \t "20" \b </w:instrText>
      </w:r>
      <w:r w:rsidR="004843A3" w:rsidRPr="00306872">
        <w:rPr>
          <w:bCs/>
        </w:rPr>
        <w:fldChar w:fldCharType="end"/>
      </w:r>
      <w:r w:rsidRPr="00306872">
        <w:t xml:space="preserve"> </w:t>
      </w:r>
      <w:r w:rsidR="00371DF5" w:rsidRPr="00306872">
        <w:rPr>
          <w:bCs/>
        </w:rPr>
        <w:fldChar w:fldCharType="begin"/>
      </w:r>
      <w:r w:rsidR="00371DF5" w:rsidRPr="00306872">
        <w:instrText xml:space="preserve"> XE "GRUPPI DI STUDIO:costituzione" \t "20, 47" \b </w:instrText>
      </w:r>
      <w:r w:rsidR="00371DF5" w:rsidRPr="00306872">
        <w:rPr>
          <w:bCs/>
        </w:rPr>
        <w:fldChar w:fldCharType="end"/>
      </w:r>
      <w:r w:rsidRPr="00306872">
        <w:t xml:space="preserve"> </w:t>
      </w:r>
      <w:r w:rsidR="00371DF5" w:rsidRPr="00306872">
        <w:fldChar w:fldCharType="begin"/>
      </w:r>
      <w:r w:rsidR="00371DF5" w:rsidRPr="00306872">
        <w:instrText xml:space="preserve"> XE "GRUPPI DI STUDIO:ruolo e composizione" \t "20, 47" \b </w:instrText>
      </w:r>
      <w:r w:rsidR="00371DF5" w:rsidRPr="00306872">
        <w:fldChar w:fldCharType="end"/>
      </w:r>
      <w:r w:rsidRPr="00306872">
        <w:t xml:space="preserve"> </w:t>
      </w:r>
      <w:r w:rsidR="00353D7B" w:rsidRPr="00306872">
        <w:fldChar w:fldCharType="begin"/>
      </w:r>
      <w:r w:rsidR="00353D7B" w:rsidRPr="00306872">
        <w:instrText xml:space="preserve"> XE "GRUPPI DI STUDIO PERMANENTI" \t "20" \b </w:instrText>
      </w:r>
      <w:r w:rsidR="00353D7B" w:rsidRPr="00306872">
        <w:fldChar w:fldCharType="end"/>
      </w:r>
      <w:r w:rsidRPr="00306872">
        <w:t xml:space="preserve"> </w:t>
      </w:r>
      <w:r w:rsidR="00353D7B" w:rsidRPr="00306872">
        <w:fldChar w:fldCharType="begin"/>
      </w:r>
      <w:r w:rsidR="00353D7B" w:rsidRPr="00306872">
        <w:instrText xml:space="preserve"> XE "GRUPPI DI REDAZIONE" \t "20" \b </w:instrText>
      </w:r>
      <w:r w:rsidR="00353D7B" w:rsidRPr="00306872">
        <w:fldChar w:fldCharType="end"/>
      </w:r>
      <w:r w:rsidRPr="00306872">
        <w:t xml:space="preserve"> </w:t>
      </w:r>
      <w:r w:rsidR="00AE71B8" w:rsidRPr="00306872">
        <w:fldChar w:fldCharType="begin"/>
      </w:r>
      <w:r w:rsidR="00AE71B8" w:rsidRPr="00306872">
        <w:instrText xml:space="preserve"> XE "MAGGIORANZE RICHIESTE:B) Per una decisione:gruppi di studio e relatori" \t "20, 47" \b </w:instrText>
      </w:r>
      <w:r w:rsidR="00AE71B8" w:rsidRPr="00306872">
        <w:fldChar w:fldCharType="end"/>
      </w:r>
      <w:r w:rsidRPr="00306872">
        <w:t xml:space="preserve"> </w:t>
      </w:r>
      <w:r w:rsidR="0021680D" w:rsidRPr="00306872">
        <w:rPr>
          <w:bCs/>
        </w:rPr>
        <w:fldChar w:fldCharType="begin"/>
      </w:r>
      <w:r w:rsidR="0021680D" w:rsidRPr="00306872">
        <w:instrText xml:space="preserve"> XE "SEZIONI:parere" \t "20, 43, 44" \b </w:instrText>
      </w:r>
      <w:r w:rsidR="0021680D" w:rsidRPr="00306872">
        <w:rPr>
          <w:bCs/>
        </w:rPr>
        <w:fldChar w:fldCharType="end"/>
      </w:r>
      <w:r w:rsidRPr="00306872">
        <w:t xml:space="preserve"> </w:t>
      </w:r>
      <w:r w:rsidR="00294D5B" w:rsidRPr="00306872">
        <w:rPr>
          <w:bCs/>
        </w:rPr>
        <w:fldChar w:fldCharType="begin"/>
      </w:r>
      <w:r w:rsidR="00294D5B" w:rsidRPr="00306872">
        <w:instrText xml:space="preserve"> XE "SEZIONI:funzioni" \t "20" \b </w:instrText>
      </w:r>
      <w:r w:rsidR="00294D5B" w:rsidRPr="00306872">
        <w:rPr>
          <w:bCs/>
        </w:rPr>
        <w:fldChar w:fldCharType="end"/>
      </w:r>
    </w:p>
    <w:p w14:paraId="18B6EA89" w14:textId="77777777" w:rsidR="00E27DE1" w:rsidRPr="00306872" w:rsidRDefault="00E27DE1" w:rsidP="000854CC">
      <w:pPr>
        <w:tabs>
          <w:tab w:val="left" w:pos="567"/>
        </w:tabs>
        <w:ind w:right="-23"/>
        <w:jc w:val="left"/>
        <w:rPr>
          <w:lang w:val="fr-BE"/>
        </w:rPr>
      </w:pPr>
    </w:p>
    <w:p w14:paraId="3C504C3B" w14:textId="77777777" w:rsidR="00E27DE1" w:rsidRPr="00306872" w:rsidRDefault="00E27DE1">
      <w:pPr>
        <w:tabs>
          <w:tab w:val="left" w:pos="567"/>
          <w:tab w:val="left" w:pos="720"/>
          <w:tab w:val="left" w:pos="1440"/>
        </w:tabs>
        <w:ind w:right="-23"/>
        <w:rPr>
          <w:spacing w:val="-2"/>
        </w:rPr>
      </w:pPr>
      <w:r w:rsidRPr="00306872">
        <w:t>1.</w:t>
      </w:r>
      <w:r w:rsidRPr="00306872">
        <w:tab/>
        <w:t>La sezione ha il compito di adottare un parere o una relazione informativa sul problema che le viene sottoposto, conformemente alle disposizioni dell'articolo 37 del presente Regolamento interno.</w:t>
      </w:r>
    </w:p>
    <w:p w14:paraId="6F8951B1" w14:textId="77777777" w:rsidR="00E27DE1" w:rsidRPr="00306872" w:rsidRDefault="00E27DE1" w:rsidP="000854CC">
      <w:pPr>
        <w:tabs>
          <w:tab w:val="left" w:pos="567"/>
        </w:tabs>
        <w:ind w:right="-23"/>
        <w:rPr>
          <w:spacing w:val="-2"/>
          <w:lang w:val="fr-BE"/>
        </w:rPr>
      </w:pPr>
    </w:p>
    <w:p w14:paraId="020FE07A" w14:textId="77777777" w:rsidR="00E27DE1" w:rsidRPr="00306872" w:rsidRDefault="00E27DE1" w:rsidP="000854CC">
      <w:pPr>
        <w:tabs>
          <w:tab w:val="left" w:pos="567"/>
          <w:tab w:val="left" w:pos="720"/>
          <w:tab w:val="left" w:pos="1440"/>
        </w:tabs>
        <w:ind w:right="-23"/>
        <w:rPr>
          <w:spacing w:val="-2"/>
        </w:rPr>
      </w:pPr>
      <w:r w:rsidRPr="00306872">
        <w:t>2.</w:t>
      </w:r>
      <w:r w:rsidRPr="00306872">
        <w:tab/>
        <w:t>Per trattare il problema ad essa sottoposto, la sezione può costituire al suo interno un gruppo di studio o un gruppo di redazione, oppure nominare un relatore unico.</w:t>
      </w:r>
    </w:p>
    <w:p w14:paraId="36234E76" w14:textId="77777777" w:rsidR="00E27DE1" w:rsidRPr="00306872" w:rsidRDefault="00E27DE1" w:rsidP="000854CC">
      <w:pPr>
        <w:tabs>
          <w:tab w:val="left" w:pos="567"/>
        </w:tabs>
        <w:ind w:right="-23"/>
        <w:rPr>
          <w:spacing w:val="-2"/>
          <w:lang w:val="fr-BE"/>
        </w:rPr>
      </w:pPr>
    </w:p>
    <w:p w14:paraId="0385C9CF" w14:textId="77777777" w:rsidR="00E27DE1" w:rsidRPr="00306872" w:rsidRDefault="00E27DE1" w:rsidP="000854CC">
      <w:pPr>
        <w:tabs>
          <w:tab w:val="left" w:pos="567"/>
          <w:tab w:val="left" w:pos="720"/>
          <w:tab w:val="left" w:pos="1440"/>
        </w:tabs>
        <w:ind w:right="-23"/>
        <w:rPr>
          <w:spacing w:val="-2"/>
        </w:rPr>
      </w:pPr>
      <w:r w:rsidRPr="00306872">
        <w:t>3.</w:t>
      </w:r>
      <w:r w:rsidRPr="00306872">
        <w:tab/>
        <w:t>La nomina dei relatori e, se necessario, dei correlatori e la composizione dei gruppi di studio e di redazione sono decise in base a proposte presentate dai gruppi.</w:t>
      </w:r>
    </w:p>
    <w:p w14:paraId="3E9BB283" w14:textId="77777777" w:rsidR="00E27DE1" w:rsidRPr="00306872" w:rsidRDefault="00E27DE1" w:rsidP="000854CC">
      <w:pPr>
        <w:tabs>
          <w:tab w:val="left" w:pos="567"/>
          <w:tab w:val="left" w:pos="720"/>
          <w:tab w:val="left" w:pos="1440"/>
        </w:tabs>
        <w:ind w:right="-23"/>
        <w:rPr>
          <w:spacing w:val="-2"/>
          <w:lang w:val="fr-BE"/>
        </w:rPr>
      </w:pPr>
    </w:p>
    <w:p w14:paraId="761C1AC9" w14:textId="77777777" w:rsidR="00E27DE1" w:rsidRPr="00306872" w:rsidRDefault="009159A2" w:rsidP="000854CC">
      <w:pPr>
        <w:tabs>
          <w:tab w:val="left" w:pos="567"/>
        </w:tabs>
        <w:ind w:right="-23"/>
        <w:rPr>
          <w:i/>
          <w:iCs/>
        </w:rPr>
      </w:pPr>
      <w:r w:rsidRPr="00306872">
        <w:lastRenderedPageBreak/>
        <w:t>4.</w:t>
      </w:r>
      <w:r w:rsidRPr="00306872">
        <w:tab/>
        <w:t>Per consentire una rapida costituzione dei gruppi di studio e previo accordo tra i tre presidenti di gruppo sulla proposta di nomina dei relatori e degli eventuali correlatori nonché sulla composizione dei gruppi di studio o di redazione, i presidenti di sezione adottano le misure necessarie per l'avvio dei lavori.</w:t>
      </w:r>
    </w:p>
    <w:p w14:paraId="2F3C9100" w14:textId="77777777" w:rsidR="00E27DE1" w:rsidRPr="00306872" w:rsidRDefault="00E27DE1" w:rsidP="000854CC">
      <w:pPr>
        <w:tabs>
          <w:tab w:val="left" w:pos="567"/>
          <w:tab w:val="left" w:pos="720"/>
          <w:tab w:val="left" w:pos="1440"/>
        </w:tabs>
        <w:ind w:right="-23"/>
        <w:jc w:val="left"/>
        <w:rPr>
          <w:spacing w:val="-2"/>
          <w:lang w:val="fr-BE"/>
        </w:rPr>
      </w:pPr>
    </w:p>
    <w:p w14:paraId="419369C4" w14:textId="77777777" w:rsidR="00E27DE1" w:rsidRPr="00306872" w:rsidRDefault="009159A2" w:rsidP="000854CC">
      <w:pPr>
        <w:tabs>
          <w:tab w:val="left" w:pos="567"/>
          <w:tab w:val="left" w:pos="720"/>
          <w:tab w:val="left" w:pos="1440"/>
        </w:tabs>
        <w:ind w:right="-23"/>
        <w:rPr>
          <w:spacing w:val="-2"/>
        </w:rPr>
      </w:pPr>
      <w:r w:rsidRPr="00306872">
        <w:t>5.</w:t>
      </w:r>
      <w:r w:rsidRPr="00306872">
        <w:tab/>
        <w:t>Il relatore, se del caso con l'ausilio del suo esperto, è incaricato di occuparsi del seguito dato al parere dopo l'adozione dello stesso in sessione plenaria. È assistito in questo compito dalla segreteria della sezione interessata e riferisce in merito ai membri di tale sezione.</w:t>
      </w:r>
    </w:p>
    <w:p w14:paraId="4F4D69F5" w14:textId="77777777" w:rsidR="00E27DE1" w:rsidRPr="00306872" w:rsidRDefault="00E27DE1" w:rsidP="000854CC">
      <w:pPr>
        <w:tabs>
          <w:tab w:val="left" w:pos="567"/>
        </w:tabs>
        <w:ind w:right="-23"/>
        <w:rPr>
          <w:spacing w:val="-2"/>
          <w:lang w:val="fr-BE"/>
        </w:rPr>
      </w:pPr>
    </w:p>
    <w:p w14:paraId="67E6A91A" w14:textId="77777777" w:rsidR="00E27DE1" w:rsidRPr="00306872" w:rsidRDefault="009159A2" w:rsidP="000854CC">
      <w:pPr>
        <w:tabs>
          <w:tab w:val="left" w:pos="567"/>
        </w:tabs>
        <w:ind w:right="-23"/>
        <w:rPr>
          <w:spacing w:val="-2"/>
        </w:rPr>
      </w:pPr>
      <w:r w:rsidRPr="00306872">
        <w:t>6.</w:t>
      </w:r>
      <w:r w:rsidRPr="00306872">
        <w:rPr>
          <w:i/>
          <w:iCs/>
        </w:rPr>
        <w:tab/>
      </w:r>
      <w:r w:rsidRPr="00306872">
        <w:t>I gruppi di studio non possono diventare strutture permanenti, salvo in casi eccezionali e previa autorizzazione dell'Ufficio di presidenza per il periodo di due anni e mezzo in corso.</w:t>
      </w:r>
    </w:p>
    <w:p w14:paraId="16F24721" w14:textId="77777777" w:rsidR="00624179" w:rsidRPr="00306872" w:rsidRDefault="00624179" w:rsidP="000854CC">
      <w:pPr>
        <w:tabs>
          <w:tab w:val="left" w:pos="567"/>
        </w:tabs>
        <w:ind w:right="-23"/>
        <w:jc w:val="center"/>
        <w:rPr>
          <w:lang w:val="fr-BE"/>
        </w:rPr>
      </w:pPr>
    </w:p>
    <w:p w14:paraId="679F7A0E" w14:textId="77777777" w:rsidR="00E27DE1" w:rsidRPr="00306872" w:rsidRDefault="00E27DE1">
      <w:pPr>
        <w:tabs>
          <w:tab w:val="left" w:pos="567"/>
        </w:tabs>
        <w:ind w:right="-23"/>
        <w:jc w:val="center"/>
        <w:rPr>
          <w:b/>
          <w:bCs/>
        </w:rPr>
      </w:pPr>
      <w:r w:rsidRPr="00306872">
        <w:rPr>
          <w:b/>
          <w:bCs/>
        </w:rPr>
        <w:t>Articolo 21</w:t>
      </w:r>
      <w:r w:rsidR="00371DF5" w:rsidRPr="00306872">
        <w:fldChar w:fldCharType="begin"/>
      </w:r>
      <w:r w:rsidR="00371DF5" w:rsidRPr="00306872">
        <w:instrText xml:space="preserve"> XE "GRUPPI DI STUDIO:supplenti" \t "21" \b </w:instrText>
      </w:r>
      <w:r w:rsidR="00371DF5" w:rsidRPr="00306872">
        <w:fldChar w:fldCharType="end"/>
      </w:r>
      <w:r w:rsidRPr="00306872">
        <w:t xml:space="preserve"> </w:t>
      </w:r>
      <w:r w:rsidR="0097660E" w:rsidRPr="00306872">
        <w:rPr>
          <w:bCs/>
        </w:rPr>
        <w:fldChar w:fldCharType="begin"/>
      </w:r>
      <w:r w:rsidR="0097660E" w:rsidRPr="00306872">
        <w:instrText xml:space="preserve"> XE "MEMBRI DEL COMITATO:supplenti" \t "21" \b </w:instrText>
      </w:r>
      <w:r w:rsidR="0097660E" w:rsidRPr="00306872">
        <w:rPr>
          <w:bCs/>
        </w:rPr>
        <w:fldChar w:fldCharType="end"/>
      </w:r>
      <w:r w:rsidRPr="00306872">
        <w:t xml:space="preserve"> </w:t>
      </w:r>
      <w:r w:rsidR="0056183D" w:rsidRPr="00306872">
        <w:rPr>
          <w:b/>
          <w:bCs/>
        </w:rPr>
        <w:fldChar w:fldCharType="begin"/>
      </w:r>
      <w:r w:rsidR="0056183D" w:rsidRPr="00306872">
        <w:instrText xml:space="preserve"> XE "SUPPLENTI" \t "21" \b </w:instrText>
      </w:r>
      <w:r w:rsidR="0056183D" w:rsidRPr="00306872">
        <w:rPr>
          <w:b/>
          <w:bCs/>
        </w:rPr>
        <w:fldChar w:fldCharType="end"/>
      </w:r>
    </w:p>
    <w:p w14:paraId="6C1A4659" w14:textId="77777777" w:rsidR="00E27DE1" w:rsidRPr="00306872" w:rsidRDefault="00E27DE1" w:rsidP="000854CC">
      <w:pPr>
        <w:tabs>
          <w:tab w:val="left" w:pos="567"/>
        </w:tabs>
        <w:ind w:right="-23"/>
        <w:rPr>
          <w:spacing w:val="-2"/>
          <w:lang w:val="fr-BE"/>
        </w:rPr>
      </w:pPr>
    </w:p>
    <w:p w14:paraId="4709A750" w14:textId="77777777" w:rsidR="00E27DE1" w:rsidRPr="00306872" w:rsidRDefault="00E27DE1" w:rsidP="000854CC">
      <w:pPr>
        <w:tabs>
          <w:tab w:val="left" w:pos="567"/>
          <w:tab w:val="left" w:pos="720"/>
          <w:tab w:val="left" w:pos="1440"/>
        </w:tabs>
        <w:ind w:right="-23"/>
        <w:rPr>
          <w:spacing w:val="-2"/>
        </w:rPr>
      </w:pPr>
      <w:r w:rsidRPr="00306872">
        <w:t>1.</w:t>
      </w:r>
      <w:r w:rsidRPr="00306872">
        <w:tab/>
        <w:t>Ogni membro del Comitato che non possa partecipare ai lavori preparatori ha la facoltà di farsi rappresentare dal suo supplente.</w:t>
      </w:r>
    </w:p>
    <w:p w14:paraId="58647FF4" w14:textId="77777777" w:rsidR="00E27DE1" w:rsidRPr="00306872" w:rsidRDefault="00E27DE1" w:rsidP="000854CC">
      <w:pPr>
        <w:tabs>
          <w:tab w:val="left" w:pos="567"/>
          <w:tab w:val="left" w:pos="720"/>
          <w:tab w:val="left" w:pos="1440"/>
        </w:tabs>
        <w:ind w:right="-23"/>
        <w:rPr>
          <w:spacing w:val="-2"/>
          <w:lang w:val="fr-BE"/>
        </w:rPr>
      </w:pPr>
    </w:p>
    <w:p w14:paraId="228D8FF4" w14:textId="77777777" w:rsidR="00E27DE1" w:rsidRPr="00306872" w:rsidRDefault="00624179">
      <w:pPr>
        <w:keepNext/>
        <w:keepLines/>
        <w:tabs>
          <w:tab w:val="left" w:pos="567"/>
        </w:tabs>
        <w:ind w:right="-23"/>
        <w:rPr>
          <w:spacing w:val="-2"/>
        </w:rPr>
      </w:pPr>
      <w:r w:rsidRPr="00306872">
        <w:t>2.</w:t>
      </w:r>
      <w:r w:rsidRPr="00306872">
        <w:tab/>
        <w:t>I supplenti non hanno mai diritto di voto.</w:t>
      </w:r>
    </w:p>
    <w:p w14:paraId="2BD85517" w14:textId="77777777" w:rsidR="00AE7E76" w:rsidRPr="00306872" w:rsidRDefault="00AE7E76" w:rsidP="000854CC">
      <w:pPr>
        <w:tabs>
          <w:tab w:val="left" w:pos="567"/>
        </w:tabs>
        <w:ind w:right="-23"/>
        <w:rPr>
          <w:spacing w:val="-2"/>
          <w:lang w:val="fr-BE"/>
        </w:rPr>
      </w:pPr>
    </w:p>
    <w:p w14:paraId="254517D8" w14:textId="77777777" w:rsidR="00E27DE1" w:rsidRPr="00306872" w:rsidRDefault="00624179" w:rsidP="000854CC">
      <w:pPr>
        <w:keepNext/>
        <w:keepLines/>
        <w:tabs>
          <w:tab w:val="left" w:pos="567"/>
        </w:tabs>
        <w:ind w:right="-23"/>
        <w:rPr>
          <w:spacing w:val="-2"/>
        </w:rPr>
      </w:pPr>
      <w:r w:rsidRPr="00306872">
        <w:t>3.</w:t>
      </w:r>
      <w:r w:rsidRPr="00306872">
        <w:tab/>
        <w:t>Qualora un membro ricopra la carica di presidente di sezione o di gruppo di studio, di membro dell'ufficio di presidenza di una sezione oppure di relatore, non può essere sostituito dal suo supplente nell'esercizio di tale funzione.</w:t>
      </w:r>
    </w:p>
    <w:p w14:paraId="66B06DB1" w14:textId="77777777" w:rsidR="00E27DE1" w:rsidRPr="00306872" w:rsidRDefault="00E27DE1" w:rsidP="000854CC">
      <w:pPr>
        <w:tabs>
          <w:tab w:val="left" w:pos="567"/>
        </w:tabs>
        <w:ind w:right="-23"/>
        <w:rPr>
          <w:spacing w:val="-2"/>
          <w:lang w:val="fr-BE"/>
        </w:rPr>
      </w:pPr>
    </w:p>
    <w:p w14:paraId="196D104C" w14:textId="77777777" w:rsidR="00E27DE1" w:rsidRPr="00306872" w:rsidRDefault="00624179" w:rsidP="000854CC">
      <w:pPr>
        <w:tabs>
          <w:tab w:val="left" w:pos="567"/>
          <w:tab w:val="left" w:pos="720"/>
          <w:tab w:val="left" w:pos="1440"/>
        </w:tabs>
        <w:ind w:right="-23"/>
        <w:rPr>
          <w:spacing w:val="-2"/>
        </w:rPr>
      </w:pPr>
      <w:r w:rsidRPr="00306872">
        <w:t>4.</w:t>
      </w:r>
      <w:r w:rsidRPr="00306872">
        <w:tab/>
        <w:t>Nome e titolo del supplente scelto vanno comunicati all'Ufficio di presidenza del Comitato per il benestare.</w:t>
      </w:r>
    </w:p>
    <w:p w14:paraId="0816E3CB" w14:textId="77777777" w:rsidR="00E27DE1" w:rsidRPr="00306872" w:rsidRDefault="00E27DE1" w:rsidP="000854CC">
      <w:pPr>
        <w:tabs>
          <w:tab w:val="left" w:pos="567"/>
        </w:tabs>
        <w:ind w:right="-23"/>
        <w:rPr>
          <w:spacing w:val="-2"/>
          <w:lang w:val="fr-BE"/>
        </w:rPr>
      </w:pPr>
    </w:p>
    <w:p w14:paraId="712D8E5A" w14:textId="77777777" w:rsidR="008F6A17" w:rsidRPr="00306872" w:rsidRDefault="00624179">
      <w:pPr>
        <w:tabs>
          <w:tab w:val="left" w:pos="567"/>
          <w:tab w:val="left" w:pos="720"/>
          <w:tab w:val="left" w:pos="1440"/>
        </w:tabs>
        <w:ind w:right="-23"/>
        <w:rPr>
          <w:spacing w:val="-2"/>
        </w:rPr>
      </w:pPr>
      <w:r w:rsidRPr="00306872">
        <w:t>5.</w:t>
      </w:r>
      <w:r w:rsidRPr="00306872">
        <w:tab/>
        <w:t>Nel corso dei lavori preparatori il supplente esercita le stesse funzioni del membro che sostituisce ed è soggetto allo stesso regime per quanto riguarda le spese di viaggio e di soggiorno.</w:t>
      </w:r>
    </w:p>
    <w:p w14:paraId="7BBB07F4" w14:textId="77777777" w:rsidR="00A348B7" w:rsidRPr="00306872" w:rsidRDefault="00A348B7" w:rsidP="000854CC">
      <w:pPr>
        <w:tabs>
          <w:tab w:val="left" w:pos="567"/>
          <w:tab w:val="left" w:pos="720"/>
          <w:tab w:val="left" w:pos="1440"/>
        </w:tabs>
        <w:ind w:right="-23"/>
        <w:rPr>
          <w:spacing w:val="-2"/>
          <w:lang w:val="fr-BE"/>
        </w:rPr>
      </w:pPr>
    </w:p>
    <w:p w14:paraId="512D262F" w14:textId="77777777" w:rsidR="002A0053" w:rsidRPr="00306872" w:rsidRDefault="002A0053" w:rsidP="000854CC">
      <w:pPr>
        <w:tabs>
          <w:tab w:val="left" w:pos="567"/>
          <w:tab w:val="left" w:pos="720"/>
          <w:tab w:val="left" w:pos="1440"/>
        </w:tabs>
        <w:ind w:right="-23"/>
        <w:rPr>
          <w:spacing w:val="-2"/>
          <w:lang w:val="fr-BE"/>
        </w:rPr>
      </w:pPr>
    </w:p>
    <w:p w14:paraId="4C1EAD5E" w14:textId="77777777" w:rsidR="00034156" w:rsidRPr="00306872" w:rsidRDefault="00E27DE1" w:rsidP="00385DEC">
      <w:pPr>
        <w:pStyle w:val="Heading4"/>
        <w:numPr>
          <w:ilvl w:val="0"/>
          <w:numId w:val="0"/>
        </w:numPr>
        <w:jc w:val="center"/>
        <w:rPr>
          <w:b/>
        </w:rPr>
      </w:pPr>
      <w:bookmarkStart w:id="39" w:name="_Toc9522584"/>
      <w:bookmarkStart w:id="40" w:name="_Toc9522875"/>
      <w:bookmarkStart w:id="41" w:name="_Toc9522908"/>
      <w:r w:rsidRPr="00306872">
        <w:rPr>
          <w:b/>
        </w:rPr>
        <w:t>Capo V</w:t>
      </w:r>
    </w:p>
    <w:p w14:paraId="4FEDD640" w14:textId="77777777" w:rsidR="00034156" w:rsidRPr="00306872" w:rsidRDefault="00034156" w:rsidP="00385DEC">
      <w:pPr>
        <w:pStyle w:val="Heading4"/>
        <w:numPr>
          <w:ilvl w:val="0"/>
          <w:numId w:val="0"/>
        </w:numPr>
        <w:jc w:val="center"/>
        <w:rPr>
          <w:b/>
        </w:rPr>
      </w:pPr>
      <w:r w:rsidRPr="00306872">
        <w:fldChar w:fldCharType="begin"/>
      </w:r>
      <w:r w:rsidRPr="00306872">
        <w:instrText xml:space="preserve"> TC "</w:instrText>
      </w:r>
      <w:bookmarkStart w:id="42" w:name="_Toc11859987"/>
      <w:r w:rsidRPr="00306872">
        <w:instrText>Capo V - Sottocomitati e relatore generale (artt. 22 e 23)</w:instrText>
      </w:r>
      <w:bookmarkEnd w:id="42"/>
      <w:r w:rsidRPr="00306872">
        <w:instrText xml:space="preserve">" \l 4 </w:instrText>
      </w:r>
      <w:r w:rsidRPr="00306872">
        <w:fldChar w:fldCharType="end"/>
      </w:r>
    </w:p>
    <w:p w14:paraId="72412CB0" w14:textId="77777777" w:rsidR="00E27DE1" w:rsidRPr="00306872" w:rsidRDefault="00E27DE1" w:rsidP="00385DEC">
      <w:pPr>
        <w:pStyle w:val="Heading4"/>
        <w:numPr>
          <w:ilvl w:val="0"/>
          <w:numId w:val="0"/>
        </w:numPr>
        <w:jc w:val="center"/>
        <w:rPr>
          <w:b/>
        </w:rPr>
      </w:pPr>
      <w:r w:rsidRPr="00306872">
        <w:rPr>
          <w:b/>
        </w:rPr>
        <w:t>SOTTOCOMITATI E RELATORE GENERALE</w:t>
      </w:r>
      <w:bookmarkEnd w:id="39"/>
      <w:bookmarkEnd w:id="40"/>
      <w:bookmarkEnd w:id="41"/>
    </w:p>
    <w:p w14:paraId="495C5B2A" w14:textId="77777777" w:rsidR="00E27DE1" w:rsidRPr="00306872" w:rsidRDefault="00E27DE1" w:rsidP="002E783B">
      <w:pPr>
        <w:tabs>
          <w:tab w:val="left" w:pos="567"/>
        </w:tabs>
        <w:ind w:right="-23"/>
        <w:jc w:val="center"/>
        <w:rPr>
          <w:b/>
          <w:bCs/>
          <w:lang w:val="fr-BE"/>
        </w:rPr>
      </w:pPr>
    </w:p>
    <w:p w14:paraId="77224494" w14:textId="77777777" w:rsidR="00E27DE1" w:rsidRPr="00306872" w:rsidRDefault="00E27DE1">
      <w:pPr>
        <w:tabs>
          <w:tab w:val="left" w:pos="567"/>
        </w:tabs>
        <w:ind w:right="-23"/>
        <w:jc w:val="center"/>
        <w:rPr>
          <w:b/>
          <w:bCs/>
        </w:rPr>
      </w:pPr>
      <w:r w:rsidRPr="00306872">
        <w:rPr>
          <w:b/>
          <w:bCs/>
        </w:rPr>
        <w:t>Articolo 22</w:t>
      </w:r>
      <w:r w:rsidR="00200C06" w:rsidRPr="00306872">
        <w:rPr>
          <w:b/>
          <w:bCs/>
        </w:rPr>
        <w:fldChar w:fldCharType="begin"/>
      </w:r>
      <w:r w:rsidR="00200C06" w:rsidRPr="00306872">
        <w:instrText xml:space="preserve"> XE "RELAZIONI INFORMATIVE" \t "22, 34, 37" \b </w:instrText>
      </w:r>
      <w:r w:rsidR="00200C06" w:rsidRPr="00306872">
        <w:rPr>
          <w:b/>
          <w:bCs/>
        </w:rPr>
        <w:fldChar w:fldCharType="end"/>
      </w:r>
      <w:r w:rsidRPr="00306872">
        <w:t xml:space="preserve"> </w:t>
      </w:r>
      <w:r w:rsidR="00964831" w:rsidRPr="00306872">
        <w:rPr>
          <w:b/>
          <w:bCs/>
        </w:rPr>
        <w:fldChar w:fldCharType="begin"/>
      </w:r>
      <w:r w:rsidR="00964831" w:rsidRPr="00306872">
        <w:instrText xml:space="preserve"> XE "SEZIONI:relazione informativa" \t "22, 34, 37" \b </w:instrText>
      </w:r>
      <w:r w:rsidR="00964831" w:rsidRPr="00306872">
        <w:rPr>
          <w:b/>
          <w:bCs/>
        </w:rPr>
        <w:fldChar w:fldCharType="end"/>
      </w:r>
      <w:r w:rsidRPr="00306872">
        <w:t xml:space="preserve"> </w:t>
      </w:r>
      <w:r w:rsidR="0056183D" w:rsidRPr="00306872">
        <w:rPr>
          <w:b/>
          <w:bCs/>
        </w:rPr>
        <w:fldChar w:fldCharType="begin"/>
      </w:r>
      <w:r w:rsidR="0056183D" w:rsidRPr="00306872">
        <w:instrText xml:space="preserve"> XE "SOTTOCOMITATI" \t "22" \b </w:instrText>
      </w:r>
      <w:r w:rsidR="0056183D" w:rsidRPr="00306872">
        <w:rPr>
          <w:b/>
          <w:bCs/>
        </w:rPr>
        <w:fldChar w:fldCharType="end"/>
      </w:r>
    </w:p>
    <w:p w14:paraId="78ADD84D" w14:textId="77777777" w:rsidR="00E27DE1" w:rsidRPr="00306872" w:rsidRDefault="00E27DE1" w:rsidP="000854CC">
      <w:pPr>
        <w:tabs>
          <w:tab w:val="left" w:pos="567"/>
        </w:tabs>
        <w:ind w:right="-23"/>
        <w:jc w:val="left"/>
        <w:rPr>
          <w:lang w:val="fr-BE"/>
        </w:rPr>
      </w:pPr>
    </w:p>
    <w:p w14:paraId="404FE999" w14:textId="77777777" w:rsidR="00E27DE1" w:rsidRPr="00306872" w:rsidRDefault="00E27DE1" w:rsidP="000854CC">
      <w:pPr>
        <w:tabs>
          <w:tab w:val="left" w:pos="567"/>
          <w:tab w:val="left" w:pos="720"/>
          <w:tab w:val="left" w:pos="1440"/>
        </w:tabs>
        <w:ind w:right="-23"/>
        <w:rPr>
          <w:spacing w:val="-2"/>
        </w:rPr>
      </w:pPr>
      <w:r w:rsidRPr="00306872">
        <w:t>1.</w:t>
      </w:r>
      <w:r w:rsidRPr="00306872">
        <w:tab/>
        <w:t>Su iniziativa dell'Ufficio di presidenza il Comitato può, in via eccezionale, costituire nel suo ambito un sottocomitato incaricato di elaborare, su questioni strettamente orizzontali di carattere generale, un progetto di parere o di relazione informativa da sottoporre dapprima all'Ufficio di presidenza e poi alle deliberazioni del Comitato.</w:t>
      </w:r>
    </w:p>
    <w:p w14:paraId="54C17483" w14:textId="77777777" w:rsidR="00E27DE1" w:rsidRPr="00306872" w:rsidRDefault="00E27DE1" w:rsidP="000854CC">
      <w:pPr>
        <w:tabs>
          <w:tab w:val="left" w:pos="567"/>
          <w:tab w:val="left" w:pos="720"/>
          <w:tab w:val="left" w:pos="1440"/>
        </w:tabs>
        <w:ind w:right="-23"/>
        <w:rPr>
          <w:spacing w:val="-2"/>
          <w:lang w:val="fr-BE"/>
        </w:rPr>
      </w:pPr>
    </w:p>
    <w:p w14:paraId="1C9FAEF1" w14:textId="77777777" w:rsidR="00E27DE1" w:rsidRPr="00306872" w:rsidRDefault="00E27DE1" w:rsidP="000854CC">
      <w:pPr>
        <w:tabs>
          <w:tab w:val="left" w:pos="567"/>
          <w:tab w:val="left" w:pos="720"/>
          <w:tab w:val="left" w:pos="1440"/>
        </w:tabs>
        <w:ind w:right="-23"/>
        <w:rPr>
          <w:spacing w:val="-2"/>
        </w:rPr>
      </w:pPr>
      <w:r w:rsidRPr="00306872">
        <w:lastRenderedPageBreak/>
        <w:t>2.</w:t>
      </w:r>
      <w:r w:rsidRPr="00306872">
        <w:tab/>
        <w:t>Nei periodi intercorrenti fra una sessione plenaria e l'altra, l'Ufficio di presidenza può procedere alla costituzione di sottocomitati con riserva di ratifica successiva da parte del Comitato. Non si può costituire un sottocomitato per esaminare più di una materia. Il sottocomitato viene sciolto subito dopo la votazione, da parte del Comitato, del progetto di parere o di relazione informativa che esso ha preparato.</w:t>
      </w:r>
    </w:p>
    <w:p w14:paraId="350715DD" w14:textId="77777777" w:rsidR="00E27DE1" w:rsidRPr="00306872" w:rsidRDefault="00E27DE1" w:rsidP="000854CC">
      <w:pPr>
        <w:tabs>
          <w:tab w:val="left" w:pos="567"/>
        </w:tabs>
        <w:ind w:right="-23"/>
        <w:rPr>
          <w:spacing w:val="-2"/>
          <w:lang w:val="fr-BE"/>
        </w:rPr>
      </w:pPr>
    </w:p>
    <w:p w14:paraId="6BDE8F9B" w14:textId="77777777" w:rsidR="00E27DE1" w:rsidRPr="00306872" w:rsidRDefault="00E27DE1" w:rsidP="000854CC">
      <w:pPr>
        <w:tabs>
          <w:tab w:val="left" w:pos="567"/>
          <w:tab w:val="left" w:pos="720"/>
          <w:tab w:val="left" w:pos="1440"/>
        </w:tabs>
        <w:ind w:right="-23"/>
        <w:rPr>
          <w:spacing w:val="-2"/>
        </w:rPr>
      </w:pPr>
      <w:r w:rsidRPr="00306872">
        <w:t>3.</w:t>
      </w:r>
      <w:r w:rsidRPr="00306872">
        <w:tab/>
        <w:t>Quando un problema è di competenza di più sezioni, il sottocomitato è composto di membri delle sezioni interessate.</w:t>
      </w:r>
    </w:p>
    <w:p w14:paraId="543822B8" w14:textId="77777777" w:rsidR="00E27DE1" w:rsidRPr="00306872" w:rsidRDefault="00E27DE1" w:rsidP="000854CC">
      <w:pPr>
        <w:tabs>
          <w:tab w:val="left" w:pos="567"/>
        </w:tabs>
        <w:ind w:right="-23"/>
        <w:rPr>
          <w:spacing w:val="-2"/>
          <w:lang w:val="fr-BE"/>
        </w:rPr>
      </w:pPr>
    </w:p>
    <w:p w14:paraId="0898DEF7" w14:textId="77777777" w:rsidR="00E27DE1" w:rsidRPr="00306872" w:rsidRDefault="00E27DE1" w:rsidP="000854CC">
      <w:pPr>
        <w:tabs>
          <w:tab w:val="left" w:pos="567"/>
          <w:tab w:val="left" w:pos="720"/>
          <w:tab w:val="left" w:pos="1440"/>
        </w:tabs>
        <w:ind w:right="-23"/>
        <w:rPr>
          <w:spacing w:val="-2"/>
        </w:rPr>
      </w:pPr>
      <w:r w:rsidRPr="00306872">
        <w:t>4.</w:t>
      </w:r>
      <w:r w:rsidRPr="00306872">
        <w:tab/>
        <w:t>Le norme relative alle sezioni sono applicabili, per analogia, ai sottocomitati.</w:t>
      </w:r>
    </w:p>
    <w:p w14:paraId="6BAE4F58" w14:textId="77777777" w:rsidR="00E27DE1" w:rsidRPr="00306872" w:rsidRDefault="00E27DE1" w:rsidP="000854CC">
      <w:pPr>
        <w:tabs>
          <w:tab w:val="left" w:pos="567"/>
        </w:tabs>
        <w:ind w:right="-23"/>
        <w:jc w:val="left"/>
        <w:rPr>
          <w:spacing w:val="-2"/>
          <w:lang w:val="fr-BE"/>
        </w:rPr>
      </w:pPr>
    </w:p>
    <w:p w14:paraId="1926C3DB" w14:textId="77777777" w:rsidR="00E27DE1" w:rsidRPr="00306872" w:rsidRDefault="00E27DE1">
      <w:pPr>
        <w:tabs>
          <w:tab w:val="left" w:pos="567"/>
        </w:tabs>
        <w:ind w:right="-23"/>
        <w:jc w:val="center"/>
        <w:rPr>
          <w:b/>
          <w:bCs/>
          <w:spacing w:val="-2"/>
        </w:rPr>
      </w:pPr>
      <w:r w:rsidRPr="00306872">
        <w:rPr>
          <w:b/>
          <w:bCs/>
        </w:rPr>
        <w:t>Articolo 23</w:t>
      </w:r>
      <w:r w:rsidR="00C6003B" w:rsidRPr="00306872">
        <w:fldChar w:fldCharType="begin"/>
      </w:r>
      <w:r w:rsidR="00C6003B" w:rsidRPr="00306872">
        <w:instrText xml:space="preserve"> XE "RELATORI GENERALI" \t "23, 54, 86" \b </w:instrText>
      </w:r>
      <w:r w:rsidR="00C6003B" w:rsidRPr="00306872">
        <w:fldChar w:fldCharType="end"/>
      </w:r>
    </w:p>
    <w:p w14:paraId="7F3456C9" w14:textId="77777777" w:rsidR="00E27DE1" w:rsidRPr="00306872" w:rsidRDefault="00E27DE1" w:rsidP="000854CC">
      <w:pPr>
        <w:tabs>
          <w:tab w:val="left" w:pos="567"/>
        </w:tabs>
        <w:ind w:right="-23"/>
        <w:jc w:val="center"/>
        <w:rPr>
          <w:spacing w:val="-2"/>
          <w:lang w:val="fr-BE"/>
        </w:rPr>
      </w:pPr>
    </w:p>
    <w:p w14:paraId="15F25FFF" w14:textId="77777777" w:rsidR="0082475D" w:rsidRPr="00306872" w:rsidRDefault="00E27DE1" w:rsidP="00CB464E">
      <w:pPr>
        <w:tabs>
          <w:tab w:val="left" w:pos="567"/>
        </w:tabs>
        <w:ind w:right="-23"/>
      </w:pPr>
      <w:r w:rsidRPr="00306872">
        <w:t>In particolare nel caso in cui venga consultato su temi di interesse secondario o di carattere urgente, il Comitato può nominare un relatore generale, il quale riferisce all'Assemblea da solo e senza previo passaggio nella sezione.</w:t>
      </w:r>
    </w:p>
    <w:p w14:paraId="0E598099" w14:textId="77777777" w:rsidR="0082475D" w:rsidRPr="00306872" w:rsidRDefault="0082475D" w:rsidP="000854CC">
      <w:pPr>
        <w:tabs>
          <w:tab w:val="left" w:pos="567"/>
          <w:tab w:val="left" w:pos="3960"/>
        </w:tabs>
        <w:ind w:right="-23"/>
        <w:jc w:val="center"/>
        <w:rPr>
          <w:lang w:val="fr-BE"/>
        </w:rPr>
      </w:pPr>
    </w:p>
    <w:p w14:paraId="1AA72196" w14:textId="77777777" w:rsidR="002A0053" w:rsidRPr="00306872" w:rsidRDefault="002A0053" w:rsidP="000854CC">
      <w:pPr>
        <w:tabs>
          <w:tab w:val="left" w:pos="567"/>
          <w:tab w:val="left" w:pos="3960"/>
        </w:tabs>
        <w:ind w:right="-23"/>
        <w:jc w:val="center"/>
        <w:rPr>
          <w:lang w:val="fr-BE"/>
        </w:rPr>
      </w:pPr>
    </w:p>
    <w:p w14:paraId="18C02D38" w14:textId="77777777" w:rsidR="00F260B8" w:rsidRPr="00306872" w:rsidRDefault="00E27DE1" w:rsidP="00385DEC">
      <w:pPr>
        <w:pStyle w:val="Heading4"/>
        <w:numPr>
          <w:ilvl w:val="0"/>
          <w:numId w:val="0"/>
        </w:numPr>
        <w:jc w:val="center"/>
        <w:rPr>
          <w:b/>
        </w:rPr>
      </w:pPr>
      <w:bookmarkStart w:id="43" w:name="_Toc9522585"/>
      <w:bookmarkStart w:id="44" w:name="_Toc9522876"/>
      <w:bookmarkStart w:id="45" w:name="_Toc9522909"/>
      <w:r w:rsidRPr="00306872">
        <w:rPr>
          <w:b/>
        </w:rPr>
        <w:t>Capo VI</w:t>
      </w:r>
    </w:p>
    <w:p w14:paraId="1F9379E3" w14:textId="77777777" w:rsidR="00F260B8" w:rsidRPr="00306872" w:rsidRDefault="00F260B8" w:rsidP="00385DEC">
      <w:pPr>
        <w:pStyle w:val="Heading4"/>
        <w:numPr>
          <w:ilvl w:val="0"/>
          <w:numId w:val="0"/>
        </w:numPr>
        <w:jc w:val="center"/>
        <w:rPr>
          <w:b/>
        </w:rPr>
      </w:pPr>
      <w:r w:rsidRPr="00306872">
        <w:fldChar w:fldCharType="begin"/>
      </w:r>
      <w:r w:rsidRPr="00306872">
        <w:instrText xml:space="preserve"> TC "</w:instrText>
      </w:r>
      <w:bookmarkStart w:id="46" w:name="_Toc11859988"/>
      <w:r w:rsidRPr="00306872">
        <w:instrText>Capo VI - Osservatori, audizioni, esperti (artt. 24-26)</w:instrText>
      </w:r>
      <w:bookmarkEnd w:id="46"/>
      <w:r w:rsidRPr="00306872">
        <w:instrText xml:space="preserve">" \l 4 </w:instrText>
      </w:r>
      <w:r w:rsidRPr="00306872">
        <w:tab/>
      </w:r>
      <w:r w:rsidRPr="00306872">
        <w:fldChar w:fldCharType="end"/>
      </w:r>
    </w:p>
    <w:p w14:paraId="77B7CA4F" w14:textId="77777777" w:rsidR="00E27DE1" w:rsidRPr="00306872" w:rsidRDefault="00E27DE1" w:rsidP="00385DEC">
      <w:pPr>
        <w:pStyle w:val="Heading4"/>
        <w:numPr>
          <w:ilvl w:val="0"/>
          <w:numId w:val="0"/>
        </w:numPr>
        <w:jc w:val="center"/>
        <w:rPr>
          <w:b/>
        </w:rPr>
      </w:pPr>
      <w:r w:rsidRPr="00306872">
        <w:rPr>
          <w:b/>
        </w:rPr>
        <w:t>OSSERVATORI, AUDIZIONI, ESPERTI</w:t>
      </w:r>
      <w:bookmarkEnd w:id="43"/>
      <w:bookmarkEnd w:id="44"/>
      <w:bookmarkEnd w:id="45"/>
    </w:p>
    <w:p w14:paraId="60D93886" w14:textId="77777777" w:rsidR="00A348B7" w:rsidRPr="00306872" w:rsidRDefault="00A348B7" w:rsidP="000854CC">
      <w:pPr>
        <w:tabs>
          <w:tab w:val="left" w:pos="567"/>
        </w:tabs>
        <w:ind w:right="-23"/>
        <w:jc w:val="left"/>
        <w:rPr>
          <w:b/>
          <w:bCs/>
          <w:lang w:val="fr-BE"/>
        </w:rPr>
      </w:pPr>
    </w:p>
    <w:p w14:paraId="085A6864" w14:textId="77777777" w:rsidR="00E27DE1" w:rsidRPr="00306872" w:rsidRDefault="00E27DE1">
      <w:pPr>
        <w:tabs>
          <w:tab w:val="left" w:pos="567"/>
        </w:tabs>
        <w:ind w:right="-23"/>
        <w:jc w:val="center"/>
        <w:rPr>
          <w:b/>
          <w:bCs/>
        </w:rPr>
      </w:pPr>
      <w:r w:rsidRPr="00306872">
        <w:rPr>
          <w:b/>
          <w:bCs/>
        </w:rPr>
        <w:t>Articolo 24</w:t>
      </w:r>
      <w:r w:rsidR="009B12DF" w:rsidRPr="00306872">
        <w:rPr>
          <w:b/>
          <w:bCs/>
        </w:rPr>
        <w:fldChar w:fldCharType="begin"/>
      </w:r>
      <w:r w:rsidR="009B12DF" w:rsidRPr="00306872">
        <w:instrText xml:space="preserve"> XE "OSSERVATORI" \t "24" \b </w:instrText>
      </w:r>
      <w:r w:rsidR="009B12DF" w:rsidRPr="00306872">
        <w:rPr>
          <w:b/>
          <w:bCs/>
        </w:rPr>
        <w:fldChar w:fldCharType="end"/>
      </w:r>
    </w:p>
    <w:p w14:paraId="0F637389" w14:textId="77777777" w:rsidR="00E27DE1" w:rsidRPr="00306872" w:rsidRDefault="00E27DE1" w:rsidP="000854CC">
      <w:pPr>
        <w:tabs>
          <w:tab w:val="left" w:pos="567"/>
        </w:tabs>
        <w:ind w:right="-23"/>
        <w:rPr>
          <w:lang w:val="fr-BE"/>
        </w:rPr>
      </w:pPr>
    </w:p>
    <w:p w14:paraId="755412E0" w14:textId="77777777" w:rsidR="00E27DE1" w:rsidRPr="00306872" w:rsidRDefault="00E27DE1" w:rsidP="000854CC">
      <w:pPr>
        <w:tabs>
          <w:tab w:val="left" w:pos="567"/>
        </w:tabs>
        <w:ind w:right="-23"/>
        <w:rPr>
          <w:spacing w:val="-2"/>
        </w:rPr>
      </w:pPr>
      <w:r w:rsidRPr="00306872">
        <w:t>1.</w:t>
      </w:r>
      <w:r w:rsidRPr="00306872">
        <w:tab/>
        <w:t>Il Comitato può istituire un osservatorio quando la natura, la portata e la complessità dell'argomento da trattare richiedano una particolare elasticità nella metodologia di lavoro, nelle procedure e negli strumenti da utilizzare.</w:t>
      </w:r>
    </w:p>
    <w:p w14:paraId="35651FD9" w14:textId="77777777" w:rsidR="00E27DE1" w:rsidRPr="00306872" w:rsidRDefault="00E27DE1" w:rsidP="000854CC">
      <w:pPr>
        <w:tabs>
          <w:tab w:val="left" w:pos="567"/>
        </w:tabs>
        <w:ind w:right="-23"/>
        <w:rPr>
          <w:spacing w:val="-2"/>
          <w:lang w:val="fr-BE"/>
        </w:rPr>
      </w:pPr>
    </w:p>
    <w:p w14:paraId="0383A712" w14:textId="77777777" w:rsidR="00E27DE1" w:rsidRPr="00306872" w:rsidRDefault="00E27DE1" w:rsidP="000854CC">
      <w:pPr>
        <w:tabs>
          <w:tab w:val="left" w:pos="567"/>
        </w:tabs>
        <w:ind w:right="-23"/>
        <w:rPr>
          <w:spacing w:val="-2"/>
        </w:rPr>
      </w:pPr>
      <w:r w:rsidRPr="00306872">
        <w:rPr>
          <w:caps/>
        </w:rPr>
        <w:t>2.</w:t>
      </w:r>
      <w:r w:rsidRPr="00306872">
        <w:tab/>
        <w:t>L'istituzione di un osservatorio avviene per decisione dell'Assemblea, che conferma una precedente decisione presa dall'Ufficio di presidenza su proposta di un gruppo o di una sezione.</w:t>
      </w:r>
    </w:p>
    <w:p w14:paraId="6CAD0BD8" w14:textId="77777777" w:rsidR="00E27DE1" w:rsidRPr="00306872" w:rsidRDefault="00E27DE1" w:rsidP="000854CC">
      <w:pPr>
        <w:tabs>
          <w:tab w:val="left" w:pos="567"/>
        </w:tabs>
        <w:ind w:right="-23"/>
        <w:rPr>
          <w:spacing w:val="-2"/>
          <w:lang w:val="fr-BE"/>
        </w:rPr>
      </w:pPr>
    </w:p>
    <w:p w14:paraId="45AC410C" w14:textId="77777777" w:rsidR="00E27DE1" w:rsidRPr="00306872" w:rsidRDefault="00E27DE1" w:rsidP="000854CC">
      <w:pPr>
        <w:tabs>
          <w:tab w:val="left" w:pos="567"/>
        </w:tabs>
        <w:ind w:right="-23"/>
        <w:rPr>
          <w:spacing w:val="-2"/>
        </w:rPr>
      </w:pPr>
      <w:r w:rsidRPr="00306872">
        <w:t>3.</w:t>
      </w:r>
      <w:r w:rsidRPr="00306872">
        <w:tab/>
        <w:t>Nella decisione istitutiva sono definiti l'oggetto, la struttura, la composizione e la durata del mandato dell'osservatorio.</w:t>
      </w:r>
    </w:p>
    <w:p w14:paraId="7C4852A1" w14:textId="77777777" w:rsidR="00E27DE1" w:rsidRPr="00306872" w:rsidRDefault="00E27DE1" w:rsidP="000854CC">
      <w:pPr>
        <w:tabs>
          <w:tab w:val="left" w:pos="567"/>
        </w:tabs>
        <w:ind w:right="-23"/>
        <w:rPr>
          <w:spacing w:val="-2"/>
          <w:lang w:val="fr-BE"/>
        </w:rPr>
      </w:pPr>
    </w:p>
    <w:p w14:paraId="7D96F28E" w14:textId="77777777" w:rsidR="00E27DE1" w:rsidRPr="00306872" w:rsidRDefault="00E27DE1" w:rsidP="000854CC">
      <w:pPr>
        <w:tabs>
          <w:tab w:val="left" w:pos="567"/>
        </w:tabs>
        <w:ind w:right="-23"/>
        <w:rPr>
          <w:spacing w:val="-2"/>
        </w:rPr>
      </w:pPr>
      <w:r w:rsidRPr="00306872">
        <w:t>4.</w:t>
      </w:r>
      <w:r w:rsidRPr="00306872">
        <w:tab/>
        <w:t>Gli osservatori possono elaborare un documento di informazione annuale sull'applicazione delle clausole orizzontali del Trattato (clausola sociale, clausola ambientale e clausola di protezione dei consumatori) e la loro incidenza sulle politiche dell'Unione europea. Tale documento può, previa decisione dell'Assemblea, essere trasmesso al Parlamento europeo, al Consiglio e alla Commissione.</w:t>
      </w:r>
    </w:p>
    <w:p w14:paraId="22E42C65" w14:textId="77777777" w:rsidR="00E27DE1" w:rsidRPr="00306872" w:rsidRDefault="00E27DE1" w:rsidP="000854CC">
      <w:pPr>
        <w:tabs>
          <w:tab w:val="left" w:pos="567"/>
        </w:tabs>
        <w:ind w:right="-23"/>
        <w:rPr>
          <w:spacing w:val="-2"/>
          <w:lang w:val="fr-BE"/>
        </w:rPr>
      </w:pPr>
    </w:p>
    <w:p w14:paraId="2687ED71" w14:textId="77777777" w:rsidR="00E27DE1" w:rsidRPr="00306872" w:rsidRDefault="00E27DE1" w:rsidP="000854CC">
      <w:pPr>
        <w:tabs>
          <w:tab w:val="left" w:pos="567"/>
        </w:tabs>
        <w:ind w:right="-23"/>
        <w:rPr>
          <w:spacing w:val="-2"/>
        </w:rPr>
      </w:pPr>
      <w:r w:rsidRPr="00306872">
        <w:t>5.</w:t>
      </w:r>
      <w:r w:rsidRPr="00306872">
        <w:tab/>
        <w:t>Ciascun osservatorio lavora sotto l'egida e il controllo di una sezione.</w:t>
      </w:r>
    </w:p>
    <w:p w14:paraId="47ACDE38" w14:textId="77777777" w:rsidR="00E27DE1" w:rsidRPr="00306872" w:rsidRDefault="00E27DE1" w:rsidP="000854CC">
      <w:pPr>
        <w:tabs>
          <w:tab w:val="left" w:pos="567"/>
        </w:tabs>
        <w:ind w:right="-23"/>
        <w:rPr>
          <w:spacing w:val="-2"/>
          <w:lang w:val="fr-BE"/>
        </w:rPr>
      </w:pPr>
    </w:p>
    <w:p w14:paraId="4DD5DFD6" w14:textId="77777777" w:rsidR="00E27DE1" w:rsidRPr="00306872" w:rsidRDefault="00E27DE1">
      <w:pPr>
        <w:tabs>
          <w:tab w:val="left" w:pos="567"/>
        </w:tabs>
        <w:ind w:right="-23"/>
        <w:jc w:val="center"/>
        <w:rPr>
          <w:b/>
          <w:bCs/>
        </w:rPr>
      </w:pPr>
      <w:r w:rsidRPr="00306872">
        <w:rPr>
          <w:b/>
          <w:bCs/>
        </w:rPr>
        <w:t>Articolo 25</w:t>
      </w:r>
      <w:r w:rsidR="00317A84" w:rsidRPr="00306872">
        <w:rPr>
          <w:b/>
          <w:bCs/>
        </w:rPr>
        <w:fldChar w:fldCharType="begin"/>
      </w:r>
      <w:r w:rsidR="00317A84" w:rsidRPr="00306872">
        <w:instrText xml:space="preserve"> XE "AUDIZIONE:di personalità esterne" \t "25" \b </w:instrText>
      </w:r>
      <w:r w:rsidR="00317A84" w:rsidRPr="00306872">
        <w:rPr>
          <w:b/>
          <w:bCs/>
        </w:rPr>
        <w:fldChar w:fldCharType="end"/>
      </w:r>
    </w:p>
    <w:p w14:paraId="20F8F840" w14:textId="77777777" w:rsidR="00E27DE1" w:rsidRPr="00306872" w:rsidRDefault="00E27DE1" w:rsidP="000854CC">
      <w:pPr>
        <w:tabs>
          <w:tab w:val="left" w:pos="567"/>
          <w:tab w:val="left" w:pos="720"/>
          <w:tab w:val="left" w:pos="1440"/>
        </w:tabs>
        <w:ind w:right="-23"/>
        <w:rPr>
          <w:lang w:val="fr-BE"/>
        </w:rPr>
      </w:pPr>
    </w:p>
    <w:p w14:paraId="0A586B1F" w14:textId="77777777" w:rsidR="00E27DE1" w:rsidRPr="00306872" w:rsidRDefault="00E27DE1" w:rsidP="000854CC">
      <w:pPr>
        <w:tabs>
          <w:tab w:val="left" w:pos="567"/>
          <w:tab w:val="left" w:pos="1440"/>
        </w:tabs>
        <w:ind w:right="-23"/>
        <w:rPr>
          <w:b/>
          <w:bCs/>
        </w:rPr>
      </w:pPr>
      <w:r w:rsidRPr="00306872">
        <w:lastRenderedPageBreak/>
        <w:t>Qualora l'importanza di una determinata questione lo giustifichi, gli organi e le strutture di lavoro del Comitato possono procedere all'audizione di personalità esterne. Se il ricorso a personalità esterne comporta costi aggiuntivi, l'organo interessato deve presentare all'Ufficio di presidenza del Comitato una richiesta di autorizzazione preliminare ed un programma giustificativo per precisare i punti in merito ai quali considera necessario ricorrere a contributi esterni.</w:t>
      </w:r>
    </w:p>
    <w:p w14:paraId="7D123CC1" w14:textId="77777777" w:rsidR="0082475D" w:rsidRPr="00306872" w:rsidRDefault="0082475D" w:rsidP="000854CC">
      <w:pPr>
        <w:tabs>
          <w:tab w:val="left" w:pos="567"/>
        </w:tabs>
        <w:ind w:right="-23"/>
        <w:rPr>
          <w:b/>
          <w:bCs/>
          <w:lang w:val="fr-BE"/>
        </w:rPr>
      </w:pPr>
    </w:p>
    <w:p w14:paraId="3FB1B6AB" w14:textId="77777777" w:rsidR="00E27DE1" w:rsidRPr="00306872" w:rsidRDefault="00E27DE1" w:rsidP="006D0148">
      <w:pPr>
        <w:keepNext/>
        <w:keepLines/>
        <w:tabs>
          <w:tab w:val="left" w:pos="567"/>
        </w:tabs>
        <w:ind w:right="-23"/>
        <w:jc w:val="center"/>
        <w:rPr>
          <w:b/>
          <w:bCs/>
          <w:i/>
          <w:iCs/>
          <w:spacing w:val="-2"/>
        </w:rPr>
      </w:pPr>
      <w:r w:rsidRPr="00306872">
        <w:rPr>
          <w:b/>
          <w:bCs/>
        </w:rPr>
        <w:t>Articolo 26</w:t>
      </w:r>
      <w:r w:rsidR="00371DF5" w:rsidRPr="00306872">
        <w:rPr>
          <w:b/>
          <w:bCs/>
        </w:rPr>
        <w:fldChar w:fldCharType="begin"/>
      </w:r>
      <w:r w:rsidR="00371DF5" w:rsidRPr="00306872">
        <w:instrText xml:space="preserve"> XE "ESPERTI" \t "26" \b </w:instrText>
      </w:r>
      <w:r w:rsidR="00371DF5" w:rsidRPr="00306872">
        <w:rPr>
          <w:b/>
          <w:bCs/>
        </w:rPr>
        <w:fldChar w:fldCharType="end"/>
      </w:r>
      <w:r w:rsidRPr="00306872">
        <w:t xml:space="preserve"> </w:t>
      </w:r>
      <w:r w:rsidR="00795884" w:rsidRPr="00306872">
        <w:rPr>
          <w:b/>
          <w:bCs/>
        </w:rPr>
        <w:fldChar w:fldCharType="begin"/>
      </w:r>
      <w:r w:rsidR="00795884" w:rsidRPr="00306872">
        <w:instrText xml:space="preserve"> XE "SEZIONI:esperti" \t "26" \b </w:instrText>
      </w:r>
      <w:r w:rsidR="00795884" w:rsidRPr="00306872">
        <w:rPr>
          <w:b/>
          <w:bCs/>
        </w:rPr>
        <w:fldChar w:fldCharType="end"/>
      </w:r>
    </w:p>
    <w:p w14:paraId="1FB99005" w14:textId="77777777" w:rsidR="00A27ADD" w:rsidRPr="00306872" w:rsidRDefault="00A27ADD" w:rsidP="006D0148">
      <w:pPr>
        <w:keepNext/>
        <w:keepLines/>
        <w:ind w:right="-23"/>
        <w:rPr>
          <w:spacing w:val="-2"/>
          <w:lang w:val="fr-BE"/>
        </w:rPr>
      </w:pPr>
    </w:p>
    <w:p w14:paraId="2CD6D7C0" w14:textId="77777777" w:rsidR="00A27ADD" w:rsidRPr="00306872" w:rsidRDefault="00A27ADD" w:rsidP="006D0148">
      <w:pPr>
        <w:keepNext/>
        <w:keepLines/>
        <w:tabs>
          <w:tab w:val="left" w:pos="567"/>
          <w:tab w:val="left" w:pos="720"/>
          <w:tab w:val="left" w:pos="1440"/>
        </w:tabs>
        <w:ind w:right="-23"/>
        <w:rPr>
          <w:spacing w:val="-2"/>
        </w:rPr>
      </w:pPr>
      <w:r w:rsidRPr="00306872">
        <w:t>1.</w:t>
      </w:r>
      <w:r w:rsidRPr="00306872">
        <w:tab/>
        <w:t xml:space="preserve">Qualora si renda necessario per la preparazione di determinati lavori, i presidenti dei gruppi possono, su proposta dei relatori e/o dei correlatori, nominare degli esperti. </w:t>
      </w:r>
    </w:p>
    <w:p w14:paraId="491FA29D" w14:textId="77777777" w:rsidR="00A27ADD" w:rsidRPr="00306872" w:rsidRDefault="00A27ADD" w:rsidP="006D0148">
      <w:pPr>
        <w:keepNext/>
        <w:keepLines/>
        <w:tabs>
          <w:tab w:val="left" w:pos="567"/>
          <w:tab w:val="left" w:pos="720"/>
          <w:tab w:val="left" w:pos="1440"/>
        </w:tabs>
        <w:ind w:right="-23"/>
        <w:rPr>
          <w:spacing w:val="-2"/>
          <w:lang w:val="fr-BE"/>
        </w:rPr>
      </w:pPr>
    </w:p>
    <w:p w14:paraId="5DAE2DE9" w14:textId="77777777" w:rsidR="00A27ADD" w:rsidRPr="00306872" w:rsidRDefault="00A27ADD" w:rsidP="006D0148">
      <w:pPr>
        <w:keepNext/>
        <w:keepLines/>
        <w:tabs>
          <w:tab w:val="left" w:pos="567"/>
          <w:tab w:val="left" w:pos="720"/>
          <w:tab w:val="left" w:pos="1440"/>
        </w:tabs>
        <w:ind w:right="-23"/>
        <w:rPr>
          <w:spacing w:val="-2"/>
        </w:rPr>
      </w:pPr>
      <w:r w:rsidRPr="00306872">
        <w:t>2.</w:t>
      </w:r>
      <w:r w:rsidRPr="00306872">
        <w:tab/>
        <w:t xml:space="preserve">I presidenti dei gruppi possono inoltre nominare degli esperti per i gruppi. </w:t>
      </w:r>
    </w:p>
    <w:p w14:paraId="7E242B6B" w14:textId="77777777" w:rsidR="00A27ADD" w:rsidRPr="00306872" w:rsidRDefault="00A27ADD" w:rsidP="006D0148">
      <w:pPr>
        <w:keepNext/>
        <w:keepLines/>
        <w:tabs>
          <w:tab w:val="left" w:pos="567"/>
          <w:tab w:val="left" w:pos="720"/>
          <w:tab w:val="left" w:pos="1440"/>
        </w:tabs>
        <w:ind w:right="-23"/>
        <w:rPr>
          <w:spacing w:val="-2"/>
          <w:lang w:val="fr-BE"/>
        </w:rPr>
      </w:pPr>
    </w:p>
    <w:p w14:paraId="4CA297AA" w14:textId="77777777" w:rsidR="00A27ADD" w:rsidRPr="00306872" w:rsidRDefault="00A27ADD" w:rsidP="006D0148">
      <w:pPr>
        <w:keepNext/>
        <w:keepLines/>
        <w:tabs>
          <w:tab w:val="left" w:pos="567"/>
          <w:tab w:val="left" w:pos="720"/>
          <w:tab w:val="left" w:pos="1440"/>
        </w:tabs>
        <w:ind w:right="-23"/>
        <w:rPr>
          <w:spacing w:val="-2"/>
        </w:rPr>
      </w:pPr>
      <w:r w:rsidRPr="00306872">
        <w:t>3.</w:t>
      </w:r>
      <w:r w:rsidRPr="00306872">
        <w:tab/>
        <w:t>Gli esperti partecipano ai lavori preparatori alle stesse condizioni dei membri per quanto riguarda le spese di viaggio e di soggiorno.</w:t>
      </w:r>
    </w:p>
    <w:p w14:paraId="14A12EE6" w14:textId="77777777" w:rsidR="00A27ADD" w:rsidRPr="00306872" w:rsidRDefault="00A27ADD" w:rsidP="000854CC">
      <w:pPr>
        <w:tabs>
          <w:tab w:val="left" w:pos="567"/>
          <w:tab w:val="left" w:pos="720"/>
          <w:tab w:val="left" w:pos="1440"/>
        </w:tabs>
        <w:ind w:right="-23"/>
        <w:rPr>
          <w:spacing w:val="-2"/>
          <w:lang w:val="fr-BE"/>
        </w:rPr>
      </w:pPr>
    </w:p>
    <w:p w14:paraId="0690F4BE" w14:textId="77777777" w:rsidR="00A27ADD" w:rsidRPr="00306872" w:rsidRDefault="00A27ADD" w:rsidP="000854CC">
      <w:pPr>
        <w:tabs>
          <w:tab w:val="left" w:pos="567"/>
          <w:tab w:val="left" w:pos="720"/>
          <w:tab w:val="left" w:pos="1440"/>
        </w:tabs>
        <w:ind w:right="-23"/>
        <w:rPr>
          <w:spacing w:val="-2"/>
        </w:rPr>
      </w:pPr>
      <w:r w:rsidRPr="00306872">
        <w:t>4.</w:t>
      </w:r>
      <w:r w:rsidRPr="00306872">
        <w:tab/>
        <w:t xml:space="preserve">Quando sia utile la loro presenza, gli esperti per i relatori o per i correlatori possono, su proposta di quelli o di questi, assistere alle riunioni della sezione o della commissione consultiva in cui vengono esaminati i pareri o le relazioni informative per la cui preparazione sono stati nominati. </w:t>
      </w:r>
    </w:p>
    <w:p w14:paraId="0209BF92" w14:textId="77777777" w:rsidR="00A27ADD" w:rsidRPr="00306872" w:rsidRDefault="00A27ADD" w:rsidP="000854CC">
      <w:pPr>
        <w:tabs>
          <w:tab w:val="left" w:pos="567"/>
          <w:tab w:val="left" w:pos="720"/>
          <w:tab w:val="left" w:pos="1440"/>
        </w:tabs>
        <w:ind w:right="-23"/>
        <w:rPr>
          <w:spacing w:val="-2"/>
          <w:lang w:val="fr-BE"/>
        </w:rPr>
      </w:pPr>
    </w:p>
    <w:p w14:paraId="4B06ED66" w14:textId="77777777" w:rsidR="00A27ADD" w:rsidRPr="00306872" w:rsidRDefault="00A27ADD" w:rsidP="000854CC">
      <w:pPr>
        <w:tabs>
          <w:tab w:val="left" w:pos="567"/>
          <w:tab w:val="left" w:pos="720"/>
          <w:tab w:val="left" w:pos="1440"/>
        </w:tabs>
        <w:ind w:right="-23"/>
        <w:rPr>
          <w:spacing w:val="-2"/>
        </w:rPr>
      </w:pPr>
      <w:r w:rsidRPr="00306872">
        <w:tab/>
        <w:t>A tal fine, devono ottenere in via preliminare l'assenso del presidente della sezione o della commissione consultiva interessata.</w:t>
      </w:r>
    </w:p>
    <w:p w14:paraId="63CE4616" w14:textId="77777777" w:rsidR="00A27ADD" w:rsidRPr="00306872" w:rsidRDefault="00A27ADD" w:rsidP="000854CC">
      <w:pPr>
        <w:tabs>
          <w:tab w:val="left" w:pos="567"/>
          <w:tab w:val="left" w:pos="720"/>
          <w:tab w:val="left" w:pos="1440"/>
        </w:tabs>
        <w:ind w:right="-23"/>
        <w:rPr>
          <w:spacing w:val="-2"/>
          <w:lang w:val="fr-BE"/>
        </w:rPr>
      </w:pPr>
    </w:p>
    <w:p w14:paraId="7B639746" w14:textId="77777777" w:rsidR="00A27ADD" w:rsidRPr="00306872" w:rsidRDefault="00A27ADD" w:rsidP="000854CC">
      <w:pPr>
        <w:tabs>
          <w:tab w:val="left" w:pos="567"/>
          <w:tab w:val="left" w:pos="720"/>
          <w:tab w:val="left" w:pos="1440"/>
        </w:tabs>
        <w:ind w:right="-23"/>
        <w:rPr>
          <w:spacing w:val="-2"/>
        </w:rPr>
      </w:pPr>
      <w:r w:rsidRPr="00306872">
        <w:t>5.</w:t>
      </w:r>
      <w:r w:rsidRPr="00306872">
        <w:tab/>
        <w:t>Gli esperti non rappresentano il Comitato e non sono abilitati a parlare a suo nome.</w:t>
      </w:r>
    </w:p>
    <w:p w14:paraId="36AF5E1A" w14:textId="77777777" w:rsidR="00A27ADD" w:rsidRPr="00306872" w:rsidRDefault="00A27ADD" w:rsidP="000854CC">
      <w:pPr>
        <w:tabs>
          <w:tab w:val="left" w:pos="567"/>
          <w:tab w:val="left" w:pos="720"/>
          <w:tab w:val="left" w:pos="1440"/>
        </w:tabs>
        <w:ind w:right="-23"/>
        <w:rPr>
          <w:spacing w:val="-2"/>
          <w:lang w:val="fr-BE"/>
        </w:rPr>
      </w:pPr>
    </w:p>
    <w:p w14:paraId="00B9E716" w14:textId="77777777" w:rsidR="00A27ADD" w:rsidRPr="00306872" w:rsidRDefault="00A27ADD" w:rsidP="000854CC">
      <w:pPr>
        <w:tabs>
          <w:tab w:val="left" w:pos="567"/>
          <w:tab w:val="left" w:pos="720"/>
          <w:tab w:val="left" w:pos="1440"/>
        </w:tabs>
        <w:ind w:right="-23"/>
        <w:rPr>
          <w:spacing w:val="-2"/>
        </w:rPr>
      </w:pPr>
      <w:r w:rsidRPr="00306872">
        <w:t>6.</w:t>
      </w:r>
      <w:r w:rsidRPr="00306872">
        <w:tab/>
        <w:t xml:space="preserve">I membri del Comitato non possono essere nominati in qualità di esperti. </w:t>
      </w:r>
    </w:p>
    <w:p w14:paraId="76E2F016" w14:textId="77777777" w:rsidR="00A27ADD" w:rsidRPr="00306872" w:rsidRDefault="00A27ADD" w:rsidP="000854CC">
      <w:pPr>
        <w:tabs>
          <w:tab w:val="left" w:pos="567"/>
          <w:tab w:val="left" w:pos="720"/>
          <w:tab w:val="left" w:pos="1440"/>
        </w:tabs>
        <w:ind w:right="-23"/>
        <w:rPr>
          <w:spacing w:val="-2"/>
          <w:lang w:val="fr-BE"/>
        </w:rPr>
      </w:pPr>
    </w:p>
    <w:p w14:paraId="7B216590" w14:textId="77777777" w:rsidR="00A27ADD" w:rsidRPr="00306872" w:rsidRDefault="00A27ADD">
      <w:pPr>
        <w:tabs>
          <w:tab w:val="left" w:pos="567"/>
          <w:tab w:val="left" w:pos="720"/>
          <w:tab w:val="left" w:pos="1440"/>
        </w:tabs>
        <w:ind w:right="-23"/>
        <w:rPr>
          <w:spacing w:val="-2"/>
        </w:rPr>
      </w:pPr>
      <w:r w:rsidRPr="00306872">
        <w:tab/>
        <w:t>I supplenti possono essere nominati esperti, con sospensione temporanea del loro mandato di supplente.</w:t>
      </w:r>
    </w:p>
    <w:p w14:paraId="4B424E81" w14:textId="77777777" w:rsidR="00A27ADD" w:rsidRPr="00306872" w:rsidRDefault="00A27ADD" w:rsidP="000854CC">
      <w:pPr>
        <w:tabs>
          <w:tab w:val="left" w:pos="567"/>
          <w:tab w:val="left" w:pos="720"/>
          <w:tab w:val="left" w:pos="1440"/>
        </w:tabs>
        <w:ind w:right="-23"/>
        <w:rPr>
          <w:spacing w:val="-2"/>
          <w:lang w:val="fr-BE"/>
        </w:rPr>
      </w:pPr>
    </w:p>
    <w:p w14:paraId="49CA9B2E" w14:textId="77777777" w:rsidR="00A27ADD" w:rsidRPr="00306872" w:rsidRDefault="00A27ADD" w:rsidP="000854CC">
      <w:pPr>
        <w:tabs>
          <w:tab w:val="left" w:pos="567"/>
          <w:tab w:val="left" w:pos="720"/>
          <w:tab w:val="left" w:pos="1440"/>
        </w:tabs>
        <w:ind w:right="-23"/>
        <w:rPr>
          <w:spacing w:val="-2"/>
        </w:rPr>
      </w:pPr>
      <w:r w:rsidRPr="00306872">
        <w:tab/>
        <w:t>I delegati delle commissioni consultive possono essere nominati esperti soltanto per il gruppo che li ha designati o per un relatore appartenente a tale gruppo.</w:t>
      </w:r>
    </w:p>
    <w:p w14:paraId="7CB01843" w14:textId="77777777" w:rsidR="00A32ECC" w:rsidRPr="00306872" w:rsidRDefault="00A32ECC" w:rsidP="000854CC">
      <w:pPr>
        <w:tabs>
          <w:tab w:val="left" w:pos="567"/>
        </w:tabs>
        <w:ind w:right="-23"/>
        <w:rPr>
          <w:lang w:val="fr-BE"/>
        </w:rPr>
      </w:pPr>
    </w:p>
    <w:p w14:paraId="0A9FB968" w14:textId="77777777" w:rsidR="00597E95" w:rsidRPr="00306872" w:rsidRDefault="00597E95" w:rsidP="000854CC">
      <w:pPr>
        <w:tabs>
          <w:tab w:val="left" w:pos="567"/>
        </w:tabs>
        <w:ind w:right="-23"/>
        <w:rPr>
          <w:lang w:val="fr-BE"/>
        </w:rPr>
      </w:pPr>
    </w:p>
    <w:p w14:paraId="2C987006" w14:textId="77777777" w:rsidR="00597E95" w:rsidRPr="00306872" w:rsidRDefault="00E27DE1" w:rsidP="00385DEC">
      <w:pPr>
        <w:pStyle w:val="Heading4"/>
        <w:numPr>
          <w:ilvl w:val="0"/>
          <w:numId w:val="0"/>
        </w:numPr>
        <w:jc w:val="center"/>
        <w:rPr>
          <w:b/>
        </w:rPr>
      </w:pPr>
      <w:bookmarkStart w:id="47" w:name="_Toc9522586"/>
      <w:bookmarkStart w:id="48" w:name="_Toc9522877"/>
      <w:bookmarkStart w:id="49" w:name="_Toc9522910"/>
      <w:r w:rsidRPr="00306872">
        <w:rPr>
          <w:b/>
        </w:rPr>
        <w:t>Capo VII</w:t>
      </w:r>
    </w:p>
    <w:p w14:paraId="6F0E5438" w14:textId="77777777" w:rsidR="00597E95" w:rsidRPr="00306872" w:rsidRDefault="00597E95" w:rsidP="00385DEC">
      <w:pPr>
        <w:pStyle w:val="Heading4"/>
        <w:numPr>
          <w:ilvl w:val="0"/>
          <w:numId w:val="0"/>
        </w:numPr>
        <w:jc w:val="center"/>
        <w:rPr>
          <w:b/>
        </w:rPr>
      </w:pPr>
      <w:r w:rsidRPr="00306872">
        <w:fldChar w:fldCharType="begin"/>
      </w:r>
      <w:r w:rsidRPr="00306872">
        <w:instrText xml:space="preserve"> TC "</w:instrText>
      </w:r>
      <w:bookmarkStart w:id="50" w:name="_Toc11859989"/>
      <w:r w:rsidRPr="00306872">
        <w:instrText>Capo VII - Commissioni consultive (art. 27)</w:instrText>
      </w:r>
      <w:bookmarkEnd w:id="50"/>
      <w:r w:rsidRPr="00306872">
        <w:instrText xml:space="preserve">" \l 4 </w:instrText>
      </w:r>
      <w:r w:rsidRPr="00306872">
        <w:fldChar w:fldCharType="end"/>
      </w:r>
    </w:p>
    <w:p w14:paraId="13C1D179" w14:textId="77777777" w:rsidR="00E27DE1" w:rsidRPr="00306872" w:rsidRDefault="00E27DE1" w:rsidP="00385DEC">
      <w:pPr>
        <w:pStyle w:val="Heading4"/>
        <w:numPr>
          <w:ilvl w:val="0"/>
          <w:numId w:val="0"/>
        </w:numPr>
        <w:jc w:val="center"/>
        <w:rPr>
          <w:b/>
        </w:rPr>
      </w:pPr>
      <w:r w:rsidRPr="00306872">
        <w:rPr>
          <w:b/>
        </w:rPr>
        <w:t>COMMISSIONI CONSULTIVE</w:t>
      </w:r>
      <w:bookmarkEnd w:id="47"/>
      <w:bookmarkEnd w:id="48"/>
      <w:bookmarkEnd w:id="49"/>
    </w:p>
    <w:p w14:paraId="0D8DBC71" w14:textId="77777777" w:rsidR="00A348B7" w:rsidRPr="00306872" w:rsidRDefault="00A348B7" w:rsidP="000854CC">
      <w:pPr>
        <w:tabs>
          <w:tab w:val="left" w:pos="567"/>
        </w:tabs>
        <w:ind w:right="-23"/>
        <w:jc w:val="left"/>
        <w:rPr>
          <w:b/>
          <w:bCs/>
          <w:lang w:val="fr-BE"/>
        </w:rPr>
      </w:pPr>
    </w:p>
    <w:p w14:paraId="1182F858" w14:textId="77777777" w:rsidR="00E27DE1" w:rsidRPr="00306872" w:rsidRDefault="00E27DE1">
      <w:pPr>
        <w:tabs>
          <w:tab w:val="left" w:pos="567"/>
        </w:tabs>
        <w:ind w:right="-23"/>
        <w:jc w:val="center"/>
        <w:rPr>
          <w:b/>
          <w:bCs/>
        </w:rPr>
      </w:pPr>
      <w:r w:rsidRPr="00306872">
        <w:rPr>
          <w:b/>
          <w:bCs/>
        </w:rPr>
        <w:t>Articolo 27</w:t>
      </w:r>
      <w:r w:rsidR="00122A0E" w:rsidRPr="00306872">
        <w:rPr>
          <w:b/>
          <w:bCs/>
        </w:rPr>
        <w:fldChar w:fldCharType="begin"/>
      </w:r>
      <w:r w:rsidR="00122A0E" w:rsidRPr="00306872">
        <w:instrText xml:space="preserve"> XE "COMMISSIONI CONSULTIVE" \t "27" \b </w:instrText>
      </w:r>
      <w:r w:rsidR="00122A0E" w:rsidRPr="00306872">
        <w:rPr>
          <w:b/>
          <w:bCs/>
        </w:rPr>
        <w:fldChar w:fldCharType="end"/>
      </w:r>
      <w:r w:rsidRPr="00306872">
        <w:t xml:space="preserve"> </w:t>
      </w:r>
      <w:r w:rsidR="00122A0E" w:rsidRPr="00306872">
        <w:rPr>
          <w:b/>
          <w:bCs/>
        </w:rPr>
        <w:fldChar w:fldCharType="begin"/>
      </w:r>
      <w:r w:rsidR="00122A0E" w:rsidRPr="00306872">
        <w:instrText xml:space="preserve"> XE "COMMISSIONE CONSULTIVA PER LE TRASFORMAZIONI INDUSTRIALI" \t "27, 37" \b </w:instrText>
      </w:r>
      <w:r w:rsidR="00122A0E" w:rsidRPr="00306872">
        <w:rPr>
          <w:b/>
          <w:bCs/>
        </w:rPr>
        <w:fldChar w:fldCharType="end"/>
      </w:r>
    </w:p>
    <w:p w14:paraId="687E11C5" w14:textId="77777777" w:rsidR="00E27DE1" w:rsidRPr="00306872" w:rsidRDefault="00E27DE1" w:rsidP="000854CC">
      <w:pPr>
        <w:tabs>
          <w:tab w:val="left" w:pos="567"/>
        </w:tabs>
        <w:ind w:right="-23"/>
        <w:rPr>
          <w:lang w:val="fr-BE"/>
        </w:rPr>
      </w:pPr>
    </w:p>
    <w:p w14:paraId="477CAF8C" w14:textId="77777777" w:rsidR="00E27DE1" w:rsidRPr="00306872" w:rsidRDefault="00E27DE1" w:rsidP="000854CC">
      <w:pPr>
        <w:tabs>
          <w:tab w:val="left" w:pos="567"/>
        </w:tabs>
        <w:ind w:right="-23"/>
      </w:pPr>
      <w:r w:rsidRPr="00306872">
        <w:t>1.</w:t>
      </w:r>
      <w:r w:rsidRPr="00306872">
        <w:tab/>
        <w:t>Il Comitato ha la facoltà di procedere all'istituzione di commissioni consultive, composte da membri del Comitato e da delegati provenienti dai settori della società civile organizzata che il Comitato desidera associare ai suoi lavori.</w:t>
      </w:r>
    </w:p>
    <w:p w14:paraId="156766CD" w14:textId="77777777" w:rsidR="00E27DE1" w:rsidRPr="00306872" w:rsidRDefault="00E27DE1" w:rsidP="000854CC">
      <w:pPr>
        <w:tabs>
          <w:tab w:val="left" w:pos="567"/>
        </w:tabs>
        <w:ind w:right="-23"/>
        <w:rPr>
          <w:lang w:val="fr-BE"/>
        </w:rPr>
      </w:pPr>
    </w:p>
    <w:p w14:paraId="3ADF9140" w14:textId="77777777" w:rsidR="00E27DE1" w:rsidRPr="00306872" w:rsidRDefault="00E27DE1" w:rsidP="000854CC">
      <w:pPr>
        <w:tabs>
          <w:tab w:val="left" w:pos="567"/>
        </w:tabs>
        <w:ind w:right="-23"/>
      </w:pPr>
      <w:r w:rsidRPr="00306872">
        <w:t>2.</w:t>
      </w:r>
      <w:r w:rsidRPr="00306872">
        <w:tab/>
        <w:t>L'istituzione di una commissione consultiva avviene per decisione dell'Assemblea, che conferma una decisione dell'Ufficio di presidenza. Nella decisione istitutiva della commissione ne sono definite le competenze, la struttura, la composizione, la durata del mandato e le regole di funzionamento.</w:t>
      </w:r>
    </w:p>
    <w:p w14:paraId="2DD428BB" w14:textId="77777777" w:rsidR="00E27DE1" w:rsidRPr="00306872" w:rsidRDefault="00E27DE1" w:rsidP="000854CC">
      <w:pPr>
        <w:tabs>
          <w:tab w:val="left" w:pos="567"/>
        </w:tabs>
        <w:ind w:right="-23"/>
        <w:rPr>
          <w:iCs/>
          <w:lang w:val="fr-BE"/>
        </w:rPr>
      </w:pPr>
    </w:p>
    <w:p w14:paraId="3F2B57AA" w14:textId="77777777" w:rsidR="00E27DE1" w:rsidRPr="00306872" w:rsidRDefault="00E27DE1">
      <w:pPr>
        <w:tabs>
          <w:tab w:val="left" w:pos="567"/>
          <w:tab w:val="left" w:pos="720"/>
        </w:tabs>
        <w:ind w:right="-23"/>
        <w:rPr>
          <w:b/>
          <w:bCs/>
        </w:rPr>
      </w:pPr>
      <w:r w:rsidRPr="00306872">
        <w:t>3.</w:t>
      </w:r>
      <w:r w:rsidRPr="00306872">
        <w:tab/>
        <w:t>Conformemente al disposto dei paragrafi 1 e 2 del presente articolo, può essere istituita una commissione consultiva per le trasformazioni industriali (CCMI), composta da membri del Comitato e da delegati provenienti da organizzazioni rappresentative delle diverse componenti economiche, sociali e della società civile interessate dalle trasformazioni industriali. Il presidente della suddetta commissione è un membro dell'Ufficio di presidenza del Comitato e, ogni due anni e mezzo, riferisce a quest'ultimo sull'attività della CCMI. Viene scelto tra i membri dell'Ufficio di presidenza di cui all'articolo 4, paragrafo 1, lettera d), del presente Regolamento interno. I delegati e i loro supplenti che partecipano ai lavori preparatori sono soggetti alle stesse regole dei membri per quanto concerne le spese di viaggio e di soggiorno.</w:t>
      </w:r>
    </w:p>
    <w:p w14:paraId="7CCEE467" w14:textId="77777777" w:rsidR="00A32ECC" w:rsidRPr="00306872" w:rsidRDefault="00A32ECC" w:rsidP="000854CC">
      <w:pPr>
        <w:tabs>
          <w:tab w:val="left" w:pos="567"/>
        </w:tabs>
        <w:ind w:right="-23"/>
        <w:rPr>
          <w:lang w:val="fr-BE"/>
        </w:rPr>
      </w:pPr>
    </w:p>
    <w:p w14:paraId="281D46D8" w14:textId="77777777" w:rsidR="00A32ECC" w:rsidRPr="00306872" w:rsidRDefault="00A32ECC" w:rsidP="000854CC">
      <w:pPr>
        <w:tabs>
          <w:tab w:val="left" w:pos="567"/>
        </w:tabs>
        <w:ind w:right="-23"/>
        <w:rPr>
          <w:lang w:val="fr-BE"/>
        </w:rPr>
      </w:pPr>
    </w:p>
    <w:p w14:paraId="06339707" w14:textId="77777777" w:rsidR="00597E95" w:rsidRPr="00306872" w:rsidRDefault="00E27DE1" w:rsidP="00385DEC">
      <w:pPr>
        <w:pStyle w:val="Heading4"/>
        <w:numPr>
          <w:ilvl w:val="0"/>
          <w:numId w:val="0"/>
        </w:numPr>
        <w:jc w:val="center"/>
        <w:rPr>
          <w:b/>
        </w:rPr>
      </w:pPr>
      <w:bookmarkStart w:id="51" w:name="_Toc9522587"/>
      <w:bookmarkStart w:id="52" w:name="_Toc9522878"/>
      <w:bookmarkStart w:id="53" w:name="_Toc9522911"/>
      <w:r w:rsidRPr="00306872">
        <w:rPr>
          <w:b/>
        </w:rPr>
        <w:t>Capo VIII</w:t>
      </w:r>
    </w:p>
    <w:p w14:paraId="043590C2" w14:textId="77777777" w:rsidR="00597E95" w:rsidRPr="00306872" w:rsidRDefault="00597E95" w:rsidP="00385DEC">
      <w:pPr>
        <w:pStyle w:val="Heading4"/>
        <w:numPr>
          <w:ilvl w:val="0"/>
          <w:numId w:val="0"/>
        </w:numPr>
        <w:jc w:val="center"/>
        <w:rPr>
          <w:b/>
        </w:rPr>
      </w:pPr>
      <w:r w:rsidRPr="00306872">
        <w:fldChar w:fldCharType="begin"/>
      </w:r>
      <w:r w:rsidRPr="00306872">
        <w:instrText xml:space="preserve"> TC "</w:instrText>
      </w:r>
      <w:bookmarkStart w:id="54" w:name="_Toc11859990"/>
      <w:r w:rsidRPr="00306872">
        <w:instrText>Capo VIII - Dialogo con le organizzazioni economiche e sociali dell'Unione europea e dei paesi terzi (artt. 28 e 29)</w:instrText>
      </w:r>
      <w:bookmarkEnd w:id="54"/>
      <w:r w:rsidRPr="00306872">
        <w:instrText xml:space="preserve">" \l 4 </w:instrText>
      </w:r>
      <w:r w:rsidRPr="00306872">
        <w:fldChar w:fldCharType="end"/>
      </w:r>
    </w:p>
    <w:p w14:paraId="15FF1235" w14:textId="77777777" w:rsidR="00E27DE1" w:rsidRPr="00306872" w:rsidRDefault="00E27DE1" w:rsidP="00385DEC">
      <w:pPr>
        <w:pStyle w:val="Heading4"/>
        <w:numPr>
          <w:ilvl w:val="0"/>
          <w:numId w:val="0"/>
        </w:numPr>
        <w:jc w:val="center"/>
        <w:rPr>
          <w:b/>
        </w:rPr>
      </w:pPr>
      <w:r w:rsidRPr="00306872">
        <w:rPr>
          <w:b/>
        </w:rPr>
        <w:t>DIALOGO CON LE ORGANIZZAZIONI ECONOMICHE E SOCIALI DELL'UNIONE EUROPEA E DEI PAESI TERZI</w:t>
      </w:r>
      <w:bookmarkEnd w:id="51"/>
      <w:bookmarkEnd w:id="52"/>
      <w:bookmarkEnd w:id="53"/>
    </w:p>
    <w:p w14:paraId="756A49C7" w14:textId="77777777" w:rsidR="00E27DE1" w:rsidRPr="00306872" w:rsidRDefault="00E27DE1" w:rsidP="000854CC">
      <w:pPr>
        <w:tabs>
          <w:tab w:val="left" w:pos="567"/>
        </w:tabs>
        <w:ind w:right="-23"/>
        <w:jc w:val="left"/>
        <w:rPr>
          <w:b/>
          <w:bCs/>
          <w:lang w:val="fr-BE"/>
        </w:rPr>
      </w:pPr>
    </w:p>
    <w:p w14:paraId="099D3EEC" w14:textId="77777777" w:rsidR="00E27DE1" w:rsidRPr="00306872" w:rsidRDefault="00E27DE1">
      <w:pPr>
        <w:tabs>
          <w:tab w:val="left" w:pos="567"/>
        </w:tabs>
        <w:ind w:right="-23"/>
        <w:jc w:val="center"/>
        <w:rPr>
          <w:b/>
          <w:bCs/>
        </w:rPr>
      </w:pPr>
      <w:r w:rsidRPr="00306872">
        <w:rPr>
          <w:b/>
          <w:bCs/>
        </w:rPr>
        <w:t>Articolo 28</w:t>
      </w:r>
      <w:r w:rsidR="00C41820" w:rsidRPr="00306872">
        <w:fldChar w:fldCharType="begin"/>
      </w:r>
      <w:r w:rsidR="00C41820" w:rsidRPr="00306872">
        <w:instrText xml:space="preserve"> XE "DIALOGO STRUTTURATO CON LA SOCIETÀ CIVILE" \t "28, 29" \b </w:instrText>
      </w:r>
      <w:r w:rsidR="00C41820" w:rsidRPr="00306872">
        <w:fldChar w:fldCharType="end"/>
      </w:r>
      <w:r w:rsidRPr="00306872">
        <w:t xml:space="preserve"> </w:t>
      </w:r>
      <w:r w:rsidR="0056183D" w:rsidRPr="00306872">
        <w:fldChar w:fldCharType="begin"/>
      </w:r>
      <w:r w:rsidR="0056183D" w:rsidRPr="00306872">
        <w:instrText xml:space="preserve"> XE "SOCIETÀ CIVILE ORGANIZZATA (cfr. Preambolo)" \t "28, 29" \b </w:instrText>
      </w:r>
      <w:r w:rsidR="0056183D" w:rsidRPr="00306872">
        <w:fldChar w:fldCharType="end"/>
      </w:r>
    </w:p>
    <w:p w14:paraId="70839F4D" w14:textId="77777777" w:rsidR="00E27DE1" w:rsidRPr="00306872" w:rsidRDefault="00E27DE1" w:rsidP="000854CC">
      <w:pPr>
        <w:tabs>
          <w:tab w:val="left" w:pos="567"/>
        </w:tabs>
        <w:ind w:right="-23"/>
        <w:jc w:val="left"/>
        <w:rPr>
          <w:lang w:val="fr-BE"/>
        </w:rPr>
      </w:pPr>
    </w:p>
    <w:p w14:paraId="04833653" w14:textId="77777777" w:rsidR="00E27DE1" w:rsidRPr="00306872" w:rsidRDefault="00E27DE1" w:rsidP="000854CC">
      <w:pPr>
        <w:tabs>
          <w:tab w:val="left" w:pos="567"/>
          <w:tab w:val="left" w:pos="720"/>
        </w:tabs>
        <w:ind w:right="-23"/>
        <w:rPr>
          <w:spacing w:val="-2"/>
        </w:rPr>
      </w:pPr>
      <w:r w:rsidRPr="00306872">
        <w:t>1.</w:t>
      </w:r>
      <w:r w:rsidRPr="00306872">
        <w:tab/>
        <w:t>Su iniziativa dell'Ufficio di presidenza, il Comitato può intrattenere relazioni strutturate con i consigli economici e sociali, le istituzioni analoghe e le organizzazioni economiche e sociali della società civile dell'Unione europea e dei paesi terzi.</w:t>
      </w:r>
    </w:p>
    <w:p w14:paraId="38C7D09D" w14:textId="77777777" w:rsidR="00D52D25" w:rsidRPr="00306872" w:rsidRDefault="00D52D25" w:rsidP="000854CC">
      <w:pPr>
        <w:tabs>
          <w:tab w:val="left" w:pos="567"/>
          <w:tab w:val="left" w:pos="720"/>
        </w:tabs>
        <w:ind w:right="-23"/>
        <w:rPr>
          <w:spacing w:val="-2"/>
          <w:lang w:val="fr-BE"/>
        </w:rPr>
      </w:pPr>
    </w:p>
    <w:p w14:paraId="649AF54B" w14:textId="77777777" w:rsidR="00E27DE1" w:rsidRPr="00306872" w:rsidRDefault="00E27DE1" w:rsidP="000854CC">
      <w:pPr>
        <w:tabs>
          <w:tab w:val="left" w:pos="567"/>
          <w:tab w:val="left" w:pos="720"/>
        </w:tabs>
        <w:ind w:right="-23"/>
        <w:rPr>
          <w:spacing w:val="-2"/>
        </w:rPr>
      </w:pPr>
      <w:r w:rsidRPr="00306872">
        <w:t>2.</w:t>
      </w:r>
      <w:r w:rsidRPr="00306872">
        <w:tab/>
        <w:t>Analogamente, il Comitato realizza interventi finalizzati a promuovere la creazione di consigli economici e sociali o di istituzioni analoghe nei paesi che ancora non ne dispongono.</w:t>
      </w:r>
    </w:p>
    <w:p w14:paraId="27C12B6B" w14:textId="77777777" w:rsidR="00E27DE1" w:rsidRPr="00306872" w:rsidRDefault="00E27DE1" w:rsidP="000854CC">
      <w:pPr>
        <w:tabs>
          <w:tab w:val="left" w:pos="567"/>
          <w:tab w:val="left" w:pos="720"/>
        </w:tabs>
        <w:ind w:right="-23"/>
        <w:jc w:val="left"/>
        <w:rPr>
          <w:spacing w:val="-2"/>
          <w:lang w:val="fr-BE"/>
        </w:rPr>
      </w:pPr>
    </w:p>
    <w:p w14:paraId="38AB744C" w14:textId="77777777" w:rsidR="00E27DE1" w:rsidRPr="00306872" w:rsidRDefault="00E27DE1" w:rsidP="002E783B">
      <w:pPr>
        <w:tabs>
          <w:tab w:val="left" w:pos="567"/>
        </w:tabs>
        <w:ind w:right="-23"/>
        <w:jc w:val="center"/>
        <w:rPr>
          <w:b/>
          <w:bCs/>
          <w:spacing w:val="-2"/>
        </w:rPr>
      </w:pPr>
      <w:r w:rsidRPr="00306872">
        <w:rPr>
          <w:b/>
          <w:bCs/>
        </w:rPr>
        <w:t>Articolo 29</w:t>
      </w:r>
      <w:r w:rsidR="00122A0E" w:rsidRPr="00306872">
        <w:rPr>
          <w:b/>
          <w:bCs/>
        </w:rPr>
        <w:fldChar w:fldCharType="begin"/>
      </w:r>
      <w:r w:rsidR="00122A0E" w:rsidRPr="00306872">
        <w:instrText xml:space="preserve"> XE "COMITATI CONSULTIVI MISTI" \t "29" \b </w:instrText>
      </w:r>
      <w:r w:rsidR="00122A0E" w:rsidRPr="00306872">
        <w:rPr>
          <w:b/>
          <w:bCs/>
        </w:rPr>
        <w:fldChar w:fldCharType="end"/>
      </w:r>
      <w:r w:rsidRPr="00306872">
        <w:t xml:space="preserve"> </w:t>
      </w:r>
      <w:r w:rsidR="00C41820" w:rsidRPr="00306872">
        <w:rPr>
          <w:b/>
          <w:bCs/>
        </w:rPr>
        <w:fldChar w:fldCharType="begin"/>
      </w:r>
      <w:r w:rsidR="00C41820" w:rsidRPr="00306872">
        <w:instrText xml:space="preserve"> XE "DELEGAZIONI DEL COMITATO" \t "29" \b </w:instrText>
      </w:r>
      <w:r w:rsidR="00C41820" w:rsidRPr="00306872">
        <w:rPr>
          <w:b/>
          <w:bCs/>
        </w:rPr>
        <w:fldChar w:fldCharType="end"/>
      </w:r>
    </w:p>
    <w:p w14:paraId="24996BF1" w14:textId="77777777" w:rsidR="00E27DE1" w:rsidRPr="00306872" w:rsidRDefault="00E27DE1" w:rsidP="002E783B">
      <w:pPr>
        <w:tabs>
          <w:tab w:val="left" w:pos="567"/>
          <w:tab w:val="left" w:pos="720"/>
        </w:tabs>
        <w:ind w:right="-23"/>
        <w:jc w:val="center"/>
        <w:rPr>
          <w:spacing w:val="-2"/>
          <w:lang w:val="fr-BE"/>
        </w:rPr>
      </w:pPr>
    </w:p>
    <w:p w14:paraId="2CCEB858" w14:textId="77777777" w:rsidR="00E27DE1" w:rsidRPr="00306872" w:rsidRDefault="00E27DE1" w:rsidP="000854CC">
      <w:pPr>
        <w:tabs>
          <w:tab w:val="left" w:pos="567"/>
        </w:tabs>
        <w:ind w:right="-23"/>
      </w:pPr>
      <w:r w:rsidRPr="00306872">
        <w:t>1.</w:t>
      </w:r>
      <w:r w:rsidRPr="00306872">
        <w:tab/>
        <w:t>Su proposta dell'Ufficio di presidenza, il Comitato può nominare delegazioni incaricate di intrattenere rapporti con le diverse componenti economiche e sociali della società civile organizzata di paesi o raggruppamenti di paesi esterni all'Unione europea.</w:t>
      </w:r>
    </w:p>
    <w:p w14:paraId="1182DFDD" w14:textId="77777777" w:rsidR="00E27DE1" w:rsidRPr="00306872" w:rsidRDefault="00E27DE1" w:rsidP="000854CC">
      <w:pPr>
        <w:tabs>
          <w:tab w:val="left" w:pos="567"/>
          <w:tab w:val="left" w:pos="1418"/>
        </w:tabs>
        <w:ind w:right="-23"/>
        <w:rPr>
          <w:lang w:val="fr-BE"/>
        </w:rPr>
      </w:pPr>
    </w:p>
    <w:p w14:paraId="64D2D73B" w14:textId="77777777" w:rsidR="00E27DE1" w:rsidRPr="00306872" w:rsidRDefault="00E27DE1" w:rsidP="000854CC">
      <w:pPr>
        <w:tabs>
          <w:tab w:val="left" w:pos="567"/>
          <w:tab w:val="left" w:pos="1418"/>
        </w:tabs>
        <w:ind w:right="-23"/>
      </w:pPr>
      <w:r w:rsidRPr="00306872">
        <w:t>2.</w:t>
      </w:r>
      <w:r w:rsidRPr="00306872">
        <w:tab/>
        <w:t>La cooperazione tra il Comitato e i partner provenienti dalla società civile organizzata dei paesi candidati all'adesione avviene nell'ambito di un comitato consultivo misto qualora il consiglio d'associazione ne abbia costituito uno, altrimenti nell'ambito di un gruppo di contatto.</w:t>
      </w:r>
    </w:p>
    <w:p w14:paraId="0797EA3F" w14:textId="77777777" w:rsidR="00E27DE1" w:rsidRPr="00306872" w:rsidRDefault="00E27DE1" w:rsidP="000854CC">
      <w:pPr>
        <w:tabs>
          <w:tab w:val="left" w:pos="567"/>
          <w:tab w:val="left" w:pos="1418"/>
        </w:tabs>
        <w:ind w:right="-23"/>
        <w:rPr>
          <w:lang w:val="fr-BE"/>
        </w:rPr>
      </w:pPr>
    </w:p>
    <w:p w14:paraId="6A02375E" w14:textId="77777777" w:rsidR="00E27DE1" w:rsidRPr="00306872" w:rsidRDefault="00E27DE1" w:rsidP="000854CC">
      <w:pPr>
        <w:tabs>
          <w:tab w:val="left" w:pos="567"/>
          <w:tab w:val="left" w:pos="1418"/>
        </w:tabs>
        <w:ind w:right="-23"/>
      </w:pPr>
      <w:r w:rsidRPr="00306872">
        <w:lastRenderedPageBreak/>
        <w:t>3.</w:t>
      </w:r>
      <w:r w:rsidRPr="00306872">
        <w:tab/>
        <w:t>I comitati consultivi misti e i gruppi di contatto elaborano relazioni e dichiarazioni che il Comitato può trasmettere alle istituzioni competenti e alle parti interessate.</w:t>
      </w:r>
    </w:p>
    <w:p w14:paraId="72131219" w14:textId="77777777" w:rsidR="00A32ECC" w:rsidRPr="00306872" w:rsidRDefault="00A32ECC" w:rsidP="002E783B">
      <w:pPr>
        <w:tabs>
          <w:tab w:val="left" w:pos="567"/>
        </w:tabs>
        <w:ind w:right="-23"/>
        <w:rPr>
          <w:lang w:val="fr-BE"/>
        </w:rPr>
      </w:pPr>
    </w:p>
    <w:p w14:paraId="60AA3A12" w14:textId="77777777" w:rsidR="002A0053" w:rsidRPr="00306872" w:rsidRDefault="002A0053" w:rsidP="002E783B">
      <w:pPr>
        <w:tabs>
          <w:tab w:val="left" w:pos="567"/>
        </w:tabs>
        <w:ind w:right="-23"/>
        <w:rPr>
          <w:lang w:val="fr-BE"/>
        </w:rPr>
      </w:pPr>
    </w:p>
    <w:p w14:paraId="7D82C171" w14:textId="77777777" w:rsidR="00597E95" w:rsidRPr="00306872" w:rsidRDefault="00E27DE1" w:rsidP="006D0148">
      <w:pPr>
        <w:pStyle w:val="Heading4"/>
        <w:keepNext/>
        <w:keepLines/>
        <w:numPr>
          <w:ilvl w:val="0"/>
          <w:numId w:val="0"/>
        </w:numPr>
        <w:jc w:val="center"/>
        <w:rPr>
          <w:b/>
        </w:rPr>
      </w:pPr>
      <w:bookmarkStart w:id="55" w:name="_Toc9522588"/>
      <w:bookmarkStart w:id="56" w:name="_Toc9522879"/>
      <w:bookmarkStart w:id="57" w:name="_Toc9522912"/>
      <w:r w:rsidRPr="00306872">
        <w:rPr>
          <w:b/>
        </w:rPr>
        <w:t>Capo IX</w:t>
      </w:r>
    </w:p>
    <w:p w14:paraId="1C440463" w14:textId="77777777" w:rsidR="00597E95" w:rsidRPr="00306872" w:rsidRDefault="00597E95" w:rsidP="006D0148">
      <w:pPr>
        <w:pStyle w:val="Heading4"/>
        <w:keepNext/>
        <w:keepLines/>
        <w:numPr>
          <w:ilvl w:val="0"/>
          <w:numId w:val="0"/>
        </w:numPr>
        <w:jc w:val="center"/>
        <w:rPr>
          <w:b/>
        </w:rPr>
      </w:pPr>
      <w:r w:rsidRPr="00306872">
        <w:fldChar w:fldCharType="begin"/>
      </w:r>
      <w:r w:rsidRPr="00306872">
        <w:instrText xml:space="preserve"> TC "</w:instrText>
      </w:r>
      <w:bookmarkStart w:id="58" w:name="_Toc11859991"/>
      <w:r w:rsidRPr="00306872">
        <w:instrText>Capo IX - Gruppi (art. 30)</w:instrText>
      </w:r>
      <w:bookmarkEnd w:id="58"/>
      <w:r w:rsidRPr="00306872">
        <w:instrText xml:space="preserve">" \l 4 </w:instrText>
      </w:r>
      <w:r w:rsidRPr="00306872">
        <w:fldChar w:fldCharType="end"/>
      </w:r>
    </w:p>
    <w:p w14:paraId="78691903" w14:textId="77777777" w:rsidR="00E27DE1" w:rsidRPr="00306872" w:rsidRDefault="00E27DE1" w:rsidP="006D0148">
      <w:pPr>
        <w:pStyle w:val="Heading4"/>
        <w:keepNext/>
        <w:keepLines/>
        <w:numPr>
          <w:ilvl w:val="0"/>
          <w:numId w:val="0"/>
        </w:numPr>
        <w:jc w:val="center"/>
        <w:rPr>
          <w:b/>
        </w:rPr>
      </w:pPr>
      <w:r w:rsidRPr="00306872">
        <w:rPr>
          <w:b/>
        </w:rPr>
        <w:t>GRUPPI</w:t>
      </w:r>
      <w:bookmarkEnd w:id="55"/>
      <w:bookmarkEnd w:id="56"/>
      <w:bookmarkEnd w:id="57"/>
    </w:p>
    <w:p w14:paraId="72F17A21" w14:textId="77777777" w:rsidR="00E27DE1" w:rsidRPr="00306872" w:rsidRDefault="00E27DE1" w:rsidP="006D0148">
      <w:pPr>
        <w:keepNext/>
        <w:keepLines/>
        <w:tabs>
          <w:tab w:val="left" w:pos="567"/>
        </w:tabs>
        <w:ind w:right="-23"/>
        <w:jc w:val="left"/>
        <w:rPr>
          <w:b/>
          <w:bCs/>
          <w:lang w:val="fr-BE"/>
        </w:rPr>
      </w:pPr>
    </w:p>
    <w:p w14:paraId="34E72F83" w14:textId="77777777" w:rsidR="00E27DE1" w:rsidRPr="00306872" w:rsidRDefault="00E27DE1" w:rsidP="006D0148">
      <w:pPr>
        <w:keepNext/>
        <w:keepLines/>
        <w:tabs>
          <w:tab w:val="left" w:pos="567"/>
        </w:tabs>
        <w:ind w:right="-23"/>
        <w:jc w:val="center"/>
      </w:pPr>
      <w:r w:rsidRPr="00306872">
        <w:rPr>
          <w:b/>
          <w:bCs/>
        </w:rPr>
        <w:t>Articolo 30</w:t>
      </w:r>
      <w:r w:rsidR="00371DF5" w:rsidRPr="00306872">
        <w:rPr>
          <w:bCs/>
        </w:rPr>
        <w:fldChar w:fldCharType="begin"/>
      </w:r>
      <w:r w:rsidR="00371DF5" w:rsidRPr="00306872">
        <w:instrText xml:space="preserve"> XE "GRUPPI:costituzione e organizzazione" \t "30" \b </w:instrText>
      </w:r>
      <w:r w:rsidR="00371DF5" w:rsidRPr="00306872">
        <w:rPr>
          <w:bCs/>
        </w:rPr>
        <w:fldChar w:fldCharType="end"/>
      </w:r>
      <w:r w:rsidRPr="00306872">
        <w:t xml:space="preserve"> </w:t>
      </w:r>
      <w:r w:rsidR="00371DF5" w:rsidRPr="00306872">
        <w:rPr>
          <w:bCs/>
        </w:rPr>
        <w:fldChar w:fldCharType="begin"/>
      </w:r>
      <w:r w:rsidR="00371DF5" w:rsidRPr="00306872">
        <w:instrText xml:space="preserve"> XE "GRUPPI: ruolo dei gruppi" \t "30" \b </w:instrText>
      </w:r>
      <w:r w:rsidR="00371DF5" w:rsidRPr="00306872">
        <w:rPr>
          <w:bCs/>
        </w:rPr>
        <w:fldChar w:fldCharType="end"/>
      </w:r>
      <w:r w:rsidRPr="00306872">
        <w:t xml:space="preserve"> </w:t>
      </w:r>
      <w:r w:rsidR="00371DF5" w:rsidRPr="00306872">
        <w:rPr>
          <w:bCs/>
        </w:rPr>
        <w:fldChar w:fldCharType="begin"/>
      </w:r>
      <w:r w:rsidR="00371DF5" w:rsidRPr="00306872">
        <w:instrText xml:space="preserve"> XE "GRUPPI:segreteria dei gruppi" \t "30, 80" \b </w:instrText>
      </w:r>
      <w:r w:rsidR="00371DF5" w:rsidRPr="00306872">
        <w:rPr>
          <w:bCs/>
        </w:rPr>
        <w:fldChar w:fldCharType="end"/>
      </w:r>
    </w:p>
    <w:p w14:paraId="2416813E" w14:textId="77777777" w:rsidR="00E27DE1" w:rsidRPr="00306872" w:rsidRDefault="00E27DE1" w:rsidP="006D0148">
      <w:pPr>
        <w:keepNext/>
        <w:keepLines/>
        <w:rPr>
          <w:lang w:val="fr-BE"/>
        </w:rPr>
      </w:pPr>
    </w:p>
    <w:p w14:paraId="0E68FA66" w14:textId="77777777" w:rsidR="00E27DE1" w:rsidRPr="00306872" w:rsidRDefault="00892E6B" w:rsidP="006D0148">
      <w:pPr>
        <w:keepNext/>
        <w:keepLines/>
      </w:pPr>
      <w:r w:rsidRPr="00306872">
        <w:tab/>
        <w:t>Il Comitato si articola in tre gruppi di membri, che rappresentano rispettivamente i datori di lavoro, i lavoratori dipendenti e le altre componenti economiche e sociali della società civile organizzata.</w:t>
      </w:r>
    </w:p>
    <w:p w14:paraId="6C5ACA7B" w14:textId="77777777" w:rsidR="00E27DE1" w:rsidRPr="00306872" w:rsidRDefault="00E27DE1" w:rsidP="006D0148">
      <w:pPr>
        <w:keepNext/>
        <w:keepLines/>
        <w:rPr>
          <w:lang w:val="fr-BE"/>
        </w:rPr>
      </w:pPr>
    </w:p>
    <w:p w14:paraId="7216D00F" w14:textId="77777777" w:rsidR="00E27DE1" w:rsidRPr="00306872" w:rsidRDefault="00892E6B" w:rsidP="006D0148">
      <w:pPr>
        <w:keepNext/>
        <w:keepLines/>
      </w:pPr>
      <w:r w:rsidRPr="00306872">
        <w:tab/>
        <w:t>I gruppi eleggono i rispettivi presidenti e vicepresidenti e partecipano alla preparazione, all'organizzazione e al coordinamento dei lavori del Comitato e dei suoi organi, per i quali rappresentano una delle fonti d'informazione. Ogni gruppo dispone di una segreteria.</w:t>
      </w:r>
    </w:p>
    <w:p w14:paraId="7038C78F" w14:textId="77777777" w:rsidR="00E27DE1" w:rsidRPr="00306872" w:rsidRDefault="00E27DE1" w:rsidP="00CA28E2">
      <w:pPr>
        <w:rPr>
          <w:lang w:val="fr-BE"/>
        </w:rPr>
      </w:pPr>
    </w:p>
    <w:p w14:paraId="4D4C9962" w14:textId="77777777" w:rsidR="00E27DE1" w:rsidRPr="00306872" w:rsidRDefault="00892E6B" w:rsidP="00CA28E2">
      <w:r w:rsidRPr="00306872">
        <w:t>3.</w:t>
      </w:r>
      <w:r w:rsidRPr="00306872">
        <w:rPr>
          <w:i/>
          <w:iCs/>
        </w:rPr>
        <w:tab/>
      </w:r>
      <w:r w:rsidRPr="00306872">
        <w:t>I gruppi propongono all'Assemblea i candidati per l'elezione del Presidente e dei vicepresidenti del Comitato, ai sensi dell'articolo 7, paragrafo 6, e nel rispetto del principio di uguaglianza tra uomo e donna come definito dalle istituzioni dell'Unione europea.</w:t>
      </w:r>
    </w:p>
    <w:p w14:paraId="0EA515C1" w14:textId="77777777" w:rsidR="00E27DE1" w:rsidRPr="00306872" w:rsidRDefault="00E27DE1" w:rsidP="00CA28E2">
      <w:pPr>
        <w:rPr>
          <w:lang w:val="fr-BE"/>
        </w:rPr>
      </w:pPr>
    </w:p>
    <w:p w14:paraId="6E4035B9" w14:textId="77777777" w:rsidR="00E27DE1" w:rsidRPr="00306872" w:rsidRDefault="00892E6B" w:rsidP="00CA28E2">
      <w:r w:rsidRPr="00306872">
        <w:t>4.</w:t>
      </w:r>
      <w:r w:rsidRPr="00306872">
        <w:tab/>
        <w:t>I presidenti dei gruppi sono membri dell'Ufficio di presidenza del Comitato, conformemente al disposto dell'articolo 4, paragrafo 1, lettera b).</w:t>
      </w:r>
    </w:p>
    <w:p w14:paraId="3059E548" w14:textId="77777777" w:rsidR="00E27DE1" w:rsidRPr="00306872" w:rsidRDefault="00E27DE1" w:rsidP="00CA28E2">
      <w:pPr>
        <w:rPr>
          <w:lang w:val="fr-BE"/>
        </w:rPr>
      </w:pPr>
    </w:p>
    <w:p w14:paraId="03BDC45D" w14:textId="77777777" w:rsidR="00E27DE1" w:rsidRPr="00306872" w:rsidRDefault="00892E6B" w:rsidP="00CA28E2">
      <w:r w:rsidRPr="00306872">
        <w:t>5.</w:t>
      </w:r>
      <w:r w:rsidRPr="00306872">
        <w:tab/>
        <w:t>I presidenti dei gruppi assistono la presidenza del Comitato nella formulazione delle politiche e, se del caso, nel monitoraggio delle spese.</w:t>
      </w:r>
    </w:p>
    <w:p w14:paraId="2222E905" w14:textId="77777777" w:rsidR="00E27DE1" w:rsidRPr="00306872" w:rsidRDefault="00E27DE1" w:rsidP="00CA28E2">
      <w:pPr>
        <w:rPr>
          <w:lang w:val="fr-BE"/>
        </w:rPr>
      </w:pPr>
    </w:p>
    <w:p w14:paraId="3052385D" w14:textId="77777777" w:rsidR="00E27DE1" w:rsidRPr="00306872" w:rsidRDefault="00892E6B" w:rsidP="00CA28E2">
      <w:r w:rsidRPr="00306872">
        <w:t>6.</w:t>
      </w:r>
      <w:r w:rsidRPr="00306872">
        <w:tab/>
        <w:t>I presidenti dei gruppi si riuniscono con la presidenza del Comitato per contribuire alla preparazione dei lavori dell'Ufficio di presidenza e dell'Assemblea.</w:t>
      </w:r>
    </w:p>
    <w:p w14:paraId="5D490F91" w14:textId="77777777" w:rsidR="00E27DE1" w:rsidRPr="00306872" w:rsidRDefault="00E27DE1" w:rsidP="00CA28E2">
      <w:pPr>
        <w:rPr>
          <w:lang w:val="fr-BE"/>
        </w:rPr>
      </w:pPr>
    </w:p>
    <w:p w14:paraId="56E707F7" w14:textId="77777777" w:rsidR="00E27DE1" w:rsidRPr="00306872" w:rsidRDefault="00892E6B" w:rsidP="00CA28E2">
      <w:r w:rsidRPr="00306872">
        <w:t>7.</w:t>
      </w:r>
      <w:r w:rsidRPr="00306872">
        <w:tab/>
        <w:t>I gruppi formulano proposte all'Assemblea per l'elezione dei presidenti delle sezioni, conformemente all'articolo 7, paragrafo 7, e degli uffici di presidenza delle sezioni, conformemente all'articolo 19.</w:t>
      </w:r>
    </w:p>
    <w:p w14:paraId="782963D9" w14:textId="77777777" w:rsidR="00E27DE1" w:rsidRPr="00306872" w:rsidRDefault="00E27DE1" w:rsidP="00CA28E2">
      <w:pPr>
        <w:rPr>
          <w:lang w:val="fr-BE"/>
        </w:rPr>
      </w:pPr>
    </w:p>
    <w:p w14:paraId="66E862DB" w14:textId="77777777" w:rsidR="00E27DE1" w:rsidRPr="00306872" w:rsidRDefault="00892E6B" w:rsidP="00CA28E2">
      <w:r w:rsidRPr="00306872">
        <w:t>8.</w:t>
      </w:r>
      <w:r w:rsidRPr="00306872">
        <w:tab/>
        <w:t>I gruppi formulano proposte per la composizione della commissione Affari finanziari e di bilancio istituita dall'Ufficio di presidenza conformemente all'articolo 11, paragrafo 1.</w:t>
      </w:r>
    </w:p>
    <w:p w14:paraId="7C256277" w14:textId="77777777" w:rsidR="00E27DE1" w:rsidRPr="00306872" w:rsidRDefault="00E27DE1" w:rsidP="00CA28E2">
      <w:pPr>
        <w:rPr>
          <w:lang w:val="fr-BE"/>
        </w:rPr>
      </w:pPr>
    </w:p>
    <w:p w14:paraId="413F798C" w14:textId="77777777" w:rsidR="00E27DE1" w:rsidRPr="00306872" w:rsidRDefault="00892E6B" w:rsidP="00CA28E2">
      <w:r w:rsidRPr="00306872">
        <w:t>9.</w:t>
      </w:r>
      <w:r w:rsidRPr="00306872">
        <w:tab/>
        <w:t>I gruppi formulano proposte per la composizione degli osservatori e delle commissioni consultive istituiti dall'Assemblea in conformità rispettivamente dell'articolo 24 e dell'articolo 27.</w:t>
      </w:r>
    </w:p>
    <w:p w14:paraId="3B26D5B0" w14:textId="77777777" w:rsidR="00E27DE1" w:rsidRPr="00306872" w:rsidRDefault="00E27DE1" w:rsidP="00CA28E2">
      <w:pPr>
        <w:rPr>
          <w:lang w:val="fr-BE"/>
        </w:rPr>
      </w:pPr>
    </w:p>
    <w:p w14:paraId="5BE09501" w14:textId="77777777" w:rsidR="00E27DE1" w:rsidRPr="00306872" w:rsidRDefault="00892E6B" w:rsidP="00CA28E2">
      <w:r w:rsidRPr="00306872">
        <w:t>10.</w:t>
      </w:r>
      <w:r w:rsidRPr="00306872">
        <w:tab/>
        <w:t>I gruppi formulano proposte per la composizione delle delegazioni e dei comitati consultivi misti istituiti in conformità rispettivamente dell'articolo 29, paragrafo 1, e dell'articolo 29, paragrafo 2.</w:t>
      </w:r>
    </w:p>
    <w:p w14:paraId="51C13FEC" w14:textId="77777777" w:rsidR="00E27DE1" w:rsidRPr="00306872" w:rsidRDefault="00E27DE1" w:rsidP="00CA28E2">
      <w:pPr>
        <w:rPr>
          <w:lang w:val="fr-BE"/>
        </w:rPr>
      </w:pPr>
    </w:p>
    <w:p w14:paraId="7DBE2489" w14:textId="77777777" w:rsidR="00E27DE1" w:rsidRPr="00306872" w:rsidRDefault="00892E6B" w:rsidP="00CA28E2">
      <w:r w:rsidRPr="00306872">
        <w:t>11.</w:t>
      </w:r>
      <w:r w:rsidRPr="00306872">
        <w:tab/>
        <w:t>I gruppi formulano proposte per la nomina dei relatori e per la composizione dei gruppi di studio e di redazione; le sezioni nominano i relatori e costituiscono i gruppi in conformità dell'articolo 20, paragrafo 3.</w:t>
      </w:r>
    </w:p>
    <w:p w14:paraId="028C99E1" w14:textId="77777777" w:rsidR="00E27DE1" w:rsidRPr="00306872" w:rsidRDefault="00E27DE1" w:rsidP="00CA28E2">
      <w:pPr>
        <w:rPr>
          <w:lang w:val="fr-BE"/>
        </w:rPr>
      </w:pPr>
    </w:p>
    <w:p w14:paraId="66F7F4D3" w14:textId="77777777" w:rsidR="00E27DE1" w:rsidRPr="00306872" w:rsidRDefault="00892E6B" w:rsidP="00CA28E2">
      <w:r w:rsidRPr="00306872">
        <w:t>12.</w:t>
      </w:r>
      <w:r w:rsidRPr="00306872">
        <w:tab/>
        <w:t>Nell'applicazione dei paragrafi da 7 a 11 del presente articolo, i gruppi tengono conto della rappresentanza degli Stati membri in seno al Comitato, delle diverse componenti dell'attività economica e sociale, delle competenze e dei criteri di buona gestione.</w:t>
      </w:r>
    </w:p>
    <w:p w14:paraId="51782350" w14:textId="77777777" w:rsidR="00E27DE1" w:rsidRPr="00306872" w:rsidRDefault="00E27DE1" w:rsidP="00CA28E2">
      <w:pPr>
        <w:rPr>
          <w:lang w:val="fr-BE"/>
        </w:rPr>
      </w:pPr>
    </w:p>
    <w:p w14:paraId="08EF8AAF" w14:textId="77777777" w:rsidR="00E27DE1" w:rsidRPr="00306872" w:rsidRDefault="00892E6B" w:rsidP="00CA28E2">
      <w:r w:rsidRPr="00306872">
        <w:t>13.</w:t>
      </w:r>
      <w:r w:rsidRPr="00306872">
        <w:tab/>
        <w:t>I membri possono decidere di aderire a uno dei gruppi con riserva di approvazione da parte dei suoi componenti. Un membro può far parte di un solo gruppo alla volta.</w:t>
      </w:r>
    </w:p>
    <w:p w14:paraId="68A80E26" w14:textId="77777777" w:rsidR="00E27DE1" w:rsidRPr="00306872" w:rsidRDefault="00E27DE1" w:rsidP="00CA28E2">
      <w:pPr>
        <w:rPr>
          <w:lang w:val="fr-BE"/>
        </w:rPr>
      </w:pPr>
    </w:p>
    <w:p w14:paraId="1233B8F3" w14:textId="77777777" w:rsidR="00E27DE1" w:rsidRPr="00306872" w:rsidRDefault="00892E6B" w:rsidP="00CA28E2">
      <w:r w:rsidRPr="00306872">
        <w:rPr>
          <w:color w:val="000000"/>
        </w:rPr>
        <w:t>14.</w:t>
      </w:r>
      <w:r w:rsidRPr="00306872">
        <w:rPr>
          <w:color w:val="000000"/>
        </w:rPr>
        <w:tab/>
        <w:t>Il segretariato generale fornisce ai membri non iscritti ad alcun gruppo l'assistenza materiale e tecnica necessaria all'esercizio del loro mandato. La partecipazione dei membri non iscritti a gruppi di studio e ad altre strutture interne è oggetto di una decisione del Presidente, previa consultazione dei gruppi.</w:t>
      </w:r>
    </w:p>
    <w:p w14:paraId="654B0064" w14:textId="77777777" w:rsidR="0082475D" w:rsidRPr="00306872" w:rsidRDefault="0082475D" w:rsidP="00CA28E2">
      <w:pPr>
        <w:rPr>
          <w:lang w:val="fr-BE"/>
        </w:rPr>
      </w:pPr>
    </w:p>
    <w:p w14:paraId="095AEC6D" w14:textId="77777777" w:rsidR="00D05085" w:rsidRPr="00306872" w:rsidRDefault="00D05085" w:rsidP="00CA28E2">
      <w:pPr>
        <w:rPr>
          <w:lang w:val="fr-BE"/>
        </w:rPr>
      </w:pPr>
    </w:p>
    <w:p w14:paraId="002CBAE3" w14:textId="77777777" w:rsidR="00D05085" w:rsidRPr="00306872" w:rsidRDefault="00420A05" w:rsidP="00385DEC">
      <w:pPr>
        <w:pStyle w:val="Heading4"/>
        <w:numPr>
          <w:ilvl w:val="0"/>
          <w:numId w:val="0"/>
        </w:numPr>
        <w:jc w:val="center"/>
        <w:rPr>
          <w:b/>
        </w:rPr>
      </w:pPr>
      <w:bookmarkStart w:id="59" w:name="_Toc9522589"/>
      <w:bookmarkStart w:id="60" w:name="_Toc9522880"/>
      <w:bookmarkStart w:id="61" w:name="_Toc9522913"/>
      <w:r w:rsidRPr="00306872">
        <w:rPr>
          <w:b/>
        </w:rPr>
        <w:t>Capo X</w:t>
      </w:r>
    </w:p>
    <w:p w14:paraId="4F0A4D29" w14:textId="77777777" w:rsidR="00D05085" w:rsidRPr="00306872" w:rsidRDefault="00D05085" w:rsidP="00385DEC">
      <w:pPr>
        <w:pStyle w:val="Heading4"/>
        <w:numPr>
          <w:ilvl w:val="0"/>
          <w:numId w:val="0"/>
        </w:numPr>
        <w:jc w:val="center"/>
        <w:rPr>
          <w:b/>
        </w:rPr>
      </w:pPr>
      <w:r w:rsidRPr="00306872">
        <w:fldChar w:fldCharType="begin"/>
      </w:r>
      <w:r w:rsidRPr="00306872">
        <w:instrText xml:space="preserve"> TC "</w:instrText>
      </w:r>
      <w:bookmarkStart w:id="62" w:name="_Toc11859992"/>
      <w:r w:rsidRPr="00306872">
        <w:instrText>Capo X - Categorie (art. 31)</w:instrText>
      </w:r>
      <w:bookmarkEnd w:id="62"/>
      <w:r w:rsidRPr="00306872">
        <w:instrText xml:space="preserve">" \l 4 </w:instrText>
      </w:r>
      <w:r w:rsidRPr="00306872">
        <w:fldChar w:fldCharType="end"/>
      </w:r>
    </w:p>
    <w:p w14:paraId="593F0EA9" w14:textId="77777777" w:rsidR="00D05085" w:rsidRPr="00306872" w:rsidRDefault="007F2391" w:rsidP="00385DEC">
      <w:pPr>
        <w:pStyle w:val="Heading4"/>
        <w:numPr>
          <w:ilvl w:val="0"/>
          <w:numId w:val="0"/>
        </w:numPr>
        <w:jc w:val="center"/>
        <w:rPr>
          <w:b/>
        </w:rPr>
      </w:pPr>
      <w:r w:rsidRPr="00306872">
        <w:rPr>
          <w:b/>
        </w:rPr>
        <w:t>CATEGORIE</w:t>
      </w:r>
      <w:bookmarkEnd w:id="59"/>
      <w:bookmarkEnd w:id="60"/>
      <w:bookmarkEnd w:id="61"/>
    </w:p>
    <w:p w14:paraId="63225FC8" w14:textId="77777777" w:rsidR="007F2391" w:rsidRPr="00306872" w:rsidRDefault="007F2391" w:rsidP="000854CC">
      <w:pPr>
        <w:tabs>
          <w:tab w:val="left" w:pos="567"/>
        </w:tabs>
        <w:ind w:right="-23"/>
        <w:jc w:val="center"/>
        <w:rPr>
          <w:b/>
          <w:bCs/>
          <w:lang w:val="fr-BE"/>
        </w:rPr>
      </w:pPr>
    </w:p>
    <w:p w14:paraId="38C15532" w14:textId="77777777" w:rsidR="007F2391" w:rsidRPr="00306872" w:rsidRDefault="00E27DE1" w:rsidP="00CB464E">
      <w:pPr>
        <w:tabs>
          <w:tab w:val="left" w:pos="567"/>
          <w:tab w:val="left" w:pos="851"/>
        </w:tabs>
        <w:ind w:right="-23"/>
        <w:jc w:val="center"/>
        <w:rPr>
          <w:spacing w:val="-2"/>
        </w:rPr>
      </w:pPr>
      <w:r w:rsidRPr="00306872">
        <w:rPr>
          <w:b/>
          <w:bCs/>
        </w:rPr>
        <w:t>Articolo 31</w:t>
      </w:r>
      <w:r w:rsidR="003900D2" w:rsidRPr="00306872">
        <w:rPr>
          <w:b/>
          <w:bCs/>
        </w:rPr>
        <w:fldChar w:fldCharType="begin"/>
      </w:r>
      <w:r w:rsidR="003900D2" w:rsidRPr="00306872">
        <w:instrText xml:space="preserve"> XE "CATEGORIE:creazione, composizione e approvazione" \t "31" \b </w:instrText>
      </w:r>
      <w:r w:rsidR="003900D2" w:rsidRPr="00306872">
        <w:rPr>
          <w:b/>
          <w:bCs/>
        </w:rPr>
        <w:fldChar w:fldCharType="end"/>
      </w:r>
    </w:p>
    <w:p w14:paraId="6BEE3B53" w14:textId="77777777" w:rsidR="007F2391" w:rsidRPr="00306872" w:rsidRDefault="007F2391" w:rsidP="00CB464E">
      <w:pPr>
        <w:tabs>
          <w:tab w:val="left" w:pos="567"/>
          <w:tab w:val="left" w:pos="851"/>
        </w:tabs>
        <w:ind w:right="-23"/>
        <w:rPr>
          <w:spacing w:val="-2"/>
          <w:lang w:val="fr-BE"/>
        </w:rPr>
      </w:pPr>
    </w:p>
    <w:p w14:paraId="2D66C907" w14:textId="77777777" w:rsidR="007F2391" w:rsidRPr="00306872" w:rsidRDefault="007F2391" w:rsidP="00CB464E">
      <w:pPr>
        <w:numPr>
          <w:ilvl w:val="0"/>
          <w:numId w:val="3"/>
        </w:numPr>
        <w:tabs>
          <w:tab w:val="left" w:pos="567"/>
          <w:tab w:val="left" w:pos="851"/>
        </w:tabs>
        <w:ind w:left="0" w:right="-23" w:firstLine="0"/>
        <w:rPr>
          <w:spacing w:val="-2"/>
        </w:rPr>
      </w:pPr>
      <w:r w:rsidRPr="00306872">
        <w:t>I membri del Comitato possono decidere di costituirsi in categorie che rappresentino i vari interessi economici e sociali della società civile organizzata dell'Unione europea.</w:t>
      </w:r>
    </w:p>
    <w:p w14:paraId="5B3ADE58" w14:textId="77777777" w:rsidR="007F2391" w:rsidRPr="00306872" w:rsidRDefault="007F2391" w:rsidP="002E783B">
      <w:pPr>
        <w:tabs>
          <w:tab w:val="left" w:pos="567"/>
          <w:tab w:val="left" w:pos="851"/>
        </w:tabs>
        <w:ind w:right="-23"/>
        <w:rPr>
          <w:spacing w:val="-2"/>
          <w:lang w:val="fr-BE"/>
        </w:rPr>
      </w:pPr>
    </w:p>
    <w:p w14:paraId="7C70B6C6" w14:textId="77777777" w:rsidR="007F2391" w:rsidRPr="00306872" w:rsidRDefault="00C96728" w:rsidP="002E783B">
      <w:pPr>
        <w:numPr>
          <w:ilvl w:val="0"/>
          <w:numId w:val="3"/>
        </w:numPr>
        <w:tabs>
          <w:tab w:val="left" w:pos="567"/>
          <w:tab w:val="left" w:pos="851"/>
        </w:tabs>
        <w:ind w:left="0" w:right="-23" w:firstLine="0"/>
        <w:rPr>
          <w:spacing w:val="-2"/>
        </w:rPr>
      </w:pPr>
      <w:r w:rsidRPr="00306872">
        <w:t>Una categoria può essere composta da membri dei tre gruppi del Comitato. Un membro del Comitato non può aderire contemporaneamente a più categorie.</w:t>
      </w:r>
    </w:p>
    <w:p w14:paraId="0B20BDD9" w14:textId="77777777" w:rsidR="007F2391" w:rsidRPr="00306872" w:rsidRDefault="007F2391" w:rsidP="002E783B">
      <w:pPr>
        <w:tabs>
          <w:tab w:val="left" w:pos="567"/>
          <w:tab w:val="left" w:pos="851"/>
        </w:tabs>
        <w:ind w:right="-23"/>
        <w:rPr>
          <w:spacing w:val="-2"/>
          <w:lang w:val="fr-BE"/>
        </w:rPr>
      </w:pPr>
    </w:p>
    <w:p w14:paraId="021FE150" w14:textId="77777777" w:rsidR="007F2391" w:rsidRPr="00306872" w:rsidRDefault="007F2391" w:rsidP="002E783B">
      <w:pPr>
        <w:numPr>
          <w:ilvl w:val="0"/>
          <w:numId w:val="3"/>
        </w:numPr>
        <w:tabs>
          <w:tab w:val="left" w:pos="567"/>
          <w:tab w:val="left" w:pos="851"/>
        </w:tabs>
        <w:ind w:left="0" w:right="-23" w:firstLine="0"/>
        <w:rPr>
          <w:spacing w:val="-2"/>
        </w:rPr>
      </w:pPr>
      <w:r w:rsidRPr="00306872">
        <w:t>La costituzione di una categoria è soggetta all'approvazione dell'Ufficio di presidenza, che ne informa l'Assemblea.</w:t>
      </w:r>
    </w:p>
    <w:p w14:paraId="1C136560" w14:textId="77777777" w:rsidR="007F2391" w:rsidRPr="00306872" w:rsidRDefault="007F2391" w:rsidP="002E783B">
      <w:pPr>
        <w:tabs>
          <w:tab w:val="left" w:pos="567"/>
          <w:tab w:val="left" w:pos="851"/>
        </w:tabs>
        <w:ind w:right="-23"/>
        <w:rPr>
          <w:spacing w:val="-2"/>
          <w:lang w:val="fr-BE"/>
        </w:rPr>
      </w:pPr>
    </w:p>
    <w:p w14:paraId="2F24C6E8" w14:textId="77777777" w:rsidR="007F2391" w:rsidRPr="00306872" w:rsidRDefault="007F2391" w:rsidP="002E783B">
      <w:pPr>
        <w:numPr>
          <w:ilvl w:val="0"/>
          <w:numId w:val="3"/>
        </w:numPr>
        <w:tabs>
          <w:tab w:val="left" w:pos="567"/>
          <w:tab w:val="left" w:pos="851"/>
        </w:tabs>
        <w:ind w:left="0" w:right="-23" w:firstLine="0"/>
        <w:rPr>
          <w:spacing w:val="-2"/>
        </w:rPr>
      </w:pPr>
      <w:r w:rsidRPr="00306872">
        <w:t xml:space="preserve">Nella decisione dell'Ufficio di presidenza che approva la costituzione di una categoria sono definite le competenze, la struttura, la composizione, la durata e le regole di funzionamento della stessa. </w:t>
      </w:r>
    </w:p>
    <w:p w14:paraId="30EF7126" w14:textId="77777777" w:rsidR="007F2391" w:rsidRPr="00306872" w:rsidRDefault="007F2391" w:rsidP="002E783B">
      <w:pPr>
        <w:tabs>
          <w:tab w:val="left" w:pos="567"/>
          <w:tab w:val="left" w:pos="851"/>
        </w:tabs>
        <w:ind w:right="-23"/>
        <w:rPr>
          <w:spacing w:val="-2"/>
          <w:lang w:val="fr-BE"/>
        </w:rPr>
      </w:pPr>
    </w:p>
    <w:p w14:paraId="6CD4817D" w14:textId="77777777" w:rsidR="007F2391" w:rsidRPr="00306872" w:rsidRDefault="00420A05" w:rsidP="002E783B">
      <w:pPr>
        <w:tabs>
          <w:tab w:val="left" w:pos="567"/>
        </w:tabs>
        <w:overflowPunct/>
        <w:adjustRightInd/>
        <w:ind w:right="-23"/>
        <w:rPr>
          <w:spacing w:val="-2"/>
        </w:rPr>
      </w:pPr>
      <w:r w:rsidRPr="00306872">
        <w:tab/>
        <w:t>Tale decisione può essere successivamente revocata o modificata dall'Ufficio di presidenza.</w:t>
      </w:r>
    </w:p>
    <w:p w14:paraId="2F788B94" w14:textId="77777777" w:rsidR="007F2391" w:rsidRPr="00306872" w:rsidRDefault="007F2391" w:rsidP="000854CC">
      <w:pPr>
        <w:tabs>
          <w:tab w:val="left" w:pos="567"/>
        </w:tabs>
        <w:overflowPunct/>
        <w:adjustRightInd/>
        <w:ind w:right="-23"/>
        <w:rPr>
          <w:spacing w:val="-2"/>
          <w:lang w:val="fr-BE"/>
        </w:rPr>
      </w:pPr>
    </w:p>
    <w:p w14:paraId="3E8F6749" w14:textId="77777777" w:rsidR="007F2391" w:rsidRPr="00306872" w:rsidRDefault="00420A05" w:rsidP="000854CC">
      <w:pPr>
        <w:tabs>
          <w:tab w:val="left" w:pos="567"/>
        </w:tabs>
        <w:overflowPunct/>
        <w:adjustRightInd/>
        <w:ind w:right="-23"/>
        <w:rPr>
          <w:spacing w:val="-2"/>
        </w:rPr>
      </w:pPr>
      <w:r w:rsidRPr="00306872">
        <w:tab/>
        <w:t>Per costituire una categoria, è necessario un numero minimo di dieci membri.</w:t>
      </w:r>
    </w:p>
    <w:p w14:paraId="1E7A300B" w14:textId="77777777" w:rsidR="00000902" w:rsidRPr="00306872" w:rsidRDefault="00000902" w:rsidP="002E783B">
      <w:pPr>
        <w:tabs>
          <w:tab w:val="left" w:pos="567"/>
          <w:tab w:val="left" w:pos="851"/>
        </w:tabs>
        <w:ind w:right="-23"/>
        <w:rPr>
          <w:spacing w:val="-2"/>
          <w:lang w:val="fr-BE"/>
        </w:rPr>
      </w:pPr>
    </w:p>
    <w:p w14:paraId="5091C546" w14:textId="77777777" w:rsidR="001F5C47" w:rsidRPr="00306872" w:rsidRDefault="001F5C47" w:rsidP="006D0148">
      <w:pPr>
        <w:keepNext/>
        <w:keepLines/>
        <w:tabs>
          <w:tab w:val="left" w:pos="567"/>
          <w:tab w:val="left" w:pos="851"/>
        </w:tabs>
        <w:ind w:right="-23"/>
        <w:rPr>
          <w:spacing w:val="-2"/>
          <w:lang w:val="fr-BE"/>
        </w:rPr>
      </w:pPr>
    </w:p>
    <w:p w14:paraId="0349FFE0" w14:textId="77777777" w:rsidR="00723C56" w:rsidRPr="00306872" w:rsidRDefault="00E27DE1" w:rsidP="006D0148">
      <w:pPr>
        <w:pStyle w:val="Heading3"/>
        <w:keepNext/>
        <w:keepLines/>
        <w:numPr>
          <w:ilvl w:val="0"/>
          <w:numId w:val="0"/>
        </w:numPr>
        <w:jc w:val="center"/>
        <w:rPr>
          <w:b/>
        </w:rPr>
      </w:pPr>
      <w:bookmarkStart w:id="63" w:name="_Toc9522590"/>
      <w:bookmarkStart w:id="64" w:name="_Toc9522881"/>
      <w:bookmarkStart w:id="65" w:name="_Toc9522914"/>
      <w:r w:rsidRPr="00306872">
        <w:rPr>
          <w:b/>
        </w:rPr>
        <w:t xml:space="preserve">TITOLO II </w:t>
      </w:r>
    </w:p>
    <w:p w14:paraId="48E9E800" w14:textId="77777777" w:rsidR="00723C56" w:rsidRPr="00306872" w:rsidRDefault="001F5C47" w:rsidP="006D0148">
      <w:pPr>
        <w:pStyle w:val="Heading3"/>
        <w:keepNext/>
        <w:keepLines/>
        <w:numPr>
          <w:ilvl w:val="0"/>
          <w:numId w:val="0"/>
        </w:numPr>
        <w:jc w:val="center"/>
        <w:rPr>
          <w:b/>
        </w:rPr>
      </w:pPr>
      <w:r w:rsidRPr="00306872">
        <w:fldChar w:fldCharType="begin"/>
      </w:r>
      <w:r w:rsidRPr="00306872">
        <w:instrText xml:space="preserve"> TC "</w:instrText>
      </w:r>
      <w:bookmarkStart w:id="66" w:name="_Toc11859993"/>
      <w:r w:rsidRPr="00306872">
        <w:instrText>TITOLO II - FUNZIONAMENTO DEL COMITATO</w:instrText>
      </w:r>
      <w:bookmarkEnd w:id="66"/>
      <w:r w:rsidRPr="00306872">
        <w:instrText xml:space="preserve">" \l 3 </w:instrText>
      </w:r>
      <w:r w:rsidRPr="00306872">
        <w:tab/>
      </w:r>
      <w:r w:rsidRPr="00306872">
        <w:tab/>
      </w:r>
      <w:r w:rsidRPr="00306872">
        <w:fldChar w:fldCharType="end"/>
      </w:r>
    </w:p>
    <w:p w14:paraId="5076279C" w14:textId="77777777" w:rsidR="00E27DE1" w:rsidRPr="00306872" w:rsidRDefault="00E27DE1" w:rsidP="006D0148">
      <w:pPr>
        <w:pStyle w:val="Heading3"/>
        <w:keepNext/>
        <w:keepLines/>
        <w:numPr>
          <w:ilvl w:val="0"/>
          <w:numId w:val="0"/>
        </w:numPr>
        <w:jc w:val="center"/>
        <w:rPr>
          <w:b/>
        </w:rPr>
      </w:pPr>
      <w:r w:rsidRPr="00306872">
        <w:rPr>
          <w:b/>
        </w:rPr>
        <w:t>FUNZIONAMENTO DEL COMITATO</w:t>
      </w:r>
      <w:bookmarkEnd w:id="63"/>
      <w:bookmarkEnd w:id="64"/>
      <w:bookmarkEnd w:id="65"/>
    </w:p>
    <w:p w14:paraId="5FDA73D2" w14:textId="77777777" w:rsidR="00E27DE1" w:rsidRPr="00306872" w:rsidRDefault="00E27DE1" w:rsidP="006D0148">
      <w:pPr>
        <w:keepNext/>
        <w:keepLines/>
        <w:tabs>
          <w:tab w:val="left" w:pos="567"/>
        </w:tabs>
        <w:ind w:right="-23"/>
        <w:jc w:val="center"/>
        <w:rPr>
          <w:b/>
          <w:bCs/>
          <w:lang w:val="fr-BE"/>
        </w:rPr>
      </w:pPr>
    </w:p>
    <w:p w14:paraId="5A9A2B8F" w14:textId="77777777" w:rsidR="001F5C47" w:rsidRPr="00306872" w:rsidRDefault="00E27DE1" w:rsidP="006D0148">
      <w:pPr>
        <w:pStyle w:val="Heading4"/>
        <w:keepNext/>
        <w:keepLines/>
        <w:numPr>
          <w:ilvl w:val="0"/>
          <w:numId w:val="0"/>
        </w:numPr>
        <w:jc w:val="center"/>
        <w:rPr>
          <w:b/>
        </w:rPr>
      </w:pPr>
      <w:bookmarkStart w:id="67" w:name="_Toc9522591"/>
      <w:bookmarkStart w:id="68" w:name="_Toc9522882"/>
      <w:bookmarkStart w:id="69" w:name="_Toc9522915"/>
      <w:r w:rsidRPr="00306872">
        <w:rPr>
          <w:b/>
        </w:rPr>
        <w:t>Capo I</w:t>
      </w:r>
    </w:p>
    <w:p w14:paraId="6785F8D8" w14:textId="77777777" w:rsidR="00723C56" w:rsidRPr="00306872" w:rsidRDefault="00BF5B2B" w:rsidP="006D0148">
      <w:pPr>
        <w:pStyle w:val="Heading4"/>
        <w:keepNext/>
        <w:keepLines/>
        <w:numPr>
          <w:ilvl w:val="0"/>
          <w:numId w:val="0"/>
        </w:numPr>
        <w:jc w:val="center"/>
        <w:rPr>
          <w:b/>
        </w:rPr>
      </w:pPr>
      <w:r w:rsidRPr="00306872">
        <w:fldChar w:fldCharType="begin"/>
      </w:r>
      <w:r w:rsidRPr="00306872">
        <w:instrText xml:space="preserve"> TC "</w:instrText>
      </w:r>
      <w:bookmarkStart w:id="70" w:name="_Toc11859994"/>
      <w:r w:rsidRPr="00306872">
        <w:instrText>Capo I - Consultazione del Comitato (artt. 32-36)</w:instrText>
      </w:r>
      <w:bookmarkEnd w:id="70"/>
      <w:r w:rsidRPr="00306872">
        <w:instrText xml:space="preserve">" \l 4 </w:instrText>
      </w:r>
      <w:r w:rsidRPr="00306872">
        <w:fldChar w:fldCharType="end"/>
      </w:r>
    </w:p>
    <w:p w14:paraId="19A865E4" w14:textId="77777777" w:rsidR="00E27DE1" w:rsidRPr="00306872" w:rsidRDefault="00E27DE1" w:rsidP="006D0148">
      <w:pPr>
        <w:pStyle w:val="Heading4"/>
        <w:keepNext/>
        <w:keepLines/>
        <w:numPr>
          <w:ilvl w:val="0"/>
          <w:numId w:val="0"/>
        </w:numPr>
        <w:jc w:val="center"/>
        <w:rPr>
          <w:b/>
        </w:rPr>
      </w:pPr>
      <w:r w:rsidRPr="00306872">
        <w:rPr>
          <w:b/>
        </w:rPr>
        <w:t>CONSULTAZIONE DEL COMITATO</w:t>
      </w:r>
      <w:bookmarkEnd w:id="67"/>
      <w:bookmarkEnd w:id="68"/>
      <w:bookmarkEnd w:id="69"/>
    </w:p>
    <w:p w14:paraId="6C59931F" w14:textId="77777777" w:rsidR="00E27DE1" w:rsidRPr="00306872" w:rsidRDefault="00E27DE1" w:rsidP="006D0148">
      <w:pPr>
        <w:keepNext/>
        <w:keepLines/>
        <w:tabs>
          <w:tab w:val="left" w:pos="567"/>
        </w:tabs>
        <w:ind w:right="-23"/>
        <w:jc w:val="center"/>
        <w:rPr>
          <w:b/>
          <w:bCs/>
          <w:lang w:val="fr-BE"/>
        </w:rPr>
      </w:pPr>
    </w:p>
    <w:p w14:paraId="436E0E6A" w14:textId="77777777" w:rsidR="00E27DE1" w:rsidRPr="00306872" w:rsidRDefault="00E27DE1" w:rsidP="006D0148">
      <w:pPr>
        <w:keepNext/>
        <w:keepLines/>
        <w:tabs>
          <w:tab w:val="left" w:pos="567"/>
          <w:tab w:val="left" w:pos="4111"/>
        </w:tabs>
        <w:ind w:right="-23"/>
        <w:jc w:val="center"/>
        <w:rPr>
          <w:b/>
          <w:bCs/>
        </w:rPr>
      </w:pPr>
      <w:r w:rsidRPr="00306872">
        <w:rPr>
          <w:b/>
          <w:bCs/>
        </w:rPr>
        <w:t>Articolo 32</w:t>
      </w:r>
      <w:r w:rsidR="004843A3" w:rsidRPr="00306872">
        <w:rPr>
          <w:bCs/>
        </w:rPr>
        <w:fldChar w:fldCharType="begin"/>
      </w:r>
      <w:r w:rsidR="004843A3" w:rsidRPr="00306872">
        <w:instrText xml:space="preserve"> XE "PARERE:parere d'iniziativa" \t "32" \b </w:instrText>
      </w:r>
      <w:r w:rsidR="004843A3" w:rsidRPr="00306872">
        <w:rPr>
          <w:bCs/>
        </w:rPr>
        <w:fldChar w:fldCharType="end"/>
      </w:r>
      <w:r w:rsidRPr="00306872">
        <w:t xml:space="preserve"> </w:t>
      </w:r>
      <w:r w:rsidR="004843A3" w:rsidRPr="00306872">
        <w:rPr>
          <w:bCs/>
        </w:rPr>
        <w:fldChar w:fldCharType="begin"/>
      </w:r>
      <w:r w:rsidR="004843A3" w:rsidRPr="00306872">
        <w:instrText xml:space="preserve"> XE "PARERE:richiesta di parere" \t "32, 33" \b </w:instrText>
      </w:r>
      <w:r w:rsidR="004843A3" w:rsidRPr="00306872">
        <w:rPr>
          <w:bCs/>
        </w:rPr>
        <w:fldChar w:fldCharType="end"/>
      </w:r>
      <w:r w:rsidRPr="00306872">
        <w:t xml:space="preserve"> </w:t>
      </w:r>
      <w:r w:rsidR="00C41820" w:rsidRPr="00306872">
        <w:rPr>
          <w:bCs/>
        </w:rPr>
        <w:fldChar w:fldCharType="begin"/>
      </w:r>
      <w:r w:rsidR="00C41820" w:rsidRPr="00306872">
        <w:instrText xml:space="preserve"> XE "RICHIESTA DI PARERE (cfr. \"CONSULTAZIONI\")" \t "32, 33" \b </w:instrText>
      </w:r>
      <w:r w:rsidR="00C41820" w:rsidRPr="00306872">
        <w:rPr>
          <w:bCs/>
        </w:rPr>
        <w:fldChar w:fldCharType="end"/>
      </w:r>
      <w:r w:rsidRPr="00306872">
        <w:t xml:space="preserve"> </w:t>
      </w:r>
      <w:r w:rsidR="00055A4E" w:rsidRPr="00306872">
        <w:rPr>
          <w:bCs/>
        </w:rPr>
        <w:fldChar w:fldCharType="begin"/>
      </w:r>
      <w:r w:rsidR="00055A4E" w:rsidRPr="00306872">
        <w:instrText xml:space="preserve"> XE "PRESIDENZA DEL COMITATO:funzioni del Presidente:*convocazione del Comitato" \t "32" \b </w:instrText>
      </w:r>
      <w:r w:rsidR="00055A4E" w:rsidRPr="00306872">
        <w:rPr>
          <w:bCs/>
        </w:rPr>
        <w:fldChar w:fldCharType="end"/>
      </w:r>
      <w:r w:rsidRPr="00306872">
        <w:t xml:space="preserve"> </w:t>
      </w:r>
      <w:r w:rsidR="009250C7" w:rsidRPr="00306872">
        <w:rPr>
          <w:bCs/>
        </w:rPr>
        <w:fldChar w:fldCharType="begin"/>
      </w:r>
      <w:r w:rsidR="009250C7" w:rsidRPr="00306872">
        <w:instrText xml:space="preserve"> XE "CONSULTAZIONI" \t "32, 33" \b </w:instrText>
      </w:r>
      <w:r w:rsidR="009250C7" w:rsidRPr="00306872">
        <w:rPr>
          <w:bCs/>
        </w:rPr>
        <w:fldChar w:fldCharType="end"/>
      </w:r>
    </w:p>
    <w:p w14:paraId="702BBF9D" w14:textId="77777777" w:rsidR="00E27DE1" w:rsidRPr="00306872" w:rsidRDefault="00E27DE1" w:rsidP="006D0148">
      <w:pPr>
        <w:keepNext/>
        <w:keepLines/>
        <w:tabs>
          <w:tab w:val="left" w:pos="567"/>
        </w:tabs>
        <w:ind w:right="-23"/>
        <w:jc w:val="center"/>
        <w:rPr>
          <w:lang w:val="fr-BE"/>
        </w:rPr>
      </w:pPr>
    </w:p>
    <w:p w14:paraId="5962D256" w14:textId="77777777" w:rsidR="00E27DE1" w:rsidRPr="00306872" w:rsidRDefault="00E27DE1" w:rsidP="006D0148">
      <w:pPr>
        <w:keepNext/>
        <w:keepLines/>
        <w:tabs>
          <w:tab w:val="left" w:pos="567"/>
          <w:tab w:val="left" w:pos="720"/>
          <w:tab w:val="left" w:pos="1440"/>
        </w:tabs>
        <w:ind w:right="-23"/>
        <w:rPr>
          <w:spacing w:val="-2"/>
        </w:rPr>
      </w:pPr>
      <w:r w:rsidRPr="00306872">
        <w:t>1.</w:t>
      </w:r>
      <w:r w:rsidRPr="00306872">
        <w:tab/>
        <w:t>Il Comitato è convocato dal Presidente per l'adozione dei pareri richiesti dal Parlamento europeo, dal Consiglio o dalla Commissione.</w:t>
      </w:r>
    </w:p>
    <w:p w14:paraId="3F2C0116" w14:textId="77777777" w:rsidR="00E27DE1" w:rsidRPr="00306872" w:rsidRDefault="00E27DE1" w:rsidP="002E783B">
      <w:pPr>
        <w:tabs>
          <w:tab w:val="left" w:pos="3218"/>
        </w:tabs>
        <w:ind w:right="-23"/>
        <w:rPr>
          <w:spacing w:val="-2"/>
          <w:lang w:val="fr-BE"/>
        </w:rPr>
      </w:pPr>
    </w:p>
    <w:p w14:paraId="16328CA6" w14:textId="77777777" w:rsidR="00E27DE1" w:rsidRPr="00306872" w:rsidRDefault="00E27DE1" w:rsidP="000854CC">
      <w:pPr>
        <w:tabs>
          <w:tab w:val="left" w:pos="567"/>
          <w:tab w:val="left" w:pos="720"/>
          <w:tab w:val="left" w:pos="1440"/>
        </w:tabs>
        <w:ind w:right="-23"/>
        <w:rPr>
          <w:spacing w:val="-2"/>
        </w:rPr>
      </w:pPr>
      <w:r w:rsidRPr="00306872">
        <w:t>2.</w:t>
      </w:r>
      <w:r w:rsidRPr="00306872">
        <w:tab/>
        <w:t>È convocato dal Presidente, su proposta dell'Ufficio di presidenza e con il consenso della maggioranza dei membri, per emettere di propria iniziativa pareri su qualsiasi tema attinente all'Unione europea, alle sue politiche e ai loro possibili sviluppi.</w:t>
      </w:r>
    </w:p>
    <w:p w14:paraId="2C4A861C" w14:textId="77777777" w:rsidR="00E27DE1" w:rsidRPr="00306872" w:rsidRDefault="00E27DE1" w:rsidP="000854CC">
      <w:pPr>
        <w:tabs>
          <w:tab w:val="left" w:pos="567"/>
        </w:tabs>
        <w:ind w:right="-23"/>
        <w:rPr>
          <w:spacing w:val="-2"/>
          <w:lang w:val="fr-BE"/>
        </w:rPr>
      </w:pPr>
    </w:p>
    <w:p w14:paraId="4207B6CA" w14:textId="77777777" w:rsidR="00E27DE1" w:rsidRPr="00306872" w:rsidRDefault="00E27DE1" w:rsidP="002E783B">
      <w:pPr>
        <w:keepNext/>
        <w:tabs>
          <w:tab w:val="left" w:pos="567"/>
        </w:tabs>
        <w:ind w:right="-23"/>
        <w:jc w:val="center"/>
        <w:rPr>
          <w:b/>
          <w:bCs/>
        </w:rPr>
      </w:pPr>
      <w:r w:rsidRPr="00306872">
        <w:rPr>
          <w:b/>
          <w:bCs/>
        </w:rPr>
        <w:t>Articolo 33</w:t>
      </w:r>
      <w:r w:rsidR="004843A3" w:rsidRPr="00306872">
        <w:rPr>
          <w:b/>
          <w:bCs/>
        </w:rPr>
        <w:fldChar w:fldCharType="begin"/>
      </w:r>
      <w:r w:rsidR="004843A3" w:rsidRPr="00306872">
        <w:instrText xml:space="preserve"> XE "PARERE:parere di sezione (cfr. \"SEZIONI\", \"Elaborazione del parere\")" \t "33" \b </w:instrText>
      </w:r>
      <w:r w:rsidR="004843A3" w:rsidRPr="00306872">
        <w:rPr>
          <w:b/>
          <w:bCs/>
        </w:rPr>
        <w:fldChar w:fldCharType="end"/>
      </w:r>
      <w:r w:rsidRPr="00306872">
        <w:t xml:space="preserve"> </w:t>
      </w:r>
      <w:r w:rsidR="00F3685A" w:rsidRPr="00306872">
        <w:rPr>
          <w:b/>
          <w:bCs/>
        </w:rPr>
        <w:fldChar w:fldCharType="begin"/>
      </w:r>
      <w:r w:rsidR="00F3685A" w:rsidRPr="00306872">
        <w:instrText xml:space="preserve"> XE "PARERE:ripartizione per categorie (A, B e C)" \t "33" \b </w:instrText>
      </w:r>
      <w:r w:rsidR="00F3685A" w:rsidRPr="00306872">
        <w:rPr>
          <w:b/>
          <w:bCs/>
        </w:rPr>
        <w:fldChar w:fldCharType="end"/>
      </w:r>
    </w:p>
    <w:p w14:paraId="3CFC3C53" w14:textId="77777777" w:rsidR="00E27DE1" w:rsidRPr="00306872" w:rsidRDefault="00E27DE1" w:rsidP="002E783B">
      <w:pPr>
        <w:keepNext/>
        <w:tabs>
          <w:tab w:val="left" w:pos="567"/>
        </w:tabs>
        <w:ind w:right="-23"/>
        <w:jc w:val="left"/>
        <w:rPr>
          <w:lang w:val="fr-BE"/>
        </w:rPr>
      </w:pPr>
    </w:p>
    <w:p w14:paraId="33A306EF" w14:textId="77777777" w:rsidR="00E27DE1" w:rsidRPr="00306872" w:rsidRDefault="00E27DE1" w:rsidP="002E783B">
      <w:pPr>
        <w:keepNext/>
        <w:tabs>
          <w:tab w:val="left" w:pos="567"/>
        </w:tabs>
        <w:ind w:right="-23"/>
        <w:rPr>
          <w:spacing w:val="-2"/>
        </w:rPr>
      </w:pPr>
      <w:r w:rsidRPr="00306872">
        <w:t>1.</w:t>
      </w:r>
      <w:r w:rsidRPr="00306872">
        <w:tab/>
        <w:t>Le richieste di parere di cui all'articolo 32, paragrafo 1, sono indirizzate al Presidente. Questi, in collegamento con l'Ufficio di presidenza, predispone i lavori del Comitato tenendo conto per quanto possibile dei termini fissati nella richiesta di parere.</w:t>
      </w:r>
    </w:p>
    <w:p w14:paraId="104DBCF1" w14:textId="77777777" w:rsidR="00E27DE1" w:rsidRPr="00306872" w:rsidRDefault="00E27DE1" w:rsidP="000854CC">
      <w:pPr>
        <w:tabs>
          <w:tab w:val="left" w:pos="567"/>
          <w:tab w:val="left" w:pos="720"/>
          <w:tab w:val="left" w:pos="1440"/>
        </w:tabs>
        <w:ind w:right="-23"/>
        <w:rPr>
          <w:spacing w:val="-2"/>
          <w:lang w:val="fr-BE"/>
        </w:rPr>
      </w:pPr>
    </w:p>
    <w:p w14:paraId="11563349" w14:textId="77777777" w:rsidR="00E27DE1" w:rsidRPr="00306872" w:rsidRDefault="00E27DE1" w:rsidP="000854CC">
      <w:pPr>
        <w:tabs>
          <w:tab w:val="left" w:pos="567"/>
        </w:tabs>
        <w:ind w:right="-23"/>
      </w:pPr>
      <w:r w:rsidRPr="00306872">
        <w:t>2.</w:t>
      </w:r>
      <w:r w:rsidRPr="00306872">
        <w:tab/>
        <w:t>L'Ufficio di presidenza fissa l'ordine di priorità per l'esame dei pareri, ripartendoli in categorie.</w:t>
      </w:r>
    </w:p>
    <w:p w14:paraId="32FA20CE" w14:textId="77777777" w:rsidR="00E27DE1" w:rsidRPr="00306872" w:rsidRDefault="00E27DE1" w:rsidP="000854CC">
      <w:pPr>
        <w:tabs>
          <w:tab w:val="left" w:pos="567"/>
        </w:tabs>
        <w:ind w:right="-23"/>
        <w:rPr>
          <w:lang w:val="fr-BE"/>
        </w:rPr>
      </w:pPr>
    </w:p>
    <w:p w14:paraId="40C95BE6" w14:textId="77777777" w:rsidR="00E27DE1" w:rsidRPr="00306872" w:rsidRDefault="00E27DE1" w:rsidP="000854CC">
      <w:pPr>
        <w:tabs>
          <w:tab w:val="left" w:pos="567"/>
        </w:tabs>
        <w:overflowPunct/>
        <w:adjustRightInd/>
        <w:ind w:right="-23"/>
        <w:rPr>
          <w:spacing w:val="-2"/>
        </w:rPr>
      </w:pPr>
      <w:r w:rsidRPr="00306872">
        <w:t>3.</w:t>
      </w:r>
      <w:r w:rsidRPr="00306872">
        <w:tab/>
        <w:t>Le sezioni elaborano una proposta di ripartizione dei pareri tra le tre categorie in appresso indicate e forniscono un'indicazione provvisoria della dimensione del gruppo di studio. La proposta, previa valutazione da parte della presidenza del Comitato e dei presidenti di gruppo, viene presentata per decisione all'Ufficio di presidenza. In casi particolari, i presidenti dei gruppi possono proporre di modificare la dimensione del gruppo di studio. L'Ufficio di presidenza, nella sua riunione successiva, conferma la nuova proposta e fissa in maniera definitiva la dimensione del gruppo di studio.</w:t>
      </w:r>
    </w:p>
    <w:p w14:paraId="07D750F6" w14:textId="77777777" w:rsidR="006540F8" w:rsidRPr="00306872" w:rsidRDefault="006540F8" w:rsidP="000854CC">
      <w:pPr>
        <w:tabs>
          <w:tab w:val="left" w:pos="567"/>
        </w:tabs>
        <w:overflowPunct/>
        <w:adjustRightInd/>
        <w:ind w:right="-23"/>
        <w:rPr>
          <w:spacing w:val="-2"/>
          <w:lang w:val="fr-BE"/>
        </w:rPr>
      </w:pPr>
    </w:p>
    <w:p w14:paraId="6A49AF01" w14:textId="77777777" w:rsidR="00E27DE1" w:rsidRPr="00306872" w:rsidRDefault="00E27DE1" w:rsidP="000854CC">
      <w:pPr>
        <w:tabs>
          <w:tab w:val="left" w:pos="567"/>
        </w:tabs>
        <w:overflowPunct/>
        <w:adjustRightInd/>
        <w:ind w:right="-23"/>
        <w:rPr>
          <w:spacing w:val="-2"/>
        </w:rPr>
      </w:pPr>
      <w:r w:rsidRPr="00306872">
        <w:t>Le tre categorie sono definite secondo i seguenti criteri:</w:t>
      </w:r>
    </w:p>
    <w:p w14:paraId="27CB97B3" w14:textId="77777777" w:rsidR="00E27DE1" w:rsidRPr="00306872" w:rsidRDefault="00E27DE1" w:rsidP="000854CC">
      <w:pPr>
        <w:tabs>
          <w:tab w:val="left" w:pos="567"/>
        </w:tabs>
        <w:overflowPunct/>
        <w:adjustRightInd/>
        <w:spacing w:before="240"/>
        <w:ind w:right="-23"/>
        <w:rPr>
          <w:spacing w:val="-2"/>
        </w:rPr>
      </w:pPr>
      <w:r w:rsidRPr="00306872">
        <w:t>Categoria A (consultazioni su temi considerati prioritari). Questa categoria comprende:</w:t>
      </w:r>
    </w:p>
    <w:p w14:paraId="48877BCD" w14:textId="77777777" w:rsidR="00E27DE1" w:rsidRPr="00306872" w:rsidRDefault="00E27DE1" w:rsidP="000854CC">
      <w:pPr>
        <w:tabs>
          <w:tab w:val="left" w:pos="567"/>
          <w:tab w:val="left" w:pos="2694"/>
          <w:tab w:val="left" w:pos="2860"/>
        </w:tabs>
        <w:overflowPunct/>
        <w:adjustRightInd/>
        <w:spacing w:before="120"/>
        <w:ind w:right="-23"/>
        <w:rPr>
          <w:spacing w:val="-2"/>
        </w:rPr>
      </w:pPr>
      <w:r w:rsidRPr="00306872">
        <w:t>•</w:t>
      </w:r>
      <w:r w:rsidRPr="00306872">
        <w:tab/>
        <w:t>tutte le richieste di pareri esplorativi (da parte del Parlamento europeo, di future presidenze del Consiglio o della Commissione),</w:t>
      </w:r>
    </w:p>
    <w:p w14:paraId="10A55625" w14:textId="77777777" w:rsidR="00E27DE1" w:rsidRPr="00306872" w:rsidRDefault="00E27DE1" w:rsidP="000854CC">
      <w:pPr>
        <w:tabs>
          <w:tab w:val="left" w:pos="567"/>
          <w:tab w:val="left" w:pos="2694"/>
          <w:tab w:val="left" w:pos="2835"/>
        </w:tabs>
        <w:overflowPunct/>
        <w:adjustRightInd/>
        <w:ind w:right="-23"/>
        <w:rPr>
          <w:spacing w:val="-2"/>
        </w:rPr>
      </w:pPr>
      <w:r w:rsidRPr="00306872">
        <w:t>•</w:t>
      </w:r>
      <w:r w:rsidRPr="00306872">
        <w:tab/>
        <w:t>tutte le proposte di parere d'iniziativa accolte,</w:t>
      </w:r>
    </w:p>
    <w:p w14:paraId="31E687C8" w14:textId="77777777" w:rsidR="00E27DE1" w:rsidRPr="00306872" w:rsidRDefault="00E27DE1" w:rsidP="000854CC">
      <w:pPr>
        <w:tabs>
          <w:tab w:val="left" w:pos="567"/>
          <w:tab w:val="left" w:pos="2694"/>
        </w:tabs>
        <w:overflowPunct/>
        <w:adjustRightInd/>
        <w:ind w:right="-23"/>
        <w:rPr>
          <w:spacing w:val="-2"/>
        </w:rPr>
      </w:pPr>
      <w:r w:rsidRPr="00306872">
        <w:t>•</w:t>
      </w:r>
      <w:r w:rsidRPr="00306872">
        <w:tab/>
        <w:t>determinate consultazioni obbligatorie o facoltative.</w:t>
      </w:r>
    </w:p>
    <w:p w14:paraId="73F3E24A" w14:textId="77777777" w:rsidR="00E27DE1" w:rsidRPr="00306872" w:rsidRDefault="00E27DE1" w:rsidP="000854CC">
      <w:pPr>
        <w:tabs>
          <w:tab w:val="left" w:pos="567"/>
        </w:tabs>
        <w:overflowPunct/>
        <w:adjustRightInd/>
        <w:spacing w:before="240"/>
        <w:ind w:right="-23"/>
        <w:rPr>
          <w:spacing w:val="-2"/>
        </w:rPr>
      </w:pPr>
      <w:r w:rsidRPr="00306872">
        <w:lastRenderedPageBreak/>
        <w:t>I pareri di questa categoria sono elaborati da gruppi di studio di dimensioni variabili (6, 9, 12, 15, 18, 21 o 24 membri), dotati di risorse adeguate.</w:t>
      </w:r>
    </w:p>
    <w:p w14:paraId="6E3D1A87" w14:textId="77777777" w:rsidR="00E27DE1" w:rsidRPr="00306872" w:rsidRDefault="00E27DE1" w:rsidP="000854CC">
      <w:pPr>
        <w:tabs>
          <w:tab w:val="left" w:pos="567"/>
        </w:tabs>
        <w:overflowPunct/>
        <w:adjustRightInd/>
        <w:spacing w:before="240"/>
        <w:ind w:right="-23"/>
        <w:rPr>
          <w:spacing w:val="-2"/>
        </w:rPr>
      </w:pPr>
      <w:r w:rsidRPr="00306872">
        <w:t>Categoria B (consultazioni, obbligatorie o facoltative, incentrate su temi di interesse secondario o di carattere urgente).</w:t>
      </w:r>
    </w:p>
    <w:p w14:paraId="392FB1BE" w14:textId="77777777" w:rsidR="00E27DE1" w:rsidRPr="00306872" w:rsidRDefault="00E27DE1" w:rsidP="000854CC">
      <w:pPr>
        <w:tabs>
          <w:tab w:val="left" w:pos="567"/>
        </w:tabs>
        <w:overflowPunct/>
        <w:adjustRightInd/>
        <w:spacing w:before="240"/>
        <w:ind w:right="-23"/>
        <w:rPr>
          <w:spacing w:val="-2"/>
        </w:rPr>
      </w:pPr>
      <w:r w:rsidRPr="00306872">
        <w:t>I pareri di questa categoria sono di regola elaborati da un relatore unico o da un relatore generale. In casi eccezionali, tuttavia, l'Ufficio di presidenza può decidere di affidarne l'elaborazione a un gruppo di redazione composto da tre membri (pareri di categoria "B+"). L'Ufficio di presidenza decide il numero delle riunioni e delle lingue di lavoro del gruppo di redazione.</w:t>
      </w:r>
    </w:p>
    <w:p w14:paraId="75C293DF" w14:textId="77777777" w:rsidR="00E27DE1" w:rsidRPr="00306872" w:rsidRDefault="00E27DE1" w:rsidP="000854CC">
      <w:pPr>
        <w:tabs>
          <w:tab w:val="left" w:pos="567"/>
        </w:tabs>
        <w:overflowPunct/>
        <w:adjustRightInd/>
        <w:spacing w:before="240"/>
        <w:ind w:right="-23"/>
        <w:rPr>
          <w:spacing w:val="-2"/>
        </w:rPr>
      </w:pPr>
      <w:r w:rsidRPr="00306872">
        <w:t>Categoria C (consultazioni, obbligatorie o facoltative, di carattere puramente tecnico).</w:t>
      </w:r>
    </w:p>
    <w:p w14:paraId="44AFC7A6" w14:textId="77777777" w:rsidR="00E27DE1" w:rsidRPr="00306872" w:rsidRDefault="00E27DE1" w:rsidP="000854CC">
      <w:pPr>
        <w:tabs>
          <w:tab w:val="left" w:pos="567"/>
        </w:tabs>
        <w:overflowPunct/>
        <w:adjustRightInd/>
        <w:spacing w:before="240"/>
        <w:ind w:right="-23"/>
        <w:rPr>
          <w:spacing w:val="-2"/>
        </w:rPr>
      </w:pPr>
      <w:r w:rsidRPr="00306872">
        <w:t>I pareri di questa categoria sono pareri standard che l'Ufficio di presidenza presenta per decisione all'Assemblea. Questa procedura non comporta né la nomina di un relatore né l'esame del parere da parte di una sezione, ma unicamente l'adozione o il rigetto del parere in sessione plenaria. In sessione plenaria l'Assemblea è chiamata dapprima a pronunciarsi sul ricorso alla procedura summenzionata e quindi a votare sull'adozione del parere standard.</w:t>
      </w:r>
    </w:p>
    <w:p w14:paraId="268B0C0A" w14:textId="77777777" w:rsidR="00E27DE1" w:rsidRPr="00306872" w:rsidRDefault="00E27DE1" w:rsidP="002E783B">
      <w:pPr>
        <w:tabs>
          <w:tab w:val="left" w:pos="2079"/>
        </w:tabs>
        <w:overflowPunct/>
        <w:adjustRightInd/>
        <w:ind w:right="-23"/>
        <w:rPr>
          <w:spacing w:val="-2"/>
          <w:lang w:val="fr-BE"/>
        </w:rPr>
      </w:pPr>
    </w:p>
    <w:p w14:paraId="3F59A237" w14:textId="77777777" w:rsidR="00E27DE1" w:rsidRPr="00306872" w:rsidRDefault="00E27DE1">
      <w:pPr>
        <w:keepNext/>
        <w:keepLines/>
        <w:tabs>
          <w:tab w:val="left" w:pos="567"/>
        </w:tabs>
        <w:overflowPunct/>
        <w:adjustRightInd/>
        <w:ind w:right="-23"/>
        <w:rPr>
          <w:spacing w:val="-2"/>
        </w:rPr>
      </w:pPr>
      <w:r w:rsidRPr="00306872">
        <w:t>4.</w:t>
      </w:r>
      <w:r w:rsidRPr="00306872">
        <w:tab/>
        <w:t>Alle questioni urgenti si applicano le disposizioni dell'articolo 63 del presente Regolamento interno.</w:t>
      </w:r>
    </w:p>
    <w:p w14:paraId="6CB0F5DD" w14:textId="77777777" w:rsidR="005A52F6" w:rsidRPr="00306872" w:rsidRDefault="005A52F6" w:rsidP="000854CC">
      <w:pPr>
        <w:tabs>
          <w:tab w:val="left" w:pos="567"/>
        </w:tabs>
        <w:ind w:right="-23"/>
        <w:jc w:val="center"/>
        <w:rPr>
          <w:lang w:val="fr-BE"/>
        </w:rPr>
      </w:pPr>
    </w:p>
    <w:p w14:paraId="5BD50FFA" w14:textId="77777777" w:rsidR="00E27DE1" w:rsidRPr="00306872" w:rsidRDefault="00E27DE1">
      <w:pPr>
        <w:tabs>
          <w:tab w:val="left" w:pos="567"/>
        </w:tabs>
        <w:ind w:right="-23"/>
        <w:jc w:val="center"/>
        <w:rPr>
          <w:b/>
          <w:bCs/>
        </w:rPr>
      </w:pPr>
      <w:r w:rsidRPr="00306872">
        <w:rPr>
          <w:b/>
          <w:bCs/>
        </w:rPr>
        <w:t>Articolo 34</w:t>
      </w:r>
    </w:p>
    <w:p w14:paraId="17D2CADB" w14:textId="77777777" w:rsidR="00E27DE1" w:rsidRPr="00306872" w:rsidRDefault="00E27DE1" w:rsidP="000854CC">
      <w:pPr>
        <w:tabs>
          <w:tab w:val="left" w:pos="567"/>
        </w:tabs>
        <w:ind w:right="-23"/>
        <w:rPr>
          <w:lang w:val="fr-BE"/>
        </w:rPr>
      </w:pPr>
    </w:p>
    <w:p w14:paraId="0CBCEFA8" w14:textId="77777777" w:rsidR="00E27DE1" w:rsidRPr="00306872" w:rsidRDefault="00E27DE1" w:rsidP="000854CC">
      <w:pPr>
        <w:tabs>
          <w:tab w:val="left" w:pos="567"/>
          <w:tab w:val="left" w:pos="720"/>
          <w:tab w:val="left" w:pos="1440"/>
        </w:tabs>
        <w:ind w:right="-23"/>
        <w:rPr>
          <w:spacing w:val="-2"/>
        </w:rPr>
      </w:pPr>
      <w:r w:rsidRPr="00306872">
        <w:t>Il Comitato, su proposta dell'Ufficio di presidenza, può decidere di elaborare una relazione informativa per esaminare qualsiasi tema attinente alle politiche dell'Unione europea e ai loro possibili sviluppi.</w:t>
      </w:r>
    </w:p>
    <w:p w14:paraId="4742A712" w14:textId="77777777" w:rsidR="00E27DE1" w:rsidRPr="00306872" w:rsidRDefault="00E27DE1" w:rsidP="000854CC">
      <w:pPr>
        <w:tabs>
          <w:tab w:val="left" w:pos="567"/>
          <w:tab w:val="left" w:pos="720"/>
          <w:tab w:val="left" w:pos="1440"/>
        </w:tabs>
        <w:ind w:right="-23"/>
        <w:rPr>
          <w:spacing w:val="-2"/>
          <w:lang w:val="fr-BE"/>
        </w:rPr>
      </w:pPr>
    </w:p>
    <w:p w14:paraId="6310295D" w14:textId="77777777" w:rsidR="00E27DE1" w:rsidRPr="00306872" w:rsidRDefault="00E27DE1">
      <w:pPr>
        <w:tabs>
          <w:tab w:val="left" w:pos="567"/>
          <w:tab w:val="left" w:pos="720"/>
          <w:tab w:val="left" w:pos="1440"/>
        </w:tabs>
        <w:ind w:right="-23"/>
        <w:jc w:val="center"/>
        <w:rPr>
          <w:b/>
          <w:bCs/>
          <w:spacing w:val="-2"/>
        </w:rPr>
      </w:pPr>
      <w:r w:rsidRPr="00306872">
        <w:rPr>
          <w:b/>
          <w:bCs/>
        </w:rPr>
        <w:t>Articolo 35</w:t>
      </w:r>
      <w:r w:rsidR="00C6003B" w:rsidRPr="00306872">
        <w:rPr>
          <w:b/>
          <w:bCs/>
        </w:rPr>
        <w:fldChar w:fldCharType="begin"/>
      </w:r>
      <w:r w:rsidR="00C6003B" w:rsidRPr="00306872">
        <w:instrText xml:space="preserve"> XE "RISOLUZIONI" \t "35, 53" \b </w:instrText>
      </w:r>
      <w:r w:rsidR="00C6003B" w:rsidRPr="00306872">
        <w:rPr>
          <w:b/>
          <w:bCs/>
        </w:rPr>
        <w:fldChar w:fldCharType="end"/>
      </w:r>
    </w:p>
    <w:p w14:paraId="7E0FCE17" w14:textId="77777777" w:rsidR="00E27DE1" w:rsidRPr="00306872" w:rsidRDefault="00E27DE1" w:rsidP="000854CC">
      <w:pPr>
        <w:tabs>
          <w:tab w:val="left" w:pos="567"/>
          <w:tab w:val="left" w:pos="720"/>
          <w:tab w:val="left" w:pos="1440"/>
        </w:tabs>
        <w:ind w:right="-23"/>
        <w:jc w:val="left"/>
        <w:rPr>
          <w:spacing w:val="-2"/>
          <w:lang w:val="fr-BE"/>
        </w:rPr>
      </w:pPr>
    </w:p>
    <w:p w14:paraId="3F624B7B" w14:textId="77777777" w:rsidR="00E27DE1" w:rsidRPr="00306872" w:rsidRDefault="00E27DE1">
      <w:pPr>
        <w:tabs>
          <w:tab w:val="left" w:pos="567"/>
          <w:tab w:val="left" w:pos="1440"/>
        </w:tabs>
        <w:ind w:right="-23"/>
        <w:rPr>
          <w:b/>
          <w:bCs/>
        </w:rPr>
      </w:pPr>
      <w:r w:rsidRPr="00306872">
        <w:t xml:space="preserve">Il Comitato, su proposta di una sezione, di un gruppo o di un terzo dei suoi membri, può emettere risoluzioni su temi d'attualità, che sono adottate dall'Assemblea conformemente all'articolo 61, paragrafo 2. I progetti di risoluzione sono trattati con priorità nell'ordine del giorno della sessione plenaria. </w:t>
      </w:r>
    </w:p>
    <w:p w14:paraId="38F682BA" w14:textId="77777777" w:rsidR="000854CC" w:rsidRPr="00306872" w:rsidRDefault="000854CC" w:rsidP="000854CC">
      <w:pPr>
        <w:tabs>
          <w:tab w:val="left" w:pos="567"/>
          <w:tab w:val="left" w:pos="1440"/>
        </w:tabs>
        <w:ind w:right="-23"/>
        <w:rPr>
          <w:b/>
          <w:bCs/>
          <w:lang w:val="fr-BE"/>
        </w:rPr>
      </w:pPr>
    </w:p>
    <w:p w14:paraId="6401F9A0" w14:textId="77777777" w:rsidR="000854CC" w:rsidRPr="00306872" w:rsidRDefault="000854CC" w:rsidP="002E783B">
      <w:pPr>
        <w:tabs>
          <w:tab w:val="left" w:pos="567"/>
          <w:tab w:val="left" w:pos="1440"/>
        </w:tabs>
        <w:ind w:right="-23"/>
        <w:jc w:val="center"/>
        <w:rPr>
          <w:b/>
        </w:rPr>
      </w:pPr>
      <w:r w:rsidRPr="00306872">
        <w:rPr>
          <w:b/>
        </w:rPr>
        <w:t>Articolo 36</w:t>
      </w:r>
    </w:p>
    <w:p w14:paraId="3AD26A15" w14:textId="77777777" w:rsidR="000854CC" w:rsidRPr="00306872" w:rsidRDefault="000854CC" w:rsidP="000854CC">
      <w:pPr>
        <w:tabs>
          <w:tab w:val="left" w:pos="567"/>
          <w:tab w:val="left" w:pos="1440"/>
        </w:tabs>
        <w:ind w:right="-23"/>
        <w:rPr>
          <w:b/>
          <w:bCs/>
          <w:lang w:val="fr-BE"/>
        </w:rPr>
      </w:pPr>
    </w:p>
    <w:p w14:paraId="353C843E" w14:textId="77777777" w:rsidR="000854CC" w:rsidRPr="00306872" w:rsidRDefault="000854CC" w:rsidP="000854CC">
      <w:pPr>
        <w:tabs>
          <w:tab w:val="left" w:pos="567"/>
          <w:tab w:val="left" w:pos="1440"/>
        </w:tabs>
        <w:ind w:right="-23"/>
        <w:rPr>
          <w:b/>
          <w:bCs/>
        </w:rPr>
      </w:pPr>
      <w:r w:rsidRPr="00306872">
        <w:t>1.</w:t>
      </w:r>
      <w:r w:rsidRPr="00306872">
        <w:tab/>
        <w:t>L'Ufficio di presidenza può disciplinare con decisioni generali, e autorizzare con decisioni specifiche, attività direttamente o indirettamente collegate alla funzione consultiva del Comitato, in particolare:</w:t>
      </w:r>
    </w:p>
    <w:p w14:paraId="6DAA057A" w14:textId="77777777" w:rsidR="000854CC" w:rsidRPr="00306872" w:rsidRDefault="000854CC" w:rsidP="000854CC">
      <w:pPr>
        <w:tabs>
          <w:tab w:val="left" w:pos="567"/>
          <w:tab w:val="left" w:pos="1440"/>
        </w:tabs>
        <w:ind w:right="-23"/>
        <w:rPr>
          <w:b/>
          <w:bCs/>
          <w:lang w:val="fr-BE"/>
        </w:rPr>
      </w:pPr>
    </w:p>
    <w:p w14:paraId="2EA11A0C" w14:textId="77777777" w:rsidR="000854CC" w:rsidRPr="00306872" w:rsidRDefault="000854CC" w:rsidP="000854CC">
      <w:pPr>
        <w:numPr>
          <w:ilvl w:val="0"/>
          <w:numId w:val="18"/>
        </w:numPr>
        <w:tabs>
          <w:tab w:val="left" w:pos="567"/>
          <w:tab w:val="left" w:pos="1440"/>
        </w:tabs>
        <w:ind w:left="0" w:right="-23" w:firstLine="0"/>
        <w:rPr>
          <w:b/>
          <w:bCs/>
        </w:rPr>
      </w:pPr>
      <w:r w:rsidRPr="00306872">
        <w:t>l'istituzione, la composizione e la gestione, da parte del Comitato, di forum, piattaforme o altre strutture di consultazione tematica, nonché le modalità di partecipazione del Comitato e dei suoi membri alle strutture istituite dalle istituzioni dell'Unione europea o alle quali queste prendono parte;</w:t>
      </w:r>
    </w:p>
    <w:p w14:paraId="75711A98" w14:textId="77777777" w:rsidR="000854CC" w:rsidRPr="00306872" w:rsidRDefault="000854CC" w:rsidP="000854CC">
      <w:pPr>
        <w:tabs>
          <w:tab w:val="left" w:pos="567"/>
          <w:tab w:val="left" w:pos="1440"/>
        </w:tabs>
        <w:ind w:right="-23"/>
        <w:rPr>
          <w:b/>
          <w:bCs/>
          <w:lang w:val="fr-BE"/>
        </w:rPr>
      </w:pPr>
    </w:p>
    <w:p w14:paraId="0F162A10" w14:textId="77777777" w:rsidR="000854CC" w:rsidRPr="00306872" w:rsidRDefault="000854CC" w:rsidP="000854CC">
      <w:pPr>
        <w:numPr>
          <w:ilvl w:val="0"/>
          <w:numId w:val="18"/>
        </w:numPr>
        <w:tabs>
          <w:tab w:val="left" w:pos="567"/>
          <w:tab w:val="left" w:pos="1440"/>
        </w:tabs>
        <w:ind w:left="0" w:right="-23" w:firstLine="0"/>
        <w:rPr>
          <w:b/>
          <w:bCs/>
        </w:rPr>
      </w:pPr>
      <w:r w:rsidRPr="00306872">
        <w:lastRenderedPageBreak/>
        <w:t>la realizzazione, in proprio o affidata all'esterno, di studi e la loro pubblicazione;</w:t>
      </w:r>
    </w:p>
    <w:p w14:paraId="60587091" w14:textId="77777777" w:rsidR="000854CC" w:rsidRPr="00306872" w:rsidRDefault="000854CC" w:rsidP="000854CC">
      <w:pPr>
        <w:tabs>
          <w:tab w:val="left" w:pos="567"/>
          <w:tab w:val="left" w:pos="1440"/>
        </w:tabs>
        <w:ind w:right="-23"/>
        <w:rPr>
          <w:b/>
          <w:bCs/>
          <w:lang w:val="fr-BE"/>
        </w:rPr>
      </w:pPr>
    </w:p>
    <w:p w14:paraId="3BE352D4" w14:textId="77777777" w:rsidR="000854CC" w:rsidRPr="00306872" w:rsidRDefault="000854CC" w:rsidP="000854CC">
      <w:pPr>
        <w:numPr>
          <w:ilvl w:val="0"/>
          <w:numId w:val="18"/>
        </w:numPr>
        <w:tabs>
          <w:tab w:val="left" w:pos="567"/>
          <w:tab w:val="left" w:pos="1440"/>
        </w:tabs>
        <w:ind w:left="0" w:right="-23" w:firstLine="0"/>
        <w:rPr>
          <w:b/>
          <w:bCs/>
        </w:rPr>
      </w:pPr>
      <w:r w:rsidRPr="00306872">
        <w:t>l'organizzazione di visite di lavoro e di eventi fuori sede;</w:t>
      </w:r>
    </w:p>
    <w:p w14:paraId="1AED54ED" w14:textId="77777777" w:rsidR="000854CC" w:rsidRPr="00306872" w:rsidRDefault="000854CC" w:rsidP="000854CC">
      <w:pPr>
        <w:tabs>
          <w:tab w:val="left" w:pos="567"/>
          <w:tab w:val="left" w:pos="1440"/>
        </w:tabs>
        <w:ind w:right="-23"/>
        <w:rPr>
          <w:b/>
          <w:bCs/>
          <w:lang w:val="fr-BE"/>
        </w:rPr>
      </w:pPr>
    </w:p>
    <w:p w14:paraId="1DDFCDA2" w14:textId="77777777" w:rsidR="000854CC" w:rsidRPr="00306872" w:rsidRDefault="000854CC" w:rsidP="000854CC">
      <w:pPr>
        <w:numPr>
          <w:ilvl w:val="0"/>
          <w:numId w:val="18"/>
        </w:numPr>
        <w:tabs>
          <w:tab w:val="left" w:pos="567"/>
          <w:tab w:val="left" w:pos="1440"/>
        </w:tabs>
        <w:ind w:left="0" w:right="-23" w:firstLine="0"/>
        <w:rPr>
          <w:b/>
          <w:bCs/>
        </w:rPr>
      </w:pPr>
      <w:r w:rsidRPr="00306872">
        <w:t>la valutazione di politiche, decisa dallo stesso Ufficio di presidenza o richiesta dalle istituzioni dell'Unione, in particolare sotto forma di pareri o relazioni informative ai sensi del presente Regolamento interno. Per "valutazione di politiche" si intende una valutazione ex post in merito a una politica o ad una normativa già in corso di attuazione. Essa consiste nell'esprimere i giudizi e le istanze delle organizzazioni rappresentate in seno al Comitato</w:t>
      </w:r>
      <w:r w:rsidRPr="00306872">
        <w:rPr>
          <w:vertAlign w:val="superscript"/>
          <w:lang w:val="fr-BE"/>
        </w:rPr>
        <w:footnoteReference w:id="2"/>
      </w:r>
      <w:r w:rsidRPr="00306872">
        <w:t>.</w:t>
      </w:r>
    </w:p>
    <w:p w14:paraId="19F109F2" w14:textId="77777777" w:rsidR="000854CC" w:rsidRPr="00306872" w:rsidRDefault="000854CC" w:rsidP="000854CC">
      <w:pPr>
        <w:tabs>
          <w:tab w:val="left" w:pos="567"/>
          <w:tab w:val="left" w:pos="1440"/>
        </w:tabs>
        <w:ind w:right="-23"/>
        <w:rPr>
          <w:b/>
          <w:bCs/>
          <w:lang w:val="fr-BE"/>
        </w:rPr>
      </w:pPr>
    </w:p>
    <w:p w14:paraId="4F173E56" w14:textId="77777777" w:rsidR="000854CC" w:rsidRPr="00306872" w:rsidRDefault="000854CC" w:rsidP="000854CC">
      <w:pPr>
        <w:tabs>
          <w:tab w:val="left" w:pos="567"/>
          <w:tab w:val="left" w:pos="1440"/>
        </w:tabs>
        <w:ind w:right="-23"/>
        <w:rPr>
          <w:b/>
          <w:bCs/>
        </w:rPr>
      </w:pPr>
      <w:r w:rsidRPr="00306872">
        <w:t>2.</w:t>
      </w:r>
      <w:r w:rsidRPr="00306872">
        <w:tab/>
        <w:t xml:space="preserve">Nel presentare le sue valutazioni ex post (relazioni informative), il Comitato esprime il punto di vista delle organizzazioni della società civile sull'impatto delle politiche dell'UE. Le valutazioni ex post devono essere mirate e di tipo qualitativo. Questo esercizio di valutazione tiene conto degli impatti sociali, economici e ambientali. </w:t>
      </w:r>
    </w:p>
    <w:p w14:paraId="49BF56A3" w14:textId="77777777" w:rsidR="000854CC" w:rsidRPr="00306872" w:rsidRDefault="000854CC" w:rsidP="000854CC">
      <w:pPr>
        <w:tabs>
          <w:tab w:val="left" w:pos="567"/>
          <w:tab w:val="left" w:pos="1440"/>
        </w:tabs>
        <w:ind w:right="-23"/>
        <w:rPr>
          <w:b/>
          <w:bCs/>
          <w:lang w:val="fr-BE"/>
        </w:rPr>
      </w:pPr>
    </w:p>
    <w:p w14:paraId="4C6B8C8C" w14:textId="77777777" w:rsidR="000854CC" w:rsidRPr="00306872" w:rsidRDefault="000854CC" w:rsidP="000854CC">
      <w:pPr>
        <w:tabs>
          <w:tab w:val="left" w:pos="567"/>
          <w:tab w:val="left" w:pos="1440"/>
        </w:tabs>
        <w:ind w:right="-23"/>
        <w:rPr>
          <w:b/>
          <w:bCs/>
        </w:rPr>
      </w:pPr>
      <w:r w:rsidRPr="00306872">
        <w:t>3.</w:t>
      </w:r>
      <w:r w:rsidRPr="00306872">
        <w:tab/>
        <w:t>L'Ufficio di presidenza decide in merito alla partecipazione dei membri ai lavori di organismi esterni al Comitato, e monitora e valuta periodicamente tale partecipazione. I membri prendono parte alle attività di organismi esterni sulla base di una rappresentanza equilibrata e secondo un principio di rotazione.</w:t>
      </w:r>
    </w:p>
    <w:p w14:paraId="54FBAED3" w14:textId="77777777" w:rsidR="003B7F26" w:rsidRPr="00306872" w:rsidRDefault="003B7F26" w:rsidP="000854CC">
      <w:pPr>
        <w:tabs>
          <w:tab w:val="left" w:pos="567"/>
        </w:tabs>
        <w:ind w:right="-23"/>
        <w:jc w:val="left"/>
        <w:rPr>
          <w:lang w:val="fr-BE"/>
        </w:rPr>
      </w:pPr>
    </w:p>
    <w:p w14:paraId="566EB7EE" w14:textId="77777777" w:rsidR="001F5C47" w:rsidRPr="00306872" w:rsidRDefault="001F5C47" w:rsidP="000854CC">
      <w:pPr>
        <w:tabs>
          <w:tab w:val="left" w:pos="567"/>
        </w:tabs>
        <w:ind w:right="-23"/>
        <w:jc w:val="left"/>
        <w:rPr>
          <w:lang w:val="fr-BE"/>
        </w:rPr>
      </w:pPr>
    </w:p>
    <w:p w14:paraId="70931926" w14:textId="77777777" w:rsidR="001F5C47" w:rsidRPr="00306872" w:rsidRDefault="00E27DE1" w:rsidP="00385DEC">
      <w:pPr>
        <w:pStyle w:val="Heading4"/>
        <w:numPr>
          <w:ilvl w:val="0"/>
          <w:numId w:val="0"/>
        </w:numPr>
        <w:jc w:val="center"/>
        <w:rPr>
          <w:b/>
        </w:rPr>
      </w:pPr>
      <w:bookmarkStart w:id="71" w:name="_Toc9522592"/>
      <w:bookmarkStart w:id="72" w:name="_Toc9522883"/>
      <w:bookmarkStart w:id="73" w:name="_Toc9522916"/>
      <w:r w:rsidRPr="00306872">
        <w:rPr>
          <w:b/>
        </w:rPr>
        <w:t>Capo II</w:t>
      </w:r>
    </w:p>
    <w:p w14:paraId="5638B207" w14:textId="77777777" w:rsidR="001F5C47" w:rsidRPr="00306872" w:rsidRDefault="001F5C47" w:rsidP="00385DEC">
      <w:pPr>
        <w:pStyle w:val="Heading4"/>
        <w:numPr>
          <w:ilvl w:val="0"/>
          <w:numId w:val="0"/>
        </w:numPr>
        <w:jc w:val="center"/>
        <w:rPr>
          <w:b/>
        </w:rPr>
      </w:pPr>
      <w:r w:rsidRPr="00306872">
        <w:fldChar w:fldCharType="begin"/>
      </w:r>
      <w:r w:rsidRPr="00306872">
        <w:instrText xml:space="preserve"> TC "</w:instrText>
      </w:r>
      <w:bookmarkStart w:id="74" w:name="_Toc11859995"/>
      <w:r w:rsidRPr="00306872">
        <w:instrText>Capo II - Organizzazione dei lavori (artt. 37-60)</w:instrText>
      </w:r>
      <w:bookmarkEnd w:id="74"/>
      <w:r w:rsidRPr="00306872">
        <w:instrText xml:space="preserve">" \l 4 </w:instrText>
      </w:r>
      <w:r w:rsidRPr="00306872">
        <w:fldChar w:fldCharType="end"/>
      </w:r>
    </w:p>
    <w:p w14:paraId="58128DAF" w14:textId="77777777" w:rsidR="00E27DE1" w:rsidRPr="00306872" w:rsidRDefault="00E27DE1" w:rsidP="00385DEC">
      <w:pPr>
        <w:pStyle w:val="Heading4"/>
        <w:numPr>
          <w:ilvl w:val="0"/>
          <w:numId w:val="0"/>
        </w:numPr>
        <w:jc w:val="center"/>
        <w:rPr>
          <w:b/>
        </w:rPr>
      </w:pPr>
      <w:r w:rsidRPr="00306872">
        <w:rPr>
          <w:b/>
        </w:rPr>
        <w:t>ORGANIZZAZIONE DEI LAVORI</w:t>
      </w:r>
      <w:bookmarkEnd w:id="71"/>
      <w:bookmarkEnd w:id="72"/>
      <w:bookmarkEnd w:id="73"/>
    </w:p>
    <w:p w14:paraId="5AD255EE" w14:textId="77777777" w:rsidR="00E27DE1" w:rsidRPr="00306872" w:rsidRDefault="00E27DE1" w:rsidP="000854CC">
      <w:pPr>
        <w:tabs>
          <w:tab w:val="left" w:pos="567"/>
        </w:tabs>
        <w:ind w:right="-23"/>
        <w:jc w:val="left"/>
        <w:rPr>
          <w:b/>
          <w:bCs/>
          <w:lang w:val="fr-BE"/>
        </w:rPr>
      </w:pPr>
    </w:p>
    <w:p w14:paraId="52375FC1" w14:textId="77777777" w:rsidR="00E27DE1" w:rsidRPr="00306872" w:rsidRDefault="00385DEC" w:rsidP="00385DEC">
      <w:pPr>
        <w:pStyle w:val="Heading5"/>
        <w:numPr>
          <w:ilvl w:val="0"/>
          <w:numId w:val="0"/>
        </w:numPr>
        <w:jc w:val="center"/>
        <w:rPr>
          <w:b/>
        </w:rPr>
      </w:pPr>
      <w:r w:rsidRPr="00306872">
        <w:rPr>
          <w:b/>
        </w:rPr>
        <w:t>A. LAVORI DELLE SEZIONI</w:t>
      </w:r>
      <w:r w:rsidR="00BF5B2B" w:rsidRPr="00306872">
        <w:fldChar w:fldCharType="begin"/>
      </w:r>
      <w:r w:rsidR="00BF5B2B" w:rsidRPr="00306872">
        <w:instrText xml:space="preserve"> TC " </w:instrText>
      </w:r>
      <w:bookmarkStart w:id="75" w:name="_Toc11859996"/>
      <w:r w:rsidR="00BF5B2B" w:rsidRPr="00306872">
        <w:instrText>A. Lavori delle sezioni (artt. 37-47)</w:instrText>
      </w:r>
      <w:bookmarkEnd w:id="75"/>
      <w:r w:rsidR="00BF5B2B" w:rsidRPr="00306872">
        <w:instrText xml:space="preserve">" \l 5 </w:instrText>
      </w:r>
      <w:r w:rsidR="00FF47DB" w:rsidRPr="00306872">
        <w:tab/>
      </w:r>
      <w:r w:rsidR="00BF5B2B" w:rsidRPr="00306872">
        <w:fldChar w:fldCharType="end"/>
      </w:r>
    </w:p>
    <w:p w14:paraId="31615637" w14:textId="77777777" w:rsidR="00E27DE1" w:rsidRPr="00306872" w:rsidRDefault="00E27DE1" w:rsidP="000854CC">
      <w:pPr>
        <w:tabs>
          <w:tab w:val="left" w:pos="567"/>
        </w:tabs>
        <w:ind w:right="-23"/>
        <w:jc w:val="left"/>
        <w:rPr>
          <w:b/>
          <w:bCs/>
          <w:lang w:val="fr-BE"/>
        </w:rPr>
      </w:pPr>
    </w:p>
    <w:p w14:paraId="7E35536B" w14:textId="77777777" w:rsidR="00E27DE1" w:rsidRPr="00306872" w:rsidRDefault="00E27DE1">
      <w:pPr>
        <w:tabs>
          <w:tab w:val="left" w:pos="567"/>
        </w:tabs>
        <w:ind w:right="-23"/>
        <w:jc w:val="center"/>
        <w:rPr>
          <w:b/>
          <w:bCs/>
        </w:rPr>
      </w:pPr>
      <w:r w:rsidRPr="00306872">
        <w:rPr>
          <w:b/>
          <w:bCs/>
        </w:rPr>
        <w:t>Articolo 37</w:t>
      </w:r>
      <w:r w:rsidR="00432791" w:rsidRPr="00306872">
        <w:rPr>
          <w:b/>
          <w:bCs/>
        </w:rPr>
        <w:fldChar w:fldCharType="begin"/>
      </w:r>
      <w:r w:rsidR="00432791" w:rsidRPr="00306872">
        <w:instrText xml:space="preserve"> XE "SEZIONI:svolgimento dei lavori" \t "37-47" \b </w:instrText>
      </w:r>
      <w:r w:rsidR="00432791" w:rsidRPr="00306872">
        <w:rPr>
          <w:b/>
          <w:bCs/>
        </w:rPr>
        <w:fldChar w:fldCharType="end"/>
      </w:r>
    </w:p>
    <w:p w14:paraId="5ECE2F19" w14:textId="77777777" w:rsidR="00E27DE1" w:rsidRPr="00306872" w:rsidRDefault="00E27DE1" w:rsidP="000854CC">
      <w:pPr>
        <w:tabs>
          <w:tab w:val="left" w:pos="567"/>
        </w:tabs>
        <w:ind w:right="-23"/>
        <w:jc w:val="left"/>
        <w:rPr>
          <w:lang w:val="fr-BE"/>
        </w:rPr>
      </w:pPr>
    </w:p>
    <w:p w14:paraId="26F1BC68" w14:textId="77777777" w:rsidR="00E27DE1" w:rsidRPr="00306872" w:rsidRDefault="00E27DE1">
      <w:pPr>
        <w:tabs>
          <w:tab w:val="left" w:pos="567"/>
          <w:tab w:val="left" w:pos="720"/>
          <w:tab w:val="left" w:pos="1440"/>
        </w:tabs>
        <w:ind w:right="-23"/>
        <w:rPr>
          <w:spacing w:val="-2"/>
        </w:rPr>
      </w:pPr>
      <w:r w:rsidRPr="00306872">
        <w:t>1.</w:t>
      </w:r>
      <w:r w:rsidRPr="00306872">
        <w:tab/>
        <w:t>Ai fini dell'elaborazione di un parere o di una relazione informativa, l'Ufficio di presidenza del Comitato, conformemente all'articolo 9, paragrafo 4, designa la sezione competente a preparare i lavori. Qualora l'argomento sia di competenza inequivocabile di una determinata sezione, la designazione spetta al Presidente, che ne informa l'Ufficio di presidenza.</w:t>
      </w:r>
    </w:p>
    <w:p w14:paraId="22D5B1F5" w14:textId="77777777" w:rsidR="00E27DE1" w:rsidRPr="00306872" w:rsidRDefault="00E27DE1" w:rsidP="002E783B">
      <w:pPr>
        <w:tabs>
          <w:tab w:val="left" w:pos="567"/>
          <w:tab w:val="left" w:pos="720"/>
          <w:tab w:val="left" w:pos="1440"/>
        </w:tabs>
        <w:ind w:right="-23"/>
        <w:jc w:val="center"/>
        <w:rPr>
          <w:spacing w:val="-2"/>
          <w:lang w:val="fr-BE"/>
        </w:rPr>
      </w:pPr>
    </w:p>
    <w:p w14:paraId="7B18C51D" w14:textId="77777777" w:rsidR="00E27DE1" w:rsidRPr="00306872" w:rsidRDefault="00E27DE1" w:rsidP="000854CC">
      <w:pPr>
        <w:tabs>
          <w:tab w:val="left" w:pos="567"/>
          <w:tab w:val="left" w:pos="720"/>
          <w:tab w:val="left" w:pos="1440"/>
        </w:tabs>
        <w:ind w:right="-23"/>
        <w:rPr>
          <w:spacing w:val="-2"/>
        </w:rPr>
      </w:pPr>
      <w:r w:rsidRPr="00306872">
        <w:t>2.</w:t>
      </w:r>
      <w:r w:rsidRPr="00306872">
        <w:tab/>
        <w:t>Quando la sezione designata per elaborare un parere desideri avere l'opinione della commissione consultiva per le trasformazioni industriali (CCMI) o quest'ultima desideri esprimersi su un parere la cui elaborazione è stata attribuita ad una sezione, l'Ufficio di presidenza del Comitato può autorizzare la CCMI ad elaborare un parere complementare su uno o più punti oggetto della richiesta di parere. L'Ufficio di presidenza può decidere in tal senso anche di sua iniziativa. L'Ufficio di presidenza provvede a organizzare i lavori del Comitato in modo tale da permettere alla CCMI di preparare il suo parere in tempo utile perché la sezione ne possa tener conto.</w:t>
      </w:r>
    </w:p>
    <w:p w14:paraId="004EE3D3" w14:textId="77777777" w:rsidR="00E27DE1" w:rsidRPr="00306872" w:rsidRDefault="00E27DE1" w:rsidP="000854CC">
      <w:pPr>
        <w:tabs>
          <w:tab w:val="left" w:pos="567"/>
          <w:tab w:val="left" w:pos="720"/>
          <w:tab w:val="left" w:pos="1440"/>
        </w:tabs>
        <w:ind w:right="-23"/>
        <w:rPr>
          <w:spacing w:val="-2"/>
          <w:lang w:val="fr-BE"/>
        </w:rPr>
      </w:pPr>
    </w:p>
    <w:p w14:paraId="6D86B38C" w14:textId="77777777" w:rsidR="00E27DE1" w:rsidRPr="00306872" w:rsidRDefault="00E27DE1" w:rsidP="000854CC">
      <w:pPr>
        <w:tabs>
          <w:tab w:val="left" w:pos="567"/>
          <w:tab w:val="left" w:pos="720"/>
          <w:tab w:val="left" w:pos="1440"/>
        </w:tabs>
        <w:ind w:right="-23"/>
        <w:rPr>
          <w:spacing w:val="-2"/>
        </w:rPr>
      </w:pPr>
      <w:r w:rsidRPr="00306872">
        <w:t>La sezione rimane l'unico organo competente a riferire dinanzi al Comitato. Essa, tuttavia, deve allegare al suo parere quello elaborato a titolo complementare dalla CCMI.</w:t>
      </w:r>
    </w:p>
    <w:p w14:paraId="63A2EDE8" w14:textId="77777777" w:rsidR="00E27DE1" w:rsidRPr="00306872" w:rsidRDefault="00E27DE1" w:rsidP="000854CC">
      <w:pPr>
        <w:tabs>
          <w:tab w:val="left" w:pos="567"/>
        </w:tabs>
        <w:ind w:right="-23"/>
        <w:rPr>
          <w:spacing w:val="-2"/>
          <w:lang w:val="fr-BE"/>
        </w:rPr>
      </w:pPr>
    </w:p>
    <w:p w14:paraId="7C8DC2A8" w14:textId="77777777" w:rsidR="00E27DE1" w:rsidRPr="00306872" w:rsidRDefault="00E27DE1" w:rsidP="000854CC">
      <w:pPr>
        <w:tabs>
          <w:tab w:val="left" w:pos="567"/>
          <w:tab w:val="left" w:pos="720"/>
          <w:tab w:val="left" w:pos="1440"/>
        </w:tabs>
        <w:ind w:right="-23"/>
        <w:rPr>
          <w:spacing w:val="-2"/>
        </w:rPr>
      </w:pPr>
      <w:r w:rsidRPr="00306872">
        <w:t>3.</w:t>
      </w:r>
      <w:r w:rsidRPr="00306872">
        <w:tab/>
        <w:t>Il Presidente del Comitato comunica la decisione al presidente della sezione interessata, specificando il termine entro il quale quest'ultima dovrà concludere i suoi lavori.</w:t>
      </w:r>
    </w:p>
    <w:p w14:paraId="65719E04" w14:textId="77777777" w:rsidR="00E27DE1" w:rsidRPr="00306872" w:rsidRDefault="00E27DE1" w:rsidP="000854CC">
      <w:pPr>
        <w:tabs>
          <w:tab w:val="left" w:pos="567"/>
        </w:tabs>
        <w:ind w:right="-23"/>
        <w:rPr>
          <w:spacing w:val="-2"/>
          <w:lang w:val="fr-BE"/>
        </w:rPr>
      </w:pPr>
    </w:p>
    <w:p w14:paraId="52C7EA60" w14:textId="77777777" w:rsidR="00E27DE1" w:rsidRPr="00306872" w:rsidRDefault="00E27DE1" w:rsidP="000854CC">
      <w:pPr>
        <w:tabs>
          <w:tab w:val="left" w:pos="567"/>
          <w:tab w:val="left" w:pos="720"/>
          <w:tab w:val="left" w:pos="1440"/>
        </w:tabs>
        <w:ind w:right="-23"/>
        <w:rPr>
          <w:spacing w:val="-2"/>
        </w:rPr>
      </w:pPr>
      <w:r w:rsidRPr="00306872">
        <w:t>4.</w:t>
      </w:r>
      <w:r w:rsidRPr="00306872">
        <w:tab/>
        <w:t>Egli comunica ai membri del Comitato l'avvenuta designazione e la data in cui l'argomento sarà all'ordine del giorno della sessione plenaria.</w:t>
      </w:r>
    </w:p>
    <w:p w14:paraId="5A77466E" w14:textId="77777777" w:rsidR="00E27DE1" w:rsidRPr="00306872" w:rsidRDefault="00E27DE1" w:rsidP="000854CC">
      <w:pPr>
        <w:tabs>
          <w:tab w:val="left" w:pos="567"/>
        </w:tabs>
        <w:ind w:right="-23"/>
        <w:rPr>
          <w:spacing w:val="-2"/>
          <w:lang w:val="fr-BE"/>
        </w:rPr>
      </w:pPr>
    </w:p>
    <w:p w14:paraId="2CD5D6D5" w14:textId="77777777" w:rsidR="00E27DE1" w:rsidRPr="00306872" w:rsidRDefault="00E27DE1">
      <w:pPr>
        <w:tabs>
          <w:tab w:val="left" w:pos="567"/>
          <w:tab w:val="left" w:pos="720"/>
          <w:tab w:val="left" w:pos="1418"/>
        </w:tabs>
        <w:ind w:right="-23"/>
        <w:jc w:val="center"/>
        <w:rPr>
          <w:b/>
          <w:bCs/>
          <w:spacing w:val="-2"/>
        </w:rPr>
      </w:pPr>
      <w:r w:rsidRPr="00306872">
        <w:rPr>
          <w:b/>
          <w:bCs/>
        </w:rPr>
        <w:t>Articolo 38</w:t>
      </w:r>
      <w:r w:rsidR="00C6003B" w:rsidRPr="00306872">
        <w:rPr>
          <w:b/>
          <w:bCs/>
        </w:rPr>
        <w:fldChar w:fldCharType="begin"/>
      </w:r>
      <w:r w:rsidR="00C6003B" w:rsidRPr="00306872">
        <w:instrText xml:space="preserve"> XE "RIUNIONI CONGIUNTE" \t "38" \b </w:instrText>
      </w:r>
      <w:r w:rsidR="00C6003B" w:rsidRPr="00306872">
        <w:rPr>
          <w:b/>
          <w:bCs/>
        </w:rPr>
        <w:fldChar w:fldCharType="end"/>
      </w:r>
      <w:r w:rsidRPr="00306872">
        <w:t xml:space="preserve"> </w:t>
      </w:r>
      <w:r w:rsidR="007D50D6" w:rsidRPr="00306872">
        <w:rPr>
          <w:b/>
          <w:bCs/>
        </w:rPr>
        <w:fldChar w:fldCharType="begin"/>
      </w:r>
      <w:r w:rsidR="007D50D6" w:rsidRPr="00306872">
        <w:instrText xml:space="preserve"> XE "SEZIONI:riunioni congiunte " \t "38" \b </w:instrText>
      </w:r>
      <w:r w:rsidR="007D50D6" w:rsidRPr="00306872">
        <w:rPr>
          <w:b/>
          <w:bCs/>
        </w:rPr>
        <w:fldChar w:fldCharType="end"/>
      </w:r>
    </w:p>
    <w:p w14:paraId="229F804C" w14:textId="77777777" w:rsidR="00E27DE1" w:rsidRPr="00306872" w:rsidRDefault="00E27DE1" w:rsidP="000854CC">
      <w:pPr>
        <w:tabs>
          <w:tab w:val="left" w:pos="567"/>
          <w:tab w:val="left" w:pos="720"/>
          <w:tab w:val="left" w:pos="1418"/>
        </w:tabs>
        <w:ind w:right="-23"/>
        <w:jc w:val="left"/>
        <w:rPr>
          <w:spacing w:val="-2"/>
          <w:lang w:val="fr-BE"/>
        </w:rPr>
      </w:pPr>
    </w:p>
    <w:p w14:paraId="5C09B20F" w14:textId="77777777" w:rsidR="00E27DE1" w:rsidRPr="00306872" w:rsidRDefault="00E27DE1" w:rsidP="000854CC">
      <w:pPr>
        <w:tabs>
          <w:tab w:val="left" w:pos="567"/>
          <w:tab w:val="left" w:pos="720"/>
          <w:tab w:val="left" w:pos="1418"/>
        </w:tabs>
        <w:ind w:right="-23"/>
        <w:rPr>
          <w:spacing w:val="-2"/>
        </w:rPr>
      </w:pPr>
      <w:r w:rsidRPr="00306872">
        <w:t>Il Presidente, di concerto con l'Ufficio di presidenza, può autorizzare una sezione a tenere una riunione congiunta con una commissione del Parlamento europeo o del Comitato delle regioni.</w:t>
      </w:r>
    </w:p>
    <w:p w14:paraId="7B00CA1A" w14:textId="77777777" w:rsidR="00E27DE1" w:rsidRPr="00306872" w:rsidRDefault="00E27DE1" w:rsidP="000854CC">
      <w:pPr>
        <w:tabs>
          <w:tab w:val="left" w:pos="567"/>
        </w:tabs>
        <w:ind w:right="-23"/>
        <w:rPr>
          <w:spacing w:val="-2"/>
          <w:lang w:val="fr-BE"/>
        </w:rPr>
      </w:pPr>
    </w:p>
    <w:p w14:paraId="685653C9" w14:textId="77777777" w:rsidR="00E27DE1" w:rsidRPr="00306872" w:rsidRDefault="00E27DE1">
      <w:pPr>
        <w:tabs>
          <w:tab w:val="left" w:pos="567"/>
        </w:tabs>
        <w:ind w:right="-23"/>
        <w:jc w:val="center"/>
        <w:rPr>
          <w:b/>
          <w:bCs/>
        </w:rPr>
      </w:pPr>
      <w:r w:rsidRPr="00306872">
        <w:rPr>
          <w:b/>
          <w:bCs/>
        </w:rPr>
        <w:t>Articolo 39</w:t>
      </w:r>
      <w:r w:rsidR="00432791" w:rsidRPr="00306872">
        <w:rPr>
          <w:b/>
          <w:bCs/>
        </w:rPr>
        <w:fldChar w:fldCharType="begin"/>
      </w:r>
      <w:r w:rsidR="00432791" w:rsidRPr="00306872">
        <w:instrText xml:space="preserve"> XE "SEZIONI:convocazione" \t "39" \b </w:instrText>
      </w:r>
      <w:r w:rsidR="00432791" w:rsidRPr="00306872">
        <w:rPr>
          <w:b/>
          <w:bCs/>
        </w:rPr>
        <w:fldChar w:fldCharType="end"/>
      </w:r>
      <w:r w:rsidRPr="00306872">
        <w:t xml:space="preserve"> </w:t>
      </w:r>
      <w:r w:rsidR="007D50D6" w:rsidRPr="00306872">
        <w:rPr>
          <w:b/>
          <w:bCs/>
        </w:rPr>
        <w:fldChar w:fldCharType="begin"/>
      </w:r>
      <w:r w:rsidR="007D50D6" w:rsidRPr="00306872">
        <w:instrText xml:space="preserve"> XE "SEZIONI:riunioni" \t "39, 40" \b </w:instrText>
      </w:r>
      <w:r w:rsidR="007D50D6" w:rsidRPr="00306872">
        <w:rPr>
          <w:b/>
          <w:bCs/>
        </w:rPr>
        <w:fldChar w:fldCharType="end"/>
      </w:r>
    </w:p>
    <w:p w14:paraId="52D9281A" w14:textId="77777777" w:rsidR="00E27DE1" w:rsidRPr="00306872" w:rsidRDefault="00E27DE1" w:rsidP="000854CC">
      <w:pPr>
        <w:tabs>
          <w:tab w:val="left" w:pos="567"/>
        </w:tabs>
        <w:ind w:right="-23"/>
        <w:jc w:val="center"/>
        <w:rPr>
          <w:lang w:val="fr-BE"/>
        </w:rPr>
      </w:pPr>
    </w:p>
    <w:p w14:paraId="6FE43E5E" w14:textId="77777777" w:rsidR="00B7563E" w:rsidRPr="00306872" w:rsidRDefault="00E27DE1" w:rsidP="000854CC">
      <w:pPr>
        <w:tabs>
          <w:tab w:val="left" w:pos="567"/>
        </w:tabs>
        <w:ind w:right="-23"/>
        <w:rPr>
          <w:b/>
          <w:bCs/>
        </w:rPr>
      </w:pPr>
      <w:r w:rsidRPr="00306872">
        <w:t>Le sezioni designate a norma del presente Regolamento interno sono convocate dai rispettivi presidenti.</w:t>
      </w:r>
    </w:p>
    <w:p w14:paraId="22397C95" w14:textId="77777777" w:rsidR="0082475D" w:rsidRPr="00306872" w:rsidRDefault="0082475D" w:rsidP="002E783B">
      <w:pPr>
        <w:tabs>
          <w:tab w:val="left" w:pos="567"/>
        </w:tabs>
        <w:ind w:right="-23"/>
        <w:jc w:val="center"/>
        <w:rPr>
          <w:b/>
          <w:bCs/>
          <w:lang w:val="fr-BE"/>
        </w:rPr>
      </w:pPr>
    </w:p>
    <w:p w14:paraId="126D3148" w14:textId="77777777" w:rsidR="00E27DE1" w:rsidRPr="00306872" w:rsidRDefault="00E27DE1" w:rsidP="002E783B">
      <w:pPr>
        <w:tabs>
          <w:tab w:val="left" w:pos="567"/>
        </w:tabs>
        <w:ind w:right="-23"/>
        <w:jc w:val="center"/>
        <w:rPr>
          <w:b/>
        </w:rPr>
      </w:pPr>
      <w:r w:rsidRPr="00306872">
        <w:rPr>
          <w:b/>
        </w:rPr>
        <w:t>Articolo 40</w:t>
      </w:r>
    </w:p>
    <w:p w14:paraId="02083FC6" w14:textId="77777777" w:rsidR="00E27DE1" w:rsidRPr="00306872" w:rsidRDefault="00E27DE1" w:rsidP="000854CC">
      <w:pPr>
        <w:tabs>
          <w:tab w:val="left" w:pos="567"/>
        </w:tabs>
        <w:ind w:right="-23"/>
        <w:jc w:val="left"/>
        <w:rPr>
          <w:lang w:val="fr-BE"/>
        </w:rPr>
      </w:pPr>
    </w:p>
    <w:p w14:paraId="11832D47" w14:textId="77777777" w:rsidR="00E27DE1" w:rsidRPr="00306872" w:rsidRDefault="00E27DE1" w:rsidP="000854CC">
      <w:pPr>
        <w:tabs>
          <w:tab w:val="left" w:pos="567"/>
          <w:tab w:val="left" w:pos="720"/>
          <w:tab w:val="left" w:pos="1440"/>
        </w:tabs>
        <w:ind w:right="-23"/>
        <w:rPr>
          <w:spacing w:val="-2"/>
        </w:rPr>
      </w:pPr>
      <w:r w:rsidRPr="00306872">
        <w:t>1.</w:t>
      </w:r>
      <w:r w:rsidRPr="00306872">
        <w:tab/>
        <w:t>Le riunioni delle sezioni sono preparate dai rispettivi presidenti, che agiscono in collegamento con i loro uffici di presidenza.</w:t>
      </w:r>
    </w:p>
    <w:p w14:paraId="706CC5EC" w14:textId="77777777" w:rsidR="00E27DE1" w:rsidRPr="00306872" w:rsidRDefault="00E27DE1" w:rsidP="000854CC">
      <w:pPr>
        <w:tabs>
          <w:tab w:val="left" w:pos="567"/>
        </w:tabs>
        <w:ind w:right="-23"/>
        <w:jc w:val="left"/>
        <w:rPr>
          <w:spacing w:val="-2"/>
          <w:lang w:val="fr-BE"/>
        </w:rPr>
      </w:pPr>
    </w:p>
    <w:p w14:paraId="17F1EA5E" w14:textId="77777777" w:rsidR="00E27DE1" w:rsidRPr="00306872" w:rsidRDefault="00E27DE1" w:rsidP="000854CC">
      <w:pPr>
        <w:tabs>
          <w:tab w:val="left" w:pos="567"/>
          <w:tab w:val="left" w:pos="720"/>
          <w:tab w:val="left" w:pos="1440"/>
        </w:tabs>
        <w:ind w:right="-23"/>
        <w:rPr>
          <w:spacing w:val="-2"/>
        </w:rPr>
      </w:pPr>
      <w:r w:rsidRPr="00306872">
        <w:t>2.</w:t>
      </w:r>
      <w:r w:rsidRPr="00306872">
        <w:tab/>
        <w:t>Presiede le riunioni il presidente della sezione oppure, in sua assenza, uno dei vicepresidenti.</w:t>
      </w:r>
    </w:p>
    <w:p w14:paraId="36B8E6E6" w14:textId="77777777" w:rsidR="00EB1E68" w:rsidRPr="00306872" w:rsidRDefault="00EB1E68">
      <w:pPr>
        <w:tabs>
          <w:tab w:val="left" w:pos="567"/>
        </w:tabs>
        <w:ind w:right="-23"/>
        <w:jc w:val="center"/>
        <w:rPr>
          <w:b/>
          <w:bCs/>
          <w:lang w:val="fr-BE"/>
        </w:rPr>
      </w:pPr>
    </w:p>
    <w:p w14:paraId="6E7EDBB8" w14:textId="77777777" w:rsidR="00E27DE1" w:rsidRPr="00306872" w:rsidRDefault="00E27DE1">
      <w:pPr>
        <w:tabs>
          <w:tab w:val="left" w:pos="567"/>
        </w:tabs>
        <w:ind w:right="-23"/>
        <w:jc w:val="center"/>
        <w:rPr>
          <w:b/>
          <w:bCs/>
        </w:rPr>
      </w:pPr>
      <w:r w:rsidRPr="00306872">
        <w:rPr>
          <w:b/>
          <w:bCs/>
        </w:rPr>
        <w:t>Articolo 41</w:t>
      </w:r>
      <w:r w:rsidR="003F43AB" w:rsidRPr="00306872">
        <w:rPr>
          <w:b/>
          <w:bCs/>
        </w:rPr>
        <w:fldChar w:fldCharType="begin"/>
      </w:r>
      <w:r w:rsidR="003F43AB" w:rsidRPr="00306872">
        <w:instrText xml:space="preserve"> XE "NUMERO LEGALE:riunione di sezione" \t "41" \b </w:instrText>
      </w:r>
      <w:r w:rsidR="003F43AB" w:rsidRPr="00306872">
        <w:rPr>
          <w:b/>
          <w:bCs/>
        </w:rPr>
        <w:fldChar w:fldCharType="end"/>
      </w:r>
      <w:r w:rsidRPr="00306872">
        <w:t xml:space="preserve"> </w:t>
      </w:r>
      <w:r w:rsidR="00964831" w:rsidRPr="00306872">
        <w:rPr>
          <w:b/>
          <w:bCs/>
        </w:rPr>
        <w:fldChar w:fldCharType="begin"/>
      </w:r>
      <w:r w:rsidR="00964831" w:rsidRPr="00306872">
        <w:instrText xml:space="preserve"> XE "SEZIONI:numero legale" \t "41" \b </w:instrText>
      </w:r>
      <w:r w:rsidR="00964831" w:rsidRPr="00306872">
        <w:rPr>
          <w:b/>
          <w:bCs/>
        </w:rPr>
        <w:fldChar w:fldCharType="end"/>
      </w:r>
    </w:p>
    <w:p w14:paraId="13C01DB4" w14:textId="77777777" w:rsidR="00E27DE1" w:rsidRPr="00306872" w:rsidRDefault="00E27DE1" w:rsidP="000854CC">
      <w:pPr>
        <w:tabs>
          <w:tab w:val="left" w:pos="567"/>
        </w:tabs>
        <w:ind w:right="-23"/>
        <w:jc w:val="left"/>
        <w:rPr>
          <w:lang w:val="fr-BE"/>
        </w:rPr>
      </w:pPr>
    </w:p>
    <w:p w14:paraId="4C403F9B" w14:textId="77777777" w:rsidR="00E27DE1" w:rsidRPr="00306872" w:rsidRDefault="00E27DE1" w:rsidP="000854CC">
      <w:pPr>
        <w:tabs>
          <w:tab w:val="left" w:pos="567"/>
          <w:tab w:val="left" w:pos="720"/>
          <w:tab w:val="left" w:pos="1440"/>
        </w:tabs>
        <w:ind w:right="-23"/>
        <w:rPr>
          <w:spacing w:val="-2"/>
        </w:rPr>
      </w:pPr>
      <w:r w:rsidRPr="00306872">
        <w:t>1.</w:t>
      </w:r>
      <w:r w:rsidRPr="00306872">
        <w:tab/>
        <w:t>La seduta di una sezione è valida quando è presente o rappresentata più della metà dei membri titolari.</w:t>
      </w:r>
    </w:p>
    <w:p w14:paraId="57D50682" w14:textId="77777777" w:rsidR="00E27DE1" w:rsidRPr="00306872" w:rsidRDefault="00E27DE1" w:rsidP="000854CC">
      <w:pPr>
        <w:tabs>
          <w:tab w:val="left" w:pos="567"/>
        </w:tabs>
        <w:ind w:right="-23"/>
        <w:rPr>
          <w:spacing w:val="-2"/>
          <w:lang w:val="fr-BE"/>
        </w:rPr>
      </w:pPr>
    </w:p>
    <w:p w14:paraId="226783F8" w14:textId="77777777" w:rsidR="00E27DE1" w:rsidRPr="00306872" w:rsidRDefault="00E27DE1" w:rsidP="000854CC">
      <w:pPr>
        <w:tabs>
          <w:tab w:val="left" w:pos="567"/>
          <w:tab w:val="left" w:pos="720"/>
          <w:tab w:val="left" w:pos="1440"/>
        </w:tabs>
        <w:ind w:right="-23"/>
        <w:rPr>
          <w:spacing w:val="-2"/>
        </w:rPr>
      </w:pPr>
      <w:r w:rsidRPr="00306872">
        <w:t>2.</w:t>
      </w:r>
      <w:r w:rsidRPr="00306872">
        <w:tab/>
        <w:t>Qualora non si raggiunga il numero legale, il presidente toglie la seduta e convoca, per un'ora e con le modalità che riterrà opportune ma comunque nella stessa giornata, una nuova seduta che sarà valida indipendentemente dal numero di membri presenti o rappresentati.</w:t>
      </w:r>
    </w:p>
    <w:p w14:paraId="783E734B" w14:textId="77777777" w:rsidR="00E27DE1" w:rsidRPr="00306872" w:rsidRDefault="00E27DE1" w:rsidP="000854CC">
      <w:pPr>
        <w:tabs>
          <w:tab w:val="left" w:pos="567"/>
        </w:tabs>
        <w:ind w:right="-23"/>
        <w:rPr>
          <w:spacing w:val="-2"/>
          <w:lang w:val="fr-BE"/>
        </w:rPr>
      </w:pPr>
    </w:p>
    <w:p w14:paraId="0ED9F8EA" w14:textId="77777777" w:rsidR="00E27DE1" w:rsidRPr="00306872" w:rsidRDefault="00E27DE1">
      <w:pPr>
        <w:tabs>
          <w:tab w:val="left" w:pos="567"/>
        </w:tabs>
        <w:ind w:right="-23"/>
        <w:jc w:val="center"/>
        <w:rPr>
          <w:b/>
          <w:bCs/>
        </w:rPr>
      </w:pPr>
      <w:r w:rsidRPr="00306872">
        <w:rPr>
          <w:b/>
          <w:bCs/>
        </w:rPr>
        <w:t>Articolo 42</w:t>
      </w:r>
      <w:r w:rsidR="00795884" w:rsidRPr="00306872">
        <w:rPr>
          <w:b/>
          <w:bCs/>
        </w:rPr>
        <w:fldChar w:fldCharType="begin"/>
      </w:r>
      <w:r w:rsidR="00795884" w:rsidRPr="00306872">
        <w:instrText xml:space="preserve"> XE "SEZIONI: elaborazione del parere" \t "42, 43" \b </w:instrText>
      </w:r>
      <w:r w:rsidR="00795884" w:rsidRPr="00306872">
        <w:rPr>
          <w:b/>
          <w:bCs/>
        </w:rPr>
        <w:fldChar w:fldCharType="end"/>
      </w:r>
    </w:p>
    <w:p w14:paraId="5B2ED570" w14:textId="77777777" w:rsidR="00E27DE1" w:rsidRPr="00306872" w:rsidRDefault="00E27DE1" w:rsidP="000854CC">
      <w:pPr>
        <w:tabs>
          <w:tab w:val="left" w:pos="567"/>
        </w:tabs>
        <w:ind w:right="-23"/>
        <w:jc w:val="left"/>
        <w:rPr>
          <w:lang w:val="fr-BE"/>
        </w:rPr>
      </w:pPr>
    </w:p>
    <w:p w14:paraId="2EBF1EE0" w14:textId="77777777" w:rsidR="00E27DE1" w:rsidRPr="00306872" w:rsidRDefault="00A10B68" w:rsidP="000854CC">
      <w:pPr>
        <w:tabs>
          <w:tab w:val="left" w:pos="567"/>
          <w:tab w:val="left" w:pos="720"/>
        </w:tabs>
        <w:ind w:right="-23"/>
        <w:rPr>
          <w:spacing w:val="-2"/>
        </w:rPr>
      </w:pPr>
      <w:r w:rsidRPr="00306872">
        <w:t>Procedendo sulla base del progetto di parere presentato dal relatore, o eventualmente dal correlatore, la sezione adotta un parere.</w:t>
      </w:r>
    </w:p>
    <w:p w14:paraId="75105482" w14:textId="77777777" w:rsidR="00E27DE1" w:rsidRPr="00306872" w:rsidRDefault="00E27DE1" w:rsidP="000854CC">
      <w:pPr>
        <w:tabs>
          <w:tab w:val="left" w:pos="567"/>
        </w:tabs>
        <w:ind w:right="-23"/>
        <w:rPr>
          <w:spacing w:val="-2"/>
          <w:lang w:val="fr-BE"/>
        </w:rPr>
      </w:pPr>
    </w:p>
    <w:p w14:paraId="0E86F6F7" w14:textId="77777777" w:rsidR="00E27DE1" w:rsidRPr="00306872" w:rsidRDefault="00E27DE1">
      <w:pPr>
        <w:tabs>
          <w:tab w:val="left" w:pos="567"/>
        </w:tabs>
        <w:ind w:right="-23"/>
        <w:jc w:val="center"/>
        <w:rPr>
          <w:b/>
          <w:bCs/>
        </w:rPr>
      </w:pPr>
      <w:r w:rsidRPr="00306872">
        <w:rPr>
          <w:b/>
          <w:bCs/>
        </w:rPr>
        <w:t>Articolo 43</w:t>
      </w:r>
    </w:p>
    <w:p w14:paraId="6ABD1F65" w14:textId="77777777" w:rsidR="00E27DE1" w:rsidRPr="00306872" w:rsidRDefault="00E27DE1" w:rsidP="000854CC">
      <w:pPr>
        <w:tabs>
          <w:tab w:val="left" w:pos="567"/>
        </w:tabs>
        <w:ind w:right="-23"/>
        <w:jc w:val="left"/>
        <w:rPr>
          <w:lang w:val="fr-BE"/>
        </w:rPr>
      </w:pPr>
    </w:p>
    <w:p w14:paraId="746A5256" w14:textId="77777777" w:rsidR="00E27DE1" w:rsidRPr="00306872" w:rsidRDefault="00E27DE1">
      <w:pPr>
        <w:tabs>
          <w:tab w:val="left" w:pos="567"/>
          <w:tab w:val="left" w:pos="720"/>
          <w:tab w:val="left" w:pos="1440"/>
        </w:tabs>
        <w:ind w:right="-23"/>
        <w:rPr>
          <w:spacing w:val="-2"/>
        </w:rPr>
      </w:pPr>
      <w:r w:rsidRPr="00306872">
        <w:t>1.</w:t>
      </w:r>
      <w:r w:rsidRPr="00306872">
        <w:tab/>
        <w:t>Il parere della sezione contiene solo le parti di testo da questa adottate conformemente alla procedura prevista dall'articolo 61 del presente Regolamento interno.</w:t>
      </w:r>
    </w:p>
    <w:p w14:paraId="2DE5959E" w14:textId="77777777" w:rsidR="00E27DE1" w:rsidRPr="00306872" w:rsidRDefault="00E27DE1" w:rsidP="000854CC">
      <w:pPr>
        <w:tabs>
          <w:tab w:val="left" w:pos="567"/>
        </w:tabs>
        <w:ind w:right="-23"/>
        <w:rPr>
          <w:spacing w:val="-2"/>
          <w:lang w:val="fr-BE"/>
        </w:rPr>
      </w:pPr>
    </w:p>
    <w:p w14:paraId="5BA9A949" w14:textId="77777777" w:rsidR="00E27DE1" w:rsidRPr="00306872" w:rsidRDefault="00E27DE1" w:rsidP="000854CC">
      <w:pPr>
        <w:tabs>
          <w:tab w:val="left" w:pos="567"/>
          <w:tab w:val="left" w:pos="720"/>
          <w:tab w:val="left" w:pos="1440"/>
        </w:tabs>
        <w:ind w:right="-23"/>
        <w:rPr>
          <w:spacing w:val="-2"/>
        </w:rPr>
      </w:pPr>
      <w:r w:rsidRPr="00306872">
        <w:t>2.</w:t>
      </w:r>
      <w:r w:rsidRPr="00306872">
        <w:tab/>
        <w:t>Il testo degli emendamenti respinti è riportato in allegato, con l'indicazione dell'esito della votazione, se hanno ottenuto un numero di voti favorevoli pari almeno ad un quarto dei voti espressi.</w:t>
      </w:r>
    </w:p>
    <w:p w14:paraId="16D03C06" w14:textId="77777777" w:rsidR="0082475D" w:rsidRPr="00306872" w:rsidRDefault="0082475D" w:rsidP="000854CC">
      <w:pPr>
        <w:tabs>
          <w:tab w:val="left" w:pos="567"/>
        </w:tabs>
        <w:ind w:right="-23"/>
        <w:rPr>
          <w:lang w:val="fr-BE"/>
        </w:rPr>
      </w:pPr>
    </w:p>
    <w:p w14:paraId="4D9B783D" w14:textId="77777777" w:rsidR="00E27DE1" w:rsidRPr="00306872" w:rsidRDefault="00E27DE1" w:rsidP="006D0148">
      <w:pPr>
        <w:pageBreakBefore/>
        <w:tabs>
          <w:tab w:val="left" w:pos="567"/>
        </w:tabs>
        <w:ind w:right="-23"/>
        <w:jc w:val="center"/>
        <w:rPr>
          <w:b/>
          <w:bCs/>
        </w:rPr>
      </w:pPr>
      <w:r w:rsidRPr="00306872">
        <w:rPr>
          <w:b/>
          <w:bCs/>
        </w:rPr>
        <w:lastRenderedPageBreak/>
        <w:t>Articolo 44</w:t>
      </w:r>
    </w:p>
    <w:p w14:paraId="60608FA1" w14:textId="77777777" w:rsidR="00E27DE1" w:rsidRPr="00306872" w:rsidRDefault="00E27DE1" w:rsidP="000854CC">
      <w:pPr>
        <w:tabs>
          <w:tab w:val="left" w:pos="567"/>
        </w:tabs>
        <w:ind w:right="-23"/>
        <w:jc w:val="left"/>
        <w:rPr>
          <w:lang w:val="fr-BE"/>
        </w:rPr>
      </w:pPr>
    </w:p>
    <w:p w14:paraId="7372FAA9" w14:textId="77777777" w:rsidR="00E27DE1" w:rsidRPr="00306872" w:rsidRDefault="00E27DE1" w:rsidP="002E783B">
      <w:pPr>
        <w:tabs>
          <w:tab w:val="left" w:pos="567"/>
        </w:tabs>
        <w:ind w:right="-23"/>
        <w:rPr>
          <w:spacing w:val="-2"/>
        </w:rPr>
      </w:pPr>
      <w:r w:rsidRPr="00306872">
        <w:t>I pareri delle sezioni e tutti i documenti allegati in conformità dell'articolo 43 vengono trasmessi dal presidente della sezione al Presidente del Comitato e sottoposti dall'Ufficio di presidenza al Comitato il più rapidamente possibile. Tali documenti vengono messi a disposizione dei membri del Comitato in tempo utile.</w:t>
      </w:r>
    </w:p>
    <w:p w14:paraId="1D072A2B" w14:textId="77777777" w:rsidR="00E27DE1" w:rsidRPr="00306872" w:rsidRDefault="00E27DE1" w:rsidP="000854CC">
      <w:pPr>
        <w:tabs>
          <w:tab w:val="left" w:pos="567"/>
        </w:tabs>
        <w:ind w:right="-23"/>
        <w:rPr>
          <w:spacing w:val="-2"/>
          <w:lang w:val="fr-BE"/>
        </w:rPr>
      </w:pPr>
    </w:p>
    <w:p w14:paraId="36E9885E" w14:textId="77777777" w:rsidR="00E27DE1" w:rsidRPr="00306872" w:rsidRDefault="00E27DE1">
      <w:pPr>
        <w:tabs>
          <w:tab w:val="left" w:pos="567"/>
        </w:tabs>
        <w:ind w:right="-23"/>
        <w:jc w:val="center"/>
        <w:rPr>
          <w:b/>
          <w:bCs/>
        </w:rPr>
      </w:pPr>
      <w:r w:rsidRPr="00306872">
        <w:rPr>
          <w:b/>
          <w:bCs/>
        </w:rPr>
        <w:t>Articolo 45</w:t>
      </w:r>
      <w:r w:rsidR="00E9325D" w:rsidRPr="00306872">
        <w:rPr>
          <w:b/>
          <w:bCs/>
        </w:rPr>
        <w:fldChar w:fldCharType="begin"/>
      </w:r>
      <w:r w:rsidR="00E9325D" w:rsidRPr="00306872">
        <w:instrText xml:space="preserve"> XE "VERBALE:riunione di sezione" \t "45" \b </w:instrText>
      </w:r>
      <w:r w:rsidR="00E9325D" w:rsidRPr="00306872">
        <w:rPr>
          <w:b/>
          <w:bCs/>
        </w:rPr>
        <w:fldChar w:fldCharType="end"/>
      </w:r>
      <w:r w:rsidRPr="00306872">
        <w:t xml:space="preserve"> </w:t>
      </w:r>
      <w:r w:rsidR="00E9325D" w:rsidRPr="00306872">
        <w:rPr>
          <w:b/>
          <w:bCs/>
        </w:rPr>
        <w:fldChar w:fldCharType="begin"/>
      </w:r>
      <w:r w:rsidR="00E9325D" w:rsidRPr="00306872">
        <w:instrText xml:space="preserve"> XE "SEZIONI:verbale" \t "45" \b </w:instrText>
      </w:r>
      <w:r w:rsidR="00E9325D" w:rsidRPr="00306872">
        <w:rPr>
          <w:b/>
          <w:bCs/>
        </w:rPr>
        <w:fldChar w:fldCharType="end"/>
      </w:r>
    </w:p>
    <w:p w14:paraId="38214256" w14:textId="77777777" w:rsidR="00E27DE1" w:rsidRPr="00306872" w:rsidRDefault="00E27DE1" w:rsidP="000854CC">
      <w:pPr>
        <w:tabs>
          <w:tab w:val="left" w:pos="567"/>
        </w:tabs>
        <w:ind w:right="-23"/>
        <w:jc w:val="left"/>
        <w:rPr>
          <w:lang w:val="fr-BE"/>
        </w:rPr>
      </w:pPr>
    </w:p>
    <w:p w14:paraId="6EFA9BF4" w14:textId="77777777" w:rsidR="00E27DE1" w:rsidRPr="00306872" w:rsidRDefault="00E27DE1">
      <w:pPr>
        <w:tabs>
          <w:tab w:val="left" w:pos="567"/>
          <w:tab w:val="left" w:pos="720"/>
          <w:tab w:val="left" w:pos="1440"/>
        </w:tabs>
        <w:ind w:right="-23"/>
        <w:rPr>
          <w:spacing w:val="-2"/>
        </w:rPr>
      </w:pPr>
      <w:r w:rsidRPr="00306872">
        <w:t>Per ogni riunione di una sezione si procede alla stesura di un verbale sommario delle deliberazioni. Tale verbale è sottoposto all'approvazione della sezione.</w:t>
      </w:r>
    </w:p>
    <w:p w14:paraId="1F3DE11E" w14:textId="77777777" w:rsidR="00E27DE1" w:rsidRPr="00306872" w:rsidRDefault="00E27DE1" w:rsidP="000854CC">
      <w:pPr>
        <w:tabs>
          <w:tab w:val="left" w:pos="567"/>
        </w:tabs>
        <w:ind w:right="-23"/>
        <w:rPr>
          <w:spacing w:val="-2"/>
          <w:lang w:val="fr-BE"/>
        </w:rPr>
      </w:pPr>
    </w:p>
    <w:p w14:paraId="23F210F2" w14:textId="77777777" w:rsidR="00E27DE1" w:rsidRPr="00306872" w:rsidRDefault="00E27DE1">
      <w:pPr>
        <w:tabs>
          <w:tab w:val="left" w:pos="567"/>
        </w:tabs>
        <w:ind w:right="-23"/>
        <w:jc w:val="center"/>
        <w:rPr>
          <w:b/>
          <w:bCs/>
        </w:rPr>
      </w:pPr>
      <w:r w:rsidRPr="00306872">
        <w:rPr>
          <w:b/>
          <w:bCs/>
        </w:rPr>
        <w:t>Articolo 46</w:t>
      </w:r>
      <w:r w:rsidR="00317A84" w:rsidRPr="00306872">
        <w:rPr>
          <w:b/>
          <w:bCs/>
        </w:rPr>
        <w:fldChar w:fldCharType="begin"/>
      </w:r>
      <w:r w:rsidR="00317A84" w:rsidRPr="00306872">
        <w:instrText xml:space="preserve"> XE "ASSEMBLEA:rinvio del parere alla sezione" \t "46, 54" \b </w:instrText>
      </w:r>
      <w:r w:rsidR="00317A84" w:rsidRPr="00306872">
        <w:rPr>
          <w:b/>
          <w:bCs/>
        </w:rPr>
        <w:fldChar w:fldCharType="end"/>
      </w:r>
      <w:r w:rsidRPr="00306872">
        <w:t xml:space="preserve"> </w:t>
      </w:r>
      <w:r w:rsidR="004843A3" w:rsidRPr="00306872">
        <w:rPr>
          <w:b/>
          <w:bCs/>
        </w:rPr>
        <w:fldChar w:fldCharType="begin"/>
      </w:r>
      <w:r w:rsidR="004843A3" w:rsidRPr="00306872">
        <w:instrText xml:space="preserve"> XE "PARERE:rinvio del parere alla sezione" \t "46, 54" \b </w:instrText>
      </w:r>
      <w:r w:rsidR="004843A3" w:rsidRPr="00306872">
        <w:rPr>
          <w:b/>
          <w:bCs/>
        </w:rPr>
        <w:fldChar w:fldCharType="end"/>
      </w:r>
      <w:r w:rsidRPr="00306872">
        <w:t xml:space="preserve"> </w:t>
      </w:r>
      <w:r w:rsidR="00C6003B" w:rsidRPr="00306872">
        <w:rPr>
          <w:b/>
          <w:bCs/>
        </w:rPr>
        <w:fldChar w:fldCharType="begin"/>
      </w:r>
      <w:r w:rsidR="00C6003B" w:rsidRPr="00306872">
        <w:instrText xml:space="preserve"> XE "RINVIO DEL PARERE ALLA SEZIONE" \t "46, 54" \b </w:instrText>
      </w:r>
      <w:r w:rsidR="00C6003B" w:rsidRPr="00306872">
        <w:rPr>
          <w:b/>
          <w:bCs/>
        </w:rPr>
        <w:fldChar w:fldCharType="end"/>
      </w:r>
    </w:p>
    <w:p w14:paraId="1880CD9D" w14:textId="77777777" w:rsidR="00E27DE1" w:rsidRPr="00306872" w:rsidRDefault="00E27DE1" w:rsidP="000854CC">
      <w:pPr>
        <w:tabs>
          <w:tab w:val="left" w:pos="567"/>
        </w:tabs>
        <w:ind w:right="-23"/>
        <w:jc w:val="left"/>
        <w:rPr>
          <w:lang w:val="fr-BE"/>
        </w:rPr>
      </w:pPr>
    </w:p>
    <w:p w14:paraId="205CAE45" w14:textId="77777777" w:rsidR="00E27DE1" w:rsidRPr="00306872" w:rsidRDefault="00E27DE1" w:rsidP="000854CC">
      <w:pPr>
        <w:tabs>
          <w:tab w:val="left" w:pos="567"/>
          <w:tab w:val="left" w:pos="720"/>
        </w:tabs>
        <w:ind w:right="-23"/>
        <w:rPr>
          <w:spacing w:val="-2"/>
        </w:rPr>
      </w:pPr>
      <w:r w:rsidRPr="00306872">
        <w:t>Il Presidente del Comitato, d'intesa con l'Ufficio di presidenza o, se del caso, con l'Assemblea, può chiedere ad una sezione di riesaminare un argomento se ritiene che non sia stata seguita la procedura di elaborazione dei pareri prescritta dal presente Regolamento interno o se reputa necessari ulteriori approfondimenti.</w:t>
      </w:r>
    </w:p>
    <w:p w14:paraId="1E964351" w14:textId="77777777" w:rsidR="003B7F26" w:rsidRPr="00306872" w:rsidRDefault="003B7F26" w:rsidP="000854CC">
      <w:pPr>
        <w:tabs>
          <w:tab w:val="left" w:pos="567"/>
        </w:tabs>
        <w:ind w:right="-23"/>
        <w:rPr>
          <w:lang w:val="fr-BE"/>
        </w:rPr>
      </w:pPr>
    </w:p>
    <w:p w14:paraId="05A14163" w14:textId="77777777" w:rsidR="00E27DE1" w:rsidRPr="00306872" w:rsidRDefault="00E27DE1" w:rsidP="002E783B">
      <w:pPr>
        <w:keepNext/>
        <w:tabs>
          <w:tab w:val="left" w:pos="567"/>
        </w:tabs>
        <w:ind w:right="-23"/>
        <w:jc w:val="center"/>
        <w:rPr>
          <w:b/>
          <w:bCs/>
        </w:rPr>
      </w:pPr>
      <w:r w:rsidRPr="00306872">
        <w:rPr>
          <w:b/>
          <w:bCs/>
        </w:rPr>
        <w:t>Articolo 47</w:t>
      </w:r>
    </w:p>
    <w:p w14:paraId="165626F8" w14:textId="77777777" w:rsidR="00E27DE1" w:rsidRPr="00306872" w:rsidRDefault="00E27DE1" w:rsidP="002E783B">
      <w:pPr>
        <w:keepNext/>
        <w:tabs>
          <w:tab w:val="left" w:pos="567"/>
        </w:tabs>
        <w:ind w:right="-23"/>
        <w:jc w:val="left"/>
        <w:rPr>
          <w:lang w:val="fr-BE"/>
        </w:rPr>
      </w:pPr>
    </w:p>
    <w:p w14:paraId="0221ADD2" w14:textId="77777777" w:rsidR="00E27DE1" w:rsidRPr="00306872" w:rsidRDefault="00E27DE1" w:rsidP="002E783B">
      <w:pPr>
        <w:keepNext/>
        <w:tabs>
          <w:tab w:val="left" w:pos="567"/>
          <w:tab w:val="left" w:pos="720"/>
          <w:tab w:val="left" w:pos="1440"/>
        </w:tabs>
        <w:ind w:right="-23"/>
        <w:rPr>
          <w:spacing w:val="-2"/>
        </w:rPr>
      </w:pPr>
      <w:r w:rsidRPr="00306872">
        <w:t>1.</w:t>
      </w:r>
      <w:r w:rsidRPr="00306872">
        <w:tab/>
        <w:t>Fatte salve le disposizioni dell'articolo 20, paragrafo 2, in linea di principio i lavori preparatori delle sezioni si svolgono nell'ambito di un gruppo di studio.</w:t>
      </w:r>
    </w:p>
    <w:p w14:paraId="61160DD4" w14:textId="77777777" w:rsidR="00E27DE1" w:rsidRPr="00306872" w:rsidRDefault="00E27DE1" w:rsidP="000854CC">
      <w:pPr>
        <w:tabs>
          <w:tab w:val="left" w:pos="567"/>
          <w:tab w:val="left" w:pos="720"/>
          <w:tab w:val="left" w:pos="1440"/>
        </w:tabs>
        <w:ind w:right="-23"/>
        <w:rPr>
          <w:spacing w:val="-2"/>
          <w:lang w:val="fr-BE"/>
        </w:rPr>
      </w:pPr>
    </w:p>
    <w:p w14:paraId="261D753B" w14:textId="77777777" w:rsidR="00E27DE1" w:rsidRPr="00306872" w:rsidRDefault="00E27DE1" w:rsidP="000854CC">
      <w:pPr>
        <w:tabs>
          <w:tab w:val="left" w:pos="567"/>
          <w:tab w:val="left" w:pos="720"/>
          <w:tab w:val="left" w:pos="1440"/>
        </w:tabs>
        <w:ind w:right="-23"/>
        <w:rPr>
          <w:spacing w:val="-2"/>
        </w:rPr>
      </w:pPr>
      <w:r w:rsidRPr="00306872">
        <w:t>2.</w:t>
      </w:r>
      <w:r w:rsidRPr="00306872">
        <w:tab/>
        <w:t>Il relatore, assistito dal suo esperto e, se del caso, da uno o più correlatori, esamina il problema posto, tiene conto delle opinioni espresse e, su questa base, predispone il progetto di parere che viene trasmesso al presidente della sezione.</w:t>
      </w:r>
    </w:p>
    <w:p w14:paraId="53272289" w14:textId="77777777" w:rsidR="00E27DE1" w:rsidRPr="00306872" w:rsidRDefault="00E27DE1" w:rsidP="000854CC">
      <w:pPr>
        <w:tabs>
          <w:tab w:val="left" w:pos="567"/>
          <w:tab w:val="left" w:pos="720"/>
          <w:tab w:val="left" w:pos="1440"/>
        </w:tabs>
        <w:ind w:right="-23"/>
        <w:rPr>
          <w:spacing w:val="-2"/>
          <w:lang w:val="fr-BE"/>
        </w:rPr>
      </w:pPr>
    </w:p>
    <w:p w14:paraId="1F64D443" w14:textId="77777777" w:rsidR="007848C4" w:rsidRPr="00306872" w:rsidRDefault="00E27DE1" w:rsidP="00CB464E">
      <w:pPr>
        <w:tabs>
          <w:tab w:val="left" w:pos="567"/>
          <w:tab w:val="left" w:pos="720"/>
          <w:tab w:val="left" w:pos="1440"/>
        </w:tabs>
        <w:ind w:right="-23"/>
      </w:pPr>
      <w:r w:rsidRPr="00306872">
        <w:rPr>
          <w:caps/>
        </w:rPr>
        <w:t>3.</w:t>
      </w:r>
      <w:r w:rsidRPr="00306872">
        <w:tab/>
        <w:t>I gruppi di studio non votano.</w:t>
      </w:r>
    </w:p>
    <w:p w14:paraId="7A2FD6CB" w14:textId="77777777" w:rsidR="007848C4" w:rsidRPr="00306872" w:rsidRDefault="007848C4" w:rsidP="000854CC">
      <w:pPr>
        <w:tabs>
          <w:tab w:val="left" w:pos="567"/>
        </w:tabs>
        <w:ind w:right="-23"/>
        <w:jc w:val="center"/>
        <w:rPr>
          <w:lang w:val="fr-BE"/>
        </w:rPr>
      </w:pPr>
    </w:p>
    <w:p w14:paraId="18501C64" w14:textId="77777777" w:rsidR="00E27DE1" w:rsidRPr="00306872" w:rsidRDefault="00E27DE1" w:rsidP="00385DEC">
      <w:pPr>
        <w:pStyle w:val="Heading5"/>
        <w:numPr>
          <w:ilvl w:val="0"/>
          <w:numId w:val="0"/>
        </w:numPr>
        <w:jc w:val="center"/>
        <w:rPr>
          <w:b/>
        </w:rPr>
      </w:pPr>
      <w:r w:rsidRPr="00306872">
        <w:rPr>
          <w:b/>
        </w:rPr>
        <w:t>B. LAVORI DELL'ASSEMBLEA IN SESSIONE PLENARIA</w:t>
      </w:r>
      <w:r w:rsidR="00BF5B2B" w:rsidRPr="00306872">
        <w:fldChar w:fldCharType="begin"/>
      </w:r>
      <w:r w:rsidR="00BF5B2B" w:rsidRPr="00306872">
        <w:instrText xml:space="preserve"> TC "</w:instrText>
      </w:r>
      <w:bookmarkStart w:id="76" w:name="_Toc11859997"/>
      <w:r w:rsidR="00BF5B2B" w:rsidRPr="00306872">
        <w:instrText>B. Lavori dell'Assemblea in sessione plenaria (artt. 48-60)</w:instrText>
      </w:r>
      <w:bookmarkEnd w:id="76"/>
      <w:r w:rsidR="00BF5B2B" w:rsidRPr="00306872">
        <w:instrText xml:space="preserve">" \l 5 </w:instrText>
      </w:r>
      <w:r w:rsidR="00BF5B2B" w:rsidRPr="00306872">
        <w:fldChar w:fldCharType="end"/>
      </w:r>
    </w:p>
    <w:p w14:paraId="545DD882" w14:textId="77777777" w:rsidR="00E27DE1" w:rsidRPr="00306872" w:rsidRDefault="00E27DE1" w:rsidP="000854CC">
      <w:pPr>
        <w:tabs>
          <w:tab w:val="left" w:pos="567"/>
        </w:tabs>
        <w:ind w:right="-23"/>
        <w:jc w:val="left"/>
        <w:rPr>
          <w:b/>
          <w:bCs/>
          <w:lang w:val="fr-BE"/>
        </w:rPr>
      </w:pPr>
    </w:p>
    <w:p w14:paraId="2F47C533" w14:textId="77777777" w:rsidR="00E27DE1" w:rsidRPr="00306872" w:rsidRDefault="00E27DE1">
      <w:pPr>
        <w:tabs>
          <w:tab w:val="left" w:pos="567"/>
        </w:tabs>
        <w:ind w:right="-23"/>
        <w:jc w:val="center"/>
        <w:rPr>
          <w:b/>
          <w:bCs/>
        </w:rPr>
      </w:pPr>
      <w:r w:rsidRPr="00306872">
        <w:rPr>
          <w:b/>
          <w:bCs/>
        </w:rPr>
        <w:t>Articolo 48</w:t>
      </w:r>
      <w:r w:rsidR="00317A84" w:rsidRPr="00306872">
        <w:rPr>
          <w:b/>
          <w:bCs/>
        </w:rPr>
        <w:fldChar w:fldCharType="begin"/>
      </w:r>
      <w:r w:rsidR="00317A84" w:rsidRPr="00306872">
        <w:instrText xml:space="preserve"> XE "ASSEMBLEA:organizzazione dei lavori" \t "48-60" \b </w:instrText>
      </w:r>
      <w:r w:rsidR="00317A84" w:rsidRPr="00306872">
        <w:rPr>
          <w:b/>
          <w:bCs/>
        </w:rPr>
        <w:fldChar w:fldCharType="end"/>
      </w:r>
      <w:r w:rsidRPr="00306872">
        <w:t xml:space="preserve"> </w:t>
      </w:r>
      <w:r w:rsidR="00317A84" w:rsidRPr="00306872">
        <w:rPr>
          <w:b/>
          <w:bCs/>
        </w:rPr>
        <w:fldChar w:fldCharType="begin"/>
      </w:r>
      <w:r w:rsidR="00317A84" w:rsidRPr="00306872">
        <w:instrText xml:space="preserve"> XE "ASSEMBLEA:sessioni plenarie" \t "48" \b </w:instrText>
      </w:r>
      <w:r w:rsidR="00317A84" w:rsidRPr="00306872">
        <w:rPr>
          <w:b/>
          <w:bCs/>
        </w:rPr>
        <w:fldChar w:fldCharType="end"/>
      </w:r>
      <w:r w:rsidRPr="00306872">
        <w:t xml:space="preserve"> </w:t>
      </w:r>
      <w:r w:rsidR="007D719B" w:rsidRPr="00306872">
        <w:rPr>
          <w:b/>
          <w:bCs/>
        </w:rPr>
        <w:fldChar w:fldCharType="begin"/>
      </w:r>
      <w:r w:rsidR="007D719B" w:rsidRPr="00306872">
        <w:instrText xml:space="preserve"> XE "COMITATO:funzionamento" \t "48-54" \b </w:instrText>
      </w:r>
      <w:r w:rsidR="007D719B" w:rsidRPr="00306872">
        <w:rPr>
          <w:b/>
          <w:bCs/>
        </w:rPr>
        <w:fldChar w:fldCharType="end"/>
      </w:r>
    </w:p>
    <w:p w14:paraId="6F65046D" w14:textId="77777777" w:rsidR="00E27DE1" w:rsidRPr="00306872" w:rsidRDefault="00E27DE1" w:rsidP="000854CC">
      <w:pPr>
        <w:tabs>
          <w:tab w:val="left" w:pos="567"/>
        </w:tabs>
        <w:ind w:right="-23"/>
        <w:jc w:val="left"/>
        <w:rPr>
          <w:lang w:val="fr-BE"/>
        </w:rPr>
      </w:pPr>
    </w:p>
    <w:p w14:paraId="1167ADB4" w14:textId="77777777" w:rsidR="00E27DE1" w:rsidRPr="00306872" w:rsidRDefault="00E27DE1" w:rsidP="000854CC">
      <w:pPr>
        <w:tabs>
          <w:tab w:val="left" w:pos="567"/>
          <w:tab w:val="left" w:pos="720"/>
          <w:tab w:val="left" w:pos="1440"/>
        </w:tabs>
        <w:ind w:right="-23"/>
        <w:rPr>
          <w:spacing w:val="-2"/>
        </w:rPr>
      </w:pPr>
      <w:r w:rsidRPr="00306872">
        <w:t>L'Assemblea, della quale fanno parte tutti i membri del Comitato, si riunisce durante le sessioni plenarie.</w:t>
      </w:r>
    </w:p>
    <w:p w14:paraId="517F9FA4" w14:textId="77777777" w:rsidR="00E27DE1" w:rsidRPr="00306872" w:rsidRDefault="00E27DE1" w:rsidP="000854CC">
      <w:pPr>
        <w:tabs>
          <w:tab w:val="left" w:pos="567"/>
        </w:tabs>
        <w:ind w:right="-23"/>
        <w:rPr>
          <w:spacing w:val="-2"/>
          <w:lang w:val="fr-BE"/>
        </w:rPr>
      </w:pPr>
    </w:p>
    <w:p w14:paraId="281C3AD5" w14:textId="77777777" w:rsidR="00E27DE1" w:rsidRPr="00306872" w:rsidRDefault="00E27DE1">
      <w:pPr>
        <w:tabs>
          <w:tab w:val="left" w:pos="567"/>
        </w:tabs>
        <w:ind w:right="-23"/>
        <w:jc w:val="center"/>
        <w:rPr>
          <w:b/>
          <w:bCs/>
        </w:rPr>
      </w:pPr>
      <w:r w:rsidRPr="00306872">
        <w:rPr>
          <w:b/>
          <w:bCs/>
        </w:rPr>
        <w:t>Articolo 49</w:t>
      </w:r>
      <w:r w:rsidR="00317A84" w:rsidRPr="00306872">
        <w:rPr>
          <w:b/>
          <w:bCs/>
        </w:rPr>
        <w:fldChar w:fldCharType="begin"/>
      </w:r>
      <w:r w:rsidR="00317A84" w:rsidRPr="00306872">
        <w:instrText xml:space="preserve"> XE "ASSEMBLEA:preparazione delle sessioni plenarie" \t "49, 50" \b </w:instrText>
      </w:r>
      <w:r w:rsidR="00317A84" w:rsidRPr="00306872">
        <w:rPr>
          <w:b/>
          <w:bCs/>
        </w:rPr>
        <w:fldChar w:fldCharType="end"/>
      </w:r>
      <w:r w:rsidRPr="00306872">
        <w:t xml:space="preserve"> </w:t>
      </w:r>
      <w:r w:rsidR="002C61EC" w:rsidRPr="00306872">
        <w:rPr>
          <w:b/>
          <w:bCs/>
        </w:rPr>
        <w:fldChar w:fldCharType="begin"/>
      </w:r>
      <w:r w:rsidR="002C61EC" w:rsidRPr="00306872">
        <w:instrText xml:space="preserve"> XE "PRESIDENZA DEL COMITATO:funzioni del Presidente:*preparazione delle sessioni plenarie" \t "49, 50" \b </w:instrText>
      </w:r>
      <w:r w:rsidR="002C61EC" w:rsidRPr="00306872">
        <w:rPr>
          <w:b/>
          <w:bCs/>
        </w:rPr>
        <w:fldChar w:fldCharType="end"/>
      </w:r>
    </w:p>
    <w:p w14:paraId="5E09D891" w14:textId="77777777" w:rsidR="00E27DE1" w:rsidRPr="00306872" w:rsidRDefault="00E27DE1" w:rsidP="000854CC">
      <w:pPr>
        <w:tabs>
          <w:tab w:val="left" w:pos="567"/>
        </w:tabs>
        <w:ind w:right="-23"/>
        <w:jc w:val="left"/>
        <w:rPr>
          <w:lang w:val="fr-BE"/>
        </w:rPr>
      </w:pPr>
    </w:p>
    <w:p w14:paraId="3AC60EB0" w14:textId="77777777" w:rsidR="00E27DE1" w:rsidRPr="00306872" w:rsidRDefault="00E27DE1" w:rsidP="000854CC">
      <w:pPr>
        <w:tabs>
          <w:tab w:val="left" w:pos="567"/>
          <w:tab w:val="left" w:pos="720"/>
          <w:tab w:val="left" w:pos="1440"/>
        </w:tabs>
        <w:ind w:right="-23"/>
        <w:rPr>
          <w:spacing w:val="-2"/>
        </w:rPr>
      </w:pPr>
      <w:r w:rsidRPr="00306872">
        <w:t>1.</w:t>
      </w:r>
      <w:r w:rsidRPr="00306872">
        <w:tab/>
        <w:t>Le sessioni plenarie sono preparate dal Presidente, che agisce in collegamento con l'Ufficio di presidenza. Per l'organizzazione dei lavori l'Ufficio di presidenza si riunisce prima di ogni sessione plenaria ed eventualmente nel corso della stessa.</w:t>
      </w:r>
    </w:p>
    <w:p w14:paraId="5B2E51E0" w14:textId="77777777" w:rsidR="00E27DE1" w:rsidRPr="00306872" w:rsidRDefault="00E27DE1" w:rsidP="000854CC">
      <w:pPr>
        <w:tabs>
          <w:tab w:val="left" w:pos="567"/>
        </w:tabs>
        <w:ind w:right="-23"/>
        <w:jc w:val="left"/>
        <w:rPr>
          <w:spacing w:val="-2"/>
          <w:lang w:val="fr-BE"/>
        </w:rPr>
      </w:pPr>
    </w:p>
    <w:p w14:paraId="1B07D359" w14:textId="77777777" w:rsidR="00E27DE1" w:rsidRPr="00306872" w:rsidRDefault="00E27DE1" w:rsidP="000854CC">
      <w:pPr>
        <w:tabs>
          <w:tab w:val="left" w:pos="567"/>
          <w:tab w:val="left" w:pos="720"/>
          <w:tab w:val="left" w:pos="1440"/>
        </w:tabs>
        <w:ind w:right="-23"/>
        <w:rPr>
          <w:spacing w:val="-2"/>
        </w:rPr>
      </w:pPr>
      <w:r w:rsidRPr="00306872">
        <w:t>2.</w:t>
      </w:r>
      <w:r w:rsidRPr="00306872">
        <w:tab/>
        <w:t>L'Ufficio di presidenza può stabilire, per ogni parere, la durata della discussione generale in sessione plenaria.</w:t>
      </w:r>
    </w:p>
    <w:p w14:paraId="1643B010" w14:textId="77777777" w:rsidR="00700240" w:rsidRPr="00306872" w:rsidRDefault="00700240" w:rsidP="000854CC">
      <w:pPr>
        <w:tabs>
          <w:tab w:val="left" w:pos="567"/>
        </w:tabs>
        <w:ind w:right="-23"/>
        <w:jc w:val="center"/>
        <w:rPr>
          <w:lang w:val="fr-BE"/>
        </w:rPr>
      </w:pPr>
    </w:p>
    <w:p w14:paraId="3DC6082A" w14:textId="77777777" w:rsidR="00E27DE1" w:rsidRPr="00306872" w:rsidRDefault="00E27DE1">
      <w:pPr>
        <w:tabs>
          <w:tab w:val="left" w:pos="567"/>
        </w:tabs>
        <w:ind w:right="-23"/>
        <w:jc w:val="center"/>
        <w:rPr>
          <w:b/>
          <w:bCs/>
        </w:rPr>
      </w:pPr>
      <w:r w:rsidRPr="00306872">
        <w:rPr>
          <w:b/>
          <w:bCs/>
        </w:rPr>
        <w:t>Articolo 50</w:t>
      </w:r>
      <w:r w:rsidR="00317A84" w:rsidRPr="00306872">
        <w:rPr>
          <w:b/>
          <w:bCs/>
        </w:rPr>
        <w:fldChar w:fldCharType="begin"/>
      </w:r>
      <w:r w:rsidR="00317A84" w:rsidRPr="00306872">
        <w:instrText xml:space="preserve"> XE "ASSEMBLEA:ordine del giorno" \t "50, 52, 53" \b </w:instrText>
      </w:r>
      <w:r w:rsidR="00317A84" w:rsidRPr="00306872">
        <w:rPr>
          <w:b/>
          <w:bCs/>
        </w:rPr>
        <w:fldChar w:fldCharType="end"/>
      </w:r>
      <w:r w:rsidRPr="00306872">
        <w:t xml:space="preserve"> </w:t>
      </w:r>
      <w:r w:rsidR="009B12DF" w:rsidRPr="00306872">
        <w:rPr>
          <w:b/>
          <w:bCs/>
        </w:rPr>
        <w:fldChar w:fldCharType="begin"/>
      </w:r>
      <w:r w:rsidR="009B12DF" w:rsidRPr="00306872">
        <w:instrText xml:space="preserve"> XE "ORDINE DEL GIORNO DELLA SESSIONE PLENARIA" \t "50, 52, 53, 76" \b </w:instrText>
      </w:r>
      <w:r w:rsidR="009B12DF" w:rsidRPr="00306872">
        <w:rPr>
          <w:b/>
          <w:bCs/>
        </w:rPr>
        <w:fldChar w:fldCharType="end"/>
      </w:r>
    </w:p>
    <w:p w14:paraId="71340F7E" w14:textId="77777777" w:rsidR="00E27DE1" w:rsidRPr="00306872" w:rsidRDefault="00E27DE1" w:rsidP="000854CC">
      <w:pPr>
        <w:tabs>
          <w:tab w:val="left" w:pos="567"/>
        </w:tabs>
        <w:ind w:right="-23"/>
        <w:jc w:val="left"/>
        <w:rPr>
          <w:lang w:val="fr-BE"/>
        </w:rPr>
      </w:pPr>
    </w:p>
    <w:p w14:paraId="7543459D" w14:textId="77777777" w:rsidR="00E27DE1" w:rsidRPr="00306872" w:rsidRDefault="00E27DE1" w:rsidP="000854CC">
      <w:pPr>
        <w:tabs>
          <w:tab w:val="left" w:pos="567"/>
          <w:tab w:val="left" w:pos="720"/>
          <w:tab w:val="left" w:pos="1440"/>
        </w:tabs>
        <w:ind w:right="-23"/>
        <w:rPr>
          <w:spacing w:val="-2"/>
        </w:rPr>
      </w:pPr>
      <w:r w:rsidRPr="00306872">
        <w:t>1.</w:t>
      </w:r>
      <w:r w:rsidRPr="00306872">
        <w:tab/>
        <w:t>Il progetto di ordine del giorno, definito dall'Ufficio di presidenza su proposta della presidenza in collaborazione con i presidenti dei gruppi, è trasmesso dal Presidente del Comitato ai singoli membri del Comitato, al Parlamento europeo, al Consiglio e alla Commissione almeno quindici giorni prima dell'inizio della sessione plenaria.</w:t>
      </w:r>
    </w:p>
    <w:p w14:paraId="30D28728" w14:textId="77777777" w:rsidR="00E27DE1" w:rsidRPr="00306872" w:rsidRDefault="00E27DE1" w:rsidP="000854CC">
      <w:pPr>
        <w:tabs>
          <w:tab w:val="left" w:pos="567"/>
        </w:tabs>
        <w:ind w:right="-23"/>
        <w:rPr>
          <w:spacing w:val="-2"/>
          <w:lang w:val="fr-BE"/>
        </w:rPr>
      </w:pPr>
    </w:p>
    <w:p w14:paraId="1797CB65" w14:textId="77777777" w:rsidR="00E27DE1" w:rsidRPr="00306872" w:rsidRDefault="00E27DE1">
      <w:pPr>
        <w:tabs>
          <w:tab w:val="left" w:pos="567"/>
          <w:tab w:val="left" w:pos="720"/>
          <w:tab w:val="left" w:pos="1440"/>
        </w:tabs>
        <w:ind w:right="-23"/>
        <w:rPr>
          <w:spacing w:val="-2"/>
        </w:rPr>
      </w:pPr>
      <w:r w:rsidRPr="00306872">
        <w:t>2.</w:t>
      </w:r>
      <w:r w:rsidRPr="00306872">
        <w:tab/>
        <w:t>Il progetto di ordine del giorno viene sottoposto all'approvazione dell'Assemblea all'inizio di ciascuna sessione plenaria. Una volta che l'ordine del giorno è stato adottato, i punti devono essere trattati nel corso della seduta per la quale sono previsti. I documenti necessari per le deliberazioni del Comitato vengono messi a disposizione dei membri conformemente al disposto dell'articolo 44.</w:t>
      </w:r>
    </w:p>
    <w:p w14:paraId="3562AE92" w14:textId="77777777" w:rsidR="00E27DE1" w:rsidRPr="00306872" w:rsidRDefault="00E27DE1" w:rsidP="000854CC">
      <w:pPr>
        <w:tabs>
          <w:tab w:val="left" w:pos="567"/>
        </w:tabs>
        <w:ind w:right="-23"/>
        <w:jc w:val="left"/>
        <w:rPr>
          <w:lang w:val="fr-BE"/>
        </w:rPr>
      </w:pPr>
    </w:p>
    <w:p w14:paraId="25CFD874" w14:textId="77777777" w:rsidR="00E27DE1" w:rsidRPr="00306872" w:rsidRDefault="00E27DE1">
      <w:pPr>
        <w:tabs>
          <w:tab w:val="left" w:pos="567"/>
        </w:tabs>
        <w:ind w:right="-23"/>
        <w:jc w:val="center"/>
        <w:rPr>
          <w:b/>
          <w:bCs/>
        </w:rPr>
      </w:pPr>
      <w:r w:rsidRPr="00306872">
        <w:rPr>
          <w:b/>
          <w:bCs/>
        </w:rPr>
        <w:t>Articolo 51</w:t>
      </w:r>
      <w:r w:rsidR="00317A84" w:rsidRPr="00306872">
        <w:rPr>
          <w:b/>
          <w:bCs/>
        </w:rPr>
        <w:fldChar w:fldCharType="begin"/>
      </w:r>
      <w:r w:rsidR="00317A84" w:rsidRPr="00306872">
        <w:instrText xml:space="preserve"> XE "ASSEMBLEA:numero legale" \t "51" \b </w:instrText>
      </w:r>
      <w:r w:rsidR="00317A84" w:rsidRPr="00306872">
        <w:rPr>
          <w:b/>
          <w:bCs/>
        </w:rPr>
        <w:fldChar w:fldCharType="end"/>
      </w:r>
      <w:r w:rsidRPr="00306872">
        <w:t xml:space="preserve"> </w:t>
      </w:r>
      <w:r w:rsidR="003F43AB" w:rsidRPr="00306872">
        <w:rPr>
          <w:b/>
          <w:bCs/>
        </w:rPr>
        <w:fldChar w:fldCharType="begin"/>
      </w:r>
      <w:r w:rsidR="003F43AB" w:rsidRPr="00306872">
        <w:instrText xml:space="preserve"> XE "NUMERO LEGALE:sessione plenaria" \t "51" \b </w:instrText>
      </w:r>
      <w:r w:rsidR="003F43AB" w:rsidRPr="00306872">
        <w:rPr>
          <w:b/>
          <w:bCs/>
        </w:rPr>
        <w:fldChar w:fldCharType="end"/>
      </w:r>
    </w:p>
    <w:p w14:paraId="31AFA392" w14:textId="77777777" w:rsidR="00E27DE1" w:rsidRPr="00306872" w:rsidRDefault="00E27DE1" w:rsidP="000854CC">
      <w:pPr>
        <w:tabs>
          <w:tab w:val="left" w:pos="567"/>
        </w:tabs>
        <w:ind w:right="-23"/>
        <w:jc w:val="left"/>
        <w:rPr>
          <w:lang w:val="fr-BE"/>
        </w:rPr>
      </w:pPr>
    </w:p>
    <w:p w14:paraId="3A22F22E" w14:textId="77777777" w:rsidR="00E27DE1" w:rsidRPr="00306872" w:rsidRDefault="00E27DE1" w:rsidP="002E783B">
      <w:pPr>
        <w:tabs>
          <w:tab w:val="left" w:pos="567"/>
        </w:tabs>
        <w:ind w:right="-23"/>
        <w:rPr>
          <w:spacing w:val="-2"/>
        </w:rPr>
      </w:pPr>
      <w:r w:rsidRPr="00306872">
        <w:t>1.</w:t>
      </w:r>
      <w:r w:rsidRPr="00306872">
        <w:tab/>
        <w:t>Una seduta del Comitato è valida quando è presente o rappresentata più della metà dei membri.</w:t>
      </w:r>
    </w:p>
    <w:p w14:paraId="69B195E4" w14:textId="77777777" w:rsidR="00E27DE1" w:rsidRPr="00306872" w:rsidRDefault="00E27DE1" w:rsidP="000854CC">
      <w:pPr>
        <w:tabs>
          <w:tab w:val="left" w:pos="567"/>
        </w:tabs>
        <w:ind w:right="-23"/>
        <w:rPr>
          <w:spacing w:val="-2"/>
          <w:lang w:val="fr-BE"/>
        </w:rPr>
      </w:pPr>
    </w:p>
    <w:p w14:paraId="5CD03B18" w14:textId="77777777" w:rsidR="00E27DE1" w:rsidRPr="00306872" w:rsidRDefault="00E27DE1" w:rsidP="000854CC">
      <w:pPr>
        <w:tabs>
          <w:tab w:val="left" w:pos="567"/>
          <w:tab w:val="left" w:pos="1418"/>
        </w:tabs>
        <w:ind w:right="-23"/>
        <w:rPr>
          <w:spacing w:val="-2"/>
        </w:rPr>
      </w:pPr>
      <w:r w:rsidRPr="00306872">
        <w:t>2.</w:t>
      </w:r>
      <w:r w:rsidRPr="00306872">
        <w:tab/>
        <w:t>Qualora non si raggiunga il numero legale, il Presidente toglie la seduta e convoca, entro i termini che riterrà opportuni ma durante la stessa sessione plenaria, una nuova seduta che, agli effetti delle deliberazioni, sarà valida indipendentemente dal numero dei membri presenti o rappresentati.</w:t>
      </w:r>
    </w:p>
    <w:p w14:paraId="3B77FDCE" w14:textId="77777777" w:rsidR="00E27DE1" w:rsidRPr="00306872" w:rsidRDefault="00E27DE1" w:rsidP="000854CC">
      <w:pPr>
        <w:tabs>
          <w:tab w:val="left" w:pos="567"/>
        </w:tabs>
        <w:ind w:right="-23"/>
        <w:rPr>
          <w:spacing w:val="-2"/>
          <w:lang w:val="fr-BE"/>
        </w:rPr>
      </w:pPr>
    </w:p>
    <w:p w14:paraId="0550ABDE" w14:textId="77777777" w:rsidR="00E27DE1" w:rsidRPr="00306872" w:rsidRDefault="00E27DE1">
      <w:pPr>
        <w:tabs>
          <w:tab w:val="left" w:pos="567"/>
        </w:tabs>
        <w:ind w:right="-23"/>
        <w:jc w:val="center"/>
        <w:rPr>
          <w:b/>
          <w:bCs/>
        </w:rPr>
      </w:pPr>
      <w:r w:rsidRPr="00306872">
        <w:rPr>
          <w:b/>
          <w:bCs/>
        </w:rPr>
        <w:t>Articolo 52</w:t>
      </w:r>
      <w:r w:rsidR="003F43AB" w:rsidRPr="00306872">
        <w:rPr>
          <w:b/>
          <w:bCs/>
        </w:rPr>
        <w:fldChar w:fldCharType="begin"/>
      </w:r>
      <w:r w:rsidR="003F43AB" w:rsidRPr="00306872">
        <w:instrText xml:space="preserve"> XE "QUESTIONI D'ATTUALITÀ" \t "52" \b </w:instrText>
      </w:r>
      <w:r w:rsidR="003F43AB" w:rsidRPr="00306872">
        <w:rPr>
          <w:b/>
          <w:bCs/>
        </w:rPr>
        <w:fldChar w:fldCharType="end"/>
      </w:r>
    </w:p>
    <w:p w14:paraId="02DE29EF" w14:textId="77777777" w:rsidR="00E27DE1" w:rsidRPr="00306872" w:rsidRDefault="00E27DE1" w:rsidP="000854CC">
      <w:pPr>
        <w:tabs>
          <w:tab w:val="left" w:pos="567"/>
        </w:tabs>
        <w:ind w:right="-23"/>
        <w:jc w:val="left"/>
        <w:rPr>
          <w:lang w:val="fr-BE"/>
        </w:rPr>
      </w:pPr>
    </w:p>
    <w:p w14:paraId="1FFB77D7" w14:textId="77777777" w:rsidR="00E27DE1" w:rsidRPr="00306872" w:rsidRDefault="00460E2D" w:rsidP="000854CC">
      <w:pPr>
        <w:tabs>
          <w:tab w:val="left" w:pos="567"/>
          <w:tab w:val="left" w:pos="720"/>
          <w:tab w:val="left" w:pos="1440"/>
        </w:tabs>
        <w:ind w:right="-23"/>
        <w:rPr>
          <w:spacing w:val="-2"/>
        </w:rPr>
      </w:pPr>
      <w:r w:rsidRPr="00306872">
        <w:t>Al momento dell'adozione dell'ordine del giorno il Presidente annuncia, se del caso, l'esame di un punto su un tema d'attualità.</w:t>
      </w:r>
    </w:p>
    <w:p w14:paraId="0D312790" w14:textId="77777777" w:rsidR="00E27DE1" w:rsidRPr="00306872" w:rsidRDefault="00E27DE1" w:rsidP="000854CC">
      <w:pPr>
        <w:tabs>
          <w:tab w:val="left" w:pos="567"/>
        </w:tabs>
        <w:ind w:right="-23"/>
        <w:rPr>
          <w:spacing w:val="-2"/>
          <w:lang w:val="fr-BE"/>
        </w:rPr>
      </w:pPr>
    </w:p>
    <w:p w14:paraId="31C76920" w14:textId="77777777" w:rsidR="00E27DE1" w:rsidRPr="00306872" w:rsidRDefault="00E27DE1">
      <w:pPr>
        <w:tabs>
          <w:tab w:val="left" w:pos="567"/>
        </w:tabs>
        <w:ind w:right="-23"/>
        <w:jc w:val="center"/>
        <w:rPr>
          <w:b/>
          <w:bCs/>
        </w:rPr>
      </w:pPr>
      <w:r w:rsidRPr="00306872">
        <w:rPr>
          <w:b/>
          <w:bCs/>
        </w:rPr>
        <w:t>Articolo 53</w:t>
      </w:r>
    </w:p>
    <w:p w14:paraId="4A18B1BD" w14:textId="77777777" w:rsidR="00E27DE1" w:rsidRPr="00306872" w:rsidRDefault="00E27DE1" w:rsidP="000854CC">
      <w:pPr>
        <w:tabs>
          <w:tab w:val="left" w:pos="567"/>
        </w:tabs>
        <w:ind w:right="-23"/>
        <w:jc w:val="left"/>
        <w:rPr>
          <w:lang w:val="fr-BE"/>
        </w:rPr>
      </w:pPr>
    </w:p>
    <w:p w14:paraId="30677395" w14:textId="77777777" w:rsidR="00E27DE1" w:rsidRPr="00306872" w:rsidRDefault="00460E2D">
      <w:pPr>
        <w:tabs>
          <w:tab w:val="left" w:pos="567"/>
          <w:tab w:val="left" w:pos="720"/>
          <w:tab w:val="left" w:pos="1440"/>
        </w:tabs>
        <w:ind w:right="-23"/>
        <w:rPr>
          <w:spacing w:val="-2"/>
        </w:rPr>
      </w:pPr>
      <w:r w:rsidRPr="00306872">
        <w:t>Il Comitato può modificare il progetto di ordine del giorno per esaminare progetti di risoluzione presentati secondo la procedura prevista all'articolo 35.</w:t>
      </w:r>
    </w:p>
    <w:p w14:paraId="0BC9DF64" w14:textId="77777777" w:rsidR="00BA0C8C" w:rsidRPr="00306872" w:rsidRDefault="00BA0C8C" w:rsidP="000854CC">
      <w:pPr>
        <w:tabs>
          <w:tab w:val="left" w:pos="567"/>
        </w:tabs>
        <w:ind w:right="-23"/>
        <w:jc w:val="center"/>
        <w:rPr>
          <w:lang w:val="fr-BE"/>
        </w:rPr>
      </w:pPr>
    </w:p>
    <w:p w14:paraId="5A8BC503" w14:textId="77777777" w:rsidR="00E27DE1" w:rsidRPr="00306872" w:rsidRDefault="00E27DE1">
      <w:pPr>
        <w:tabs>
          <w:tab w:val="left" w:pos="567"/>
        </w:tabs>
        <w:ind w:right="-23"/>
        <w:jc w:val="center"/>
        <w:rPr>
          <w:bCs/>
        </w:rPr>
      </w:pPr>
      <w:r w:rsidRPr="00306872">
        <w:rPr>
          <w:b/>
          <w:bCs/>
        </w:rPr>
        <w:t>Articolo 54</w:t>
      </w:r>
      <w:r w:rsidR="00317A84" w:rsidRPr="00306872">
        <w:rPr>
          <w:bCs/>
        </w:rPr>
        <w:fldChar w:fldCharType="begin"/>
      </w:r>
      <w:r w:rsidR="00317A84" w:rsidRPr="00306872">
        <w:instrText xml:space="preserve"> XE "ASSEMBLEA:svolgimento dei dibattiti" \t "54" \b </w:instrText>
      </w:r>
      <w:r w:rsidR="00317A84" w:rsidRPr="00306872">
        <w:rPr>
          <w:bCs/>
        </w:rPr>
        <w:fldChar w:fldCharType="end"/>
      </w:r>
      <w:r w:rsidRPr="00306872">
        <w:t xml:space="preserve"> </w:t>
      </w:r>
      <w:r w:rsidR="00C41820" w:rsidRPr="00306872">
        <w:rPr>
          <w:bCs/>
        </w:rPr>
        <w:fldChar w:fldCharType="begin"/>
      </w:r>
      <w:r w:rsidR="00C41820" w:rsidRPr="00306872">
        <w:instrText xml:space="preserve"> XE "DIBATTITI" \t "54" \b </w:instrText>
      </w:r>
      <w:r w:rsidR="00C41820" w:rsidRPr="00306872">
        <w:rPr>
          <w:bCs/>
        </w:rPr>
        <w:fldChar w:fldCharType="end"/>
      </w:r>
      <w:r w:rsidRPr="00306872">
        <w:t xml:space="preserve"> </w:t>
      </w:r>
      <w:r w:rsidR="00EB5DC2" w:rsidRPr="00306872">
        <w:rPr>
          <w:bCs/>
        </w:rPr>
        <w:fldChar w:fldCharType="begin"/>
      </w:r>
      <w:r w:rsidR="00EB5DC2" w:rsidRPr="00306872">
        <w:instrText xml:space="preserve"> XE "PRESIDENZA DEL COMITATO:funzioni del Presidente:*direzione dei dibattiti" \t "54, 55, 57" \b </w:instrText>
      </w:r>
      <w:r w:rsidR="00EB5DC2" w:rsidRPr="00306872">
        <w:rPr>
          <w:bCs/>
        </w:rPr>
        <w:fldChar w:fldCharType="end"/>
      </w:r>
      <w:r w:rsidRPr="00306872">
        <w:t xml:space="preserve"> </w:t>
      </w:r>
      <w:r w:rsidR="00D15AC9" w:rsidRPr="00306872">
        <w:fldChar w:fldCharType="begin"/>
      </w:r>
      <w:r w:rsidR="00D15AC9" w:rsidRPr="00306872">
        <w:instrText xml:space="preserve"> XE "VOTAZIONE:procedura di votazione senza dibattito" \t "54" \b </w:instrText>
      </w:r>
      <w:r w:rsidR="00D15AC9" w:rsidRPr="00306872">
        <w:fldChar w:fldCharType="end"/>
      </w:r>
    </w:p>
    <w:p w14:paraId="3F11DB15" w14:textId="77777777" w:rsidR="00E27DE1" w:rsidRPr="00306872" w:rsidRDefault="00E27DE1" w:rsidP="002E783B">
      <w:pPr>
        <w:tabs>
          <w:tab w:val="left" w:pos="567"/>
        </w:tabs>
        <w:ind w:right="-23"/>
        <w:jc w:val="center"/>
        <w:rPr>
          <w:lang w:val="fr-BE"/>
        </w:rPr>
      </w:pPr>
    </w:p>
    <w:p w14:paraId="2B0E8A0C" w14:textId="77777777" w:rsidR="00E27DE1" w:rsidRPr="00306872" w:rsidRDefault="00E27DE1" w:rsidP="000854CC">
      <w:pPr>
        <w:tabs>
          <w:tab w:val="left" w:pos="567"/>
          <w:tab w:val="left" w:pos="720"/>
          <w:tab w:val="left" w:pos="1440"/>
        </w:tabs>
        <w:ind w:right="-23"/>
        <w:rPr>
          <w:spacing w:val="-2"/>
        </w:rPr>
      </w:pPr>
      <w:r w:rsidRPr="00306872">
        <w:lastRenderedPageBreak/>
        <w:t>1.</w:t>
      </w:r>
      <w:r w:rsidRPr="00306872">
        <w:tab/>
        <w:t>Il Presidente apre la seduta, dirige i dibattiti e vigila sull'osservanza del presente Regolamento interno. Egli è assistito dai vicepresidenti.</w:t>
      </w:r>
    </w:p>
    <w:p w14:paraId="67D2CAE5" w14:textId="77777777" w:rsidR="00E27DE1" w:rsidRPr="00306872" w:rsidRDefault="00E27DE1" w:rsidP="000854CC">
      <w:pPr>
        <w:tabs>
          <w:tab w:val="left" w:pos="567"/>
        </w:tabs>
        <w:ind w:right="-23"/>
        <w:rPr>
          <w:spacing w:val="-2"/>
          <w:lang w:val="fr-BE"/>
        </w:rPr>
      </w:pPr>
    </w:p>
    <w:p w14:paraId="1CBE998C" w14:textId="77777777" w:rsidR="00E27DE1" w:rsidRPr="00306872" w:rsidRDefault="00E27DE1" w:rsidP="000854CC">
      <w:pPr>
        <w:tabs>
          <w:tab w:val="left" w:pos="567"/>
          <w:tab w:val="left" w:pos="720"/>
          <w:tab w:val="left" w:pos="1440"/>
        </w:tabs>
        <w:ind w:right="-23"/>
        <w:rPr>
          <w:spacing w:val="-2"/>
        </w:rPr>
      </w:pPr>
      <w:r w:rsidRPr="00306872">
        <w:t>2.</w:t>
      </w:r>
      <w:r w:rsidRPr="00306872">
        <w:tab/>
        <w:t>In caso di assenza, il Presidente è sostituito dai vicepresidenti. In caso di assenza dei vicepresidenti, è sostituito dal membro più anziano per età dell'Ufficio di presidenza.</w:t>
      </w:r>
    </w:p>
    <w:p w14:paraId="571547FB" w14:textId="77777777" w:rsidR="00E27DE1" w:rsidRPr="00306872" w:rsidRDefault="00E27DE1" w:rsidP="000854CC">
      <w:pPr>
        <w:tabs>
          <w:tab w:val="left" w:pos="567"/>
        </w:tabs>
        <w:ind w:right="-23"/>
        <w:rPr>
          <w:spacing w:val="-2"/>
          <w:lang w:val="fr-BE"/>
        </w:rPr>
      </w:pPr>
    </w:p>
    <w:p w14:paraId="667743E5" w14:textId="77777777" w:rsidR="00E27DE1" w:rsidRPr="00306872" w:rsidRDefault="00E27DE1" w:rsidP="000854CC">
      <w:pPr>
        <w:tabs>
          <w:tab w:val="left" w:pos="567"/>
          <w:tab w:val="left" w:pos="720"/>
          <w:tab w:val="left" w:pos="1440"/>
        </w:tabs>
        <w:ind w:right="-23"/>
        <w:rPr>
          <w:spacing w:val="-2"/>
        </w:rPr>
      </w:pPr>
      <w:r w:rsidRPr="00306872">
        <w:t>3.</w:t>
      </w:r>
      <w:r w:rsidRPr="00306872">
        <w:tab/>
        <w:t>Il Comitato delibera sulla base dei lavori svolti dalla sezione competente a riferire dinanzi all'Assemblea.</w:t>
      </w:r>
    </w:p>
    <w:p w14:paraId="08748E9F" w14:textId="77777777" w:rsidR="00E27DE1" w:rsidRPr="00306872" w:rsidRDefault="00E27DE1" w:rsidP="000854CC">
      <w:pPr>
        <w:tabs>
          <w:tab w:val="left" w:pos="567"/>
          <w:tab w:val="left" w:pos="720"/>
          <w:tab w:val="left" w:pos="1440"/>
        </w:tabs>
        <w:ind w:right="-23"/>
        <w:rPr>
          <w:spacing w:val="-2"/>
          <w:lang w:val="fr-BE"/>
        </w:rPr>
      </w:pPr>
    </w:p>
    <w:p w14:paraId="7A9028D9" w14:textId="77777777" w:rsidR="00E27DE1" w:rsidRPr="00306872" w:rsidRDefault="00E27DE1" w:rsidP="000854CC">
      <w:pPr>
        <w:tabs>
          <w:tab w:val="left" w:pos="567"/>
          <w:tab w:val="left" w:pos="720"/>
          <w:tab w:val="left" w:pos="1440"/>
        </w:tabs>
        <w:ind w:right="-23"/>
      </w:pPr>
      <w:r w:rsidRPr="00306872">
        <w:t>4.</w:t>
      </w:r>
      <w:r w:rsidRPr="00306872">
        <w:tab/>
        <w:t>Se un testo è stato approvato dalla sezione competente con meno di cinque voti contrari, l'Ufficio di presidenza può proporre che esso sia iscritto all'ordine del giorno della sessione plenaria fra quelli da adottare con procedura di votazione senza dibattito.</w:t>
      </w:r>
    </w:p>
    <w:p w14:paraId="077C0ACA" w14:textId="77777777" w:rsidR="00E27DE1" w:rsidRPr="00306872" w:rsidRDefault="00E27DE1" w:rsidP="000854CC">
      <w:pPr>
        <w:tabs>
          <w:tab w:val="left" w:pos="567"/>
          <w:tab w:val="left" w:pos="720"/>
          <w:tab w:val="left" w:pos="1440"/>
        </w:tabs>
        <w:ind w:right="-23"/>
        <w:rPr>
          <w:spacing w:val="-2"/>
          <w:lang w:val="fr-BE"/>
        </w:rPr>
      </w:pPr>
    </w:p>
    <w:p w14:paraId="3CB6A7E6" w14:textId="77777777" w:rsidR="00E27DE1" w:rsidRPr="00306872" w:rsidRDefault="00E27DE1" w:rsidP="000854CC">
      <w:pPr>
        <w:tabs>
          <w:tab w:val="left" w:pos="567"/>
        </w:tabs>
        <w:overflowPunct/>
        <w:adjustRightInd/>
        <w:ind w:right="-23"/>
      </w:pPr>
      <w:r w:rsidRPr="00306872">
        <w:tab/>
        <w:t>Tale procedura non viene applicata:</w:t>
      </w:r>
    </w:p>
    <w:p w14:paraId="4653E517" w14:textId="77777777" w:rsidR="00E27DE1" w:rsidRPr="00306872" w:rsidRDefault="00E27DE1" w:rsidP="000854CC">
      <w:pPr>
        <w:numPr>
          <w:ilvl w:val="0"/>
          <w:numId w:val="4"/>
        </w:numPr>
        <w:tabs>
          <w:tab w:val="clear" w:pos="0"/>
          <w:tab w:val="left" w:pos="567"/>
          <w:tab w:val="left" w:pos="2640"/>
          <w:tab w:val="left" w:pos="2835"/>
        </w:tabs>
        <w:spacing w:before="240"/>
        <w:ind w:left="0" w:right="-23" w:firstLine="0"/>
      </w:pPr>
      <w:r w:rsidRPr="00306872">
        <w:t>se vi si oppongono almeno venticinque membri, oppure</w:t>
      </w:r>
    </w:p>
    <w:p w14:paraId="1B888896" w14:textId="77777777" w:rsidR="00E27DE1" w:rsidRPr="00306872" w:rsidRDefault="00E27DE1" w:rsidP="000854CC">
      <w:pPr>
        <w:numPr>
          <w:ilvl w:val="0"/>
          <w:numId w:val="5"/>
        </w:numPr>
        <w:tabs>
          <w:tab w:val="clear" w:pos="0"/>
          <w:tab w:val="left" w:pos="567"/>
          <w:tab w:val="num" w:pos="612"/>
          <w:tab w:val="left" w:pos="2640"/>
        </w:tabs>
        <w:ind w:left="0" w:right="-23" w:firstLine="0"/>
      </w:pPr>
      <w:r w:rsidRPr="00306872">
        <w:t>se vengono presentati emendamenti da esaminare in sessione plenaria, oppure</w:t>
      </w:r>
    </w:p>
    <w:p w14:paraId="5FECA52D" w14:textId="77777777" w:rsidR="00E27DE1" w:rsidRPr="00306872" w:rsidRDefault="00E27DE1" w:rsidP="000609E3">
      <w:pPr>
        <w:numPr>
          <w:ilvl w:val="0"/>
          <w:numId w:val="6"/>
        </w:numPr>
        <w:tabs>
          <w:tab w:val="clear" w:pos="0"/>
          <w:tab w:val="left" w:pos="567"/>
          <w:tab w:val="left" w:pos="2640"/>
          <w:tab w:val="left" w:pos="2835"/>
        </w:tabs>
        <w:ind w:left="0" w:right="-23" w:firstLine="0"/>
      </w:pPr>
      <w:r w:rsidRPr="00306872">
        <w:t>se la sezione interessata decide che il testo deve essere discusso in sessione plenaria.</w:t>
      </w:r>
    </w:p>
    <w:p w14:paraId="1489A284" w14:textId="77777777" w:rsidR="00E27DE1" w:rsidRPr="00306872" w:rsidRDefault="00E27DE1" w:rsidP="000854CC">
      <w:pPr>
        <w:tabs>
          <w:tab w:val="left" w:pos="567"/>
          <w:tab w:val="left" w:pos="720"/>
          <w:tab w:val="left" w:pos="1440"/>
        </w:tabs>
        <w:ind w:right="-23"/>
        <w:rPr>
          <w:spacing w:val="-2"/>
          <w:lang w:val="fr-BE"/>
        </w:rPr>
      </w:pPr>
    </w:p>
    <w:p w14:paraId="7F2C5C65" w14:textId="77777777" w:rsidR="00E27DE1" w:rsidRPr="00306872" w:rsidRDefault="00E27DE1" w:rsidP="000854CC">
      <w:pPr>
        <w:tabs>
          <w:tab w:val="left" w:pos="567"/>
          <w:tab w:val="left" w:pos="720"/>
          <w:tab w:val="left" w:pos="1440"/>
        </w:tabs>
        <w:ind w:right="-23"/>
        <w:rPr>
          <w:spacing w:val="-2"/>
        </w:rPr>
      </w:pPr>
      <w:r w:rsidRPr="00306872">
        <w:t>5.</w:t>
      </w:r>
      <w:r w:rsidRPr="00306872">
        <w:tab/>
        <w:t>Qualora un testo non ottenga la maggioranza dei voti dell'Assemblea, il Presidente, con l'accordo di quest'ultima, può rinviare il testo alla sezione competente per un ulteriore esame, oppure nominare un relatore generale incaricato di presentare un nuovo progetto di testo nel corso della stessa o di una successiva sessione plenaria.</w:t>
      </w:r>
    </w:p>
    <w:p w14:paraId="63E1829B" w14:textId="77777777" w:rsidR="00E27DE1" w:rsidRPr="00306872" w:rsidRDefault="00E27DE1" w:rsidP="000854CC">
      <w:pPr>
        <w:tabs>
          <w:tab w:val="left" w:pos="567"/>
        </w:tabs>
        <w:ind w:right="-23"/>
        <w:rPr>
          <w:lang w:val="fr-BE"/>
        </w:rPr>
      </w:pPr>
    </w:p>
    <w:p w14:paraId="5D5C4E25" w14:textId="77777777" w:rsidR="00150B20" w:rsidRPr="00306872" w:rsidRDefault="00E27DE1" w:rsidP="00C91BE5">
      <w:pPr>
        <w:tabs>
          <w:tab w:val="left" w:pos="567"/>
        </w:tabs>
        <w:ind w:right="-23"/>
        <w:jc w:val="center"/>
        <w:rPr>
          <w:bCs/>
        </w:rPr>
      </w:pPr>
      <w:r w:rsidRPr="00306872">
        <w:rPr>
          <w:b/>
          <w:bCs/>
        </w:rPr>
        <w:t>Articolo 55</w:t>
      </w:r>
      <w:r w:rsidR="00094A1F" w:rsidRPr="00306872">
        <w:fldChar w:fldCharType="begin"/>
      </w:r>
      <w:r w:rsidR="00094A1F" w:rsidRPr="00306872">
        <w:instrText xml:space="preserve"> XE "EMENDAMENTI" \t "55" \b </w:instrText>
      </w:r>
      <w:r w:rsidR="00094A1F" w:rsidRPr="00306872">
        <w:fldChar w:fldCharType="end"/>
      </w:r>
      <w:r w:rsidRPr="00306872">
        <w:t xml:space="preserve"> </w:t>
      </w:r>
      <w:r w:rsidR="004A7FF8" w:rsidRPr="00306872">
        <w:fldChar w:fldCharType="begin"/>
      </w:r>
      <w:r w:rsidR="004A7FF8" w:rsidRPr="00306872">
        <w:instrText xml:space="preserve"> XE "EMENDAMENTI:presentazione" \t "55" \b </w:instrText>
      </w:r>
      <w:r w:rsidR="004A7FF8" w:rsidRPr="00306872">
        <w:fldChar w:fldCharType="end"/>
      </w:r>
      <w:r w:rsidRPr="00306872">
        <w:t xml:space="preserve"> </w:t>
      </w:r>
      <w:r w:rsidR="004A7FF8" w:rsidRPr="00306872">
        <w:fldChar w:fldCharType="begin"/>
      </w:r>
      <w:r w:rsidR="004A7FF8" w:rsidRPr="00306872">
        <w:instrText xml:space="preserve"> XE "EMENDAMENTI:forma" \t "55" \b </w:instrText>
      </w:r>
      <w:r w:rsidR="004A7FF8" w:rsidRPr="00306872">
        <w:fldChar w:fldCharType="end"/>
      </w:r>
      <w:r w:rsidRPr="00306872">
        <w:t xml:space="preserve"> </w:t>
      </w:r>
      <w:r w:rsidR="004A7FF8" w:rsidRPr="00306872">
        <w:fldChar w:fldCharType="begin"/>
      </w:r>
      <w:r w:rsidR="004A7FF8" w:rsidRPr="00306872">
        <w:instrText xml:space="preserve"> XE "EMENDAMENTI:esame" \t "55" \b </w:instrText>
      </w:r>
      <w:r w:rsidR="004A7FF8" w:rsidRPr="00306872">
        <w:fldChar w:fldCharType="end"/>
      </w:r>
      <w:r w:rsidRPr="00306872">
        <w:t xml:space="preserve"> </w:t>
      </w:r>
      <w:r w:rsidR="004A7FF8" w:rsidRPr="00306872">
        <w:fldChar w:fldCharType="begin"/>
      </w:r>
      <w:r w:rsidR="004A7FF8" w:rsidRPr="00306872">
        <w:instrText xml:space="preserve"> XE "EMENDAMENTI:emendamento a livello di sezione " \t "(cfr. \"SEZIONI\")" \b </w:instrText>
      </w:r>
      <w:r w:rsidR="004A7FF8" w:rsidRPr="00306872">
        <w:fldChar w:fldCharType="end"/>
      </w:r>
      <w:r w:rsidRPr="00306872">
        <w:t xml:space="preserve"> </w:t>
      </w:r>
      <w:r w:rsidR="0021680D" w:rsidRPr="00306872">
        <w:rPr>
          <w:bCs/>
        </w:rPr>
        <w:fldChar w:fldCharType="begin"/>
      </w:r>
      <w:r w:rsidR="0021680D" w:rsidRPr="00306872">
        <w:instrText xml:space="preserve"> XE "SEZIONI:emendamento" \t "55" \b </w:instrText>
      </w:r>
      <w:r w:rsidR="0021680D" w:rsidRPr="00306872">
        <w:rPr>
          <w:bCs/>
        </w:rPr>
        <w:fldChar w:fldCharType="end"/>
      </w:r>
    </w:p>
    <w:p w14:paraId="392ED97A" w14:textId="77777777" w:rsidR="00B81D54" w:rsidRPr="00306872" w:rsidRDefault="00B81D54" w:rsidP="00C91BE5">
      <w:pPr>
        <w:tabs>
          <w:tab w:val="left" w:pos="567"/>
        </w:tabs>
        <w:ind w:right="-23"/>
        <w:jc w:val="center"/>
        <w:rPr>
          <w:spacing w:val="-2"/>
          <w:lang w:val="fr-BE"/>
        </w:rPr>
      </w:pPr>
    </w:p>
    <w:p w14:paraId="5559F6B5" w14:textId="77777777" w:rsidR="00E27DE1" w:rsidRPr="00306872" w:rsidRDefault="00E27DE1" w:rsidP="000854CC">
      <w:pPr>
        <w:tabs>
          <w:tab w:val="left" w:pos="567"/>
          <w:tab w:val="left" w:pos="720"/>
          <w:tab w:val="left" w:pos="1440"/>
        </w:tabs>
        <w:ind w:right="-23"/>
        <w:rPr>
          <w:spacing w:val="-2"/>
        </w:rPr>
      </w:pPr>
      <w:r w:rsidRPr="00306872">
        <w:t>1.</w:t>
      </w:r>
      <w:r w:rsidRPr="00306872">
        <w:tab/>
        <w:t>Gli emendamenti devono essere presentati per iscritto, firmati dai rispettivi autori e depositati presso il segretariato prima dell'inizio della sessione plenaria.</w:t>
      </w:r>
    </w:p>
    <w:p w14:paraId="775A7257" w14:textId="77777777" w:rsidR="00E27DE1" w:rsidRPr="00306872" w:rsidRDefault="00E27DE1" w:rsidP="000854CC">
      <w:pPr>
        <w:tabs>
          <w:tab w:val="left" w:pos="567"/>
        </w:tabs>
        <w:ind w:right="-23"/>
        <w:rPr>
          <w:spacing w:val="-2"/>
          <w:lang w:val="fr-BE"/>
        </w:rPr>
      </w:pPr>
    </w:p>
    <w:p w14:paraId="63E165B8" w14:textId="77777777" w:rsidR="00E27DE1" w:rsidRPr="00306872" w:rsidRDefault="00E27DE1" w:rsidP="000854CC">
      <w:pPr>
        <w:tabs>
          <w:tab w:val="left" w:pos="567"/>
          <w:tab w:val="left" w:pos="720"/>
          <w:tab w:val="left" w:pos="1440"/>
        </w:tabs>
        <w:ind w:right="-23"/>
        <w:rPr>
          <w:spacing w:val="-2"/>
        </w:rPr>
      </w:pPr>
      <w:r w:rsidRPr="00306872">
        <w:t>2.</w:t>
      </w:r>
      <w:r w:rsidRPr="00306872">
        <w:tab/>
        <w:t>Per un'efficace organizzazione dei lavori dell'Assemblea, l'Ufficio di presidenza fissa le modalità per la presentazione degli emendamenti.</w:t>
      </w:r>
    </w:p>
    <w:p w14:paraId="59083642" w14:textId="77777777" w:rsidR="00E27DE1" w:rsidRPr="00306872" w:rsidRDefault="00E27DE1" w:rsidP="000854CC">
      <w:pPr>
        <w:tabs>
          <w:tab w:val="left" w:pos="567"/>
        </w:tabs>
        <w:ind w:right="-23"/>
        <w:rPr>
          <w:spacing w:val="-2"/>
          <w:lang w:val="fr-BE"/>
        </w:rPr>
      </w:pPr>
    </w:p>
    <w:p w14:paraId="2B1669D4" w14:textId="77777777" w:rsidR="00E27DE1" w:rsidRPr="00306872" w:rsidRDefault="00E27DE1" w:rsidP="000854CC">
      <w:pPr>
        <w:tabs>
          <w:tab w:val="left" w:pos="567"/>
          <w:tab w:val="left" w:pos="720"/>
          <w:tab w:val="left" w:pos="1440"/>
        </w:tabs>
        <w:ind w:right="-23"/>
        <w:rPr>
          <w:spacing w:val="-2"/>
        </w:rPr>
      </w:pPr>
      <w:r w:rsidRPr="00306872">
        <w:t>3.</w:t>
      </w:r>
      <w:r w:rsidRPr="00306872">
        <w:tab/>
        <w:t>Tuttavia il Comitato accetta che vengano depositati degli emendamenti prima dell'inizio di una seduta purché siano corredati delle firme di almeno venticinque membri.</w:t>
      </w:r>
    </w:p>
    <w:p w14:paraId="15E6BA6B" w14:textId="77777777" w:rsidR="00E27DE1" w:rsidRPr="00306872" w:rsidRDefault="00E27DE1" w:rsidP="002E783B">
      <w:pPr>
        <w:tabs>
          <w:tab w:val="left" w:pos="2968"/>
        </w:tabs>
        <w:ind w:right="-23"/>
        <w:rPr>
          <w:spacing w:val="-2"/>
          <w:lang w:val="fr-BE"/>
        </w:rPr>
      </w:pPr>
    </w:p>
    <w:p w14:paraId="4F8A4A86" w14:textId="77777777" w:rsidR="00E27DE1" w:rsidRPr="00306872" w:rsidRDefault="00E27DE1" w:rsidP="000854CC">
      <w:pPr>
        <w:tabs>
          <w:tab w:val="left" w:pos="567"/>
          <w:tab w:val="left" w:pos="720"/>
          <w:tab w:val="left" w:pos="1440"/>
        </w:tabs>
        <w:ind w:right="-23"/>
        <w:rPr>
          <w:spacing w:val="-2"/>
        </w:rPr>
      </w:pPr>
      <w:r w:rsidRPr="00306872">
        <w:t>4.</w:t>
      </w:r>
      <w:r w:rsidRPr="00306872">
        <w:tab/>
        <w:t>Gli emendamenti devono indicare a quale parte del testo si riferiscono ed essere accompagnati da una breve motivazione. Gli emendamenti che si ripetono nel merito e nella forma sono esaminati in blocco.</w:t>
      </w:r>
    </w:p>
    <w:p w14:paraId="0759E49A" w14:textId="77777777" w:rsidR="00E27DE1" w:rsidRPr="00306872" w:rsidRDefault="00E27DE1" w:rsidP="000854CC">
      <w:pPr>
        <w:tabs>
          <w:tab w:val="left" w:pos="567"/>
          <w:tab w:val="left" w:pos="720"/>
          <w:tab w:val="left" w:pos="1440"/>
        </w:tabs>
        <w:ind w:right="-23"/>
        <w:rPr>
          <w:spacing w:val="-2"/>
          <w:lang w:val="fr-BE"/>
        </w:rPr>
      </w:pPr>
    </w:p>
    <w:p w14:paraId="1EA3AD55" w14:textId="77777777" w:rsidR="00E27DE1" w:rsidRPr="00306872" w:rsidRDefault="00E27DE1" w:rsidP="000854CC">
      <w:pPr>
        <w:tabs>
          <w:tab w:val="left" w:pos="567"/>
          <w:tab w:val="left" w:pos="720"/>
          <w:tab w:val="left" w:pos="1440"/>
        </w:tabs>
        <w:ind w:right="-23"/>
        <w:rPr>
          <w:spacing w:val="-2"/>
        </w:rPr>
      </w:pPr>
      <w:r w:rsidRPr="00306872">
        <w:t>5.</w:t>
      </w:r>
      <w:r w:rsidRPr="00306872">
        <w:tab/>
        <w:t>Di regola l'Assemblea si limita ad ascoltare, per ogni emendamento, il suo autore, un oratore contrario al suo accoglimento e il relatore.</w:t>
      </w:r>
    </w:p>
    <w:p w14:paraId="083D5100" w14:textId="77777777" w:rsidR="00E27DE1" w:rsidRPr="00306872" w:rsidRDefault="00E27DE1" w:rsidP="000854CC">
      <w:pPr>
        <w:tabs>
          <w:tab w:val="left" w:pos="567"/>
          <w:tab w:val="left" w:pos="720"/>
          <w:tab w:val="left" w:pos="1440"/>
        </w:tabs>
        <w:ind w:right="-23"/>
        <w:rPr>
          <w:spacing w:val="-2"/>
          <w:lang w:val="fr-BE"/>
        </w:rPr>
      </w:pPr>
    </w:p>
    <w:p w14:paraId="33592C8A" w14:textId="77777777" w:rsidR="00E27DE1" w:rsidRPr="00306872" w:rsidRDefault="00E27DE1" w:rsidP="000854CC">
      <w:pPr>
        <w:tabs>
          <w:tab w:val="left" w:pos="567"/>
          <w:tab w:val="left" w:pos="720"/>
          <w:tab w:val="left" w:pos="1440"/>
        </w:tabs>
        <w:ind w:right="-23"/>
        <w:rPr>
          <w:spacing w:val="-2"/>
        </w:rPr>
      </w:pPr>
      <w:r w:rsidRPr="00306872">
        <w:lastRenderedPageBreak/>
        <w:t>6.</w:t>
      </w:r>
      <w:r w:rsidRPr="00306872">
        <w:tab/>
        <w:t>Durante l'esame di un emendamento e con il consenso del suo autore, il relatore può presentare oralmente proposte di compromesso. In questo caso l'Assemblea si limita a votare sulla proposta di compromesso.</w:t>
      </w:r>
    </w:p>
    <w:p w14:paraId="7F0E852B" w14:textId="77777777" w:rsidR="001B5D84" w:rsidRPr="00306872" w:rsidRDefault="001B5D84" w:rsidP="000854CC">
      <w:pPr>
        <w:tabs>
          <w:tab w:val="left" w:pos="567"/>
          <w:tab w:val="left" w:pos="720"/>
          <w:tab w:val="left" w:pos="1440"/>
        </w:tabs>
        <w:ind w:right="-23"/>
        <w:rPr>
          <w:spacing w:val="-2"/>
          <w:lang w:val="fr-BE"/>
        </w:rPr>
      </w:pPr>
    </w:p>
    <w:p w14:paraId="6B17B70F" w14:textId="77777777" w:rsidR="00E27DE1" w:rsidRPr="00306872" w:rsidRDefault="00780FA7" w:rsidP="000854CC">
      <w:pPr>
        <w:tabs>
          <w:tab w:val="left" w:pos="567"/>
          <w:tab w:val="left" w:pos="720"/>
          <w:tab w:val="left" w:pos="1440"/>
        </w:tabs>
        <w:ind w:right="-23"/>
        <w:rPr>
          <w:spacing w:val="-2"/>
        </w:rPr>
      </w:pPr>
      <w:r w:rsidRPr="00306872">
        <w:t>7.</w:t>
      </w:r>
      <w:r w:rsidRPr="00306872">
        <w:tab/>
        <w:t>Se del caso, spetta al Presidente del Comitato, in collegamento con il presidente ed il relatore della sezione competente, proporre al Comitato di trattare gli emendamenti in modo tale da salvaguardare la coerenza del testo definitivo.</w:t>
      </w:r>
    </w:p>
    <w:p w14:paraId="07D69EC8" w14:textId="77777777" w:rsidR="00A00839" w:rsidRPr="00306872" w:rsidRDefault="00A00839" w:rsidP="000854CC">
      <w:pPr>
        <w:tabs>
          <w:tab w:val="left" w:pos="567"/>
          <w:tab w:val="left" w:pos="720"/>
          <w:tab w:val="left" w:pos="1440"/>
        </w:tabs>
        <w:ind w:right="-23"/>
        <w:rPr>
          <w:spacing w:val="-2"/>
          <w:lang w:val="fr-BE"/>
        </w:rPr>
      </w:pPr>
    </w:p>
    <w:p w14:paraId="4F961A86" w14:textId="77777777" w:rsidR="00A00839" w:rsidRPr="00306872" w:rsidRDefault="00A00839" w:rsidP="006D0148">
      <w:pPr>
        <w:pageBreakBefore/>
        <w:tabs>
          <w:tab w:val="left" w:pos="567"/>
          <w:tab w:val="left" w:pos="720"/>
          <w:tab w:val="left" w:pos="1440"/>
        </w:tabs>
        <w:ind w:right="-23"/>
        <w:jc w:val="center"/>
        <w:rPr>
          <w:spacing w:val="-2"/>
        </w:rPr>
      </w:pPr>
      <w:r w:rsidRPr="00306872">
        <w:rPr>
          <w:b/>
          <w:bCs/>
        </w:rPr>
        <w:lastRenderedPageBreak/>
        <w:t>Articolo 56</w:t>
      </w:r>
      <w:r w:rsidR="00150B20" w:rsidRPr="00306872">
        <w:fldChar w:fldCharType="begin"/>
      </w:r>
      <w:r w:rsidR="00150B20" w:rsidRPr="00306872">
        <w:instrText xml:space="preserve"> XE "EMENDAMENTI:emendamento globale (cfr. \"CONTROPARERE\")" \t "56" \b </w:instrText>
      </w:r>
      <w:r w:rsidR="00150B20" w:rsidRPr="00306872">
        <w:fldChar w:fldCharType="end"/>
      </w:r>
      <w:r w:rsidRPr="00306872">
        <w:t xml:space="preserve"> </w:t>
      </w:r>
      <w:r w:rsidR="009342C1" w:rsidRPr="00306872">
        <w:fldChar w:fldCharType="begin"/>
      </w:r>
      <w:r w:rsidR="009342C1" w:rsidRPr="00306872">
        <w:instrText xml:space="preserve"> XE "CONTROPARERE" \t "56, 59" \b </w:instrText>
      </w:r>
      <w:r w:rsidR="009342C1" w:rsidRPr="00306872">
        <w:fldChar w:fldCharType="end"/>
      </w:r>
    </w:p>
    <w:p w14:paraId="4C84658A" w14:textId="77777777" w:rsidR="009342C1" w:rsidRPr="00306872" w:rsidRDefault="009342C1" w:rsidP="009342C1">
      <w:pPr>
        <w:tabs>
          <w:tab w:val="left" w:pos="567"/>
          <w:tab w:val="left" w:pos="720"/>
          <w:tab w:val="left" w:pos="1440"/>
        </w:tabs>
        <w:ind w:right="-23"/>
        <w:jc w:val="center"/>
        <w:rPr>
          <w:spacing w:val="-2"/>
          <w:lang w:val="fr-BE"/>
        </w:rPr>
      </w:pPr>
    </w:p>
    <w:p w14:paraId="0E383754" w14:textId="77777777" w:rsidR="00A00839" w:rsidRPr="00306872" w:rsidRDefault="00A00839">
      <w:pPr>
        <w:tabs>
          <w:tab w:val="left" w:pos="567"/>
          <w:tab w:val="left" w:pos="720"/>
          <w:tab w:val="left" w:pos="1440"/>
        </w:tabs>
        <w:ind w:right="-23"/>
        <w:rPr>
          <w:spacing w:val="-2"/>
        </w:rPr>
      </w:pPr>
      <w:r w:rsidRPr="00306872">
        <w:t>1.</w:t>
      </w:r>
      <w:r w:rsidRPr="00306872">
        <w:tab/>
        <w:t>L'emendamento o gli emendamenti che esprimono una posizione globalmente divergente da quella espressa nel parere presentato da una sezione o da una commissione consultiva sono considerati un controparere. Quest'ultimo deve essere breve e conciso e costituire un testo autonomo, ossia comprensivo di conclusioni e di una motivazione.</w:t>
      </w:r>
    </w:p>
    <w:p w14:paraId="1DAF3CFA" w14:textId="77777777" w:rsidR="00A00839" w:rsidRPr="00306872" w:rsidRDefault="00A00839" w:rsidP="00A00839">
      <w:pPr>
        <w:tabs>
          <w:tab w:val="left" w:pos="567"/>
          <w:tab w:val="left" w:pos="720"/>
          <w:tab w:val="left" w:pos="1440"/>
        </w:tabs>
        <w:ind w:right="-23"/>
        <w:rPr>
          <w:spacing w:val="-2"/>
          <w:lang w:val="fr-BE"/>
        </w:rPr>
      </w:pPr>
    </w:p>
    <w:p w14:paraId="66C303C8" w14:textId="77777777" w:rsidR="00A00839" w:rsidRPr="00306872" w:rsidRDefault="00A00839">
      <w:pPr>
        <w:tabs>
          <w:tab w:val="left" w:pos="567"/>
          <w:tab w:val="left" w:pos="720"/>
          <w:tab w:val="left" w:pos="1440"/>
        </w:tabs>
        <w:ind w:right="-23"/>
        <w:rPr>
          <w:spacing w:val="-2"/>
        </w:rPr>
      </w:pPr>
      <w:r w:rsidRPr="00306872">
        <w:t>2.</w:t>
      </w:r>
      <w:r w:rsidRPr="00306872">
        <w:tab/>
        <w:t>I gruppi possono chiedere all'Ufficio di presidenza di qualificare uno o più emendamenti come controparere.</w:t>
      </w:r>
    </w:p>
    <w:p w14:paraId="6274FC00" w14:textId="77777777" w:rsidR="00A00839" w:rsidRPr="00306872" w:rsidRDefault="00A00839" w:rsidP="00A00839">
      <w:pPr>
        <w:tabs>
          <w:tab w:val="left" w:pos="567"/>
          <w:tab w:val="left" w:pos="720"/>
          <w:tab w:val="left" w:pos="1440"/>
        </w:tabs>
        <w:ind w:right="-23"/>
        <w:rPr>
          <w:spacing w:val="-2"/>
          <w:lang w:val="fr-BE"/>
        </w:rPr>
      </w:pPr>
    </w:p>
    <w:p w14:paraId="3CF47EDE" w14:textId="77777777" w:rsidR="00A00839" w:rsidRPr="00306872" w:rsidRDefault="00A00839" w:rsidP="00A00839">
      <w:pPr>
        <w:tabs>
          <w:tab w:val="left" w:pos="567"/>
          <w:tab w:val="left" w:pos="720"/>
          <w:tab w:val="left" w:pos="1440"/>
        </w:tabs>
        <w:ind w:right="-23"/>
        <w:rPr>
          <w:spacing w:val="-2"/>
        </w:rPr>
      </w:pPr>
      <w:r w:rsidRPr="00306872">
        <w:t>3.</w:t>
      </w:r>
      <w:r w:rsidRPr="00306872">
        <w:tab/>
        <w:t>L'Ufficio di presidenza decide in merito dopo aver sentito il presidente della sezione o della commissione consultiva interessata.</w:t>
      </w:r>
    </w:p>
    <w:p w14:paraId="0AB3CF96" w14:textId="77777777" w:rsidR="00A00839" w:rsidRPr="00306872" w:rsidRDefault="00A00839" w:rsidP="00A00839">
      <w:pPr>
        <w:tabs>
          <w:tab w:val="left" w:pos="567"/>
          <w:tab w:val="left" w:pos="720"/>
          <w:tab w:val="left" w:pos="1440"/>
        </w:tabs>
        <w:ind w:right="-23"/>
        <w:rPr>
          <w:spacing w:val="-2"/>
          <w:lang w:val="fr-BE"/>
        </w:rPr>
      </w:pPr>
    </w:p>
    <w:p w14:paraId="2F2F652A" w14:textId="77777777" w:rsidR="00A00839" w:rsidRPr="00306872" w:rsidRDefault="00A00839">
      <w:pPr>
        <w:tabs>
          <w:tab w:val="left" w:pos="567"/>
          <w:tab w:val="left" w:pos="720"/>
          <w:tab w:val="left" w:pos="1440"/>
        </w:tabs>
        <w:ind w:right="-23"/>
        <w:rPr>
          <w:spacing w:val="-2"/>
        </w:rPr>
      </w:pPr>
      <w:r w:rsidRPr="00306872">
        <w:t>4.</w:t>
      </w:r>
      <w:r w:rsidRPr="00306872">
        <w:tab/>
        <w:t>L'Ufficio di presidenza, una volta qualificati uno o più emendamenti come controparere, può decidere di rinviare per riesame il parere, accompagnato dal controparere, alla sezione o alla commissione consultiva interessata, purché il termine per l'adozione del parere lo consenta.</w:t>
      </w:r>
    </w:p>
    <w:p w14:paraId="4848D486" w14:textId="77777777" w:rsidR="00A00839" w:rsidRPr="00306872" w:rsidRDefault="00A00839" w:rsidP="00A00839">
      <w:pPr>
        <w:tabs>
          <w:tab w:val="left" w:pos="567"/>
          <w:tab w:val="left" w:pos="720"/>
          <w:tab w:val="left" w:pos="1440"/>
        </w:tabs>
        <w:ind w:right="-23"/>
        <w:rPr>
          <w:spacing w:val="-2"/>
          <w:lang w:val="fr-BE"/>
        </w:rPr>
      </w:pPr>
    </w:p>
    <w:p w14:paraId="2D0DF179" w14:textId="77777777" w:rsidR="00A00839" w:rsidRPr="00306872" w:rsidRDefault="00A00839" w:rsidP="00A00839">
      <w:pPr>
        <w:tabs>
          <w:tab w:val="left" w:pos="567"/>
          <w:tab w:val="left" w:pos="720"/>
          <w:tab w:val="left" w:pos="1440"/>
        </w:tabs>
        <w:ind w:right="-23"/>
        <w:rPr>
          <w:spacing w:val="-2"/>
        </w:rPr>
      </w:pPr>
      <w:r w:rsidRPr="00306872">
        <w:t>5.</w:t>
      </w:r>
      <w:r w:rsidRPr="00306872">
        <w:tab/>
        <w:t>Quando un emendamento non è stato presentato in tempo utile per consentire all'Ufficio di presidenza di pronunciarsi sulla proposta di qualificarlo come controparere, la relativa decisione, insieme a quella di un eventuale rinvio della questione all'organo interessato, è adottata dall'Assemblea su proposta della presidenza allargata e previa consultazione del presidente del suddetto organo.</w:t>
      </w:r>
    </w:p>
    <w:p w14:paraId="0AF56BCD" w14:textId="77777777" w:rsidR="00A00839" w:rsidRPr="00306872" w:rsidRDefault="00A00839" w:rsidP="00A00839">
      <w:pPr>
        <w:tabs>
          <w:tab w:val="left" w:pos="567"/>
          <w:tab w:val="left" w:pos="720"/>
          <w:tab w:val="left" w:pos="1440"/>
        </w:tabs>
        <w:ind w:right="-23"/>
        <w:rPr>
          <w:spacing w:val="-2"/>
          <w:lang w:val="fr-BE"/>
        </w:rPr>
      </w:pPr>
    </w:p>
    <w:p w14:paraId="04355DD6" w14:textId="77777777" w:rsidR="00A00839" w:rsidRPr="00306872" w:rsidRDefault="00A00839">
      <w:pPr>
        <w:tabs>
          <w:tab w:val="left" w:pos="567"/>
          <w:tab w:val="left" w:pos="720"/>
          <w:tab w:val="left" w:pos="1440"/>
        </w:tabs>
        <w:ind w:right="-23"/>
        <w:rPr>
          <w:spacing w:val="-2"/>
        </w:rPr>
      </w:pPr>
      <w:r w:rsidRPr="00306872">
        <w:t>6.</w:t>
      </w:r>
      <w:r w:rsidRPr="00306872">
        <w:tab/>
        <w:t>Se, nel caso di cui al paragrafo 5, la questione non è rinviata dinanzi all'organo interessato o il testo proposto non è considerato un controparere, l'Assemblea plenaria mette ai voti gli emendamenti presentati con la stessa procedura prevista per gli emendamenti dei gruppi.</w:t>
      </w:r>
    </w:p>
    <w:p w14:paraId="0E5D7D5D" w14:textId="77777777" w:rsidR="00A00839" w:rsidRPr="00306872" w:rsidRDefault="00A00839" w:rsidP="00A00839">
      <w:pPr>
        <w:tabs>
          <w:tab w:val="left" w:pos="567"/>
          <w:tab w:val="left" w:pos="720"/>
          <w:tab w:val="left" w:pos="1440"/>
        </w:tabs>
        <w:ind w:right="-23"/>
        <w:rPr>
          <w:spacing w:val="-2"/>
          <w:lang w:val="fr-BE"/>
        </w:rPr>
      </w:pPr>
    </w:p>
    <w:p w14:paraId="339F091D" w14:textId="77777777" w:rsidR="00A00839" w:rsidRPr="00306872" w:rsidRDefault="00A00839">
      <w:pPr>
        <w:tabs>
          <w:tab w:val="left" w:pos="567"/>
          <w:tab w:val="left" w:pos="720"/>
          <w:tab w:val="left" w:pos="1440"/>
        </w:tabs>
        <w:ind w:right="-23"/>
        <w:rPr>
          <w:spacing w:val="-2"/>
        </w:rPr>
      </w:pPr>
      <w:r w:rsidRPr="00306872">
        <w:t xml:space="preserve">7. </w:t>
      </w:r>
      <w:r w:rsidRPr="00306872">
        <w:tab/>
        <w:t xml:space="preserve">Se ottiene la maggioranza dei voti in sessione plenaria, il controparere è adottato come nuovo testo del parere. </w:t>
      </w:r>
    </w:p>
    <w:p w14:paraId="772D7D71" w14:textId="77777777" w:rsidR="00A00839" w:rsidRPr="00306872" w:rsidRDefault="00A00839" w:rsidP="00A00839">
      <w:pPr>
        <w:tabs>
          <w:tab w:val="left" w:pos="567"/>
          <w:tab w:val="left" w:pos="720"/>
          <w:tab w:val="left" w:pos="1440"/>
        </w:tabs>
        <w:ind w:right="-23"/>
        <w:rPr>
          <w:spacing w:val="-2"/>
          <w:lang w:val="fr-BE"/>
        </w:rPr>
      </w:pPr>
    </w:p>
    <w:p w14:paraId="27324513" w14:textId="77777777" w:rsidR="00A00839" w:rsidRPr="00306872" w:rsidRDefault="00A00839" w:rsidP="00A00839">
      <w:pPr>
        <w:tabs>
          <w:tab w:val="left" w:pos="567"/>
          <w:tab w:val="left" w:pos="720"/>
          <w:tab w:val="left" w:pos="1440"/>
        </w:tabs>
        <w:ind w:right="-23"/>
        <w:rPr>
          <w:spacing w:val="-2"/>
        </w:rPr>
      </w:pPr>
      <w:r w:rsidRPr="00306872">
        <w:tab/>
        <w:t xml:space="preserve">Si tiene un'ulteriore votazione per decidere se il testo originario del parere debba essere allegato al nuovo testo adottato. Il testo originario è allegato al nuovo testo adottato se ottiene almeno un quarto dei voti espressi. </w:t>
      </w:r>
    </w:p>
    <w:p w14:paraId="4E90A878" w14:textId="77777777" w:rsidR="00A00839" w:rsidRPr="00306872" w:rsidRDefault="00A00839" w:rsidP="00A00839">
      <w:pPr>
        <w:tabs>
          <w:tab w:val="left" w:pos="567"/>
          <w:tab w:val="left" w:pos="720"/>
          <w:tab w:val="left" w:pos="1440"/>
        </w:tabs>
        <w:ind w:right="-23"/>
        <w:rPr>
          <w:spacing w:val="-2"/>
          <w:lang w:val="fr-BE"/>
        </w:rPr>
      </w:pPr>
    </w:p>
    <w:p w14:paraId="1E9BD0C6" w14:textId="77777777" w:rsidR="00A00839" w:rsidRPr="00306872" w:rsidRDefault="00A00839">
      <w:pPr>
        <w:tabs>
          <w:tab w:val="left" w:pos="567"/>
          <w:tab w:val="left" w:pos="720"/>
          <w:tab w:val="left" w:pos="1440"/>
        </w:tabs>
        <w:ind w:right="-23"/>
        <w:rPr>
          <w:spacing w:val="-2"/>
        </w:rPr>
      </w:pPr>
      <w:r w:rsidRPr="00306872">
        <w:t xml:space="preserve">8. </w:t>
      </w:r>
      <w:r w:rsidRPr="00306872">
        <w:tab/>
        <w:t>Se il controparere non ottiene la maggioranza ma almeno un quarto dei voti espressi, il suo testo è allegato al testo originario del parere.</w:t>
      </w:r>
    </w:p>
    <w:p w14:paraId="5AA4F2DA" w14:textId="77777777" w:rsidR="00E27DE1" w:rsidRPr="00306872" w:rsidRDefault="00E27DE1" w:rsidP="000854CC">
      <w:pPr>
        <w:tabs>
          <w:tab w:val="left" w:pos="567"/>
          <w:tab w:val="left" w:pos="720"/>
          <w:tab w:val="left" w:pos="1440"/>
        </w:tabs>
        <w:ind w:right="-23"/>
        <w:rPr>
          <w:spacing w:val="-2"/>
          <w:lang w:val="fr-BE"/>
        </w:rPr>
      </w:pPr>
    </w:p>
    <w:p w14:paraId="05057482" w14:textId="77777777" w:rsidR="00E27DE1" w:rsidRPr="00306872" w:rsidRDefault="00E27DE1">
      <w:pPr>
        <w:tabs>
          <w:tab w:val="left" w:pos="567"/>
        </w:tabs>
        <w:ind w:right="-23"/>
        <w:jc w:val="center"/>
        <w:rPr>
          <w:b/>
          <w:bCs/>
        </w:rPr>
      </w:pPr>
      <w:r w:rsidRPr="00306872">
        <w:rPr>
          <w:b/>
          <w:bCs/>
        </w:rPr>
        <w:t>Articolo 57</w:t>
      </w:r>
      <w:r w:rsidR="00317A84" w:rsidRPr="00306872">
        <w:fldChar w:fldCharType="begin"/>
      </w:r>
      <w:r w:rsidR="00317A84" w:rsidRPr="00306872">
        <w:instrText xml:space="preserve"> XE "ASSEMBLEA:mozione d'ordine" \t "57" \b </w:instrText>
      </w:r>
      <w:r w:rsidR="00317A84" w:rsidRPr="00306872">
        <w:fldChar w:fldCharType="end"/>
      </w:r>
      <w:r w:rsidRPr="00306872">
        <w:t xml:space="preserve"> </w:t>
      </w:r>
      <w:r w:rsidR="00C41820" w:rsidRPr="00306872">
        <w:fldChar w:fldCharType="begin"/>
      </w:r>
      <w:r w:rsidR="00C41820" w:rsidRPr="00306872">
        <w:instrText xml:space="preserve"> XE "DICHIARAZIONE DI VOTO di un membro " \t "(cfr. \"VOTAZIONE\", \"Dichiarazione di voto\")" \b </w:instrText>
      </w:r>
      <w:r w:rsidR="00C41820" w:rsidRPr="00306872">
        <w:fldChar w:fldCharType="end"/>
      </w:r>
      <w:r w:rsidRPr="00306872">
        <w:t xml:space="preserve"> </w:t>
      </w:r>
      <w:r w:rsidR="00353D7B" w:rsidRPr="00306872">
        <w:fldChar w:fldCharType="begin"/>
      </w:r>
      <w:r w:rsidR="00353D7B" w:rsidRPr="00306872">
        <w:instrText xml:space="preserve"> XE "LIMITAZIONE DELLA DURATA DEGLI INTERVENTI" \t "57" \b </w:instrText>
      </w:r>
      <w:r w:rsidR="00353D7B" w:rsidRPr="00306872">
        <w:fldChar w:fldCharType="end"/>
      </w:r>
      <w:r w:rsidRPr="00306872">
        <w:t xml:space="preserve"> </w:t>
      </w:r>
      <w:r w:rsidR="0097660E" w:rsidRPr="00306872">
        <w:fldChar w:fldCharType="begin"/>
      </w:r>
      <w:r w:rsidR="0097660E" w:rsidRPr="00306872">
        <w:instrText xml:space="preserve"> XE "MOZIONE D'ORDINE" \t "57" \b </w:instrText>
      </w:r>
      <w:r w:rsidR="0097660E" w:rsidRPr="00306872">
        <w:fldChar w:fldCharType="end"/>
      </w:r>
      <w:r w:rsidRPr="00306872">
        <w:t xml:space="preserve"> </w:t>
      </w:r>
      <w:r w:rsidR="00D15AC9" w:rsidRPr="00306872">
        <w:fldChar w:fldCharType="begin"/>
      </w:r>
      <w:r w:rsidR="00D15AC9" w:rsidRPr="00306872">
        <w:instrText xml:space="preserve"> XE "VOTAZIONE:dichiarazione di voto" \t "57" \b </w:instrText>
      </w:r>
      <w:r w:rsidR="00D15AC9" w:rsidRPr="00306872">
        <w:fldChar w:fldCharType="end"/>
      </w:r>
    </w:p>
    <w:p w14:paraId="3D535480" w14:textId="77777777" w:rsidR="00E27DE1" w:rsidRPr="00306872" w:rsidRDefault="00E27DE1" w:rsidP="000854CC">
      <w:pPr>
        <w:tabs>
          <w:tab w:val="left" w:pos="567"/>
        </w:tabs>
        <w:ind w:right="-23"/>
        <w:jc w:val="left"/>
        <w:rPr>
          <w:lang w:val="fr-BE"/>
        </w:rPr>
      </w:pPr>
    </w:p>
    <w:p w14:paraId="40DD91F5" w14:textId="77777777" w:rsidR="00E27DE1" w:rsidRPr="00306872" w:rsidRDefault="00E27DE1" w:rsidP="002E783B">
      <w:pPr>
        <w:tabs>
          <w:tab w:val="left" w:pos="567"/>
        </w:tabs>
        <w:ind w:right="-23"/>
        <w:rPr>
          <w:spacing w:val="-2"/>
        </w:rPr>
      </w:pPr>
      <w:r w:rsidRPr="00306872">
        <w:lastRenderedPageBreak/>
        <w:t>1.</w:t>
      </w:r>
      <w:r w:rsidRPr="00306872">
        <w:tab/>
        <w:t>Il Presidente può, di sua iniziativa o su richiesta di un membro, invitare il Comitato a pronunciarsi sull'opportunità di limitare la durata e il numero degli interventi, di sospendere la seduta o di chiudere il dibattito. Dopo la chiusura di un dibattito, la parola può essere concessa unicamente per le dichiarazioni di voto, che hanno luogo a votazione avvenuta e nei limiti di tempo stabiliti dal Presidente.</w:t>
      </w:r>
    </w:p>
    <w:p w14:paraId="0F354D95" w14:textId="77777777" w:rsidR="00E27DE1" w:rsidRPr="00306872" w:rsidRDefault="00E27DE1" w:rsidP="000854CC">
      <w:pPr>
        <w:tabs>
          <w:tab w:val="left" w:pos="567"/>
          <w:tab w:val="left" w:pos="720"/>
          <w:tab w:val="left" w:pos="1440"/>
        </w:tabs>
        <w:ind w:right="-23"/>
        <w:rPr>
          <w:spacing w:val="-2"/>
          <w:lang w:val="fr-BE"/>
        </w:rPr>
      </w:pPr>
    </w:p>
    <w:p w14:paraId="0AEDFDFC" w14:textId="77777777" w:rsidR="00E27DE1" w:rsidRPr="00306872" w:rsidRDefault="00E27DE1" w:rsidP="002E783B">
      <w:pPr>
        <w:tabs>
          <w:tab w:val="left" w:pos="567"/>
        </w:tabs>
        <w:ind w:right="-23"/>
        <w:rPr>
          <w:spacing w:val="-2"/>
        </w:rPr>
      </w:pPr>
      <w:r w:rsidRPr="00306872">
        <w:t>2.</w:t>
      </w:r>
      <w:r w:rsidRPr="00306872">
        <w:tab/>
        <w:t>In qualsiasi momento un membro può chiedere ed ottenere la parola in via prioritaria per presentare una mozione d'ordine.</w:t>
      </w:r>
    </w:p>
    <w:p w14:paraId="67357081" w14:textId="77777777" w:rsidR="003B7F26" w:rsidRPr="00306872" w:rsidRDefault="003B7F26" w:rsidP="000854CC">
      <w:pPr>
        <w:tabs>
          <w:tab w:val="left" w:pos="0"/>
          <w:tab w:val="left" w:pos="282"/>
          <w:tab w:val="left" w:pos="567"/>
          <w:tab w:val="left" w:pos="720"/>
        </w:tabs>
        <w:ind w:right="-23"/>
        <w:rPr>
          <w:lang w:val="fr-BE"/>
        </w:rPr>
      </w:pPr>
    </w:p>
    <w:p w14:paraId="0829FB67" w14:textId="77777777" w:rsidR="00E27DE1" w:rsidRPr="00306872" w:rsidRDefault="00E27DE1">
      <w:pPr>
        <w:tabs>
          <w:tab w:val="left" w:pos="0"/>
          <w:tab w:val="left" w:pos="282"/>
          <w:tab w:val="left" w:pos="567"/>
          <w:tab w:val="left" w:pos="720"/>
        </w:tabs>
        <w:ind w:right="-23"/>
        <w:jc w:val="center"/>
        <w:rPr>
          <w:b/>
          <w:bCs/>
        </w:rPr>
      </w:pPr>
      <w:r w:rsidRPr="00306872">
        <w:rPr>
          <w:b/>
          <w:bCs/>
        </w:rPr>
        <w:t>Articolo 58</w:t>
      </w:r>
      <w:r w:rsidR="00317A84" w:rsidRPr="00306872">
        <w:rPr>
          <w:b/>
          <w:bCs/>
        </w:rPr>
        <w:fldChar w:fldCharType="begin"/>
      </w:r>
      <w:r w:rsidR="00317A84" w:rsidRPr="00306872">
        <w:instrText xml:space="preserve"> XE "ASSEMBLEA:verbale" \t "58" \b </w:instrText>
      </w:r>
      <w:r w:rsidR="00317A84" w:rsidRPr="00306872">
        <w:rPr>
          <w:b/>
          <w:bCs/>
        </w:rPr>
        <w:fldChar w:fldCharType="end"/>
      </w:r>
      <w:r w:rsidRPr="00306872">
        <w:t xml:space="preserve"> </w:t>
      </w:r>
      <w:r w:rsidR="0070443E" w:rsidRPr="00306872">
        <w:rPr>
          <w:b/>
          <w:bCs/>
        </w:rPr>
        <w:fldChar w:fldCharType="begin"/>
      </w:r>
      <w:r w:rsidR="0070443E" w:rsidRPr="00306872">
        <w:instrText xml:space="preserve"> XE "VERBALE:sessione plenaria" \t "58" \b </w:instrText>
      </w:r>
      <w:r w:rsidR="0070443E" w:rsidRPr="00306872">
        <w:rPr>
          <w:b/>
          <w:bCs/>
        </w:rPr>
        <w:fldChar w:fldCharType="end"/>
      </w:r>
    </w:p>
    <w:p w14:paraId="4D9E5F88" w14:textId="77777777" w:rsidR="00E27DE1" w:rsidRPr="00306872" w:rsidRDefault="00E27DE1" w:rsidP="000854CC">
      <w:pPr>
        <w:tabs>
          <w:tab w:val="left" w:pos="0"/>
          <w:tab w:val="left" w:pos="282"/>
          <w:tab w:val="left" w:pos="567"/>
          <w:tab w:val="left" w:pos="720"/>
        </w:tabs>
        <w:ind w:right="-23"/>
        <w:rPr>
          <w:spacing w:val="-2"/>
          <w:lang w:val="fr-BE"/>
        </w:rPr>
      </w:pPr>
    </w:p>
    <w:p w14:paraId="4FC3B853" w14:textId="77777777" w:rsidR="00E27DE1" w:rsidRPr="00306872" w:rsidRDefault="00E27DE1" w:rsidP="002E783B">
      <w:pPr>
        <w:tabs>
          <w:tab w:val="left" w:pos="567"/>
        </w:tabs>
        <w:ind w:right="-23"/>
        <w:rPr>
          <w:spacing w:val="-2"/>
        </w:rPr>
      </w:pPr>
      <w:r w:rsidRPr="00306872">
        <w:t>1.</w:t>
      </w:r>
      <w:r w:rsidRPr="00306872">
        <w:tab/>
        <w:t>Per ogni sessione plenaria viene redatto un verbale. Il verbale è sottoposto all'approvazione del Comitato.</w:t>
      </w:r>
    </w:p>
    <w:p w14:paraId="228332C7" w14:textId="77777777" w:rsidR="00E27DE1" w:rsidRPr="00306872" w:rsidRDefault="00E27DE1" w:rsidP="000854CC">
      <w:pPr>
        <w:tabs>
          <w:tab w:val="left" w:pos="0"/>
          <w:tab w:val="left" w:pos="282"/>
          <w:tab w:val="left" w:pos="567"/>
          <w:tab w:val="left" w:pos="720"/>
        </w:tabs>
        <w:ind w:right="-23"/>
        <w:rPr>
          <w:spacing w:val="-2"/>
          <w:lang w:val="fr-BE"/>
        </w:rPr>
      </w:pPr>
    </w:p>
    <w:p w14:paraId="1E3FC1FB" w14:textId="77777777" w:rsidR="00E27DE1" w:rsidRPr="00306872" w:rsidRDefault="00E27DE1" w:rsidP="002E783B">
      <w:pPr>
        <w:tabs>
          <w:tab w:val="left" w:pos="567"/>
        </w:tabs>
        <w:ind w:right="-23"/>
      </w:pPr>
      <w:r w:rsidRPr="00306872">
        <w:t>2.</w:t>
      </w:r>
      <w:r w:rsidRPr="00306872">
        <w:tab/>
        <w:t>Il testo definitivo di tale verbale è firmato dal Presidente e dal Segretario generale del Comitato.</w:t>
      </w:r>
    </w:p>
    <w:p w14:paraId="0F016AD1" w14:textId="77777777" w:rsidR="00396372" w:rsidRPr="00306872" w:rsidRDefault="00396372" w:rsidP="000854CC">
      <w:pPr>
        <w:tabs>
          <w:tab w:val="left" w:pos="0"/>
          <w:tab w:val="left" w:pos="282"/>
          <w:tab w:val="left" w:pos="567"/>
          <w:tab w:val="left" w:pos="720"/>
          <w:tab w:val="left" w:pos="1440"/>
        </w:tabs>
        <w:ind w:right="-23"/>
        <w:jc w:val="left"/>
        <w:rPr>
          <w:lang w:val="fr-BE"/>
        </w:rPr>
      </w:pPr>
    </w:p>
    <w:p w14:paraId="446B82FB" w14:textId="77777777" w:rsidR="00150B20" w:rsidRPr="00306872" w:rsidRDefault="00E27DE1" w:rsidP="004843A3">
      <w:pPr>
        <w:tabs>
          <w:tab w:val="left" w:pos="0"/>
          <w:tab w:val="left" w:pos="282"/>
          <w:tab w:val="left" w:pos="567"/>
          <w:tab w:val="left" w:pos="720"/>
          <w:tab w:val="left" w:pos="1440"/>
        </w:tabs>
        <w:ind w:right="-23"/>
        <w:jc w:val="center"/>
        <w:rPr>
          <w:spacing w:val="-2"/>
        </w:rPr>
      </w:pPr>
      <w:r w:rsidRPr="00306872">
        <w:rPr>
          <w:b/>
          <w:bCs/>
        </w:rPr>
        <w:t>Articolo 59</w:t>
      </w:r>
      <w:r w:rsidRPr="00306872">
        <w:t xml:space="preserve"> </w:t>
      </w:r>
      <w:r w:rsidR="00150B20" w:rsidRPr="00306872">
        <w:fldChar w:fldCharType="begin"/>
      </w:r>
      <w:r w:rsidR="00150B20" w:rsidRPr="00306872">
        <w:instrText xml:space="preserve"> XE "EMENDAMENTI:emendamento respinto" \t "59" \b </w:instrText>
      </w:r>
      <w:r w:rsidR="00150B20" w:rsidRPr="00306872">
        <w:fldChar w:fldCharType="end"/>
      </w:r>
      <w:r w:rsidRPr="00306872">
        <w:t xml:space="preserve"> </w:t>
      </w:r>
      <w:r w:rsidR="004843A3" w:rsidRPr="00306872">
        <w:fldChar w:fldCharType="begin"/>
      </w:r>
      <w:r w:rsidR="004843A3" w:rsidRPr="00306872">
        <w:instrText xml:space="preserve"> XE "PARERE:forma e contenuto" \t "59" \b </w:instrText>
      </w:r>
      <w:r w:rsidR="004843A3" w:rsidRPr="00306872">
        <w:fldChar w:fldCharType="end"/>
      </w:r>
      <w:r w:rsidRPr="00306872">
        <w:t xml:space="preserve"> </w:t>
      </w:r>
      <w:r w:rsidR="00C41820" w:rsidRPr="00306872">
        <w:fldChar w:fldCharType="begin"/>
      </w:r>
      <w:r w:rsidR="00C41820" w:rsidRPr="00306872">
        <w:instrText xml:space="preserve"> XE "DICHIARAZIONE DI VOTO di un gruppo, di una categoria" \t "59" \b </w:instrText>
      </w:r>
      <w:r w:rsidR="00C41820" w:rsidRPr="00306872">
        <w:fldChar w:fldCharType="end"/>
      </w:r>
      <w:r w:rsidRPr="00306872">
        <w:t xml:space="preserve"> </w:t>
      </w:r>
      <w:r w:rsidR="00D15AC9" w:rsidRPr="00306872">
        <w:fldChar w:fldCharType="begin"/>
      </w:r>
      <w:r w:rsidR="00D15AC9" w:rsidRPr="00306872">
        <w:instrText xml:space="preserve"> XE "VOTAZIONE:dichiarazioni di voto collettive (o dichiarazioni di minoranza)" \t "59" \b </w:instrText>
      </w:r>
      <w:r w:rsidR="00D15AC9" w:rsidRPr="00306872">
        <w:fldChar w:fldCharType="end"/>
      </w:r>
    </w:p>
    <w:p w14:paraId="6B8CB3B8" w14:textId="77777777" w:rsidR="00B81D54" w:rsidRPr="00306872" w:rsidRDefault="00B81D54" w:rsidP="004843A3">
      <w:pPr>
        <w:tabs>
          <w:tab w:val="left" w:pos="0"/>
          <w:tab w:val="left" w:pos="282"/>
          <w:tab w:val="left" w:pos="567"/>
          <w:tab w:val="left" w:pos="720"/>
          <w:tab w:val="left" w:pos="1440"/>
        </w:tabs>
        <w:ind w:right="-23"/>
        <w:jc w:val="center"/>
        <w:rPr>
          <w:lang w:val="fr-BE"/>
        </w:rPr>
      </w:pPr>
    </w:p>
    <w:p w14:paraId="0FD78033" w14:textId="77777777" w:rsidR="00E27DE1" w:rsidRPr="00306872" w:rsidRDefault="00E27DE1" w:rsidP="002E783B">
      <w:pPr>
        <w:tabs>
          <w:tab w:val="left" w:pos="567"/>
        </w:tabs>
        <w:ind w:right="-23"/>
      </w:pPr>
      <w:r w:rsidRPr="00306872">
        <w:t>1.</w:t>
      </w:r>
      <w:r w:rsidRPr="00306872">
        <w:tab/>
        <w:t>Ogni parere del Comitato comprende, oltre all'esposizione delle basi giuridiche, una motivazione e l'opinione del Comitato sul problema nel suo complesso.</w:t>
      </w:r>
    </w:p>
    <w:p w14:paraId="595DDCCC" w14:textId="77777777" w:rsidR="00E27DE1" w:rsidRPr="00306872" w:rsidRDefault="00E27DE1" w:rsidP="002E783B">
      <w:pPr>
        <w:tabs>
          <w:tab w:val="left" w:pos="567"/>
        </w:tabs>
        <w:ind w:right="-23"/>
        <w:rPr>
          <w:lang w:val="fr-BE"/>
        </w:rPr>
      </w:pPr>
    </w:p>
    <w:p w14:paraId="00EC67C3" w14:textId="77777777" w:rsidR="00E27DE1" w:rsidRPr="00306872" w:rsidRDefault="00E27DE1" w:rsidP="002E783B">
      <w:pPr>
        <w:tabs>
          <w:tab w:val="left" w:pos="567"/>
        </w:tabs>
        <w:ind w:right="-23"/>
      </w:pPr>
      <w:r w:rsidRPr="00306872">
        <w:t>2.</w:t>
      </w:r>
      <w:r w:rsidRPr="00306872">
        <w:tab/>
        <w:t>L'esito della votazione relativa all'intero testo del parere figura nella parte del parere riservata alla procedura. In caso di votazione nominale si fa menzione del nome dei votanti.</w:t>
      </w:r>
    </w:p>
    <w:p w14:paraId="08555BAA" w14:textId="77777777" w:rsidR="00E27DE1" w:rsidRPr="00306872" w:rsidRDefault="00E27DE1" w:rsidP="002E783B">
      <w:pPr>
        <w:tabs>
          <w:tab w:val="left" w:pos="567"/>
        </w:tabs>
        <w:ind w:right="-23"/>
        <w:rPr>
          <w:lang w:val="fr-BE"/>
        </w:rPr>
      </w:pPr>
    </w:p>
    <w:p w14:paraId="4DAA4899" w14:textId="77777777" w:rsidR="00E27DE1" w:rsidRPr="00306872" w:rsidRDefault="00E27DE1" w:rsidP="002E783B">
      <w:pPr>
        <w:tabs>
          <w:tab w:val="left" w:pos="567"/>
        </w:tabs>
        <w:ind w:right="-23"/>
      </w:pPr>
      <w:r w:rsidRPr="00306872">
        <w:t>3.</w:t>
      </w:r>
      <w:r w:rsidRPr="00306872">
        <w:tab/>
        <w:t>Il testo e la motivazione degli emendamenti respinti in sessione plenaria, con l'indicazione dell'esito della votazione, sono allegati al parere qualora abbiano ottenuto un numero di voti favorevoli pari almeno ad un quarto dei voti espressi. Tale requisito vale anche per i contropareri.</w:t>
      </w:r>
    </w:p>
    <w:p w14:paraId="18AFF1A2" w14:textId="77777777" w:rsidR="00E27DE1" w:rsidRPr="00306872" w:rsidRDefault="00E27DE1" w:rsidP="002E783B">
      <w:pPr>
        <w:tabs>
          <w:tab w:val="left" w:pos="567"/>
        </w:tabs>
        <w:ind w:right="-23"/>
        <w:rPr>
          <w:lang w:val="fr-BE"/>
        </w:rPr>
      </w:pPr>
    </w:p>
    <w:p w14:paraId="30D5A021" w14:textId="77777777" w:rsidR="00E27DE1" w:rsidRPr="00306872" w:rsidRDefault="00E27DE1" w:rsidP="002E783B">
      <w:pPr>
        <w:tabs>
          <w:tab w:val="left" w:pos="567"/>
        </w:tabs>
        <w:ind w:right="-23"/>
      </w:pPr>
      <w:r w:rsidRPr="00306872">
        <w:t>4.</w:t>
      </w:r>
      <w:r w:rsidRPr="00306872">
        <w:tab/>
        <w:t>Le parti del testo del parere della sezione respinte in seguito all'adozione di emendamenti da parte dell'Assemblea sono anch'esse allegate al parere del Comitato con l'indicazione dell'esito della votazione su tali emendamenti, purché il mantenimento del testo proposto dalla sezione abbia ottenuto almeno un quarto dei voti espressi.</w:t>
      </w:r>
    </w:p>
    <w:p w14:paraId="0E6CE862" w14:textId="77777777" w:rsidR="00E27DE1" w:rsidRPr="00306872" w:rsidRDefault="00E27DE1" w:rsidP="000854CC">
      <w:pPr>
        <w:tabs>
          <w:tab w:val="left" w:pos="0"/>
          <w:tab w:val="left" w:pos="282"/>
          <w:tab w:val="left" w:pos="567"/>
          <w:tab w:val="left" w:pos="720"/>
        </w:tabs>
        <w:ind w:right="-23"/>
        <w:rPr>
          <w:spacing w:val="-2"/>
          <w:lang w:val="fr-BE"/>
        </w:rPr>
      </w:pPr>
    </w:p>
    <w:p w14:paraId="031BBBA4" w14:textId="77777777" w:rsidR="00E27DE1" w:rsidRPr="00306872" w:rsidRDefault="00E27DE1" w:rsidP="002E783B">
      <w:pPr>
        <w:tabs>
          <w:tab w:val="left" w:pos="567"/>
        </w:tabs>
        <w:ind w:right="-23"/>
      </w:pPr>
      <w:r w:rsidRPr="00306872">
        <w:t>5.</w:t>
      </w:r>
      <w:r w:rsidRPr="00306872">
        <w:tab/>
        <w:t>Allorché uno dei gruppi costituiti all'interno del Comitato in base all'articolo 30, o una delle categorie della vita economica e sociale costituite in base all'articolo 31, sostiene una posizione divergente ed omogenea su un argomento sottoposto all'esame dell'Assemblea, al termine della votazione nominale che chiude il dibattito tale posizione può essere riassunta in una breve dichiarazione acclusa al parere.</w:t>
      </w:r>
    </w:p>
    <w:p w14:paraId="59FA335B" w14:textId="77777777" w:rsidR="00B7563E" w:rsidRPr="00306872" w:rsidRDefault="00B7563E" w:rsidP="000854CC">
      <w:pPr>
        <w:tabs>
          <w:tab w:val="left" w:pos="0"/>
          <w:tab w:val="left" w:pos="282"/>
          <w:tab w:val="left" w:pos="567"/>
          <w:tab w:val="left" w:pos="720"/>
          <w:tab w:val="left" w:pos="1440"/>
        </w:tabs>
        <w:ind w:right="-23"/>
        <w:jc w:val="left"/>
        <w:rPr>
          <w:lang w:val="fr-BE"/>
        </w:rPr>
      </w:pPr>
    </w:p>
    <w:p w14:paraId="6E910D6A" w14:textId="77777777" w:rsidR="00E27DE1" w:rsidRPr="00306872" w:rsidRDefault="00E27DE1">
      <w:pPr>
        <w:tabs>
          <w:tab w:val="left" w:pos="0"/>
          <w:tab w:val="left" w:pos="282"/>
          <w:tab w:val="left" w:pos="567"/>
          <w:tab w:val="left" w:pos="720"/>
          <w:tab w:val="left" w:pos="1440"/>
        </w:tabs>
        <w:ind w:right="-23"/>
        <w:jc w:val="center"/>
        <w:rPr>
          <w:b/>
          <w:bCs/>
        </w:rPr>
      </w:pPr>
      <w:r w:rsidRPr="00306872">
        <w:rPr>
          <w:b/>
          <w:bCs/>
        </w:rPr>
        <w:t>Articolo 60</w:t>
      </w:r>
      <w:r w:rsidR="004843A3" w:rsidRPr="00306872">
        <w:rPr>
          <w:b/>
          <w:bCs/>
        </w:rPr>
        <w:fldChar w:fldCharType="begin"/>
      </w:r>
      <w:r w:rsidR="004843A3" w:rsidRPr="00306872">
        <w:instrText xml:space="preserve"> XE "PARERE:trasmissione::*parere del Comitato" \t "60" \b </w:instrText>
      </w:r>
      <w:r w:rsidR="004843A3" w:rsidRPr="00306872">
        <w:rPr>
          <w:b/>
          <w:bCs/>
        </w:rPr>
        <w:fldChar w:fldCharType="end"/>
      </w:r>
    </w:p>
    <w:p w14:paraId="4DBC86CE" w14:textId="77777777" w:rsidR="00E27DE1" w:rsidRPr="00306872" w:rsidRDefault="00E27DE1" w:rsidP="002E783B">
      <w:pPr>
        <w:tabs>
          <w:tab w:val="left" w:pos="0"/>
          <w:tab w:val="left" w:pos="282"/>
          <w:tab w:val="left" w:pos="567"/>
          <w:tab w:val="left" w:pos="720"/>
        </w:tabs>
        <w:ind w:right="-23"/>
        <w:jc w:val="center"/>
        <w:rPr>
          <w:lang w:val="fr-BE"/>
        </w:rPr>
      </w:pPr>
    </w:p>
    <w:p w14:paraId="548C6ADF" w14:textId="77777777" w:rsidR="00E27DE1" w:rsidRPr="00306872" w:rsidRDefault="00E27DE1" w:rsidP="002E783B">
      <w:pPr>
        <w:tabs>
          <w:tab w:val="left" w:pos="567"/>
        </w:tabs>
        <w:ind w:right="-23"/>
        <w:rPr>
          <w:spacing w:val="-2"/>
        </w:rPr>
      </w:pPr>
      <w:r w:rsidRPr="00306872">
        <w:lastRenderedPageBreak/>
        <w:t>1.</w:t>
      </w:r>
      <w:r w:rsidRPr="00306872">
        <w:tab/>
        <w:t>I pareri adottati dal Comitato e il verbale della sessione plenaria sono inviati al Parlamento europeo, al Consiglio e alla Commissione.</w:t>
      </w:r>
    </w:p>
    <w:p w14:paraId="29ECC547" w14:textId="77777777" w:rsidR="00E27DE1" w:rsidRPr="00306872" w:rsidRDefault="00E27DE1" w:rsidP="000854CC">
      <w:pPr>
        <w:tabs>
          <w:tab w:val="left" w:pos="0"/>
          <w:tab w:val="left" w:pos="282"/>
          <w:tab w:val="left" w:pos="567"/>
          <w:tab w:val="left" w:pos="1440"/>
        </w:tabs>
        <w:ind w:right="-23"/>
        <w:rPr>
          <w:spacing w:val="-2"/>
          <w:lang w:val="fr-BE"/>
        </w:rPr>
      </w:pPr>
    </w:p>
    <w:p w14:paraId="7B590D94" w14:textId="77777777" w:rsidR="001B5D84" w:rsidRPr="00306872" w:rsidRDefault="00E27DE1">
      <w:pPr>
        <w:tabs>
          <w:tab w:val="left" w:pos="567"/>
        </w:tabs>
        <w:ind w:right="-23"/>
      </w:pPr>
      <w:r w:rsidRPr="00306872">
        <w:t>2.</w:t>
      </w:r>
      <w:r w:rsidRPr="00306872">
        <w:tab/>
        <w:t>I pareri adottati dal Comitato possono essere trasmessi a qualsiasi altra istituzione o organismo interessato.</w:t>
      </w:r>
    </w:p>
    <w:p w14:paraId="226AF056" w14:textId="77777777" w:rsidR="00E27DE1" w:rsidRPr="00306872" w:rsidRDefault="00E27DE1" w:rsidP="000854CC">
      <w:pPr>
        <w:tabs>
          <w:tab w:val="left" w:pos="567"/>
        </w:tabs>
        <w:ind w:right="-23"/>
        <w:rPr>
          <w:lang w:val="fr-BE"/>
        </w:rPr>
      </w:pPr>
    </w:p>
    <w:p w14:paraId="7B92D999" w14:textId="77777777" w:rsidR="00EA2070" w:rsidRPr="00306872" w:rsidRDefault="00EA2070" w:rsidP="00385DEC">
      <w:pPr>
        <w:pStyle w:val="Heading3"/>
        <w:numPr>
          <w:ilvl w:val="0"/>
          <w:numId w:val="0"/>
        </w:numPr>
        <w:jc w:val="center"/>
        <w:rPr>
          <w:b/>
        </w:rPr>
      </w:pPr>
      <w:bookmarkStart w:id="77" w:name="_Toc9522593"/>
      <w:bookmarkStart w:id="78" w:name="_Toc9522884"/>
      <w:bookmarkStart w:id="79" w:name="_Toc9522917"/>
    </w:p>
    <w:p w14:paraId="4BB2B1ED" w14:textId="77777777" w:rsidR="00EA2070" w:rsidRPr="00306872" w:rsidRDefault="00E27DE1" w:rsidP="006D0148">
      <w:pPr>
        <w:pStyle w:val="Heading3"/>
        <w:pageBreakBefore/>
        <w:numPr>
          <w:ilvl w:val="0"/>
          <w:numId w:val="0"/>
        </w:numPr>
        <w:jc w:val="center"/>
        <w:rPr>
          <w:b/>
        </w:rPr>
      </w:pPr>
      <w:r w:rsidRPr="00306872">
        <w:rPr>
          <w:b/>
        </w:rPr>
        <w:lastRenderedPageBreak/>
        <w:t>TITOLO III</w:t>
      </w:r>
    </w:p>
    <w:p w14:paraId="2160A7F1" w14:textId="77777777" w:rsidR="00EA2070" w:rsidRPr="00306872" w:rsidRDefault="001F5C47" w:rsidP="00385DEC">
      <w:pPr>
        <w:pStyle w:val="Heading3"/>
        <w:numPr>
          <w:ilvl w:val="0"/>
          <w:numId w:val="0"/>
        </w:numPr>
        <w:jc w:val="center"/>
        <w:rPr>
          <w:b/>
        </w:rPr>
      </w:pPr>
      <w:r w:rsidRPr="00306872">
        <w:fldChar w:fldCharType="begin"/>
      </w:r>
      <w:r w:rsidRPr="00306872">
        <w:instrText xml:space="preserve"> TC "</w:instrText>
      </w:r>
      <w:bookmarkStart w:id="80" w:name="_Toc11859998"/>
      <w:r w:rsidRPr="00306872">
        <w:instrText>TITOLO III - DISPOSIZIONI GENERALI</w:instrText>
      </w:r>
      <w:bookmarkEnd w:id="80"/>
      <w:r w:rsidRPr="00306872">
        <w:instrText xml:space="preserve">" \l 3 </w:instrText>
      </w:r>
      <w:r w:rsidRPr="00306872">
        <w:tab/>
      </w:r>
      <w:r w:rsidRPr="00306872">
        <w:fldChar w:fldCharType="end"/>
      </w:r>
    </w:p>
    <w:p w14:paraId="14179009" w14:textId="77777777" w:rsidR="00E27DE1" w:rsidRPr="00306872" w:rsidRDefault="00E27DE1" w:rsidP="00385DEC">
      <w:pPr>
        <w:pStyle w:val="Heading3"/>
        <w:numPr>
          <w:ilvl w:val="0"/>
          <w:numId w:val="0"/>
        </w:numPr>
        <w:jc w:val="center"/>
        <w:rPr>
          <w:b/>
        </w:rPr>
      </w:pPr>
      <w:r w:rsidRPr="00306872">
        <w:rPr>
          <w:b/>
        </w:rPr>
        <w:t>DISPOSIZIONI GENERALI</w:t>
      </w:r>
      <w:bookmarkEnd w:id="77"/>
      <w:bookmarkEnd w:id="78"/>
      <w:bookmarkEnd w:id="79"/>
    </w:p>
    <w:p w14:paraId="66FD67AF" w14:textId="77777777" w:rsidR="00E27DE1" w:rsidRPr="00306872" w:rsidRDefault="00E27DE1" w:rsidP="002E783B">
      <w:pPr>
        <w:tabs>
          <w:tab w:val="left" w:pos="0"/>
          <w:tab w:val="left" w:pos="282"/>
          <w:tab w:val="left" w:pos="567"/>
          <w:tab w:val="left" w:pos="720"/>
        </w:tabs>
        <w:ind w:right="-23"/>
        <w:jc w:val="center"/>
        <w:rPr>
          <w:b/>
          <w:bCs/>
          <w:lang w:val="fr-BE"/>
        </w:rPr>
      </w:pPr>
    </w:p>
    <w:p w14:paraId="227F8A2E" w14:textId="77777777" w:rsidR="001F5C47" w:rsidRPr="00306872" w:rsidRDefault="00E27DE1" w:rsidP="00385DEC">
      <w:pPr>
        <w:pStyle w:val="Heading4"/>
        <w:numPr>
          <w:ilvl w:val="0"/>
          <w:numId w:val="0"/>
        </w:numPr>
        <w:jc w:val="center"/>
        <w:rPr>
          <w:b/>
        </w:rPr>
      </w:pPr>
      <w:bookmarkStart w:id="81" w:name="_Toc9522594"/>
      <w:bookmarkStart w:id="82" w:name="_Toc9522885"/>
      <w:bookmarkStart w:id="83" w:name="_Toc9522918"/>
      <w:r w:rsidRPr="00306872">
        <w:rPr>
          <w:b/>
        </w:rPr>
        <w:t>Capo I</w:t>
      </w:r>
    </w:p>
    <w:p w14:paraId="11E4C5E1" w14:textId="77777777" w:rsidR="001F5C47" w:rsidRPr="00306872" w:rsidRDefault="001F5C47" w:rsidP="001F5C47">
      <w:pPr>
        <w:jc w:val="center"/>
      </w:pPr>
      <w:r w:rsidRPr="00306872">
        <w:fldChar w:fldCharType="begin"/>
      </w:r>
      <w:r w:rsidRPr="00306872">
        <w:instrText xml:space="preserve"> TC "</w:instrText>
      </w:r>
      <w:bookmarkStart w:id="84" w:name="_Toc11859999"/>
      <w:r w:rsidRPr="00306872">
        <w:instrText>Capo I - Modalità di votazione (art. 61)</w:instrText>
      </w:r>
      <w:bookmarkEnd w:id="84"/>
      <w:r w:rsidRPr="00306872">
        <w:instrText xml:space="preserve">" \l 4 </w:instrText>
      </w:r>
      <w:r w:rsidRPr="00306872">
        <w:fldChar w:fldCharType="end"/>
      </w:r>
    </w:p>
    <w:p w14:paraId="108800F0" w14:textId="77777777" w:rsidR="001F5C47" w:rsidRPr="00306872" w:rsidRDefault="00E27DE1" w:rsidP="00385DEC">
      <w:pPr>
        <w:pStyle w:val="Heading4"/>
        <w:numPr>
          <w:ilvl w:val="0"/>
          <w:numId w:val="0"/>
        </w:numPr>
        <w:jc w:val="center"/>
        <w:rPr>
          <w:b/>
        </w:rPr>
      </w:pPr>
      <w:r w:rsidRPr="00306872">
        <w:rPr>
          <w:b/>
        </w:rPr>
        <w:t>MODALITÀ DI VOTAZIONE</w:t>
      </w:r>
      <w:bookmarkEnd w:id="81"/>
      <w:bookmarkEnd w:id="82"/>
      <w:bookmarkEnd w:id="83"/>
    </w:p>
    <w:p w14:paraId="4C98B381" w14:textId="77777777" w:rsidR="00E27DE1" w:rsidRPr="00306872" w:rsidRDefault="00E27DE1" w:rsidP="00385DEC">
      <w:pPr>
        <w:pStyle w:val="Heading4"/>
        <w:numPr>
          <w:ilvl w:val="0"/>
          <w:numId w:val="0"/>
        </w:numPr>
        <w:jc w:val="center"/>
        <w:rPr>
          <w:b/>
          <w:lang w:val="fr-BE"/>
        </w:rPr>
      </w:pPr>
    </w:p>
    <w:p w14:paraId="192B3E2C" w14:textId="77777777" w:rsidR="00E27DE1" w:rsidRPr="00306872" w:rsidRDefault="00E27DE1" w:rsidP="000854CC">
      <w:pPr>
        <w:tabs>
          <w:tab w:val="left" w:pos="0"/>
          <w:tab w:val="left" w:pos="282"/>
          <w:tab w:val="left" w:pos="567"/>
          <w:tab w:val="left" w:pos="720"/>
        </w:tabs>
        <w:ind w:right="-23"/>
        <w:jc w:val="left"/>
        <w:rPr>
          <w:b/>
          <w:bCs/>
          <w:lang w:val="fr-BE"/>
        </w:rPr>
      </w:pPr>
    </w:p>
    <w:p w14:paraId="2AFCDD73" w14:textId="77777777" w:rsidR="00E27DE1" w:rsidRPr="00306872" w:rsidRDefault="00E27DE1">
      <w:pPr>
        <w:tabs>
          <w:tab w:val="left" w:pos="0"/>
          <w:tab w:val="left" w:pos="282"/>
          <w:tab w:val="left" w:pos="567"/>
          <w:tab w:val="left" w:pos="720"/>
        </w:tabs>
        <w:ind w:right="-23"/>
        <w:jc w:val="center"/>
        <w:rPr>
          <w:b/>
          <w:bCs/>
        </w:rPr>
      </w:pPr>
      <w:r w:rsidRPr="00306872">
        <w:rPr>
          <w:b/>
          <w:bCs/>
        </w:rPr>
        <w:t>Articolo 61</w:t>
      </w:r>
      <w:r w:rsidR="00FE6115" w:rsidRPr="00306872">
        <w:rPr>
          <w:b/>
          <w:bCs/>
        </w:rPr>
        <w:fldChar w:fldCharType="begin"/>
      </w:r>
      <w:r w:rsidR="00FE6115" w:rsidRPr="00306872">
        <w:instrText xml:space="preserve"> XE "PARERE:votazione" \t "(cfr. \"VOTAZIONE\")" \b </w:instrText>
      </w:r>
      <w:r w:rsidR="00FE6115" w:rsidRPr="00306872">
        <w:rPr>
          <w:b/>
          <w:bCs/>
        </w:rPr>
        <w:fldChar w:fldCharType="end"/>
      </w:r>
      <w:r w:rsidRPr="00306872">
        <w:t xml:space="preserve"> </w:t>
      </w:r>
      <w:r w:rsidR="00D15AC9" w:rsidRPr="00306872">
        <w:fldChar w:fldCharType="begin"/>
      </w:r>
      <w:r w:rsidR="00D15AC9" w:rsidRPr="00306872">
        <w:instrText xml:space="preserve"> XE "VOTAZIONE:modalità di votazione" \t "61" \b </w:instrText>
      </w:r>
      <w:r w:rsidR="00D15AC9" w:rsidRPr="00306872">
        <w:fldChar w:fldCharType="end"/>
      </w:r>
    </w:p>
    <w:p w14:paraId="41C858D9" w14:textId="77777777" w:rsidR="00E27DE1" w:rsidRPr="00306872" w:rsidRDefault="00E27DE1" w:rsidP="000854CC">
      <w:pPr>
        <w:tabs>
          <w:tab w:val="left" w:pos="0"/>
          <w:tab w:val="left" w:pos="282"/>
          <w:tab w:val="left" w:pos="567"/>
          <w:tab w:val="left" w:pos="720"/>
        </w:tabs>
        <w:ind w:right="-23"/>
        <w:jc w:val="left"/>
        <w:rPr>
          <w:lang w:val="fr-BE"/>
        </w:rPr>
      </w:pPr>
    </w:p>
    <w:p w14:paraId="3E054F07" w14:textId="77777777" w:rsidR="00E27DE1" w:rsidRPr="00306872" w:rsidRDefault="00E27DE1" w:rsidP="002E783B">
      <w:pPr>
        <w:tabs>
          <w:tab w:val="left" w:pos="567"/>
        </w:tabs>
        <w:ind w:right="-23"/>
        <w:rPr>
          <w:spacing w:val="-2"/>
        </w:rPr>
      </w:pPr>
      <w:r w:rsidRPr="00306872">
        <w:t>1.</w:t>
      </w:r>
      <w:r w:rsidRPr="00306872">
        <w:tab/>
        <w:t>Le forme valide del voto sono: voto favorevole, voto contrario e astensione.</w:t>
      </w:r>
    </w:p>
    <w:p w14:paraId="6CB5A358" w14:textId="77777777" w:rsidR="00E27DE1" w:rsidRPr="00306872" w:rsidRDefault="00E27DE1" w:rsidP="000854CC">
      <w:pPr>
        <w:tabs>
          <w:tab w:val="left" w:pos="0"/>
          <w:tab w:val="left" w:pos="282"/>
          <w:tab w:val="left" w:pos="567"/>
          <w:tab w:val="left" w:pos="720"/>
        </w:tabs>
        <w:ind w:right="-23"/>
        <w:rPr>
          <w:spacing w:val="-2"/>
          <w:lang w:val="fr-BE"/>
        </w:rPr>
      </w:pPr>
    </w:p>
    <w:p w14:paraId="0F486514" w14:textId="77777777" w:rsidR="00E27DE1" w:rsidRPr="00306872" w:rsidRDefault="00E27DE1" w:rsidP="002E783B">
      <w:pPr>
        <w:tabs>
          <w:tab w:val="left" w:pos="567"/>
        </w:tabs>
        <w:ind w:right="-23"/>
        <w:rPr>
          <w:spacing w:val="-2"/>
        </w:rPr>
      </w:pPr>
      <w:r w:rsidRPr="00306872">
        <w:t>2.</w:t>
      </w:r>
      <w:r w:rsidRPr="00306872">
        <w:tab/>
        <w:t>Salvo disposizioni contrarie del presente Regolamento interno, i testi o le decisioni del Comitato e dei suoi organi sono adottati a maggioranza dei voti espressi, nei quali sono compresi i voti favorevoli e quelli contrari.</w:t>
      </w:r>
    </w:p>
    <w:p w14:paraId="675A585A" w14:textId="77777777" w:rsidR="00E27DE1" w:rsidRPr="00306872" w:rsidRDefault="00E27DE1" w:rsidP="000854CC">
      <w:pPr>
        <w:tabs>
          <w:tab w:val="left" w:pos="0"/>
          <w:tab w:val="left" w:pos="282"/>
          <w:tab w:val="left" w:pos="567"/>
          <w:tab w:val="left" w:pos="720"/>
        </w:tabs>
        <w:ind w:right="-23"/>
        <w:rPr>
          <w:spacing w:val="-2"/>
          <w:lang w:val="fr-BE"/>
        </w:rPr>
      </w:pPr>
    </w:p>
    <w:p w14:paraId="0FFC555B" w14:textId="77777777" w:rsidR="00E27DE1" w:rsidRPr="00306872" w:rsidRDefault="00E27DE1" w:rsidP="002E783B">
      <w:pPr>
        <w:tabs>
          <w:tab w:val="left" w:pos="567"/>
        </w:tabs>
        <w:ind w:right="-23"/>
        <w:rPr>
          <w:spacing w:val="-2"/>
        </w:rPr>
      </w:pPr>
      <w:r w:rsidRPr="00306872">
        <w:t>3.</w:t>
      </w:r>
      <w:r w:rsidRPr="00306872">
        <w:tab/>
        <w:t>Le votazioni possono essere a scrutinio palese, nominali o a scrutinio segreto.</w:t>
      </w:r>
    </w:p>
    <w:p w14:paraId="5E6343AC" w14:textId="77777777" w:rsidR="00E27DE1" w:rsidRPr="00306872" w:rsidRDefault="00E27DE1" w:rsidP="000854CC">
      <w:pPr>
        <w:tabs>
          <w:tab w:val="left" w:pos="0"/>
          <w:tab w:val="left" w:pos="282"/>
          <w:tab w:val="left" w:pos="567"/>
          <w:tab w:val="left" w:pos="720"/>
        </w:tabs>
        <w:ind w:right="-23"/>
        <w:rPr>
          <w:spacing w:val="-2"/>
          <w:lang w:val="fr-BE"/>
        </w:rPr>
      </w:pPr>
    </w:p>
    <w:p w14:paraId="2127FF7E" w14:textId="77777777" w:rsidR="00E27DE1" w:rsidRPr="00306872" w:rsidRDefault="00E27DE1" w:rsidP="002E783B">
      <w:pPr>
        <w:tabs>
          <w:tab w:val="left" w:pos="567"/>
        </w:tabs>
        <w:ind w:right="-23"/>
        <w:rPr>
          <w:spacing w:val="-2"/>
        </w:rPr>
      </w:pPr>
      <w:r w:rsidRPr="00306872">
        <w:t>4.</w:t>
      </w:r>
      <w:r w:rsidRPr="00306872">
        <w:tab/>
        <w:t>La votazione nominale su una risoluzione, un emendamento, un controparere, un intero parere o un qualsiasi altro testo è obbligatoria quando ne faccia richiesta almeno un quarto dei membri presenti o rappresentati.</w:t>
      </w:r>
    </w:p>
    <w:p w14:paraId="16814EBB" w14:textId="77777777" w:rsidR="00E27DE1" w:rsidRPr="00306872" w:rsidRDefault="00E27DE1" w:rsidP="000854CC">
      <w:pPr>
        <w:tabs>
          <w:tab w:val="left" w:pos="0"/>
          <w:tab w:val="left" w:pos="282"/>
          <w:tab w:val="left" w:pos="567"/>
          <w:tab w:val="left" w:pos="720"/>
        </w:tabs>
        <w:ind w:right="-23"/>
        <w:rPr>
          <w:spacing w:val="-2"/>
          <w:lang w:val="fr-BE"/>
        </w:rPr>
      </w:pPr>
    </w:p>
    <w:p w14:paraId="79B61A1F" w14:textId="77777777" w:rsidR="00E27DE1" w:rsidRPr="00306872" w:rsidRDefault="00E27DE1" w:rsidP="002E783B">
      <w:pPr>
        <w:tabs>
          <w:tab w:val="left" w:pos="567"/>
        </w:tabs>
        <w:ind w:right="-23"/>
        <w:rPr>
          <w:spacing w:val="-2"/>
        </w:rPr>
      </w:pPr>
      <w:r w:rsidRPr="00306872">
        <w:t>5.</w:t>
      </w:r>
      <w:r w:rsidRPr="00306872">
        <w:tab/>
        <w:t>L'elezione alle cariche rappresentative viene sempre effettuata a scrutinio segreto. Negli altri casi, la votazione ha luogo a scrutinio segreto quando ciò sia richiesto dalla maggioranza dei membri presenti o rappresentati.</w:t>
      </w:r>
    </w:p>
    <w:p w14:paraId="5A150E52" w14:textId="77777777" w:rsidR="00E27DE1" w:rsidRPr="00306872" w:rsidRDefault="00E27DE1" w:rsidP="000854CC">
      <w:pPr>
        <w:tabs>
          <w:tab w:val="left" w:pos="0"/>
          <w:tab w:val="left" w:pos="282"/>
          <w:tab w:val="left" w:pos="567"/>
          <w:tab w:val="left" w:pos="720"/>
        </w:tabs>
        <w:ind w:right="-23"/>
        <w:rPr>
          <w:spacing w:val="-2"/>
          <w:lang w:val="fr-BE"/>
        </w:rPr>
      </w:pPr>
    </w:p>
    <w:p w14:paraId="74D351C1" w14:textId="77777777" w:rsidR="00E27DE1" w:rsidRPr="00306872" w:rsidRDefault="00E27DE1" w:rsidP="002E783B">
      <w:pPr>
        <w:tabs>
          <w:tab w:val="left" w:pos="567"/>
        </w:tabs>
        <w:ind w:right="-23"/>
        <w:rPr>
          <w:spacing w:val="-2"/>
        </w:rPr>
      </w:pPr>
      <w:r w:rsidRPr="00306872">
        <w:t>6.</w:t>
      </w:r>
      <w:r w:rsidRPr="00306872">
        <w:tab/>
        <w:t>Se nel corso di una votazione vi è parità tra voti favorevoli e voti contrari, il voto decisivo spetta al presidente di seduta.</w:t>
      </w:r>
    </w:p>
    <w:p w14:paraId="69F43D84" w14:textId="77777777" w:rsidR="00E27DE1" w:rsidRPr="00306872" w:rsidRDefault="00E27DE1" w:rsidP="000854CC">
      <w:pPr>
        <w:tabs>
          <w:tab w:val="left" w:pos="0"/>
          <w:tab w:val="left" w:pos="282"/>
          <w:tab w:val="left" w:pos="567"/>
          <w:tab w:val="left" w:pos="720"/>
        </w:tabs>
        <w:ind w:right="-23"/>
        <w:rPr>
          <w:spacing w:val="-2"/>
          <w:lang w:val="fr-BE"/>
        </w:rPr>
      </w:pPr>
    </w:p>
    <w:p w14:paraId="59E8DA14" w14:textId="77777777" w:rsidR="00E27DE1" w:rsidRPr="00306872" w:rsidRDefault="00E27DE1" w:rsidP="002E783B">
      <w:pPr>
        <w:tabs>
          <w:tab w:val="left" w:pos="567"/>
        </w:tabs>
        <w:ind w:right="-23"/>
        <w:rPr>
          <w:spacing w:val="-2"/>
        </w:rPr>
      </w:pPr>
      <w:r w:rsidRPr="00306872">
        <w:t>7.</w:t>
      </w:r>
      <w:r w:rsidRPr="00306872">
        <w:tab/>
        <w:t>L'accettazione, da parte del relatore, di un emendamento non costituisce un motivo per non metterlo ai voti.</w:t>
      </w:r>
    </w:p>
    <w:p w14:paraId="55030509" w14:textId="77777777" w:rsidR="00EB1E68" w:rsidRPr="00306872" w:rsidRDefault="00EB1E68" w:rsidP="00385DEC">
      <w:pPr>
        <w:pStyle w:val="Heading4"/>
        <w:numPr>
          <w:ilvl w:val="0"/>
          <w:numId w:val="0"/>
        </w:numPr>
        <w:jc w:val="center"/>
        <w:rPr>
          <w:lang w:val="fr-BE"/>
        </w:rPr>
      </w:pPr>
    </w:p>
    <w:p w14:paraId="6FE506F4" w14:textId="77777777" w:rsidR="00EB1E68" w:rsidRPr="00306872" w:rsidRDefault="00EB1E68" w:rsidP="00385DEC">
      <w:pPr>
        <w:pStyle w:val="Heading4"/>
        <w:numPr>
          <w:ilvl w:val="0"/>
          <w:numId w:val="0"/>
        </w:numPr>
        <w:jc w:val="center"/>
        <w:rPr>
          <w:lang w:val="fr-BE"/>
        </w:rPr>
      </w:pPr>
    </w:p>
    <w:p w14:paraId="4048B2EE" w14:textId="77777777" w:rsidR="001F5C47" w:rsidRPr="00306872" w:rsidRDefault="00E27DE1" w:rsidP="00385DEC">
      <w:pPr>
        <w:pStyle w:val="Heading4"/>
        <w:numPr>
          <w:ilvl w:val="0"/>
          <w:numId w:val="0"/>
        </w:numPr>
        <w:jc w:val="center"/>
        <w:rPr>
          <w:b/>
        </w:rPr>
      </w:pPr>
      <w:bookmarkStart w:id="85" w:name="_Toc9522595"/>
      <w:bookmarkStart w:id="86" w:name="_Toc9522886"/>
      <w:bookmarkStart w:id="87" w:name="_Toc9522919"/>
      <w:r w:rsidRPr="00306872">
        <w:rPr>
          <w:b/>
        </w:rPr>
        <w:t>Capo II</w:t>
      </w:r>
    </w:p>
    <w:p w14:paraId="40052AB4" w14:textId="77777777" w:rsidR="001F5C47" w:rsidRPr="00306872" w:rsidRDefault="001F5C47" w:rsidP="00385DEC">
      <w:pPr>
        <w:pStyle w:val="Heading4"/>
        <w:numPr>
          <w:ilvl w:val="0"/>
          <w:numId w:val="0"/>
        </w:numPr>
        <w:jc w:val="center"/>
        <w:rPr>
          <w:b/>
        </w:rPr>
      </w:pPr>
      <w:r w:rsidRPr="00306872">
        <w:fldChar w:fldCharType="begin"/>
      </w:r>
      <w:r w:rsidRPr="00306872">
        <w:instrText xml:space="preserve"> TC "</w:instrText>
      </w:r>
      <w:bookmarkStart w:id="88" w:name="_Toc11860000"/>
      <w:r w:rsidRPr="00306872">
        <w:instrText>Capo II - Procedura d'urgenza (artt. 62 e 63)</w:instrText>
      </w:r>
      <w:bookmarkEnd w:id="88"/>
      <w:r w:rsidRPr="00306872">
        <w:instrText xml:space="preserve">" \l 4 </w:instrText>
      </w:r>
      <w:r w:rsidRPr="00306872">
        <w:fldChar w:fldCharType="end"/>
      </w:r>
    </w:p>
    <w:p w14:paraId="214417DB" w14:textId="77777777" w:rsidR="00E27DE1" w:rsidRPr="00306872" w:rsidRDefault="00E27DE1" w:rsidP="00385DEC">
      <w:pPr>
        <w:pStyle w:val="Heading4"/>
        <w:numPr>
          <w:ilvl w:val="0"/>
          <w:numId w:val="0"/>
        </w:numPr>
        <w:jc w:val="center"/>
        <w:rPr>
          <w:b/>
        </w:rPr>
      </w:pPr>
      <w:r w:rsidRPr="00306872">
        <w:rPr>
          <w:b/>
        </w:rPr>
        <w:t>PROCEDURA D'URGENZA</w:t>
      </w:r>
      <w:bookmarkEnd w:id="85"/>
      <w:bookmarkEnd w:id="86"/>
      <w:bookmarkEnd w:id="87"/>
    </w:p>
    <w:p w14:paraId="4C53E594" w14:textId="77777777" w:rsidR="00E27DE1" w:rsidRPr="00306872" w:rsidRDefault="00E27DE1" w:rsidP="000854CC">
      <w:pPr>
        <w:tabs>
          <w:tab w:val="left" w:pos="0"/>
          <w:tab w:val="left" w:pos="282"/>
          <w:tab w:val="left" w:pos="567"/>
          <w:tab w:val="left" w:pos="720"/>
        </w:tabs>
        <w:ind w:right="-23"/>
        <w:jc w:val="left"/>
        <w:rPr>
          <w:b/>
          <w:bCs/>
          <w:lang w:val="fr-BE"/>
        </w:rPr>
      </w:pPr>
    </w:p>
    <w:p w14:paraId="499B415F" w14:textId="77777777" w:rsidR="00E27DE1" w:rsidRPr="00306872" w:rsidRDefault="00E27DE1">
      <w:pPr>
        <w:tabs>
          <w:tab w:val="left" w:pos="0"/>
          <w:tab w:val="left" w:pos="282"/>
          <w:tab w:val="left" w:pos="567"/>
          <w:tab w:val="left" w:pos="720"/>
        </w:tabs>
        <w:ind w:right="-23"/>
        <w:jc w:val="center"/>
        <w:rPr>
          <w:b/>
          <w:bCs/>
          <w:i/>
        </w:rPr>
      </w:pPr>
      <w:r w:rsidRPr="00306872">
        <w:rPr>
          <w:b/>
          <w:bCs/>
        </w:rPr>
        <w:t>Articolo 62</w:t>
      </w:r>
      <w:r w:rsidR="0070443E" w:rsidRPr="00306872">
        <w:rPr>
          <w:b/>
          <w:bCs/>
        </w:rPr>
        <w:fldChar w:fldCharType="begin"/>
      </w:r>
      <w:r w:rsidR="0070443E" w:rsidRPr="00306872">
        <w:instrText xml:space="preserve"> XE "PROCEDURA D'URGENZA" \t "62, 63" \b </w:instrText>
      </w:r>
      <w:r w:rsidR="0070443E" w:rsidRPr="00306872">
        <w:rPr>
          <w:b/>
          <w:bCs/>
        </w:rPr>
        <w:fldChar w:fldCharType="end"/>
      </w:r>
      <w:r w:rsidRPr="00306872">
        <w:t xml:space="preserve"> </w:t>
      </w:r>
      <w:r w:rsidR="0056183D" w:rsidRPr="00306872">
        <w:rPr>
          <w:b/>
          <w:bCs/>
        </w:rPr>
        <w:fldChar w:fldCharType="begin"/>
      </w:r>
      <w:r w:rsidR="0056183D" w:rsidRPr="00306872">
        <w:instrText xml:space="preserve"> XE "URGENZA (PROCEDURA D'):a livello di Comitato" \t "62" \b </w:instrText>
      </w:r>
      <w:r w:rsidR="0056183D" w:rsidRPr="00306872">
        <w:rPr>
          <w:b/>
          <w:bCs/>
        </w:rPr>
        <w:fldChar w:fldCharType="end"/>
      </w:r>
    </w:p>
    <w:p w14:paraId="6427B4D9" w14:textId="77777777" w:rsidR="00E27DE1" w:rsidRPr="00306872" w:rsidRDefault="00E27DE1" w:rsidP="000854CC">
      <w:pPr>
        <w:tabs>
          <w:tab w:val="left" w:pos="0"/>
          <w:tab w:val="left" w:pos="282"/>
          <w:tab w:val="left" w:pos="567"/>
          <w:tab w:val="left" w:pos="720"/>
        </w:tabs>
        <w:ind w:right="-23"/>
        <w:jc w:val="left"/>
        <w:rPr>
          <w:lang w:val="fr-BE"/>
        </w:rPr>
      </w:pPr>
    </w:p>
    <w:p w14:paraId="6251D2C7" w14:textId="77777777" w:rsidR="00E27DE1" w:rsidRPr="00306872" w:rsidRDefault="00E27DE1" w:rsidP="002E783B">
      <w:pPr>
        <w:tabs>
          <w:tab w:val="left" w:pos="567"/>
        </w:tabs>
        <w:ind w:right="-23"/>
        <w:rPr>
          <w:spacing w:val="-2"/>
        </w:rPr>
      </w:pPr>
      <w:r w:rsidRPr="00306872">
        <w:t>1.</w:t>
      </w:r>
      <w:r w:rsidRPr="00306872">
        <w:tab/>
        <w:t xml:space="preserve">Qualora l'urgenza risulti da un termine che il Parlamento europeo, il Consiglio o la Commissione ha assegnato al Comitato per presentare il parere, si può applicare la procedura </w:t>
      </w:r>
      <w:r w:rsidRPr="00306872">
        <w:lastRenderedPageBreak/>
        <w:t>d'urgenza se il Presidente constata che essa è necessaria per consentire al Comitato di adottare il parere in tempo utile.</w:t>
      </w:r>
    </w:p>
    <w:p w14:paraId="78101659" w14:textId="77777777" w:rsidR="00E27DE1" w:rsidRPr="00306872" w:rsidRDefault="00484835" w:rsidP="002E783B">
      <w:pPr>
        <w:tabs>
          <w:tab w:val="left" w:pos="0"/>
          <w:tab w:val="left" w:pos="1816"/>
        </w:tabs>
        <w:ind w:right="-23"/>
        <w:rPr>
          <w:spacing w:val="-2"/>
        </w:rPr>
      </w:pPr>
      <w:r w:rsidRPr="00306872">
        <w:tab/>
      </w:r>
    </w:p>
    <w:p w14:paraId="1C36506A" w14:textId="77777777" w:rsidR="00E27DE1" w:rsidRPr="00306872" w:rsidRDefault="00E27DE1" w:rsidP="002E783B">
      <w:pPr>
        <w:tabs>
          <w:tab w:val="left" w:pos="567"/>
        </w:tabs>
        <w:ind w:right="-23"/>
        <w:rPr>
          <w:spacing w:val="-2"/>
        </w:rPr>
      </w:pPr>
      <w:r w:rsidRPr="00306872">
        <w:t>2.</w:t>
      </w:r>
      <w:r w:rsidRPr="00306872">
        <w:tab/>
        <w:t>In caso di urgenza a livello di Comitato, il Presidente può, senza previa consultazione dell'Ufficio di presidenza, prendere immediatamente ogni misura necessaria a garantire lo svolgimento dei lavori del Comitato. Egli ne informa i membri dell'Ufficio di presidenza.</w:t>
      </w:r>
    </w:p>
    <w:p w14:paraId="6AB7C48D" w14:textId="77777777" w:rsidR="00E27DE1" w:rsidRPr="00306872" w:rsidRDefault="00E27DE1" w:rsidP="000854CC">
      <w:pPr>
        <w:tabs>
          <w:tab w:val="left" w:pos="0"/>
          <w:tab w:val="left" w:pos="282"/>
          <w:tab w:val="left" w:pos="567"/>
          <w:tab w:val="left" w:pos="720"/>
        </w:tabs>
        <w:ind w:right="-23"/>
        <w:rPr>
          <w:spacing w:val="-2"/>
          <w:lang w:val="fr-BE"/>
        </w:rPr>
      </w:pPr>
    </w:p>
    <w:p w14:paraId="26FC5175" w14:textId="77777777" w:rsidR="00E27DE1" w:rsidRPr="00306872" w:rsidRDefault="00E27DE1" w:rsidP="002E783B">
      <w:pPr>
        <w:tabs>
          <w:tab w:val="left" w:pos="567"/>
        </w:tabs>
        <w:ind w:right="-23"/>
        <w:rPr>
          <w:spacing w:val="-2"/>
        </w:rPr>
      </w:pPr>
      <w:r w:rsidRPr="00306872">
        <w:t>3.</w:t>
      </w:r>
      <w:r w:rsidRPr="00306872">
        <w:tab/>
        <w:t>Le misure prese dal Presidente sono sottoposte alla ratifica del Comitato nel corso della successiva sessione plenaria.</w:t>
      </w:r>
    </w:p>
    <w:p w14:paraId="38CDAF20" w14:textId="77777777" w:rsidR="00E27DE1" w:rsidRPr="00306872" w:rsidRDefault="00E27DE1" w:rsidP="000854CC">
      <w:pPr>
        <w:tabs>
          <w:tab w:val="left" w:pos="282"/>
          <w:tab w:val="left" w:pos="567"/>
          <w:tab w:val="left" w:pos="720"/>
        </w:tabs>
        <w:ind w:right="-23"/>
        <w:rPr>
          <w:spacing w:val="-2"/>
          <w:lang w:val="fr-BE"/>
        </w:rPr>
      </w:pPr>
    </w:p>
    <w:p w14:paraId="45C42C40" w14:textId="77777777" w:rsidR="00E27DE1" w:rsidRPr="00306872" w:rsidRDefault="00E27DE1">
      <w:pPr>
        <w:tabs>
          <w:tab w:val="left" w:pos="0"/>
          <w:tab w:val="left" w:pos="282"/>
          <w:tab w:val="left" w:pos="567"/>
          <w:tab w:val="left" w:pos="720"/>
        </w:tabs>
        <w:ind w:right="-23"/>
        <w:jc w:val="center"/>
        <w:rPr>
          <w:b/>
          <w:bCs/>
        </w:rPr>
      </w:pPr>
      <w:r w:rsidRPr="00306872">
        <w:rPr>
          <w:b/>
          <w:bCs/>
        </w:rPr>
        <w:t>Articolo 63</w:t>
      </w:r>
      <w:r w:rsidR="00294D5B" w:rsidRPr="00306872">
        <w:rPr>
          <w:bCs/>
        </w:rPr>
        <w:fldChar w:fldCharType="begin"/>
      </w:r>
      <w:r w:rsidR="00294D5B" w:rsidRPr="00306872">
        <w:instrText xml:space="preserve"> XE "SEZIONI:procedura d'urgenza" \t "63" \b </w:instrText>
      </w:r>
      <w:r w:rsidR="00294D5B" w:rsidRPr="00306872">
        <w:rPr>
          <w:bCs/>
        </w:rPr>
        <w:fldChar w:fldCharType="end"/>
      </w:r>
      <w:r w:rsidRPr="00306872">
        <w:t xml:space="preserve"> </w:t>
      </w:r>
      <w:r w:rsidR="00731333" w:rsidRPr="00306872">
        <w:rPr>
          <w:bCs/>
        </w:rPr>
        <w:fldChar w:fldCharType="begin"/>
      </w:r>
      <w:r w:rsidR="00731333" w:rsidRPr="00306872">
        <w:instrText xml:space="preserve"> XE "URGENZA (PROCEDURA D'):a livello di sezione " \t "63" \b </w:instrText>
      </w:r>
      <w:r w:rsidR="00731333" w:rsidRPr="00306872">
        <w:rPr>
          <w:bCs/>
        </w:rPr>
        <w:fldChar w:fldCharType="end"/>
      </w:r>
    </w:p>
    <w:p w14:paraId="11E273FC" w14:textId="77777777" w:rsidR="00E27DE1" w:rsidRPr="00306872" w:rsidRDefault="00E27DE1" w:rsidP="000854CC">
      <w:pPr>
        <w:tabs>
          <w:tab w:val="left" w:pos="0"/>
          <w:tab w:val="left" w:pos="282"/>
          <w:tab w:val="left" w:pos="567"/>
          <w:tab w:val="left" w:pos="720"/>
        </w:tabs>
        <w:ind w:right="-23"/>
        <w:jc w:val="left"/>
        <w:rPr>
          <w:lang w:val="fr-BE"/>
        </w:rPr>
      </w:pPr>
    </w:p>
    <w:p w14:paraId="37885121" w14:textId="77777777" w:rsidR="00E27DE1" w:rsidRPr="00306872" w:rsidRDefault="00E27DE1" w:rsidP="002E783B">
      <w:pPr>
        <w:tabs>
          <w:tab w:val="left" w:pos="567"/>
        </w:tabs>
        <w:ind w:right="-23"/>
        <w:rPr>
          <w:spacing w:val="-2"/>
        </w:rPr>
      </w:pPr>
      <w:r w:rsidRPr="00306872">
        <w:t>1.</w:t>
      </w:r>
      <w:r w:rsidRPr="00306872">
        <w:tab/>
        <w:t>Qualora l'urgenza risulti dai termini assegnati ad una sezione perché formuli il suo parere, il presidente di tale sezione può, con il consenso dei tre presidenti di gruppo, organizzare i lavori della sezione stessa in deroga alle disposizioni del presente Regolamento interno relative all'organizzazione dei lavori delle sezioni.</w:t>
      </w:r>
    </w:p>
    <w:p w14:paraId="039D3CE1" w14:textId="77777777" w:rsidR="00E27DE1" w:rsidRPr="00306872" w:rsidRDefault="00E27DE1" w:rsidP="000854CC">
      <w:pPr>
        <w:tabs>
          <w:tab w:val="left" w:pos="0"/>
          <w:tab w:val="left" w:pos="282"/>
          <w:tab w:val="left" w:pos="567"/>
          <w:tab w:val="left" w:pos="720"/>
        </w:tabs>
        <w:ind w:right="-23"/>
        <w:rPr>
          <w:spacing w:val="-2"/>
          <w:lang w:val="fr-BE"/>
        </w:rPr>
      </w:pPr>
    </w:p>
    <w:p w14:paraId="423527B4" w14:textId="77777777" w:rsidR="00E27DE1" w:rsidRPr="00306872" w:rsidRDefault="005604AD" w:rsidP="002E783B">
      <w:pPr>
        <w:tabs>
          <w:tab w:val="left" w:pos="567"/>
        </w:tabs>
        <w:ind w:right="-23"/>
        <w:rPr>
          <w:spacing w:val="-2"/>
        </w:rPr>
      </w:pPr>
      <w:r w:rsidRPr="00306872">
        <w:t>2.</w:t>
      </w:r>
      <w:r w:rsidRPr="00306872">
        <w:tab/>
        <w:t>Le misure prese dal presidente della sezione sono sottoposte alla ratifica di quest'ultima nel corso della successiva riunione.</w:t>
      </w:r>
    </w:p>
    <w:p w14:paraId="0C41056D" w14:textId="77777777" w:rsidR="00487CEF" w:rsidRPr="00306872" w:rsidRDefault="00487CEF" w:rsidP="000854CC">
      <w:pPr>
        <w:tabs>
          <w:tab w:val="left" w:pos="567"/>
        </w:tabs>
        <w:ind w:right="-23"/>
        <w:jc w:val="center"/>
        <w:rPr>
          <w:lang w:val="fr-BE"/>
        </w:rPr>
      </w:pPr>
    </w:p>
    <w:p w14:paraId="3579E2B1" w14:textId="77777777" w:rsidR="001F5C47" w:rsidRPr="00306872" w:rsidRDefault="001F5C47" w:rsidP="000854CC">
      <w:pPr>
        <w:tabs>
          <w:tab w:val="left" w:pos="567"/>
        </w:tabs>
        <w:ind w:right="-23"/>
        <w:jc w:val="center"/>
        <w:rPr>
          <w:lang w:val="fr-BE"/>
        </w:rPr>
      </w:pPr>
    </w:p>
    <w:p w14:paraId="1FFA6DB4" w14:textId="77777777" w:rsidR="001F5C47" w:rsidRPr="00306872" w:rsidRDefault="00E27DE1" w:rsidP="00385DEC">
      <w:pPr>
        <w:pStyle w:val="Heading4"/>
        <w:numPr>
          <w:ilvl w:val="0"/>
          <w:numId w:val="0"/>
        </w:numPr>
        <w:jc w:val="center"/>
        <w:rPr>
          <w:b/>
        </w:rPr>
      </w:pPr>
      <w:bookmarkStart w:id="89" w:name="_Toc9522596"/>
      <w:bookmarkStart w:id="90" w:name="_Toc9522887"/>
      <w:bookmarkStart w:id="91" w:name="_Toc9522920"/>
      <w:r w:rsidRPr="00306872">
        <w:rPr>
          <w:b/>
        </w:rPr>
        <w:t>Capo III</w:t>
      </w:r>
    </w:p>
    <w:p w14:paraId="654F5E37" w14:textId="77777777" w:rsidR="001F5C47" w:rsidRPr="00306872" w:rsidRDefault="001F5C47" w:rsidP="00385DEC">
      <w:pPr>
        <w:pStyle w:val="Heading4"/>
        <w:numPr>
          <w:ilvl w:val="0"/>
          <w:numId w:val="0"/>
        </w:numPr>
        <w:jc w:val="center"/>
        <w:rPr>
          <w:b/>
        </w:rPr>
      </w:pPr>
      <w:r w:rsidRPr="00306872">
        <w:fldChar w:fldCharType="begin"/>
      </w:r>
      <w:r w:rsidRPr="00306872">
        <w:instrText xml:space="preserve"> TC "</w:instrText>
      </w:r>
      <w:bookmarkStart w:id="92" w:name="_Toc11860001"/>
      <w:r w:rsidRPr="00306872">
        <w:instrText>Capo III - Assenza e rappresentanza (artt. 64-66)</w:instrText>
      </w:r>
      <w:bookmarkEnd w:id="92"/>
      <w:r w:rsidRPr="00306872">
        <w:instrText xml:space="preserve">" \l 4 </w:instrText>
      </w:r>
      <w:r w:rsidRPr="00306872">
        <w:fldChar w:fldCharType="end"/>
      </w:r>
    </w:p>
    <w:p w14:paraId="30DE5D4A" w14:textId="77777777" w:rsidR="00E27DE1" w:rsidRPr="00306872" w:rsidRDefault="00E27DE1" w:rsidP="00385DEC">
      <w:pPr>
        <w:pStyle w:val="Heading4"/>
        <w:numPr>
          <w:ilvl w:val="0"/>
          <w:numId w:val="0"/>
        </w:numPr>
        <w:jc w:val="center"/>
        <w:rPr>
          <w:b/>
        </w:rPr>
      </w:pPr>
      <w:r w:rsidRPr="00306872">
        <w:rPr>
          <w:b/>
        </w:rPr>
        <w:t>ASSENZA E RAPPRESENTANZA</w:t>
      </w:r>
      <w:bookmarkEnd w:id="89"/>
      <w:bookmarkEnd w:id="90"/>
      <w:bookmarkEnd w:id="91"/>
    </w:p>
    <w:p w14:paraId="5DADBCA4" w14:textId="77777777" w:rsidR="00E27DE1" w:rsidRPr="00306872" w:rsidRDefault="00E27DE1" w:rsidP="000854CC">
      <w:pPr>
        <w:tabs>
          <w:tab w:val="left" w:pos="567"/>
        </w:tabs>
        <w:ind w:right="-23"/>
        <w:jc w:val="left"/>
        <w:rPr>
          <w:b/>
          <w:bCs/>
          <w:lang w:val="fr-BE"/>
        </w:rPr>
      </w:pPr>
    </w:p>
    <w:p w14:paraId="6D2ADAD5" w14:textId="77777777" w:rsidR="00E27DE1" w:rsidRPr="00306872" w:rsidRDefault="00E27DE1">
      <w:pPr>
        <w:tabs>
          <w:tab w:val="left" w:pos="567"/>
        </w:tabs>
        <w:ind w:right="-23"/>
        <w:jc w:val="center"/>
      </w:pPr>
      <w:r w:rsidRPr="00306872">
        <w:rPr>
          <w:b/>
          <w:bCs/>
        </w:rPr>
        <w:t>Articolo 64</w:t>
      </w:r>
      <w:r w:rsidR="0097660E" w:rsidRPr="00306872">
        <w:rPr>
          <w:b/>
          <w:bCs/>
        </w:rPr>
        <w:fldChar w:fldCharType="begin"/>
      </w:r>
      <w:r w:rsidR="0097660E" w:rsidRPr="00306872">
        <w:instrText xml:space="preserve"> XE "ASSENZA DEI MEMBRI" \t "64-66" \b </w:instrText>
      </w:r>
      <w:r w:rsidR="0097660E" w:rsidRPr="00306872">
        <w:rPr>
          <w:b/>
          <w:bCs/>
        </w:rPr>
        <w:fldChar w:fldCharType="end"/>
      </w:r>
      <w:r w:rsidRPr="00306872">
        <w:t xml:space="preserve"> </w:t>
      </w:r>
      <w:r w:rsidR="0097660E" w:rsidRPr="00306872">
        <w:rPr>
          <w:b/>
          <w:bCs/>
        </w:rPr>
        <w:fldChar w:fldCharType="begin"/>
      </w:r>
      <w:r w:rsidR="0097660E" w:rsidRPr="00306872">
        <w:instrText xml:space="preserve"> XE "MEMBRI DEL COMITATO:assenza" \t "64-65" \b </w:instrText>
      </w:r>
      <w:r w:rsidR="0097660E" w:rsidRPr="00306872">
        <w:rPr>
          <w:b/>
          <w:bCs/>
        </w:rPr>
        <w:fldChar w:fldCharType="end"/>
      </w:r>
      <w:r w:rsidRPr="00306872">
        <w:t xml:space="preserve"> </w:t>
      </w:r>
      <w:r w:rsidR="0021680D" w:rsidRPr="00306872">
        <w:rPr>
          <w:b/>
          <w:bCs/>
        </w:rPr>
        <w:fldChar w:fldCharType="begin"/>
      </w:r>
      <w:r w:rsidR="0021680D" w:rsidRPr="00306872">
        <w:instrText xml:space="preserve"> XE "SEZIONI:assenza" \t "64, 65, 66" \b </w:instrText>
      </w:r>
      <w:r w:rsidR="0021680D" w:rsidRPr="00306872">
        <w:rPr>
          <w:b/>
          <w:bCs/>
        </w:rPr>
        <w:fldChar w:fldCharType="end"/>
      </w:r>
    </w:p>
    <w:p w14:paraId="201A15DE" w14:textId="77777777" w:rsidR="00E27DE1" w:rsidRPr="00306872" w:rsidRDefault="00E27DE1" w:rsidP="000854CC">
      <w:pPr>
        <w:tabs>
          <w:tab w:val="left" w:pos="567"/>
        </w:tabs>
        <w:ind w:right="-23"/>
        <w:jc w:val="left"/>
        <w:rPr>
          <w:lang w:val="fr-BE"/>
        </w:rPr>
      </w:pPr>
    </w:p>
    <w:p w14:paraId="23C59C20" w14:textId="77777777" w:rsidR="00E27DE1" w:rsidRPr="00306872" w:rsidRDefault="00E27DE1" w:rsidP="000854CC">
      <w:pPr>
        <w:tabs>
          <w:tab w:val="left" w:pos="567"/>
          <w:tab w:val="left" w:pos="720"/>
          <w:tab w:val="left" w:pos="1440"/>
        </w:tabs>
        <w:ind w:right="-23"/>
        <w:rPr>
          <w:spacing w:val="-2"/>
        </w:rPr>
      </w:pPr>
      <w:r w:rsidRPr="00306872">
        <w:t>1.</w:t>
      </w:r>
      <w:r w:rsidRPr="00306872">
        <w:tab/>
        <w:t>Ogni membro del Comitato che sia nell'impossibilità di partecipare ad una riunione alla quale sia stato debitamente convocato deve informarne in anticipo il presidente interessato.</w:t>
      </w:r>
    </w:p>
    <w:p w14:paraId="6F032D1F" w14:textId="77777777" w:rsidR="00E27DE1" w:rsidRPr="00306872" w:rsidRDefault="00E27DE1" w:rsidP="000854CC">
      <w:pPr>
        <w:tabs>
          <w:tab w:val="left" w:pos="567"/>
        </w:tabs>
        <w:ind w:right="-23"/>
        <w:rPr>
          <w:spacing w:val="-2"/>
          <w:lang w:val="fr-BE"/>
        </w:rPr>
      </w:pPr>
    </w:p>
    <w:p w14:paraId="67E6F2A0" w14:textId="77777777" w:rsidR="00E27DE1" w:rsidRPr="00306872" w:rsidRDefault="00E27DE1" w:rsidP="000854CC">
      <w:pPr>
        <w:tabs>
          <w:tab w:val="left" w:pos="567"/>
          <w:tab w:val="left" w:pos="720"/>
          <w:tab w:val="left" w:pos="1440"/>
        </w:tabs>
        <w:ind w:right="-23"/>
        <w:rPr>
          <w:spacing w:val="-2"/>
        </w:rPr>
      </w:pPr>
      <w:r w:rsidRPr="00306872">
        <w:t>2.</w:t>
      </w:r>
      <w:r w:rsidRPr="00306872">
        <w:tab/>
        <w:t>Qualora un membro del Comitato sia stato assente a più di tre sessioni plenarie consecutive senza essersi fatto rappresentare e senza un motivo riconosciuto valido, il Presidente, previa consultazione dell'Ufficio di presidenza del Comitato e dopo avere invitato l'interessato a giustificare la sua assenza, può chiedere al Consiglio di porre fine al suo mandato.</w:t>
      </w:r>
    </w:p>
    <w:p w14:paraId="21F6C16A" w14:textId="77777777" w:rsidR="00E27DE1" w:rsidRPr="00306872" w:rsidRDefault="00E27DE1" w:rsidP="000854CC">
      <w:pPr>
        <w:tabs>
          <w:tab w:val="left" w:pos="567"/>
        </w:tabs>
        <w:ind w:right="-23"/>
        <w:rPr>
          <w:spacing w:val="-2"/>
          <w:lang w:val="fr-BE"/>
        </w:rPr>
      </w:pPr>
    </w:p>
    <w:p w14:paraId="1266B875" w14:textId="77777777" w:rsidR="00E27DE1" w:rsidRPr="00306872" w:rsidRDefault="00E27DE1">
      <w:pPr>
        <w:tabs>
          <w:tab w:val="left" w:pos="567"/>
          <w:tab w:val="left" w:pos="720"/>
          <w:tab w:val="left" w:pos="1440"/>
        </w:tabs>
        <w:ind w:right="-23"/>
        <w:rPr>
          <w:spacing w:val="-2"/>
        </w:rPr>
      </w:pPr>
      <w:r w:rsidRPr="00306872">
        <w:t>3.</w:t>
      </w:r>
      <w:r w:rsidRPr="00306872">
        <w:tab/>
        <w:t>Qualora un membro di una sezione sia stato assente a più di tre riunioni consecutive senza essersi fatto rappresentare né aver addotto un motivo riconosciuto valido, il presidente della sezione, dopo averlo invitato a giustificare la sua assenza, può chiedergli di farsi sostituire come membro della sezione. In questo caso il presidente informa l'Ufficio di presidenza del Comitato.</w:t>
      </w:r>
    </w:p>
    <w:p w14:paraId="09BF15C8" w14:textId="77777777" w:rsidR="00E27DE1" w:rsidRPr="00306872" w:rsidRDefault="00E27DE1" w:rsidP="000854CC">
      <w:pPr>
        <w:tabs>
          <w:tab w:val="left" w:pos="567"/>
        </w:tabs>
        <w:ind w:right="-23"/>
        <w:rPr>
          <w:spacing w:val="-2"/>
          <w:lang w:val="fr-BE"/>
        </w:rPr>
      </w:pPr>
    </w:p>
    <w:p w14:paraId="02B352C1" w14:textId="77777777" w:rsidR="00E27DE1" w:rsidRPr="00306872" w:rsidRDefault="00E27DE1">
      <w:pPr>
        <w:tabs>
          <w:tab w:val="left" w:pos="567"/>
        </w:tabs>
        <w:ind w:right="-23"/>
        <w:jc w:val="center"/>
        <w:rPr>
          <w:b/>
          <w:bCs/>
        </w:rPr>
      </w:pPr>
      <w:r w:rsidRPr="00306872">
        <w:rPr>
          <w:b/>
          <w:bCs/>
        </w:rPr>
        <w:lastRenderedPageBreak/>
        <w:t>Articolo 65</w:t>
      </w:r>
      <w:r w:rsidR="00C41820" w:rsidRPr="00306872">
        <w:rPr>
          <w:b/>
          <w:bCs/>
        </w:rPr>
        <w:fldChar w:fldCharType="begin"/>
      </w:r>
      <w:r w:rsidR="00C41820" w:rsidRPr="00306872">
        <w:instrText xml:space="preserve"> XE "DELEGA DEL DIRITTO DI VOTO" \t "65" \b </w:instrText>
      </w:r>
      <w:r w:rsidR="00C41820" w:rsidRPr="00306872">
        <w:rPr>
          <w:b/>
          <w:bCs/>
        </w:rPr>
        <w:fldChar w:fldCharType="end"/>
      </w:r>
      <w:r w:rsidRPr="00306872">
        <w:t xml:space="preserve"> </w:t>
      </w:r>
      <w:r w:rsidR="0097660E" w:rsidRPr="00306872">
        <w:rPr>
          <w:b/>
          <w:bCs/>
        </w:rPr>
        <w:fldChar w:fldCharType="begin"/>
      </w:r>
      <w:r w:rsidR="0097660E" w:rsidRPr="00306872">
        <w:instrText xml:space="preserve"> XE "MEMBRI DEL COMITATO:delega del diritto di voto" \t "65" \b </w:instrText>
      </w:r>
      <w:r w:rsidR="0097660E" w:rsidRPr="00306872">
        <w:rPr>
          <w:b/>
          <w:bCs/>
        </w:rPr>
        <w:fldChar w:fldCharType="end"/>
      </w:r>
      <w:r w:rsidRPr="00306872">
        <w:t xml:space="preserve"> </w:t>
      </w:r>
      <w:r w:rsidR="00D15AC9" w:rsidRPr="00306872">
        <w:fldChar w:fldCharType="begin"/>
      </w:r>
      <w:r w:rsidR="00D15AC9" w:rsidRPr="00306872">
        <w:instrText xml:space="preserve"> XE "VOTAZIONE:delega del diritto di voto" \t "65" \b </w:instrText>
      </w:r>
      <w:r w:rsidR="00D15AC9" w:rsidRPr="00306872">
        <w:fldChar w:fldCharType="end"/>
      </w:r>
    </w:p>
    <w:p w14:paraId="347A7953" w14:textId="77777777" w:rsidR="00E27DE1" w:rsidRPr="00306872" w:rsidRDefault="00E27DE1" w:rsidP="002E783B">
      <w:pPr>
        <w:tabs>
          <w:tab w:val="left" w:pos="567"/>
        </w:tabs>
        <w:ind w:right="-23"/>
        <w:jc w:val="center"/>
        <w:rPr>
          <w:lang w:val="fr-BE"/>
        </w:rPr>
      </w:pPr>
    </w:p>
    <w:p w14:paraId="598D3C5F" w14:textId="77777777" w:rsidR="00E27DE1" w:rsidRPr="00306872" w:rsidRDefault="00E27DE1">
      <w:pPr>
        <w:tabs>
          <w:tab w:val="left" w:pos="567"/>
          <w:tab w:val="left" w:pos="720"/>
          <w:tab w:val="left" w:pos="1440"/>
        </w:tabs>
        <w:ind w:right="-23"/>
        <w:rPr>
          <w:spacing w:val="-2"/>
        </w:rPr>
      </w:pPr>
      <w:r w:rsidRPr="00306872">
        <w:t>1.</w:t>
      </w:r>
      <w:r w:rsidRPr="00306872">
        <w:tab/>
        <w:t>Ogni membro del Comitato che sia nell'impossibilità di partecipare ad una sessione plenaria o ad una riunione di sezione può, dopo averne avvertito il presidente interessato, conferire con delega scritta il proprio diritto di voto ad un altro membro del Comitato o della sezione.</w:t>
      </w:r>
    </w:p>
    <w:p w14:paraId="1A51E37A" w14:textId="77777777" w:rsidR="00E27DE1" w:rsidRPr="00306872" w:rsidRDefault="00E27DE1" w:rsidP="000854CC">
      <w:pPr>
        <w:tabs>
          <w:tab w:val="left" w:pos="567"/>
        </w:tabs>
        <w:ind w:right="-23"/>
        <w:rPr>
          <w:spacing w:val="-2"/>
          <w:lang w:val="fr-BE"/>
        </w:rPr>
      </w:pPr>
    </w:p>
    <w:p w14:paraId="5290866D" w14:textId="77777777" w:rsidR="00E27DE1" w:rsidRPr="00306872" w:rsidRDefault="00E27DE1" w:rsidP="000854CC">
      <w:pPr>
        <w:tabs>
          <w:tab w:val="left" w:pos="567"/>
          <w:tab w:val="left" w:pos="720"/>
          <w:tab w:val="left" w:pos="1440"/>
        </w:tabs>
        <w:ind w:right="-23"/>
        <w:rPr>
          <w:spacing w:val="-2"/>
        </w:rPr>
      </w:pPr>
      <w:r w:rsidRPr="00306872">
        <w:t>2.</w:t>
      </w:r>
      <w:r w:rsidRPr="00306872">
        <w:tab/>
        <w:t>Un membro può disporre, in sessione plenaria o in una riunione di sezione, di un solo diritto di voto così delegato.</w:t>
      </w:r>
    </w:p>
    <w:p w14:paraId="0D81EBE7" w14:textId="77777777" w:rsidR="00B7563E" w:rsidRPr="00306872" w:rsidRDefault="00B7563E" w:rsidP="000854CC">
      <w:pPr>
        <w:tabs>
          <w:tab w:val="left" w:pos="567"/>
        </w:tabs>
        <w:ind w:right="-23"/>
        <w:jc w:val="left"/>
        <w:rPr>
          <w:lang w:val="fr-BE"/>
        </w:rPr>
      </w:pPr>
    </w:p>
    <w:p w14:paraId="4C43AA66" w14:textId="77777777" w:rsidR="00E27DE1" w:rsidRPr="00306872" w:rsidRDefault="00E27DE1">
      <w:pPr>
        <w:tabs>
          <w:tab w:val="left" w:pos="567"/>
        </w:tabs>
        <w:ind w:right="-23"/>
        <w:jc w:val="center"/>
        <w:rPr>
          <w:b/>
          <w:bCs/>
        </w:rPr>
      </w:pPr>
      <w:r w:rsidRPr="00306872">
        <w:rPr>
          <w:b/>
          <w:bCs/>
        </w:rPr>
        <w:t>Articolo 66</w:t>
      </w:r>
      <w:r w:rsidR="00371DF5" w:rsidRPr="00306872">
        <w:fldChar w:fldCharType="begin"/>
      </w:r>
      <w:r w:rsidR="00371DF5" w:rsidRPr="00306872">
        <w:instrText xml:space="preserve"> XE "GRUPPI DI STUDIO:sostituzione di un membro" \t "66" \b </w:instrText>
      </w:r>
      <w:r w:rsidR="00371DF5" w:rsidRPr="00306872">
        <w:fldChar w:fldCharType="end"/>
      </w:r>
      <w:r w:rsidRPr="00306872">
        <w:t xml:space="preserve"> </w:t>
      </w:r>
      <w:r w:rsidR="0097660E" w:rsidRPr="00306872">
        <w:rPr>
          <w:b/>
          <w:bCs/>
        </w:rPr>
        <w:fldChar w:fldCharType="begin"/>
      </w:r>
      <w:r w:rsidR="0097660E" w:rsidRPr="00306872">
        <w:instrText xml:space="preserve"> XE "MEMBRI DEL COMITATO:sostituzione" \t "66" \b </w:instrText>
      </w:r>
      <w:r w:rsidR="0097660E" w:rsidRPr="00306872">
        <w:rPr>
          <w:b/>
          <w:bCs/>
        </w:rPr>
        <w:fldChar w:fldCharType="end"/>
      </w:r>
    </w:p>
    <w:p w14:paraId="5AECEEB5" w14:textId="77777777" w:rsidR="00E27DE1" w:rsidRPr="00306872" w:rsidRDefault="00E27DE1" w:rsidP="000854CC">
      <w:pPr>
        <w:tabs>
          <w:tab w:val="left" w:pos="567"/>
        </w:tabs>
        <w:ind w:right="-23"/>
        <w:jc w:val="left"/>
        <w:rPr>
          <w:lang w:val="fr-BE"/>
        </w:rPr>
      </w:pPr>
    </w:p>
    <w:p w14:paraId="4E8E85EC" w14:textId="77777777" w:rsidR="00E27DE1" w:rsidRPr="00306872" w:rsidRDefault="00E27DE1" w:rsidP="000854CC">
      <w:pPr>
        <w:tabs>
          <w:tab w:val="left" w:pos="567"/>
          <w:tab w:val="left" w:pos="720"/>
          <w:tab w:val="left" w:pos="1440"/>
        </w:tabs>
        <w:ind w:right="-23"/>
        <w:rPr>
          <w:spacing w:val="-2"/>
        </w:rPr>
      </w:pPr>
      <w:r w:rsidRPr="00306872">
        <w:t>1.</w:t>
      </w:r>
      <w:r w:rsidRPr="00306872">
        <w:tab/>
        <w:t>Ogni membro che sia nell'impossibilità di partecipare ad una riunione alla quale sia stato debitamente convocato può farsi rappresentare da un altro membro del Comitato dopo averne avvertito per iscritto il presidente interessato, direttamente o tramite la segreteria del proprio gruppo. Questa facoltà non si applica alle riunioni dell'Ufficio di presidenza del Comitato né a quelle della commissione Affari finanziari e di bilancio.</w:t>
      </w:r>
    </w:p>
    <w:p w14:paraId="4CB4855A" w14:textId="77777777" w:rsidR="00E27DE1" w:rsidRPr="00306872" w:rsidRDefault="00E27DE1" w:rsidP="002E783B">
      <w:pPr>
        <w:tabs>
          <w:tab w:val="left" w:pos="2229"/>
        </w:tabs>
        <w:ind w:right="-23"/>
        <w:rPr>
          <w:spacing w:val="-2"/>
          <w:lang w:val="fr-BE"/>
        </w:rPr>
      </w:pPr>
    </w:p>
    <w:p w14:paraId="446CA6A3" w14:textId="77777777" w:rsidR="00AF7DB4" w:rsidRPr="00306872" w:rsidRDefault="00E27DE1" w:rsidP="000854CC">
      <w:pPr>
        <w:tabs>
          <w:tab w:val="left" w:pos="567"/>
          <w:tab w:val="left" w:pos="720"/>
          <w:tab w:val="left" w:pos="1440"/>
        </w:tabs>
        <w:ind w:right="-23"/>
        <w:rPr>
          <w:spacing w:val="-2"/>
        </w:rPr>
      </w:pPr>
      <w:r w:rsidRPr="00306872">
        <w:t>2.</w:t>
      </w:r>
      <w:r w:rsidRPr="00306872">
        <w:tab/>
        <w:t>Il mandato di rappresentanza vale esclusivamente per la riunione per la quale è stato conferito.</w:t>
      </w:r>
    </w:p>
    <w:p w14:paraId="174185FF" w14:textId="77777777" w:rsidR="00AF7DB4" w:rsidRPr="00306872" w:rsidRDefault="00AF7DB4" w:rsidP="000854CC">
      <w:pPr>
        <w:tabs>
          <w:tab w:val="left" w:pos="567"/>
          <w:tab w:val="left" w:pos="720"/>
          <w:tab w:val="left" w:pos="1440"/>
        </w:tabs>
        <w:ind w:right="-23"/>
        <w:rPr>
          <w:spacing w:val="-2"/>
          <w:lang w:val="fr-BE"/>
        </w:rPr>
      </w:pPr>
    </w:p>
    <w:p w14:paraId="47BE45C1" w14:textId="77777777" w:rsidR="00E27DE1" w:rsidRPr="00306872" w:rsidRDefault="00E27DE1" w:rsidP="00CB464E">
      <w:pPr>
        <w:tabs>
          <w:tab w:val="left" w:pos="567"/>
          <w:tab w:val="left" w:pos="720"/>
          <w:tab w:val="left" w:pos="1440"/>
        </w:tabs>
        <w:ind w:right="-23"/>
        <w:rPr>
          <w:spacing w:val="-2"/>
        </w:rPr>
      </w:pPr>
      <w:r w:rsidRPr="00306872">
        <w:t>3.</w:t>
      </w:r>
      <w:r w:rsidRPr="00306872">
        <w:tab/>
        <w:t>Inoltre, ogni membro di un gruppo di studio può, al momento della costituzione del gruppo di studio stesso, chiedere di essere sostituito da un altro membro del Comitato. Tale sostituzione, che vale per un determinato argomento e per l'intera durata dei lavori della sezione su detto argomento, non è revocabile. Tuttavia, qualora i lavori del gruppo di studio si protraggano oltre la fine di un mandato di due anni e mezzo o di un mandato quinquennale, la validità della sostituzione cessa allo scadere del mandato nel corso del quale la sostituzione è stata decisa.</w:t>
      </w:r>
    </w:p>
    <w:p w14:paraId="6986C6D7" w14:textId="77777777" w:rsidR="00487CEF" w:rsidRPr="00306872" w:rsidRDefault="00487CEF" w:rsidP="00CB464E">
      <w:pPr>
        <w:tabs>
          <w:tab w:val="left" w:pos="567"/>
          <w:tab w:val="left" w:pos="720"/>
          <w:tab w:val="left" w:pos="1440"/>
        </w:tabs>
        <w:ind w:right="-23"/>
        <w:rPr>
          <w:spacing w:val="-2"/>
          <w:lang w:val="fr-BE"/>
        </w:rPr>
      </w:pPr>
    </w:p>
    <w:p w14:paraId="72871C1D" w14:textId="77777777" w:rsidR="00B7563E" w:rsidRPr="00306872" w:rsidRDefault="00B7563E" w:rsidP="000854CC">
      <w:pPr>
        <w:tabs>
          <w:tab w:val="left" w:pos="567"/>
        </w:tabs>
        <w:ind w:right="-23"/>
        <w:rPr>
          <w:spacing w:val="-2"/>
          <w:lang w:val="fr-BE"/>
        </w:rPr>
      </w:pPr>
    </w:p>
    <w:p w14:paraId="444E87F6" w14:textId="77777777" w:rsidR="001F5C47" w:rsidRPr="00306872" w:rsidRDefault="00E27DE1" w:rsidP="00385DEC">
      <w:pPr>
        <w:pStyle w:val="Heading4"/>
        <w:numPr>
          <w:ilvl w:val="0"/>
          <w:numId w:val="0"/>
        </w:numPr>
        <w:jc w:val="center"/>
        <w:rPr>
          <w:b/>
        </w:rPr>
      </w:pPr>
      <w:bookmarkStart w:id="93" w:name="_Toc9522597"/>
      <w:bookmarkStart w:id="94" w:name="_Toc9522888"/>
      <w:bookmarkStart w:id="95" w:name="_Toc9522921"/>
      <w:r w:rsidRPr="00306872">
        <w:rPr>
          <w:b/>
        </w:rPr>
        <w:t>Capo IV</w:t>
      </w:r>
    </w:p>
    <w:p w14:paraId="13C2B2ED" w14:textId="77777777" w:rsidR="001F5C47" w:rsidRPr="00306872" w:rsidRDefault="001F5C47" w:rsidP="00385DEC">
      <w:pPr>
        <w:pStyle w:val="Heading4"/>
        <w:numPr>
          <w:ilvl w:val="0"/>
          <w:numId w:val="0"/>
        </w:numPr>
        <w:jc w:val="center"/>
        <w:rPr>
          <w:b/>
        </w:rPr>
      </w:pPr>
      <w:r w:rsidRPr="00306872">
        <w:fldChar w:fldCharType="begin"/>
      </w:r>
      <w:r w:rsidRPr="00306872">
        <w:instrText xml:space="preserve"> TC "</w:instrText>
      </w:r>
      <w:bookmarkStart w:id="96" w:name="_Toc11860002"/>
      <w:r w:rsidRPr="00306872">
        <w:instrText>Capo IV - Pubblicità e diffusione dei lavori  (artt. 67-70)</w:instrText>
      </w:r>
      <w:bookmarkEnd w:id="96"/>
      <w:r w:rsidRPr="00306872">
        <w:instrText xml:space="preserve">" \l 4 </w:instrText>
      </w:r>
      <w:r w:rsidRPr="00306872">
        <w:fldChar w:fldCharType="end"/>
      </w:r>
    </w:p>
    <w:p w14:paraId="2F56D74F" w14:textId="77777777" w:rsidR="00E27DE1" w:rsidRPr="00306872" w:rsidRDefault="00E27DE1" w:rsidP="00385DEC">
      <w:pPr>
        <w:pStyle w:val="Heading4"/>
        <w:numPr>
          <w:ilvl w:val="0"/>
          <w:numId w:val="0"/>
        </w:numPr>
        <w:jc w:val="center"/>
        <w:rPr>
          <w:b/>
        </w:rPr>
      </w:pPr>
      <w:r w:rsidRPr="00306872">
        <w:rPr>
          <w:b/>
        </w:rPr>
        <w:t>PUBBLICITÀ E DIFFUSIONE DEI LAVORI</w:t>
      </w:r>
      <w:bookmarkEnd w:id="93"/>
      <w:bookmarkEnd w:id="94"/>
      <w:bookmarkEnd w:id="95"/>
    </w:p>
    <w:p w14:paraId="318EC7CB" w14:textId="77777777" w:rsidR="00E27DE1" w:rsidRPr="00306872" w:rsidRDefault="00E27DE1" w:rsidP="000854CC">
      <w:pPr>
        <w:tabs>
          <w:tab w:val="left" w:pos="567"/>
        </w:tabs>
        <w:ind w:right="-23"/>
        <w:jc w:val="left"/>
        <w:rPr>
          <w:b/>
          <w:bCs/>
          <w:lang w:val="fr-BE"/>
        </w:rPr>
      </w:pPr>
    </w:p>
    <w:p w14:paraId="4D938545" w14:textId="77777777" w:rsidR="00E27DE1" w:rsidRPr="00306872" w:rsidRDefault="00E27DE1">
      <w:pPr>
        <w:tabs>
          <w:tab w:val="left" w:pos="567"/>
        </w:tabs>
        <w:ind w:right="-23"/>
        <w:jc w:val="center"/>
        <w:rPr>
          <w:b/>
          <w:bCs/>
        </w:rPr>
      </w:pPr>
      <w:r w:rsidRPr="00306872">
        <w:rPr>
          <w:b/>
          <w:bCs/>
        </w:rPr>
        <w:t>Articolo 67</w:t>
      </w:r>
      <w:r w:rsidR="004843A3" w:rsidRPr="00306872">
        <w:rPr>
          <w:bCs/>
        </w:rPr>
        <w:fldChar w:fldCharType="begin"/>
      </w:r>
      <w:r w:rsidR="004843A3" w:rsidRPr="00306872">
        <w:instrText xml:space="preserve"> XE "PARERE:pubblicazione" \t "67" \b </w:instrText>
      </w:r>
      <w:r w:rsidR="004843A3" w:rsidRPr="00306872">
        <w:rPr>
          <w:bCs/>
        </w:rPr>
        <w:fldChar w:fldCharType="end"/>
      </w:r>
      <w:r w:rsidRPr="00306872">
        <w:t xml:space="preserve"> </w:t>
      </w:r>
      <w:r w:rsidR="00C41820" w:rsidRPr="00306872">
        <w:rPr>
          <w:bCs/>
        </w:rPr>
        <w:fldChar w:fldCharType="begin"/>
      </w:r>
      <w:r w:rsidR="00C41820" w:rsidRPr="00306872">
        <w:instrText xml:space="preserve"> XE "DOCUMENTI:pubblicità e diffusione" \t "67, 68" \b </w:instrText>
      </w:r>
      <w:r w:rsidR="00C41820" w:rsidRPr="00306872">
        <w:rPr>
          <w:bCs/>
        </w:rPr>
        <w:fldChar w:fldCharType="end"/>
      </w:r>
      <w:r w:rsidRPr="00306872">
        <w:t xml:space="preserve"> </w:t>
      </w:r>
      <w:r w:rsidR="00353D7B" w:rsidRPr="00306872">
        <w:rPr>
          <w:bCs/>
        </w:rPr>
        <w:fldChar w:fldCharType="begin"/>
      </w:r>
      <w:r w:rsidR="00353D7B" w:rsidRPr="00306872">
        <w:instrText xml:space="preserve"> XE "GAZZETTA UFFICIALE" \t "67" \b </w:instrText>
      </w:r>
      <w:r w:rsidR="00353D7B" w:rsidRPr="00306872">
        <w:rPr>
          <w:bCs/>
        </w:rPr>
        <w:fldChar w:fldCharType="end"/>
      </w:r>
      <w:r w:rsidRPr="00306872">
        <w:t xml:space="preserve"> </w:t>
      </w:r>
      <w:r w:rsidR="0070443E" w:rsidRPr="00306872">
        <w:rPr>
          <w:bCs/>
        </w:rPr>
        <w:fldChar w:fldCharType="begin"/>
      </w:r>
      <w:r w:rsidR="0070443E" w:rsidRPr="00306872">
        <w:instrText xml:space="preserve"> XE "PUBBLICITÀ E DIFFUSIONE DEI LAVORI" \t "67-70" \b </w:instrText>
      </w:r>
      <w:r w:rsidR="0070443E" w:rsidRPr="00306872">
        <w:rPr>
          <w:bCs/>
        </w:rPr>
        <w:fldChar w:fldCharType="end"/>
      </w:r>
      <w:r w:rsidRPr="00306872">
        <w:rPr>
          <w:b/>
          <w:bCs/>
        </w:rPr>
        <w:t xml:space="preserve"> </w:t>
      </w:r>
    </w:p>
    <w:p w14:paraId="2F6C8FB2" w14:textId="77777777" w:rsidR="00E27DE1" w:rsidRPr="00306872" w:rsidRDefault="00E27DE1" w:rsidP="000854CC">
      <w:pPr>
        <w:tabs>
          <w:tab w:val="left" w:pos="567"/>
        </w:tabs>
        <w:ind w:right="-23"/>
        <w:jc w:val="left"/>
        <w:rPr>
          <w:lang w:val="fr-BE"/>
        </w:rPr>
      </w:pPr>
    </w:p>
    <w:p w14:paraId="72D15B28" w14:textId="77777777" w:rsidR="00E27DE1" w:rsidRPr="00306872" w:rsidRDefault="00E27DE1" w:rsidP="000854CC">
      <w:pPr>
        <w:tabs>
          <w:tab w:val="left" w:pos="567"/>
          <w:tab w:val="left" w:pos="720"/>
          <w:tab w:val="left" w:pos="1440"/>
        </w:tabs>
        <w:ind w:right="-23"/>
        <w:rPr>
          <w:spacing w:val="-2"/>
        </w:rPr>
      </w:pPr>
      <w:r w:rsidRPr="00306872">
        <w:t>1.</w:t>
      </w:r>
      <w:r w:rsidRPr="00306872">
        <w:tab/>
        <w:t>Il Comitato pubblica i suoi pareri nella Gazzetta ufficiale dell'Unione europea, secondo le modalità fissate dal Consiglio e dalla Commissione previa consultazione del suo Ufficio di presidenza.</w:t>
      </w:r>
    </w:p>
    <w:p w14:paraId="64A2EFE9" w14:textId="77777777" w:rsidR="00E27DE1" w:rsidRPr="00306872" w:rsidRDefault="00E27DE1" w:rsidP="002E783B">
      <w:pPr>
        <w:tabs>
          <w:tab w:val="left" w:pos="3406"/>
        </w:tabs>
        <w:ind w:right="-23"/>
        <w:rPr>
          <w:spacing w:val="-2"/>
          <w:lang w:val="fr-BE"/>
        </w:rPr>
      </w:pPr>
    </w:p>
    <w:p w14:paraId="59DAAA84" w14:textId="77777777" w:rsidR="00E27DE1" w:rsidRPr="00306872" w:rsidRDefault="00E27DE1" w:rsidP="000854CC">
      <w:pPr>
        <w:tabs>
          <w:tab w:val="left" w:pos="567"/>
          <w:tab w:val="left" w:pos="720"/>
          <w:tab w:val="left" w:pos="1440"/>
        </w:tabs>
        <w:ind w:right="-23"/>
        <w:rPr>
          <w:spacing w:val="-2"/>
        </w:rPr>
      </w:pPr>
      <w:r w:rsidRPr="00306872">
        <w:t>2.</w:t>
      </w:r>
      <w:r w:rsidRPr="00306872">
        <w:tab/>
        <w:t>La composizione del Comitato, dell'Ufficio di presidenza e delle sezioni, nonché tutte le relative modifiche, sono pubblicate nella Gazzetta ufficiale dell'Unione europea e sul sito Internet del Comitato.</w:t>
      </w:r>
    </w:p>
    <w:p w14:paraId="34CC60DF" w14:textId="77777777" w:rsidR="00E27DE1" w:rsidRPr="00306872" w:rsidRDefault="00E27DE1" w:rsidP="000854CC">
      <w:pPr>
        <w:tabs>
          <w:tab w:val="left" w:pos="567"/>
          <w:tab w:val="left" w:pos="720"/>
          <w:tab w:val="left" w:pos="1440"/>
        </w:tabs>
        <w:ind w:right="-23"/>
        <w:rPr>
          <w:spacing w:val="-2"/>
          <w:lang w:val="fr-BE"/>
        </w:rPr>
      </w:pPr>
    </w:p>
    <w:p w14:paraId="1FAD1977" w14:textId="77777777" w:rsidR="00E27DE1" w:rsidRPr="00306872" w:rsidRDefault="00E27DE1">
      <w:pPr>
        <w:tabs>
          <w:tab w:val="left" w:pos="567"/>
        </w:tabs>
        <w:ind w:right="-23"/>
        <w:jc w:val="center"/>
        <w:rPr>
          <w:b/>
          <w:bCs/>
        </w:rPr>
      </w:pPr>
      <w:r w:rsidRPr="00306872">
        <w:rPr>
          <w:b/>
          <w:bCs/>
        </w:rPr>
        <w:t>Articolo 68</w:t>
      </w:r>
      <w:r w:rsidR="00317A84" w:rsidRPr="00306872">
        <w:rPr>
          <w:b/>
          <w:bCs/>
        </w:rPr>
        <w:fldChar w:fldCharType="begin"/>
      </w:r>
      <w:r w:rsidR="00317A84" w:rsidRPr="00306872">
        <w:instrText xml:space="preserve"> XE "ASSEMBLEA:pubblicità delle decisioni" \t "68" \b </w:instrText>
      </w:r>
      <w:r w:rsidR="00317A84" w:rsidRPr="00306872">
        <w:rPr>
          <w:b/>
          <w:bCs/>
        </w:rPr>
        <w:fldChar w:fldCharType="end"/>
      </w:r>
    </w:p>
    <w:p w14:paraId="4EB6A486" w14:textId="77777777" w:rsidR="00E27DE1" w:rsidRPr="00306872" w:rsidRDefault="00E27DE1" w:rsidP="000854CC">
      <w:pPr>
        <w:tabs>
          <w:tab w:val="left" w:pos="567"/>
        </w:tabs>
        <w:ind w:right="-23"/>
        <w:rPr>
          <w:lang w:val="fr-BE"/>
        </w:rPr>
      </w:pPr>
    </w:p>
    <w:p w14:paraId="4FD28EA8" w14:textId="77777777" w:rsidR="00E27DE1" w:rsidRPr="00306872" w:rsidRDefault="00E27DE1" w:rsidP="000854CC">
      <w:pPr>
        <w:tabs>
          <w:tab w:val="left" w:pos="567"/>
          <w:tab w:val="left" w:pos="709"/>
          <w:tab w:val="left" w:pos="1418"/>
        </w:tabs>
        <w:ind w:right="-23"/>
      </w:pPr>
      <w:r w:rsidRPr="00306872">
        <w:t>1.</w:t>
      </w:r>
      <w:r w:rsidRPr="00306872">
        <w:tab/>
        <w:t>Il Comitato garantisce la trasparenza delle sue decisioni, conformemente al disposto dell'articolo 1, secondo comma, del Trattato sull'Unione europea.</w:t>
      </w:r>
    </w:p>
    <w:p w14:paraId="5BB7A509" w14:textId="77777777" w:rsidR="00E27DE1" w:rsidRPr="00306872" w:rsidRDefault="00E27DE1" w:rsidP="000854CC">
      <w:pPr>
        <w:tabs>
          <w:tab w:val="left" w:pos="567"/>
          <w:tab w:val="left" w:pos="709"/>
          <w:tab w:val="left" w:pos="1418"/>
        </w:tabs>
        <w:ind w:right="-23"/>
        <w:rPr>
          <w:lang w:val="fr-BE"/>
        </w:rPr>
      </w:pPr>
    </w:p>
    <w:p w14:paraId="2F433A97" w14:textId="77777777" w:rsidR="00E27DE1" w:rsidRPr="00306872" w:rsidRDefault="00E27DE1" w:rsidP="000854CC">
      <w:pPr>
        <w:tabs>
          <w:tab w:val="left" w:pos="567"/>
          <w:tab w:val="left" w:pos="709"/>
          <w:tab w:val="left" w:pos="1418"/>
        </w:tabs>
        <w:ind w:right="-23"/>
      </w:pPr>
      <w:r w:rsidRPr="00306872">
        <w:t>2.</w:t>
      </w:r>
      <w:r w:rsidRPr="00306872">
        <w:tab/>
        <w:t>Il Segretario generale è incaricato di adottare le misure necessarie per garantire al pubblico il diritto d'accesso ai relativi documenti.</w:t>
      </w:r>
    </w:p>
    <w:p w14:paraId="412B710C" w14:textId="77777777" w:rsidR="00AF7DB4" w:rsidRPr="00306872" w:rsidRDefault="00AF7DB4" w:rsidP="000854CC">
      <w:pPr>
        <w:tabs>
          <w:tab w:val="left" w:pos="567"/>
          <w:tab w:val="left" w:pos="709"/>
          <w:tab w:val="left" w:pos="1418"/>
        </w:tabs>
        <w:ind w:right="-23"/>
        <w:rPr>
          <w:lang w:val="fr-BE"/>
        </w:rPr>
      </w:pPr>
    </w:p>
    <w:p w14:paraId="3A9CAA0F" w14:textId="77777777" w:rsidR="00E27DE1" w:rsidRPr="00306872" w:rsidRDefault="00E27DE1" w:rsidP="000854CC">
      <w:pPr>
        <w:tabs>
          <w:tab w:val="left" w:pos="567"/>
          <w:tab w:val="left" w:pos="709"/>
          <w:tab w:val="left" w:pos="1418"/>
        </w:tabs>
        <w:ind w:right="-23"/>
      </w:pPr>
      <w:r w:rsidRPr="00306872">
        <w:t>3.</w:t>
      </w:r>
      <w:r w:rsidRPr="00306872">
        <w:tab/>
        <w:t>Ogni cittadino dell'Unione europea può scrivere al Comitato in una delle lingue ufficiali e ricevere una risposta nella stessa lingua, conformemente all'articolo 24, quarto comma, del Trattato sul funzionamento dell'Unione europea.</w:t>
      </w:r>
    </w:p>
    <w:p w14:paraId="2734CCFB" w14:textId="77777777" w:rsidR="00E27DE1" w:rsidRPr="00306872" w:rsidRDefault="00E27DE1" w:rsidP="000854CC">
      <w:pPr>
        <w:tabs>
          <w:tab w:val="left" w:pos="567"/>
        </w:tabs>
        <w:ind w:right="-23"/>
        <w:rPr>
          <w:spacing w:val="-2"/>
          <w:lang w:val="fr-BE"/>
        </w:rPr>
      </w:pPr>
    </w:p>
    <w:p w14:paraId="2FA87042" w14:textId="77777777" w:rsidR="00E27DE1" w:rsidRPr="00306872" w:rsidRDefault="00E27DE1">
      <w:pPr>
        <w:tabs>
          <w:tab w:val="left" w:pos="567"/>
        </w:tabs>
        <w:ind w:right="-23"/>
        <w:jc w:val="center"/>
        <w:rPr>
          <w:b/>
          <w:bCs/>
        </w:rPr>
      </w:pPr>
      <w:r w:rsidRPr="00306872">
        <w:rPr>
          <w:b/>
          <w:bCs/>
        </w:rPr>
        <w:t>Articolo 69</w:t>
      </w:r>
      <w:r w:rsidR="00317A84" w:rsidRPr="00306872">
        <w:rPr>
          <w:bCs/>
        </w:rPr>
        <w:fldChar w:fldCharType="begin"/>
      </w:r>
      <w:r w:rsidR="00317A84" w:rsidRPr="00306872">
        <w:instrText xml:space="preserve"> XE "ASSEMBLEA: pubblicità delle riunioni" \t "69, 70" \b </w:instrText>
      </w:r>
      <w:r w:rsidR="00317A84" w:rsidRPr="00306872">
        <w:rPr>
          <w:bCs/>
        </w:rPr>
        <w:fldChar w:fldCharType="end"/>
      </w:r>
      <w:r w:rsidRPr="00306872">
        <w:t xml:space="preserve"> </w:t>
      </w:r>
      <w:r w:rsidR="00D87FEB" w:rsidRPr="00306872">
        <w:rPr>
          <w:bCs/>
        </w:rPr>
        <w:fldChar w:fldCharType="begin"/>
      </w:r>
      <w:r w:rsidR="00D87FEB" w:rsidRPr="00306872">
        <w:instrText xml:space="preserve"> XE "PUBBLICITÀ DELLE SESSIONI E DELLE RIUNIONI" \t "69, 70" \b </w:instrText>
      </w:r>
      <w:r w:rsidR="00D87FEB" w:rsidRPr="00306872">
        <w:rPr>
          <w:bCs/>
        </w:rPr>
        <w:fldChar w:fldCharType="end"/>
      </w:r>
      <w:r w:rsidRPr="00306872">
        <w:t xml:space="preserve"> </w:t>
      </w:r>
      <w:r w:rsidR="00964831" w:rsidRPr="00306872">
        <w:rPr>
          <w:bCs/>
        </w:rPr>
        <w:fldChar w:fldCharType="begin"/>
      </w:r>
      <w:r w:rsidR="00964831" w:rsidRPr="00306872">
        <w:instrText xml:space="preserve"> XE "SEZIONI:pubblicità delle riunioni" \t "69, 70" \b </w:instrText>
      </w:r>
      <w:r w:rsidR="00964831" w:rsidRPr="00306872">
        <w:rPr>
          <w:bCs/>
        </w:rPr>
        <w:fldChar w:fldCharType="end"/>
      </w:r>
    </w:p>
    <w:p w14:paraId="6BE75ADB" w14:textId="77777777" w:rsidR="00E27DE1" w:rsidRPr="00306872" w:rsidRDefault="00E27DE1" w:rsidP="002E783B">
      <w:pPr>
        <w:tabs>
          <w:tab w:val="left" w:pos="567"/>
        </w:tabs>
        <w:ind w:right="-23"/>
        <w:jc w:val="center"/>
        <w:rPr>
          <w:lang w:val="fr-BE"/>
        </w:rPr>
      </w:pPr>
    </w:p>
    <w:p w14:paraId="25957D52" w14:textId="77777777" w:rsidR="00E27DE1" w:rsidRPr="00306872" w:rsidRDefault="00E27DE1" w:rsidP="000854CC">
      <w:pPr>
        <w:tabs>
          <w:tab w:val="left" w:pos="567"/>
          <w:tab w:val="left" w:pos="720"/>
          <w:tab w:val="left" w:pos="1440"/>
        </w:tabs>
        <w:ind w:right="-23"/>
        <w:rPr>
          <w:spacing w:val="-2"/>
        </w:rPr>
      </w:pPr>
      <w:r w:rsidRPr="00306872">
        <w:t>1.</w:t>
      </w:r>
      <w:r w:rsidRPr="00306872">
        <w:tab/>
        <w:t>Le sessioni plenarie del Comitato e le riunioni delle sezioni sono pubbliche.</w:t>
      </w:r>
    </w:p>
    <w:p w14:paraId="72F56CB5" w14:textId="77777777" w:rsidR="00E27DE1" w:rsidRPr="00306872" w:rsidRDefault="00E27DE1" w:rsidP="000854CC">
      <w:pPr>
        <w:tabs>
          <w:tab w:val="left" w:pos="567"/>
        </w:tabs>
        <w:ind w:right="-23"/>
        <w:rPr>
          <w:spacing w:val="-2"/>
          <w:lang w:val="fr-BE"/>
        </w:rPr>
      </w:pPr>
    </w:p>
    <w:p w14:paraId="4C584541" w14:textId="77777777" w:rsidR="00E27DE1" w:rsidRPr="00306872" w:rsidRDefault="00E27DE1" w:rsidP="000854CC">
      <w:pPr>
        <w:tabs>
          <w:tab w:val="left" w:pos="567"/>
          <w:tab w:val="left" w:pos="720"/>
          <w:tab w:val="left" w:pos="1440"/>
        </w:tabs>
        <w:ind w:right="-23"/>
        <w:rPr>
          <w:spacing w:val="-2"/>
        </w:rPr>
      </w:pPr>
      <w:r w:rsidRPr="00306872">
        <w:t>2.</w:t>
      </w:r>
      <w:r w:rsidRPr="00306872">
        <w:tab/>
        <w:t>Per decisione del Comitato, su richiesta di un'istituzione o di un organo interessati o su proposta dell'Ufficio di presidenza, alcuni dibattiti non attinenti ai lavori consultivi possono essere dichiarati riservati.</w:t>
      </w:r>
    </w:p>
    <w:p w14:paraId="71659EDC" w14:textId="77777777" w:rsidR="00E27DE1" w:rsidRPr="00306872" w:rsidRDefault="00E27DE1" w:rsidP="000854CC">
      <w:pPr>
        <w:tabs>
          <w:tab w:val="left" w:pos="567"/>
        </w:tabs>
        <w:ind w:right="-23"/>
        <w:rPr>
          <w:spacing w:val="-2"/>
          <w:lang w:val="fr-BE"/>
        </w:rPr>
      </w:pPr>
    </w:p>
    <w:p w14:paraId="628C4C5D" w14:textId="77777777" w:rsidR="00E27DE1" w:rsidRPr="00306872" w:rsidRDefault="00E27DE1" w:rsidP="000854CC">
      <w:pPr>
        <w:tabs>
          <w:tab w:val="left" w:pos="567"/>
          <w:tab w:val="left" w:pos="720"/>
          <w:tab w:val="left" w:pos="1440"/>
        </w:tabs>
        <w:ind w:right="-23"/>
        <w:rPr>
          <w:spacing w:val="-2"/>
        </w:rPr>
      </w:pPr>
      <w:r w:rsidRPr="00306872">
        <w:t>3.</w:t>
      </w:r>
      <w:r w:rsidRPr="00306872">
        <w:tab/>
        <w:t>Le altre riunioni non sono pubbliche. Tuttavia, in casi giustificati la cui valutazione è lasciata al presidente di seduta, altre persone possono assistervi in qualità di osservatori.</w:t>
      </w:r>
    </w:p>
    <w:p w14:paraId="3B5A8219" w14:textId="77777777" w:rsidR="00E27DE1" w:rsidRPr="00306872" w:rsidRDefault="00E27DE1" w:rsidP="000854CC">
      <w:pPr>
        <w:tabs>
          <w:tab w:val="left" w:pos="567"/>
        </w:tabs>
        <w:ind w:right="-23"/>
        <w:rPr>
          <w:i/>
          <w:iCs/>
          <w:spacing w:val="-2"/>
          <w:lang w:val="fr-BE"/>
        </w:rPr>
      </w:pPr>
    </w:p>
    <w:p w14:paraId="1A3DCBA8" w14:textId="77777777" w:rsidR="00E27DE1" w:rsidRPr="00306872" w:rsidRDefault="00E27DE1">
      <w:pPr>
        <w:tabs>
          <w:tab w:val="left" w:pos="567"/>
        </w:tabs>
        <w:ind w:right="-23"/>
        <w:jc w:val="center"/>
        <w:rPr>
          <w:b/>
          <w:bCs/>
        </w:rPr>
      </w:pPr>
      <w:r w:rsidRPr="00306872">
        <w:rPr>
          <w:b/>
          <w:bCs/>
        </w:rPr>
        <w:t>Articolo 70</w:t>
      </w:r>
      <w:r w:rsidR="00997188" w:rsidRPr="00306872">
        <w:rPr>
          <w:b/>
          <w:bCs/>
        </w:rPr>
        <w:fldChar w:fldCharType="begin"/>
      </w:r>
      <w:r w:rsidR="00997188" w:rsidRPr="00306872">
        <w:instrText xml:space="preserve"> XE "ASSEMBLEA:partecipazione delle istituzioni" \t "70" \b </w:instrText>
      </w:r>
      <w:r w:rsidR="00997188" w:rsidRPr="00306872">
        <w:rPr>
          <w:b/>
          <w:bCs/>
        </w:rPr>
        <w:fldChar w:fldCharType="end"/>
      </w:r>
    </w:p>
    <w:p w14:paraId="4FBAA5F3" w14:textId="77777777" w:rsidR="00E27DE1" w:rsidRPr="00306872" w:rsidRDefault="00E27DE1" w:rsidP="000854CC">
      <w:pPr>
        <w:tabs>
          <w:tab w:val="left" w:pos="567"/>
        </w:tabs>
        <w:ind w:right="-23"/>
        <w:jc w:val="left"/>
        <w:rPr>
          <w:lang w:val="fr-BE"/>
        </w:rPr>
      </w:pPr>
    </w:p>
    <w:p w14:paraId="467D44C7" w14:textId="77777777" w:rsidR="00E27DE1" w:rsidRPr="00306872" w:rsidRDefault="00E27DE1" w:rsidP="000854CC">
      <w:pPr>
        <w:tabs>
          <w:tab w:val="left" w:pos="567"/>
          <w:tab w:val="left" w:pos="720"/>
          <w:tab w:val="left" w:pos="1440"/>
        </w:tabs>
        <w:ind w:right="-23"/>
        <w:rPr>
          <w:spacing w:val="-2"/>
        </w:rPr>
      </w:pPr>
      <w:r w:rsidRPr="00306872">
        <w:t>1.</w:t>
      </w:r>
      <w:r w:rsidRPr="00306872">
        <w:tab/>
        <w:t>I membri delle istituzioni europee possono assistere alle riunioni del Comitato e dei suoi organi e prendere la parola.</w:t>
      </w:r>
    </w:p>
    <w:p w14:paraId="4EC4568A" w14:textId="77777777" w:rsidR="00E27DE1" w:rsidRPr="00306872" w:rsidRDefault="00E27DE1" w:rsidP="002E783B">
      <w:pPr>
        <w:tabs>
          <w:tab w:val="left" w:pos="3706"/>
        </w:tabs>
        <w:ind w:right="-23"/>
        <w:rPr>
          <w:spacing w:val="-2"/>
          <w:lang w:val="fr-BE"/>
        </w:rPr>
      </w:pPr>
    </w:p>
    <w:p w14:paraId="5D38DA93" w14:textId="77777777" w:rsidR="003B7F26" w:rsidRPr="00306872" w:rsidRDefault="00E27DE1" w:rsidP="000854CC">
      <w:pPr>
        <w:tabs>
          <w:tab w:val="left" w:pos="567"/>
          <w:tab w:val="left" w:pos="720"/>
          <w:tab w:val="left" w:pos="1440"/>
        </w:tabs>
        <w:ind w:right="-23"/>
        <w:rPr>
          <w:spacing w:val="-2"/>
        </w:rPr>
      </w:pPr>
      <w:r w:rsidRPr="00306872">
        <w:t>2.</w:t>
      </w:r>
      <w:r w:rsidRPr="00306872">
        <w:tab/>
        <w:t>I membri di altri organi e i funzionari debitamente autorizzati delle istituzioni e di altri organi possono essere invitati ad assistere alle riunioni, a prendere la parola o a rispondere a domande, sotto la direzione del presidente della riunione.</w:t>
      </w:r>
    </w:p>
    <w:p w14:paraId="69262F90" w14:textId="77777777" w:rsidR="007848C4" w:rsidRPr="00306872" w:rsidRDefault="007848C4" w:rsidP="000854CC">
      <w:pPr>
        <w:tabs>
          <w:tab w:val="left" w:pos="567"/>
        </w:tabs>
        <w:ind w:right="-23"/>
        <w:rPr>
          <w:b/>
          <w:bCs/>
          <w:lang w:val="fr-BE"/>
        </w:rPr>
      </w:pPr>
    </w:p>
    <w:p w14:paraId="78FB924F" w14:textId="77777777" w:rsidR="001F5C47" w:rsidRPr="00306872" w:rsidRDefault="001F5C47" w:rsidP="000854CC">
      <w:pPr>
        <w:tabs>
          <w:tab w:val="left" w:pos="567"/>
        </w:tabs>
        <w:ind w:right="-23"/>
        <w:rPr>
          <w:b/>
          <w:bCs/>
          <w:lang w:val="fr-BE"/>
        </w:rPr>
      </w:pPr>
    </w:p>
    <w:p w14:paraId="6628C939" w14:textId="77777777" w:rsidR="001F5C47" w:rsidRPr="00306872" w:rsidRDefault="00E27DE1" w:rsidP="00385DEC">
      <w:pPr>
        <w:pStyle w:val="Heading4"/>
        <w:numPr>
          <w:ilvl w:val="0"/>
          <w:numId w:val="0"/>
        </w:numPr>
        <w:jc w:val="center"/>
        <w:rPr>
          <w:b/>
        </w:rPr>
      </w:pPr>
      <w:bookmarkStart w:id="97" w:name="_Toc9522598"/>
      <w:bookmarkStart w:id="98" w:name="_Toc9522889"/>
      <w:bookmarkStart w:id="99" w:name="_Toc9522922"/>
      <w:r w:rsidRPr="00306872">
        <w:rPr>
          <w:b/>
        </w:rPr>
        <w:t>Capo V</w:t>
      </w:r>
    </w:p>
    <w:p w14:paraId="45BC7888" w14:textId="77777777" w:rsidR="001F5C47" w:rsidRPr="00306872" w:rsidRDefault="001F5C47" w:rsidP="00385DEC">
      <w:pPr>
        <w:pStyle w:val="Heading4"/>
        <w:numPr>
          <w:ilvl w:val="0"/>
          <w:numId w:val="0"/>
        </w:numPr>
        <w:jc w:val="center"/>
        <w:rPr>
          <w:b/>
        </w:rPr>
      </w:pPr>
      <w:r w:rsidRPr="00306872">
        <w:fldChar w:fldCharType="begin"/>
      </w:r>
      <w:r w:rsidRPr="00306872">
        <w:instrText xml:space="preserve"> TC "</w:instrText>
      </w:r>
      <w:bookmarkStart w:id="100" w:name="_Toc11860003"/>
      <w:r w:rsidRPr="00306872">
        <w:instrText>Capo V - Titolo, privilegi, immunità e Statuto dei membri, questori (artt. 71-74)</w:instrText>
      </w:r>
      <w:bookmarkEnd w:id="100"/>
      <w:r w:rsidRPr="00306872">
        <w:instrText xml:space="preserve">" \l 4 </w:instrText>
      </w:r>
      <w:r w:rsidRPr="00306872">
        <w:fldChar w:fldCharType="end"/>
      </w:r>
    </w:p>
    <w:p w14:paraId="6A68D7AA" w14:textId="77777777" w:rsidR="00E27DE1" w:rsidRPr="00306872" w:rsidRDefault="00E27DE1" w:rsidP="00385DEC">
      <w:pPr>
        <w:pStyle w:val="Heading4"/>
        <w:numPr>
          <w:ilvl w:val="0"/>
          <w:numId w:val="0"/>
        </w:numPr>
        <w:jc w:val="center"/>
        <w:rPr>
          <w:b/>
        </w:rPr>
      </w:pPr>
      <w:r w:rsidRPr="00306872">
        <w:rPr>
          <w:b/>
        </w:rPr>
        <w:t>TITOLO, PRIVILEGI, IMMUNITÀ E STATUTO DEI MEMBRI, QUESTORI</w:t>
      </w:r>
      <w:bookmarkEnd w:id="97"/>
      <w:bookmarkEnd w:id="98"/>
      <w:bookmarkEnd w:id="99"/>
    </w:p>
    <w:p w14:paraId="532681ED" w14:textId="77777777" w:rsidR="00E27DE1" w:rsidRPr="00306872" w:rsidRDefault="00E27DE1" w:rsidP="000854CC">
      <w:pPr>
        <w:tabs>
          <w:tab w:val="left" w:pos="567"/>
        </w:tabs>
        <w:ind w:right="-23"/>
        <w:jc w:val="left"/>
        <w:rPr>
          <w:b/>
          <w:bCs/>
          <w:lang w:val="fr-BE"/>
        </w:rPr>
      </w:pPr>
    </w:p>
    <w:p w14:paraId="075353E4" w14:textId="77777777" w:rsidR="00E27DE1" w:rsidRPr="00306872" w:rsidRDefault="00E27DE1">
      <w:pPr>
        <w:tabs>
          <w:tab w:val="left" w:pos="567"/>
        </w:tabs>
        <w:ind w:right="-23"/>
        <w:jc w:val="center"/>
        <w:rPr>
          <w:b/>
          <w:bCs/>
        </w:rPr>
      </w:pPr>
      <w:r w:rsidRPr="00306872">
        <w:rPr>
          <w:b/>
          <w:bCs/>
        </w:rPr>
        <w:t>Articolo 71</w:t>
      </w:r>
    </w:p>
    <w:p w14:paraId="22C60FCC" w14:textId="77777777" w:rsidR="00E27DE1" w:rsidRPr="00306872" w:rsidRDefault="00E27DE1" w:rsidP="000854CC">
      <w:pPr>
        <w:tabs>
          <w:tab w:val="left" w:pos="567"/>
        </w:tabs>
        <w:ind w:right="-23"/>
        <w:jc w:val="left"/>
        <w:rPr>
          <w:lang w:val="fr-BE"/>
        </w:rPr>
      </w:pPr>
    </w:p>
    <w:p w14:paraId="2358C0E7" w14:textId="77777777" w:rsidR="00E27DE1" w:rsidRPr="00306872" w:rsidRDefault="00E27DE1" w:rsidP="000854CC">
      <w:pPr>
        <w:tabs>
          <w:tab w:val="left" w:pos="567"/>
          <w:tab w:val="left" w:pos="720"/>
          <w:tab w:val="left" w:pos="1440"/>
        </w:tabs>
        <w:ind w:right="-23"/>
        <w:rPr>
          <w:spacing w:val="-2"/>
        </w:rPr>
      </w:pPr>
      <w:r w:rsidRPr="00306872">
        <w:t>1.</w:t>
      </w:r>
      <w:r w:rsidRPr="00306872">
        <w:tab/>
        <w:t>Ad ogni membro del Comitato spetta il titolo di "consigliere del Comitato economico e sociale europeo".</w:t>
      </w:r>
    </w:p>
    <w:p w14:paraId="1EED35D0" w14:textId="77777777" w:rsidR="00E27DE1" w:rsidRPr="00306872" w:rsidRDefault="00E27DE1" w:rsidP="000854CC">
      <w:pPr>
        <w:tabs>
          <w:tab w:val="left" w:pos="567"/>
        </w:tabs>
        <w:ind w:right="-23"/>
        <w:rPr>
          <w:spacing w:val="-2"/>
          <w:lang w:val="fr-BE"/>
        </w:rPr>
      </w:pPr>
    </w:p>
    <w:p w14:paraId="0D362284" w14:textId="77777777" w:rsidR="00E27DE1" w:rsidRPr="00306872" w:rsidRDefault="00E27DE1" w:rsidP="000854CC">
      <w:pPr>
        <w:tabs>
          <w:tab w:val="left" w:pos="567"/>
          <w:tab w:val="left" w:pos="720"/>
          <w:tab w:val="left" w:pos="1440"/>
        </w:tabs>
        <w:ind w:right="-23"/>
        <w:rPr>
          <w:spacing w:val="-2"/>
        </w:rPr>
      </w:pPr>
      <w:r w:rsidRPr="00306872">
        <w:t>2.</w:t>
      </w:r>
      <w:r w:rsidRPr="00306872">
        <w:tab/>
        <w:t>Le disposizioni del capo IV, articolo 10, del protocollo n. 7 allegato ai Trattati e riguardante i privilegi e le immunità dell'Unione europea si applicano ai membri del Comitato economico e sociale europeo.</w:t>
      </w:r>
    </w:p>
    <w:p w14:paraId="70D6CD09" w14:textId="77777777" w:rsidR="00E27DE1" w:rsidRPr="00306872" w:rsidRDefault="00E27DE1" w:rsidP="000854CC">
      <w:pPr>
        <w:tabs>
          <w:tab w:val="left" w:pos="567"/>
        </w:tabs>
        <w:ind w:right="-23"/>
        <w:rPr>
          <w:spacing w:val="-2"/>
          <w:lang w:val="fr-BE"/>
        </w:rPr>
      </w:pPr>
    </w:p>
    <w:p w14:paraId="7B84BD1D" w14:textId="77777777" w:rsidR="00E27DE1" w:rsidRPr="00306872" w:rsidRDefault="00E27DE1" w:rsidP="002E783B">
      <w:pPr>
        <w:keepNext/>
        <w:tabs>
          <w:tab w:val="left" w:pos="567"/>
        </w:tabs>
        <w:ind w:right="-23"/>
        <w:jc w:val="center"/>
        <w:rPr>
          <w:b/>
          <w:bCs/>
          <w:spacing w:val="-2"/>
        </w:rPr>
      </w:pPr>
      <w:r w:rsidRPr="00306872">
        <w:rPr>
          <w:b/>
          <w:bCs/>
        </w:rPr>
        <w:t>Articolo 72</w:t>
      </w:r>
      <w:r w:rsidR="00F65209" w:rsidRPr="00306872">
        <w:rPr>
          <w:bCs/>
        </w:rPr>
        <w:fldChar w:fldCharType="begin"/>
      </w:r>
      <w:r w:rsidR="00F65209" w:rsidRPr="00306872">
        <w:instrText xml:space="preserve"> XE "CODICE DI CONDOTTA DEI MEMBRI DEL CESE" \t "72" \b </w:instrText>
      </w:r>
      <w:r w:rsidR="00F65209" w:rsidRPr="00306872">
        <w:rPr>
          <w:bCs/>
        </w:rPr>
        <w:fldChar w:fldCharType="end"/>
      </w:r>
      <w:r w:rsidRPr="00306872">
        <w:t xml:space="preserve"> </w:t>
      </w:r>
      <w:r w:rsidR="0097660E" w:rsidRPr="00306872">
        <w:rPr>
          <w:bCs/>
        </w:rPr>
        <w:fldChar w:fldCharType="begin"/>
      </w:r>
      <w:r w:rsidR="0097660E" w:rsidRPr="00306872">
        <w:instrText xml:space="preserve"> XE "MEMBRI DEL COMITATO:Statuto dei membri" \t "72, 74" \b </w:instrText>
      </w:r>
      <w:r w:rsidR="0097660E" w:rsidRPr="00306872">
        <w:rPr>
          <w:bCs/>
        </w:rPr>
        <w:fldChar w:fldCharType="end"/>
      </w:r>
      <w:r w:rsidRPr="00306872">
        <w:t xml:space="preserve"> </w:t>
      </w:r>
      <w:r w:rsidR="0056183D" w:rsidRPr="00306872">
        <w:rPr>
          <w:bCs/>
        </w:rPr>
        <w:fldChar w:fldCharType="begin"/>
      </w:r>
      <w:r w:rsidR="0056183D" w:rsidRPr="00306872">
        <w:instrText xml:space="preserve"> XE "STATUTO DEI MEMBRI" \t "72" \b </w:instrText>
      </w:r>
      <w:r w:rsidR="0056183D" w:rsidRPr="00306872">
        <w:rPr>
          <w:bCs/>
        </w:rPr>
        <w:fldChar w:fldCharType="end"/>
      </w:r>
    </w:p>
    <w:p w14:paraId="2E5802A3" w14:textId="77777777" w:rsidR="00E27DE1" w:rsidRPr="00306872" w:rsidRDefault="00E27DE1" w:rsidP="002E783B">
      <w:pPr>
        <w:keepNext/>
        <w:tabs>
          <w:tab w:val="left" w:pos="567"/>
        </w:tabs>
        <w:ind w:right="-23"/>
        <w:jc w:val="left"/>
        <w:rPr>
          <w:spacing w:val="-2"/>
          <w:lang w:val="fr-BE"/>
        </w:rPr>
      </w:pPr>
    </w:p>
    <w:p w14:paraId="0169FFDC" w14:textId="77777777" w:rsidR="00240646" w:rsidRPr="00306872" w:rsidRDefault="00240646" w:rsidP="002E783B">
      <w:pPr>
        <w:keepNext/>
        <w:tabs>
          <w:tab w:val="left" w:pos="567"/>
        </w:tabs>
        <w:ind w:right="-23"/>
        <w:rPr>
          <w:spacing w:val="-2"/>
        </w:rPr>
      </w:pPr>
      <w:r w:rsidRPr="00306872">
        <w:t>1.</w:t>
      </w:r>
      <w:r w:rsidRPr="00306872">
        <w:tab/>
        <w:t>Lo Statuto dei membri comprende i diritti e i doveri dei membri del Comitato, nonché l'insieme delle norme che disciplinano la loro attività e i loro rapporti con l'istituzione e i suoi servizi, incluse le sanzioni da applicare in caso di comportamento inappropriato.</w:t>
      </w:r>
    </w:p>
    <w:p w14:paraId="5A8949D3" w14:textId="77777777" w:rsidR="00240646" w:rsidRPr="00306872" w:rsidRDefault="00240646" w:rsidP="00240646">
      <w:pPr>
        <w:tabs>
          <w:tab w:val="left" w:pos="567"/>
        </w:tabs>
        <w:ind w:right="-23"/>
        <w:rPr>
          <w:spacing w:val="-2"/>
          <w:lang w:val="fr-BE"/>
        </w:rPr>
      </w:pPr>
    </w:p>
    <w:p w14:paraId="5FE2189D" w14:textId="77777777" w:rsidR="00240646" w:rsidRPr="00306872" w:rsidRDefault="00F14D55" w:rsidP="00240646">
      <w:pPr>
        <w:tabs>
          <w:tab w:val="left" w:pos="567"/>
        </w:tabs>
        <w:ind w:right="-23"/>
        <w:rPr>
          <w:spacing w:val="-2"/>
        </w:rPr>
      </w:pPr>
      <w:r w:rsidRPr="00306872">
        <w:tab/>
        <w:t>Esso stabilisce inoltre le misure che possono essere adottate nei casi di violazione del presente Regolamento interno nonché delle proprie stesse disposizioni.</w:t>
      </w:r>
    </w:p>
    <w:p w14:paraId="7FD73917" w14:textId="77777777" w:rsidR="00240646" w:rsidRPr="00306872" w:rsidRDefault="00240646" w:rsidP="00240646">
      <w:pPr>
        <w:tabs>
          <w:tab w:val="left" w:pos="567"/>
        </w:tabs>
        <w:ind w:right="-23"/>
        <w:rPr>
          <w:spacing w:val="-2"/>
          <w:lang w:val="fr-BE"/>
        </w:rPr>
      </w:pPr>
    </w:p>
    <w:p w14:paraId="7EB6236F" w14:textId="77777777" w:rsidR="00240646" w:rsidRPr="00306872" w:rsidRDefault="00F14D55">
      <w:pPr>
        <w:tabs>
          <w:tab w:val="left" w:pos="567"/>
        </w:tabs>
        <w:ind w:right="-23"/>
        <w:rPr>
          <w:spacing w:val="-2"/>
        </w:rPr>
      </w:pPr>
      <w:r w:rsidRPr="00306872">
        <w:t>2.</w:t>
      </w:r>
      <w:r w:rsidRPr="00306872">
        <w:tab/>
        <w:t>Il codice di condotta, che definisce e chiarisce gli obblighi applicabili ai membri e ai supplenti del Comitato, è allegato al presente Regolamento interno.</w:t>
      </w:r>
    </w:p>
    <w:p w14:paraId="2C7A51BC" w14:textId="77777777" w:rsidR="00240646" w:rsidRPr="00306872" w:rsidRDefault="00240646" w:rsidP="00240646">
      <w:pPr>
        <w:tabs>
          <w:tab w:val="left" w:pos="567"/>
        </w:tabs>
        <w:ind w:right="-23"/>
        <w:rPr>
          <w:spacing w:val="-2"/>
          <w:lang w:val="fr-BE"/>
        </w:rPr>
      </w:pPr>
    </w:p>
    <w:p w14:paraId="6B9E6F3D" w14:textId="77777777" w:rsidR="00240646" w:rsidRPr="00306872" w:rsidRDefault="00F14D55" w:rsidP="00167E64">
      <w:pPr>
        <w:tabs>
          <w:tab w:val="left" w:pos="567"/>
        </w:tabs>
        <w:ind w:right="-23"/>
        <w:rPr>
          <w:spacing w:val="-2"/>
        </w:rPr>
      </w:pPr>
      <w:r w:rsidRPr="00306872">
        <w:t>3.</w:t>
      </w:r>
      <w:r w:rsidRPr="00306872">
        <w:tab/>
        <w:t>All'inizio del loro mandato, i membri si impegnano ad osservare e firmano il codice di condotta adottato dall'Assemblea. La condotta dei membri è improntata al rispetto reciproco e si fonda sui valori e principi sanciti nei Trattati. I membri adottano un comportamento dignitoso e rispettoso della reputazione del Comitato. Nello svolgimento dei dibattiti i membri non adottano un linguaggio o un comportamento diffamatorio, razzista, sessista o xenofobo.</w:t>
      </w:r>
    </w:p>
    <w:p w14:paraId="381E5E1D" w14:textId="77777777" w:rsidR="00240646" w:rsidRPr="00306872" w:rsidRDefault="00240646" w:rsidP="00240646">
      <w:pPr>
        <w:tabs>
          <w:tab w:val="left" w:pos="567"/>
        </w:tabs>
        <w:ind w:right="-23"/>
        <w:rPr>
          <w:spacing w:val="-2"/>
          <w:lang w:val="fr-BE"/>
        </w:rPr>
      </w:pPr>
    </w:p>
    <w:p w14:paraId="000D4832" w14:textId="77777777" w:rsidR="00240646" w:rsidRPr="00306872" w:rsidRDefault="00240646" w:rsidP="00240646">
      <w:pPr>
        <w:tabs>
          <w:tab w:val="left" w:pos="567"/>
        </w:tabs>
        <w:ind w:right="-23"/>
        <w:rPr>
          <w:spacing w:val="-2"/>
        </w:rPr>
      </w:pPr>
      <w:r w:rsidRPr="00306872">
        <w:tab/>
        <w:t>Il mancato rispetto di tali norme e principi può comportare l'applicazione delle misure stabilite nel codice di condotta.</w:t>
      </w:r>
    </w:p>
    <w:p w14:paraId="1897487C" w14:textId="77777777" w:rsidR="00240646" w:rsidRPr="00306872" w:rsidRDefault="00240646" w:rsidP="00240646">
      <w:pPr>
        <w:tabs>
          <w:tab w:val="left" w:pos="567"/>
        </w:tabs>
        <w:ind w:right="-23"/>
        <w:rPr>
          <w:spacing w:val="-2"/>
          <w:lang w:val="fr-BE"/>
        </w:rPr>
      </w:pPr>
    </w:p>
    <w:p w14:paraId="7EC477DD" w14:textId="77777777" w:rsidR="00240646" w:rsidRPr="00306872" w:rsidRDefault="00240646" w:rsidP="00240646">
      <w:pPr>
        <w:tabs>
          <w:tab w:val="left" w:pos="567"/>
        </w:tabs>
        <w:ind w:right="-23"/>
        <w:rPr>
          <w:spacing w:val="-2"/>
        </w:rPr>
      </w:pPr>
      <w:r w:rsidRPr="00306872">
        <w:tab/>
        <w:t>L'applicazione del presente articolo non pregiudica la libertà di parola dei membri.</w:t>
      </w:r>
    </w:p>
    <w:p w14:paraId="52375755" w14:textId="77777777" w:rsidR="00240646" w:rsidRPr="00306872" w:rsidRDefault="00240646" w:rsidP="00240646">
      <w:pPr>
        <w:tabs>
          <w:tab w:val="left" w:pos="567"/>
        </w:tabs>
        <w:ind w:right="-23"/>
        <w:rPr>
          <w:spacing w:val="-2"/>
          <w:lang w:val="fr-BE"/>
        </w:rPr>
      </w:pPr>
    </w:p>
    <w:p w14:paraId="301E3DDC" w14:textId="77777777" w:rsidR="00240646" w:rsidRPr="00306872" w:rsidRDefault="00240646" w:rsidP="00240646">
      <w:pPr>
        <w:tabs>
          <w:tab w:val="left" w:pos="567"/>
        </w:tabs>
        <w:ind w:right="-23"/>
        <w:rPr>
          <w:spacing w:val="-2"/>
        </w:rPr>
      </w:pPr>
      <w:r w:rsidRPr="00306872">
        <w:tab/>
        <w:t>Essa si fonda sul pieno rispetto delle prerogative dei membri, quali definite nel diritto primario dell'Unione e nello Statuto dei membri.</w:t>
      </w:r>
    </w:p>
    <w:p w14:paraId="1337DC91" w14:textId="77777777" w:rsidR="00240646" w:rsidRPr="00306872" w:rsidRDefault="00240646" w:rsidP="00240646">
      <w:pPr>
        <w:tabs>
          <w:tab w:val="left" w:pos="567"/>
        </w:tabs>
        <w:ind w:right="-23"/>
        <w:rPr>
          <w:spacing w:val="-2"/>
          <w:lang w:val="fr-BE"/>
        </w:rPr>
      </w:pPr>
    </w:p>
    <w:p w14:paraId="611570A1" w14:textId="77777777" w:rsidR="00240646" w:rsidRPr="00306872" w:rsidRDefault="00240646" w:rsidP="00240646">
      <w:pPr>
        <w:tabs>
          <w:tab w:val="left" w:pos="567"/>
        </w:tabs>
        <w:ind w:right="-23"/>
        <w:rPr>
          <w:spacing w:val="-2"/>
        </w:rPr>
      </w:pPr>
      <w:r w:rsidRPr="00306872">
        <w:tab/>
        <w:t>Essa si basa altresì sul principio di trasparenza e garantisce che ogni disposizione in materia sia portata a conoscenza dei membri, i quali vengono informati individualmente dei loro diritti e doveri.</w:t>
      </w:r>
    </w:p>
    <w:p w14:paraId="0E8EB50C" w14:textId="77777777" w:rsidR="00240646" w:rsidRPr="00306872" w:rsidRDefault="00240646" w:rsidP="00240646">
      <w:pPr>
        <w:tabs>
          <w:tab w:val="left" w:pos="567"/>
        </w:tabs>
        <w:ind w:right="-23"/>
        <w:rPr>
          <w:spacing w:val="-2"/>
          <w:lang w:val="fr-BE"/>
        </w:rPr>
      </w:pPr>
    </w:p>
    <w:p w14:paraId="13C437B2" w14:textId="77777777" w:rsidR="00240646" w:rsidRPr="00306872" w:rsidRDefault="00240646" w:rsidP="00240646">
      <w:pPr>
        <w:tabs>
          <w:tab w:val="left" w:pos="567"/>
        </w:tabs>
        <w:ind w:right="-23"/>
        <w:rPr>
          <w:spacing w:val="-2"/>
        </w:rPr>
      </w:pPr>
      <w:r w:rsidRPr="00306872">
        <w:tab/>
        <w:t>Qualora una persona che lavori per un membro, o un'altra persona di cui un membro abbia agevolato l'accesso agli edifici o alle attrezzature del Comitato, non rispetti le norme di comportamento di cui al presente articolo, le sanzioni previste dal codice di condotta possono, se del caso, essere applicate al membro in questione.</w:t>
      </w:r>
    </w:p>
    <w:p w14:paraId="69997331" w14:textId="77777777" w:rsidR="00F14D55" w:rsidRPr="00306872" w:rsidRDefault="00F14D55" w:rsidP="00F14D55">
      <w:pPr>
        <w:tabs>
          <w:tab w:val="left" w:pos="567"/>
        </w:tabs>
        <w:ind w:right="-23"/>
        <w:rPr>
          <w:spacing w:val="-2"/>
          <w:lang w:val="fr-BE"/>
        </w:rPr>
      </w:pPr>
    </w:p>
    <w:p w14:paraId="3EE4FC3D" w14:textId="77777777" w:rsidR="00F14D55" w:rsidRPr="00306872" w:rsidRDefault="00F14D55" w:rsidP="00F14D55">
      <w:pPr>
        <w:tabs>
          <w:tab w:val="left" w:pos="567"/>
        </w:tabs>
        <w:ind w:right="-23"/>
        <w:rPr>
          <w:spacing w:val="-2"/>
        </w:rPr>
      </w:pPr>
      <w:r w:rsidRPr="00306872">
        <w:tab/>
        <w:t>Le sanzioni applicabili in caso di violazione delle norme di condotta sono stabilite nel codice di condotta adottato dall'Assemblea.</w:t>
      </w:r>
    </w:p>
    <w:p w14:paraId="71AD770A" w14:textId="77777777" w:rsidR="00F14D55" w:rsidRPr="00306872" w:rsidRDefault="00F14D55" w:rsidP="00F14D55">
      <w:pPr>
        <w:tabs>
          <w:tab w:val="left" w:pos="567"/>
        </w:tabs>
        <w:ind w:right="-23"/>
        <w:rPr>
          <w:spacing w:val="-2"/>
          <w:lang w:val="fr-BE"/>
        </w:rPr>
      </w:pPr>
    </w:p>
    <w:p w14:paraId="26BCB465" w14:textId="77777777" w:rsidR="00F14D55" w:rsidRPr="00306872" w:rsidRDefault="00F14D55" w:rsidP="00F14D55">
      <w:pPr>
        <w:tabs>
          <w:tab w:val="left" w:pos="567"/>
        </w:tabs>
        <w:ind w:right="-23"/>
        <w:rPr>
          <w:spacing w:val="-2"/>
        </w:rPr>
      </w:pPr>
      <w:r w:rsidRPr="00306872">
        <w:lastRenderedPageBreak/>
        <w:tab/>
        <w:t>Il CESE si allinea alle norme in vigore al Parlamento europeo, nella misura in cui tali norme sono compatibili con lo Statuto dei membri del Comitato, e istituisce a tal fine organi adeguati.</w:t>
      </w:r>
    </w:p>
    <w:p w14:paraId="3061409D" w14:textId="77777777" w:rsidR="00F14D55" w:rsidRPr="00306872" w:rsidRDefault="00F14D55" w:rsidP="00F14D55">
      <w:pPr>
        <w:tabs>
          <w:tab w:val="left" w:pos="567"/>
        </w:tabs>
        <w:ind w:right="-23"/>
        <w:rPr>
          <w:spacing w:val="-2"/>
          <w:lang w:val="fr-BE"/>
        </w:rPr>
      </w:pPr>
    </w:p>
    <w:p w14:paraId="1DF88A2C" w14:textId="77777777" w:rsidR="00F14D55" w:rsidRPr="00306872" w:rsidRDefault="00F14D55" w:rsidP="00F14D55">
      <w:pPr>
        <w:tabs>
          <w:tab w:val="left" w:pos="567"/>
        </w:tabs>
        <w:ind w:right="-23"/>
        <w:rPr>
          <w:spacing w:val="-2"/>
        </w:rPr>
      </w:pPr>
      <w:r w:rsidRPr="00306872">
        <w:tab/>
        <w:t>È istituito un comitato consultivo sulla condotta dei membri (come stabilito nel codice di condotta dei membri del CESE).</w:t>
      </w:r>
    </w:p>
    <w:p w14:paraId="62D98A3B" w14:textId="77777777" w:rsidR="00F14D55" w:rsidRPr="00306872" w:rsidRDefault="00F14D55" w:rsidP="00F14D55">
      <w:pPr>
        <w:tabs>
          <w:tab w:val="left" w:pos="567"/>
        </w:tabs>
        <w:ind w:right="-23"/>
        <w:rPr>
          <w:spacing w:val="-2"/>
          <w:lang w:val="fr-BE"/>
        </w:rPr>
      </w:pPr>
    </w:p>
    <w:p w14:paraId="4E98E7E1" w14:textId="77777777" w:rsidR="00F14D55" w:rsidRPr="00306872" w:rsidRDefault="00F14D55" w:rsidP="00F14D55">
      <w:pPr>
        <w:tabs>
          <w:tab w:val="left" w:pos="567"/>
        </w:tabs>
        <w:ind w:right="-23"/>
        <w:rPr>
          <w:spacing w:val="-2"/>
        </w:rPr>
      </w:pPr>
      <w:r w:rsidRPr="00306872">
        <w:t>4.</w:t>
      </w:r>
      <w:r w:rsidRPr="00306872">
        <w:tab/>
        <w:t>All'atto della nomina i membri redigono una dichiarazione in cui indicano qualsiasi interesse, finanziario o di altra natura, che possa avere un'incidenza sul loro lavoro in seno al Comitato.</w:t>
      </w:r>
    </w:p>
    <w:p w14:paraId="5B047289" w14:textId="77777777" w:rsidR="00F14D55" w:rsidRPr="00306872" w:rsidRDefault="00F14D55" w:rsidP="00F14D55">
      <w:pPr>
        <w:tabs>
          <w:tab w:val="left" w:pos="567"/>
        </w:tabs>
        <w:ind w:right="-23"/>
        <w:rPr>
          <w:spacing w:val="-2"/>
          <w:lang w:val="fr-BE"/>
        </w:rPr>
      </w:pPr>
    </w:p>
    <w:p w14:paraId="54AADCC4" w14:textId="77777777" w:rsidR="00F14D55" w:rsidRPr="00306872" w:rsidRDefault="00F14D55" w:rsidP="00F14D55">
      <w:pPr>
        <w:tabs>
          <w:tab w:val="left" w:pos="567"/>
        </w:tabs>
        <w:ind w:right="-23"/>
        <w:rPr>
          <w:spacing w:val="-2"/>
        </w:rPr>
      </w:pPr>
      <w:r w:rsidRPr="00306872">
        <w:tab/>
        <w:t>Essi confermano esplicitamente la validità del contenuto di tale dichiarazione almeno una volta l'anno e la rettificano non appena si verifichi un cambiamento nella loro situazione.</w:t>
      </w:r>
    </w:p>
    <w:p w14:paraId="39E433BB" w14:textId="77777777" w:rsidR="00F14D55" w:rsidRPr="00306872" w:rsidRDefault="00F14D55" w:rsidP="00F14D55">
      <w:pPr>
        <w:tabs>
          <w:tab w:val="left" w:pos="567"/>
        </w:tabs>
        <w:ind w:right="-23"/>
        <w:rPr>
          <w:spacing w:val="-2"/>
          <w:lang w:val="fr-BE"/>
        </w:rPr>
      </w:pPr>
    </w:p>
    <w:p w14:paraId="02A14F53" w14:textId="77777777" w:rsidR="00F14D55" w:rsidRPr="00306872" w:rsidRDefault="00F14D55" w:rsidP="00F14D55">
      <w:pPr>
        <w:tabs>
          <w:tab w:val="left" w:pos="567"/>
        </w:tabs>
        <w:ind w:right="-23"/>
        <w:rPr>
          <w:spacing w:val="-2"/>
        </w:rPr>
      </w:pPr>
      <w:r w:rsidRPr="00306872">
        <w:tab/>
        <w:t>Lo Statuto dei membri e il codice di condotta dei membri e dei supplenti stabiliscono inoltre le misure che possono essere adottate nei casi di violazione del presente Regolamento interno, del codice di condotta e dello Statuto dei membri.</w:t>
      </w:r>
    </w:p>
    <w:p w14:paraId="016CD416" w14:textId="77777777" w:rsidR="00F14D55" w:rsidRPr="00306872" w:rsidRDefault="00F14D55" w:rsidP="00F14D55">
      <w:pPr>
        <w:tabs>
          <w:tab w:val="left" w:pos="567"/>
        </w:tabs>
        <w:ind w:right="-23"/>
        <w:rPr>
          <w:spacing w:val="-2"/>
          <w:lang w:val="fr-BE"/>
        </w:rPr>
      </w:pPr>
    </w:p>
    <w:p w14:paraId="4710F48F" w14:textId="77777777" w:rsidR="00F14D55" w:rsidRPr="00306872" w:rsidRDefault="00F14D55" w:rsidP="002E783B">
      <w:pPr>
        <w:tabs>
          <w:tab w:val="left" w:pos="567"/>
        </w:tabs>
        <w:ind w:right="-23"/>
        <w:jc w:val="center"/>
        <w:rPr>
          <w:b/>
          <w:bCs/>
          <w:spacing w:val="-2"/>
        </w:rPr>
      </w:pPr>
      <w:r w:rsidRPr="00306872">
        <w:rPr>
          <w:b/>
          <w:bCs/>
        </w:rPr>
        <w:t>Articolo 73</w:t>
      </w:r>
      <w:r w:rsidR="00122A0E" w:rsidRPr="00306872">
        <w:rPr>
          <w:b/>
          <w:bCs/>
        </w:rPr>
        <w:fldChar w:fldCharType="begin"/>
      </w:r>
      <w:r w:rsidR="00122A0E" w:rsidRPr="00306872">
        <w:instrText xml:space="preserve"> XE "COMITATO CONSULTIVO SULLA CONDOTTA DEI MEMBRI" \t "73" \b </w:instrText>
      </w:r>
      <w:r w:rsidR="00122A0E" w:rsidRPr="00306872">
        <w:rPr>
          <w:b/>
          <w:bCs/>
        </w:rPr>
        <w:fldChar w:fldCharType="end"/>
      </w:r>
    </w:p>
    <w:p w14:paraId="7082F4FF" w14:textId="77777777" w:rsidR="00F14D55" w:rsidRPr="00306872" w:rsidRDefault="00F14D55" w:rsidP="00F14D55">
      <w:pPr>
        <w:tabs>
          <w:tab w:val="left" w:pos="567"/>
        </w:tabs>
        <w:ind w:right="-23"/>
        <w:rPr>
          <w:spacing w:val="-2"/>
          <w:lang w:val="fr-BE"/>
        </w:rPr>
      </w:pPr>
    </w:p>
    <w:p w14:paraId="6AFDCCAD" w14:textId="77777777" w:rsidR="00F14D55" w:rsidRPr="00306872" w:rsidRDefault="00F14D55" w:rsidP="00F40D30">
      <w:pPr>
        <w:tabs>
          <w:tab w:val="left" w:pos="567"/>
        </w:tabs>
        <w:ind w:right="-23"/>
        <w:rPr>
          <w:spacing w:val="-2"/>
        </w:rPr>
      </w:pPr>
      <w:r w:rsidRPr="00306872">
        <w:t xml:space="preserve">1. </w:t>
      </w:r>
      <w:r w:rsidRPr="00306872">
        <w:tab/>
        <w:t>Su proposta dell'Ufficio di presidenza, l'Assemblea elegge per ogni periodo di due anni e mezzo sei membri, tre donne e tre uomini, non titolari di altre cariche permanenti nella struttura del Comitato, i quali compongono il comitato consultivo sulla condotta dei membri.</w:t>
      </w:r>
    </w:p>
    <w:p w14:paraId="25A1F45F" w14:textId="77777777" w:rsidR="00F14D55" w:rsidRPr="00306872" w:rsidRDefault="00F14D55" w:rsidP="00F14D55">
      <w:pPr>
        <w:tabs>
          <w:tab w:val="left" w:pos="567"/>
        </w:tabs>
        <w:ind w:right="-23"/>
        <w:rPr>
          <w:spacing w:val="-2"/>
          <w:lang w:val="fr-BE"/>
        </w:rPr>
      </w:pPr>
    </w:p>
    <w:p w14:paraId="5128AD2A" w14:textId="77777777" w:rsidR="00F14D55" w:rsidRPr="00306872" w:rsidRDefault="00F14D55">
      <w:pPr>
        <w:tabs>
          <w:tab w:val="left" w:pos="567"/>
        </w:tabs>
        <w:ind w:right="-23"/>
        <w:rPr>
          <w:spacing w:val="-2"/>
        </w:rPr>
      </w:pPr>
      <w:r w:rsidRPr="00306872">
        <w:t xml:space="preserve">2. </w:t>
      </w:r>
      <w:r w:rsidRPr="00306872">
        <w:tab/>
        <w:t>In caso di presunta violazione del codice di condotta del CESE da parte di un membro, il comitato consultivo sulla condotta dei membri fornisce, in via riservata ed entro trenta giorni di calendario, orientamenti sull'interpretazione e l'applicazione delle disposizioni del codice di condotta a qualsiasi membro che ne faccia richiesta. Il membro in questione ha il diritto di basarsi su detti orientamenti.</w:t>
      </w:r>
    </w:p>
    <w:p w14:paraId="2087F721" w14:textId="77777777" w:rsidR="00F14D55" w:rsidRPr="00306872" w:rsidRDefault="00F14D55" w:rsidP="00F14D55">
      <w:pPr>
        <w:tabs>
          <w:tab w:val="left" w:pos="567"/>
        </w:tabs>
        <w:ind w:right="-23"/>
        <w:rPr>
          <w:spacing w:val="-2"/>
          <w:lang w:val="fr-BE"/>
        </w:rPr>
      </w:pPr>
    </w:p>
    <w:p w14:paraId="1B2082C9" w14:textId="77777777" w:rsidR="00F14D55" w:rsidRPr="00306872" w:rsidRDefault="00F14D55">
      <w:pPr>
        <w:tabs>
          <w:tab w:val="left" w:pos="567"/>
        </w:tabs>
        <w:ind w:right="-23"/>
        <w:rPr>
          <w:spacing w:val="-2"/>
        </w:rPr>
      </w:pPr>
      <w:r w:rsidRPr="00306872">
        <w:t>3.</w:t>
      </w:r>
      <w:r w:rsidRPr="00306872">
        <w:tab/>
        <w:t>Su richiesta del Presidente, il comitato consultivo sulla condotta dei membri esamina inoltre i casi di presunta violazione del codice di condotta e consiglia il Presidente in merito alle eventuali misure da adottare.</w:t>
      </w:r>
    </w:p>
    <w:p w14:paraId="49460BAC" w14:textId="77777777" w:rsidR="00E27DE1" w:rsidRPr="00306872" w:rsidRDefault="00E27DE1" w:rsidP="000854CC">
      <w:pPr>
        <w:tabs>
          <w:tab w:val="left" w:pos="567"/>
        </w:tabs>
        <w:ind w:right="-23"/>
        <w:rPr>
          <w:spacing w:val="-2"/>
          <w:lang w:val="fr-BE"/>
        </w:rPr>
      </w:pPr>
    </w:p>
    <w:p w14:paraId="1F3A973C" w14:textId="77777777" w:rsidR="00E27DE1" w:rsidRPr="00306872" w:rsidRDefault="00E27DE1">
      <w:pPr>
        <w:tabs>
          <w:tab w:val="left" w:pos="567"/>
        </w:tabs>
        <w:ind w:right="-23"/>
        <w:jc w:val="center"/>
        <w:rPr>
          <w:b/>
          <w:bCs/>
          <w:spacing w:val="-2"/>
        </w:rPr>
      </w:pPr>
      <w:r w:rsidRPr="00306872">
        <w:rPr>
          <w:b/>
          <w:bCs/>
        </w:rPr>
        <w:t>Articolo 74</w:t>
      </w:r>
      <w:r w:rsidR="003F43AB" w:rsidRPr="00306872">
        <w:rPr>
          <w:b/>
          <w:bCs/>
        </w:rPr>
        <w:fldChar w:fldCharType="begin"/>
      </w:r>
      <w:r w:rsidR="003F43AB" w:rsidRPr="00306872">
        <w:instrText xml:space="preserve"> XE "QUESTORI" \t "74" \b </w:instrText>
      </w:r>
      <w:r w:rsidR="003F43AB" w:rsidRPr="00306872">
        <w:rPr>
          <w:b/>
          <w:bCs/>
        </w:rPr>
        <w:fldChar w:fldCharType="end"/>
      </w:r>
    </w:p>
    <w:p w14:paraId="25C892CB" w14:textId="77777777" w:rsidR="00E27DE1" w:rsidRPr="00306872" w:rsidRDefault="00E27DE1" w:rsidP="000854CC">
      <w:pPr>
        <w:tabs>
          <w:tab w:val="left" w:pos="567"/>
        </w:tabs>
        <w:ind w:right="-23"/>
        <w:rPr>
          <w:spacing w:val="-2"/>
          <w:lang w:val="fr-BE"/>
        </w:rPr>
      </w:pPr>
    </w:p>
    <w:p w14:paraId="1AB43FDA" w14:textId="77777777" w:rsidR="00E27DE1" w:rsidRPr="00306872" w:rsidRDefault="00E27DE1" w:rsidP="000854CC">
      <w:pPr>
        <w:tabs>
          <w:tab w:val="left" w:pos="567"/>
        </w:tabs>
        <w:ind w:right="-23"/>
        <w:rPr>
          <w:spacing w:val="-2"/>
        </w:rPr>
      </w:pPr>
      <w:r w:rsidRPr="00306872">
        <w:t>Su proposta dell'Ufficio di presidenza e per ogni periodo di due anni e mezzo, l'Assemblea elegge il gruppo dei questori, composto da tre membri non titolari di altre cariche permanenti nella struttura del Comitato, i quali sono incaricati di svolgere le seguenti funzioni:</w:t>
      </w:r>
    </w:p>
    <w:p w14:paraId="10025A53" w14:textId="77777777" w:rsidR="00E27DE1" w:rsidRPr="00306872" w:rsidRDefault="00E27DE1" w:rsidP="002E783B">
      <w:pPr>
        <w:tabs>
          <w:tab w:val="left" w:pos="2842"/>
        </w:tabs>
        <w:ind w:right="-23"/>
        <w:rPr>
          <w:spacing w:val="-2"/>
          <w:lang w:val="fr-BE"/>
        </w:rPr>
      </w:pPr>
    </w:p>
    <w:p w14:paraId="454FEA9C" w14:textId="77777777" w:rsidR="00E27DE1" w:rsidRPr="00306872" w:rsidRDefault="00E27DE1" w:rsidP="002E783B">
      <w:pPr>
        <w:tabs>
          <w:tab w:val="left" w:pos="567"/>
          <w:tab w:val="left" w:pos="709"/>
          <w:tab w:val="left" w:pos="1418"/>
          <w:tab w:val="left" w:pos="1843"/>
        </w:tabs>
        <w:ind w:right="-23" w:firstLine="567"/>
        <w:rPr>
          <w:spacing w:val="-2"/>
        </w:rPr>
      </w:pPr>
      <w:r w:rsidRPr="00306872">
        <w:t>a)</w:t>
      </w:r>
      <w:r w:rsidRPr="00306872">
        <w:tab/>
        <w:t>monitorare e assicurare la corretta applicazione dello Statuto dei membri;</w:t>
      </w:r>
    </w:p>
    <w:p w14:paraId="25E82EF3" w14:textId="77777777" w:rsidR="00E27DE1" w:rsidRPr="00306872" w:rsidRDefault="00E27DE1" w:rsidP="002E783B">
      <w:pPr>
        <w:tabs>
          <w:tab w:val="left" w:pos="567"/>
        </w:tabs>
        <w:ind w:right="-23" w:firstLine="567"/>
        <w:rPr>
          <w:spacing w:val="-2"/>
        </w:rPr>
      </w:pPr>
      <w:r w:rsidRPr="00306872">
        <w:t>b)</w:t>
      </w:r>
      <w:r w:rsidRPr="00306872">
        <w:tab/>
        <w:t>elaborare proposte adeguate per perfezionare e migliorare lo Statuto dei membri;</w:t>
      </w:r>
    </w:p>
    <w:p w14:paraId="575DF6AB" w14:textId="77777777" w:rsidR="00E27DE1" w:rsidRPr="00306872" w:rsidRDefault="00E27DE1" w:rsidP="002E783B">
      <w:pPr>
        <w:tabs>
          <w:tab w:val="left" w:pos="567"/>
          <w:tab w:val="left" w:pos="1418"/>
          <w:tab w:val="left" w:pos="1843"/>
        </w:tabs>
        <w:ind w:right="-23" w:firstLine="567"/>
        <w:rPr>
          <w:spacing w:val="-2"/>
        </w:rPr>
      </w:pPr>
      <w:r w:rsidRPr="00306872">
        <w:t>c)</w:t>
      </w:r>
      <w:r w:rsidRPr="00306872">
        <w:tab/>
        <w:t>adoperarsi, e adottare le iniziative giudicate opportune, per risolvere eventuali situazioni di dubbio o conflitto nell'applicazione dello Statuto dei membri;</w:t>
      </w:r>
    </w:p>
    <w:p w14:paraId="4ACCE885" w14:textId="77777777" w:rsidR="00E27DE1" w:rsidRPr="00306872" w:rsidRDefault="00E27DE1" w:rsidP="002E783B">
      <w:pPr>
        <w:tabs>
          <w:tab w:val="left" w:pos="567"/>
          <w:tab w:val="left" w:pos="1418"/>
          <w:tab w:val="left" w:pos="1843"/>
        </w:tabs>
        <w:ind w:right="-23" w:firstLine="567"/>
        <w:rPr>
          <w:spacing w:val="-2"/>
        </w:rPr>
      </w:pPr>
      <w:r w:rsidRPr="00306872">
        <w:t>d)</w:t>
      </w:r>
      <w:r w:rsidRPr="00306872">
        <w:tab/>
        <w:t>curare i rapporti tra i membri del Comitato e il segretariato generale in materia di applicazione dello Statuto dei membri.</w:t>
      </w:r>
    </w:p>
    <w:p w14:paraId="32010D76" w14:textId="77777777" w:rsidR="007848C4" w:rsidRPr="00306872" w:rsidRDefault="007848C4" w:rsidP="000854CC">
      <w:pPr>
        <w:tabs>
          <w:tab w:val="left" w:pos="567"/>
        </w:tabs>
        <w:ind w:right="-23"/>
        <w:jc w:val="center"/>
        <w:rPr>
          <w:lang w:val="fr-BE"/>
        </w:rPr>
      </w:pPr>
    </w:p>
    <w:p w14:paraId="6D6E24DB" w14:textId="77777777" w:rsidR="007848C4" w:rsidRPr="00306872" w:rsidRDefault="007848C4" w:rsidP="000854CC">
      <w:pPr>
        <w:tabs>
          <w:tab w:val="left" w:pos="567"/>
        </w:tabs>
        <w:ind w:right="-23"/>
        <w:jc w:val="center"/>
        <w:rPr>
          <w:lang w:val="fr-BE"/>
        </w:rPr>
      </w:pPr>
    </w:p>
    <w:p w14:paraId="3588E038" w14:textId="77777777" w:rsidR="009A21F2" w:rsidRPr="00306872" w:rsidRDefault="00E27DE1" w:rsidP="00385DEC">
      <w:pPr>
        <w:pStyle w:val="Heading4"/>
        <w:numPr>
          <w:ilvl w:val="0"/>
          <w:numId w:val="0"/>
        </w:numPr>
        <w:jc w:val="center"/>
        <w:rPr>
          <w:b/>
        </w:rPr>
      </w:pPr>
      <w:bookmarkStart w:id="101" w:name="_Toc9522599"/>
      <w:bookmarkStart w:id="102" w:name="_Toc9522890"/>
      <w:bookmarkStart w:id="103" w:name="_Toc9522923"/>
      <w:r w:rsidRPr="00306872">
        <w:rPr>
          <w:b/>
        </w:rPr>
        <w:t>Capo VI</w:t>
      </w:r>
    </w:p>
    <w:p w14:paraId="5F0E8528" w14:textId="77777777" w:rsidR="009A21F2" w:rsidRPr="00306872" w:rsidRDefault="009A21F2" w:rsidP="00385DEC">
      <w:pPr>
        <w:pStyle w:val="Heading4"/>
        <w:numPr>
          <w:ilvl w:val="0"/>
          <w:numId w:val="0"/>
        </w:numPr>
        <w:jc w:val="center"/>
        <w:rPr>
          <w:b/>
        </w:rPr>
      </w:pPr>
      <w:r w:rsidRPr="00306872">
        <w:fldChar w:fldCharType="begin"/>
      </w:r>
      <w:r w:rsidRPr="00306872">
        <w:instrText xml:space="preserve"> TC "</w:instrText>
      </w:r>
      <w:bookmarkStart w:id="104" w:name="_Toc11860004"/>
      <w:r w:rsidRPr="00306872">
        <w:instrText>Capo VI - Conclusione del mandato di membro del Comitato, incompatibilità (artt. 75 e 76)</w:instrText>
      </w:r>
      <w:bookmarkEnd w:id="104"/>
      <w:r w:rsidRPr="00306872">
        <w:instrText xml:space="preserve">" \l 4 </w:instrText>
      </w:r>
      <w:r w:rsidRPr="00306872">
        <w:fldChar w:fldCharType="end"/>
      </w:r>
    </w:p>
    <w:p w14:paraId="4B172DF1" w14:textId="77777777" w:rsidR="00BF5B2B" w:rsidRPr="00306872" w:rsidRDefault="00E27DE1" w:rsidP="00385DEC">
      <w:pPr>
        <w:pStyle w:val="Heading4"/>
        <w:numPr>
          <w:ilvl w:val="0"/>
          <w:numId w:val="0"/>
        </w:numPr>
        <w:jc w:val="center"/>
        <w:rPr>
          <w:b/>
        </w:rPr>
      </w:pPr>
      <w:r w:rsidRPr="00306872">
        <w:rPr>
          <w:b/>
        </w:rPr>
        <w:t>CONCLUSIONE DEL MANDATO DI MEMBRO DEL COMITATO, INCOMPATIBILITÀ</w:t>
      </w:r>
      <w:bookmarkEnd w:id="101"/>
      <w:bookmarkEnd w:id="102"/>
      <w:bookmarkEnd w:id="103"/>
    </w:p>
    <w:p w14:paraId="534A4B4B" w14:textId="77777777" w:rsidR="00E27DE1" w:rsidRPr="00306872" w:rsidRDefault="00E27DE1" w:rsidP="00385DEC">
      <w:pPr>
        <w:pStyle w:val="Heading4"/>
        <w:numPr>
          <w:ilvl w:val="0"/>
          <w:numId w:val="0"/>
        </w:numPr>
        <w:jc w:val="center"/>
        <w:rPr>
          <w:b/>
          <w:lang w:val="fr-BE"/>
        </w:rPr>
      </w:pPr>
    </w:p>
    <w:p w14:paraId="643766CB" w14:textId="77777777" w:rsidR="00E27DE1" w:rsidRPr="00306872" w:rsidRDefault="00E27DE1" w:rsidP="000854CC">
      <w:pPr>
        <w:tabs>
          <w:tab w:val="left" w:pos="567"/>
        </w:tabs>
        <w:ind w:right="-23"/>
        <w:jc w:val="left"/>
        <w:rPr>
          <w:b/>
          <w:bCs/>
          <w:lang w:val="fr-BE"/>
        </w:rPr>
      </w:pPr>
    </w:p>
    <w:p w14:paraId="3C6F5ED3" w14:textId="77777777" w:rsidR="00E27DE1" w:rsidRPr="00306872" w:rsidRDefault="00E27DE1" w:rsidP="0097660E">
      <w:pPr>
        <w:tabs>
          <w:tab w:val="left" w:pos="567"/>
        </w:tabs>
        <w:ind w:right="-23"/>
        <w:jc w:val="center"/>
      </w:pPr>
      <w:r w:rsidRPr="00306872">
        <w:rPr>
          <w:b/>
          <w:bCs/>
        </w:rPr>
        <w:t>Articolo 75</w:t>
      </w:r>
      <w:r w:rsidR="00C41820" w:rsidRPr="00306872">
        <w:rPr>
          <w:bCs/>
        </w:rPr>
        <w:fldChar w:fldCharType="begin"/>
      </w:r>
      <w:r w:rsidR="00C41820" w:rsidRPr="00306872">
        <w:instrText xml:space="preserve"> XE "DECADENZA" \t "75" \b </w:instrText>
      </w:r>
      <w:r w:rsidR="00C41820" w:rsidRPr="00306872">
        <w:rPr>
          <w:bCs/>
        </w:rPr>
        <w:fldChar w:fldCharType="end"/>
      </w:r>
      <w:r w:rsidRPr="00306872">
        <w:t xml:space="preserve"> </w:t>
      </w:r>
      <w:r w:rsidR="00C41820" w:rsidRPr="00306872">
        <w:rPr>
          <w:bCs/>
        </w:rPr>
        <w:fldChar w:fldCharType="begin"/>
      </w:r>
      <w:r w:rsidR="00C41820" w:rsidRPr="00306872">
        <w:instrText xml:space="preserve"> XE "DIMISSIONI" \t "75" \b </w:instrText>
      </w:r>
      <w:r w:rsidR="00C41820" w:rsidRPr="00306872">
        <w:rPr>
          <w:bCs/>
        </w:rPr>
        <w:fldChar w:fldCharType="end"/>
      </w:r>
      <w:r w:rsidRPr="00306872">
        <w:t xml:space="preserve"> </w:t>
      </w:r>
      <w:r w:rsidR="00353D7B" w:rsidRPr="00306872">
        <w:rPr>
          <w:bCs/>
        </w:rPr>
        <w:fldChar w:fldCharType="begin"/>
      </w:r>
      <w:r w:rsidR="00353D7B" w:rsidRPr="00306872">
        <w:instrText xml:space="preserve"> XE "INCOMPATIBILITÀ:incompatibilità per i membri" \t "75" \b </w:instrText>
      </w:r>
      <w:r w:rsidR="00353D7B" w:rsidRPr="00306872">
        <w:rPr>
          <w:bCs/>
        </w:rPr>
        <w:fldChar w:fldCharType="end"/>
      </w:r>
      <w:r w:rsidRPr="00306872">
        <w:t xml:space="preserve"> </w:t>
      </w:r>
      <w:r w:rsidR="0097660E" w:rsidRPr="00306872">
        <w:rPr>
          <w:bCs/>
        </w:rPr>
        <w:fldChar w:fldCharType="begin"/>
      </w:r>
      <w:r w:rsidR="0097660E" w:rsidRPr="00306872">
        <w:instrText xml:space="preserve"> XE "MEMBRI DEL COMITATO:dimissioni" \t "75" \b </w:instrText>
      </w:r>
      <w:r w:rsidR="0097660E" w:rsidRPr="00306872">
        <w:rPr>
          <w:bCs/>
        </w:rPr>
        <w:fldChar w:fldCharType="end"/>
      </w:r>
      <w:r w:rsidRPr="00306872">
        <w:t xml:space="preserve"> </w:t>
      </w:r>
      <w:r w:rsidR="0097660E" w:rsidRPr="00306872">
        <w:rPr>
          <w:bCs/>
        </w:rPr>
        <w:fldChar w:fldCharType="begin"/>
      </w:r>
      <w:r w:rsidR="0097660E" w:rsidRPr="00306872">
        <w:instrText xml:space="preserve"> XE "MEMBRI DEL COMITATO:fine mandato" \t "75" \b </w:instrText>
      </w:r>
      <w:r w:rsidR="0097660E" w:rsidRPr="00306872">
        <w:rPr>
          <w:bCs/>
        </w:rPr>
        <w:fldChar w:fldCharType="end"/>
      </w:r>
      <w:r w:rsidRPr="00306872">
        <w:t xml:space="preserve"> </w:t>
      </w:r>
      <w:r w:rsidR="0097660E" w:rsidRPr="00306872">
        <w:rPr>
          <w:bCs/>
        </w:rPr>
        <w:fldChar w:fldCharType="begin"/>
      </w:r>
      <w:r w:rsidR="0097660E" w:rsidRPr="00306872">
        <w:instrText xml:space="preserve"> XE "MEMBRI DEL COMITATO:incompatibilità" \t "75" \b </w:instrText>
      </w:r>
      <w:r w:rsidR="0097660E" w:rsidRPr="00306872">
        <w:rPr>
          <w:bCs/>
        </w:rPr>
        <w:fldChar w:fldCharType="end"/>
      </w:r>
    </w:p>
    <w:p w14:paraId="17959FC5" w14:textId="77777777" w:rsidR="00E27DE1" w:rsidRPr="00306872" w:rsidRDefault="00E27DE1" w:rsidP="000854CC">
      <w:pPr>
        <w:tabs>
          <w:tab w:val="left" w:pos="567"/>
        </w:tabs>
        <w:ind w:right="-23"/>
        <w:jc w:val="left"/>
        <w:rPr>
          <w:lang w:val="fr-BE"/>
        </w:rPr>
      </w:pPr>
    </w:p>
    <w:p w14:paraId="621EF73F" w14:textId="77777777" w:rsidR="00E27DE1" w:rsidRPr="00306872" w:rsidRDefault="00E27DE1" w:rsidP="000854CC">
      <w:pPr>
        <w:tabs>
          <w:tab w:val="left" w:pos="567"/>
          <w:tab w:val="left" w:pos="720"/>
          <w:tab w:val="left" w:pos="1440"/>
        </w:tabs>
        <w:ind w:right="-23"/>
        <w:rPr>
          <w:spacing w:val="-2"/>
        </w:rPr>
      </w:pPr>
      <w:r w:rsidRPr="00306872">
        <w:t>1.</w:t>
      </w:r>
      <w:r w:rsidRPr="00306872">
        <w:tab/>
        <w:t>Il mandato dei membri del Comitato scade al termine del periodo quinquennale fissato dal Consiglio al momento del rinnovo del Comitato.</w:t>
      </w:r>
    </w:p>
    <w:p w14:paraId="59000BF2" w14:textId="77777777" w:rsidR="00E27DE1" w:rsidRPr="00306872" w:rsidRDefault="00E27DE1" w:rsidP="000854CC">
      <w:pPr>
        <w:tabs>
          <w:tab w:val="left" w:pos="567"/>
        </w:tabs>
        <w:ind w:right="-23"/>
        <w:rPr>
          <w:spacing w:val="-2"/>
          <w:lang w:val="fr-BE"/>
        </w:rPr>
      </w:pPr>
    </w:p>
    <w:p w14:paraId="71D71781" w14:textId="77777777" w:rsidR="00E27DE1" w:rsidRPr="00306872" w:rsidRDefault="00E27DE1" w:rsidP="000854CC">
      <w:pPr>
        <w:tabs>
          <w:tab w:val="left" w:pos="567"/>
          <w:tab w:val="left" w:pos="720"/>
          <w:tab w:val="left" w:pos="1440"/>
        </w:tabs>
        <w:ind w:right="-23"/>
        <w:rPr>
          <w:spacing w:val="-2"/>
        </w:rPr>
      </w:pPr>
      <w:r w:rsidRPr="00306872">
        <w:t>2.</w:t>
      </w:r>
      <w:r w:rsidRPr="00306872">
        <w:tab/>
        <w:t>Il mandato di un membro del Comitato si conclude per dimissioni, decadenza, morte, forza maggiore o sopravvenuta incompatibilità.</w:t>
      </w:r>
    </w:p>
    <w:p w14:paraId="63ADB2D6" w14:textId="77777777" w:rsidR="00E27DE1" w:rsidRPr="00306872" w:rsidRDefault="00E27DE1" w:rsidP="000854CC">
      <w:pPr>
        <w:tabs>
          <w:tab w:val="left" w:pos="567"/>
        </w:tabs>
        <w:ind w:right="-23"/>
        <w:rPr>
          <w:spacing w:val="-2"/>
          <w:lang w:val="fr-BE"/>
        </w:rPr>
      </w:pPr>
    </w:p>
    <w:p w14:paraId="19B2A911" w14:textId="77777777" w:rsidR="00E27DE1" w:rsidRPr="00306872" w:rsidRDefault="00E27DE1" w:rsidP="000854CC">
      <w:pPr>
        <w:tabs>
          <w:tab w:val="left" w:pos="567"/>
          <w:tab w:val="left" w:pos="720"/>
          <w:tab w:val="left" w:pos="1440"/>
        </w:tabs>
        <w:ind w:right="-23"/>
        <w:rPr>
          <w:spacing w:val="-2"/>
        </w:rPr>
      </w:pPr>
      <w:r w:rsidRPr="00306872">
        <w:t>3.</w:t>
      </w:r>
      <w:r w:rsidRPr="00306872">
        <w:tab/>
        <w:t>Le funzioni di membro del Comitato sono incompatibili con quelle di membro di un governo o parlamento, di un'istituzione dell'Unione europea, del Comitato delle regioni o del consiglio d'amministrazione della Banca europea per gli investimenti, nonché con quelle di funzionario o altro agente in servizio presso l'Unione europea.</w:t>
      </w:r>
    </w:p>
    <w:p w14:paraId="760CA52C" w14:textId="77777777" w:rsidR="00E27DE1" w:rsidRPr="00306872" w:rsidRDefault="00E27DE1" w:rsidP="000854CC">
      <w:pPr>
        <w:tabs>
          <w:tab w:val="left" w:pos="567"/>
        </w:tabs>
        <w:ind w:right="-23"/>
        <w:rPr>
          <w:spacing w:val="-2"/>
          <w:lang w:val="fr-BE"/>
        </w:rPr>
      </w:pPr>
    </w:p>
    <w:p w14:paraId="5E298B6F" w14:textId="77777777" w:rsidR="00E27DE1" w:rsidRPr="00306872" w:rsidRDefault="00E27DE1" w:rsidP="000854CC">
      <w:pPr>
        <w:tabs>
          <w:tab w:val="left" w:pos="567"/>
          <w:tab w:val="left" w:pos="720"/>
          <w:tab w:val="left" w:pos="1440"/>
        </w:tabs>
        <w:ind w:right="-23"/>
        <w:rPr>
          <w:spacing w:val="-2"/>
        </w:rPr>
      </w:pPr>
      <w:r w:rsidRPr="00306872">
        <w:t>4.</w:t>
      </w:r>
      <w:r w:rsidRPr="00306872">
        <w:tab/>
        <w:t>Le dimissioni sono presentate per iscritto al Presidente.</w:t>
      </w:r>
    </w:p>
    <w:p w14:paraId="7AD7044D" w14:textId="77777777" w:rsidR="00E27DE1" w:rsidRPr="00306872" w:rsidRDefault="00E27DE1" w:rsidP="000854CC">
      <w:pPr>
        <w:tabs>
          <w:tab w:val="left" w:pos="567"/>
        </w:tabs>
        <w:ind w:right="-23"/>
        <w:rPr>
          <w:spacing w:val="-2"/>
          <w:lang w:val="fr-BE"/>
        </w:rPr>
      </w:pPr>
    </w:p>
    <w:p w14:paraId="25CCFC27" w14:textId="77777777" w:rsidR="00E27DE1" w:rsidRPr="00306872" w:rsidRDefault="00E27DE1">
      <w:pPr>
        <w:tabs>
          <w:tab w:val="left" w:pos="567"/>
          <w:tab w:val="left" w:pos="720"/>
          <w:tab w:val="left" w:pos="1440"/>
        </w:tabs>
        <w:ind w:right="-23"/>
        <w:rPr>
          <w:spacing w:val="-2"/>
        </w:rPr>
      </w:pPr>
      <w:r w:rsidRPr="00306872">
        <w:t>5.</w:t>
      </w:r>
      <w:r w:rsidRPr="00306872">
        <w:tab/>
        <w:t>La decadenza interviene alle condizioni previste all'articolo 64, paragrafo 2, del presente Regolamento interno. In tal caso il Consiglio, se decide di porre fine al mandato, avvia la procedura di sostituzione.</w:t>
      </w:r>
    </w:p>
    <w:p w14:paraId="43F23983" w14:textId="77777777" w:rsidR="00E27DE1" w:rsidRPr="00306872" w:rsidRDefault="00E27DE1" w:rsidP="000854CC">
      <w:pPr>
        <w:tabs>
          <w:tab w:val="left" w:pos="567"/>
          <w:tab w:val="left" w:pos="720"/>
          <w:tab w:val="left" w:pos="1440"/>
        </w:tabs>
        <w:ind w:right="-23"/>
        <w:rPr>
          <w:spacing w:val="-2"/>
          <w:lang w:val="fr-BE"/>
        </w:rPr>
      </w:pPr>
    </w:p>
    <w:p w14:paraId="3E952C29" w14:textId="77777777" w:rsidR="00E27DE1" w:rsidRPr="00306872" w:rsidRDefault="00E27DE1" w:rsidP="000854CC">
      <w:pPr>
        <w:tabs>
          <w:tab w:val="left" w:pos="567"/>
          <w:tab w:val="left" w:pos="720"/>
          <w:tab w:val="left" w:pos="1440"/>
        </w:tabs>
        <w:ind w:right="-23"/>
        <w:rPr>
          <w:spacing w:val="-2"/>
        </w:rPr>
      </w:pPr>
      <w:r w:rsidRPr="00306872">
        <w:t>6.</w:t>
      </w:r>
      <w:r w:rsidRPr="00306872">
        <w:tab/>
        <w:t>Nei casi di dimissioni, morte, forza maggiore o incompatibilità, il Presidente informa il Consiglio, il quale constata la vacanza e avvia la procedura di sostituzione. Tuttavia, in caso di dimissioni, il membro dimissionario resta in carica, salvo sua comunicazione in senso contrario, fino alla data in cui prende effetto la nomina del successore.</w:t>
      </w:r>
    </w:p>
    <w:p w14:paraId="7BCBE500" w14:textId="77777777" w:rsidR="00E27DE1" w:rsidRPr="00306872" w:rsidRDefault="00E27DE1" w:rsidP="000854CC">
      <w:pPr>
        <w:tabs>
          <w:tab w:val="left" w:pos="567"/>
        </w:tabs>
        <w:ind w:right="-23"/>
        <w:rPr>
          <w:spacing w:val="-2"/>
          <w:lang w:val="fr-BE"/>
        </w:rPr>
      </w:pPr>
    </w:p>
    <w:p w14:paraId="581D3579" w14:textId="77777777" w:rsidR="00E27DE1" w:rsidRPr="00306872" w:rsidRDefault="00E27DE1" w:rsidP="000854CC">
      <w:pPr>
        <w:numPr>
          <w:ilvl w:val="0"/>
          <w:numId w:val="15"/>
        </w:numPr>
        <w:tabs>
          <w:tab w:val="left" w:pos="567"/>
          <w:tab w:val="left" w:pos="720"/>
          <w:tab w:val="left" w:pos="1440"/>
        </w:tabs>
        <w:ind w:left="0" w:right="-23" w:firstLine="0"/>
        <w:rPr>
          <w:spacing w:val="-2"/>
        </w:rPr>
      </w:pPr>
      <w:r w:rsidRPr="00306872">
        <w:t>In tutti i casi previsti nel paragrafo 2 del presente articolo, il sostituto viene nominato per la restante durata del mandato.</w:t>
      </w:r>
    </w:p>
    <w:p w14:paraId="73994230" w14:textId="77777777" w:rsidR="006A6DFE" w:rsidRPr="00306872" w:rsidRDefault="006A6DFE" w:rsidP="002E783B">
      <w:pPr>
        <w:tabs>
          <w:tab w:val="left" w:pos="567"/>
          <w:tab w:val="left" w:pos="720"/>
          <w:tab w:val="left" w:pos="1440"/>
        </w:tabs>
        <w:ind w:right="-23"/>
        <w:rPr>
          <w:spacing w:val="-2"/>
          <w:lang w:val="fr-BE"/>
        </w:rPr>
      </w:pPr>
    </w:p>
    <w:p w14:paraId="598D2678" w14:textId="77777777" w:rsidR="006A6DFE" w:rsidRPr="00306872" w:rsidRDefault="006A6DFE" w:rsidP="002E783B">
      <w:pPr>
        <w:tabs>
          <w:tab w:val="left" w:pos="567"/>
          <w:tab w:val="left" w:pos="720"/>
          <w:tab w:val="left" w:pos="1440"/>
        </w:tabs>
        <w:ind w:right="-23"/>
        <w:jc w:val="center"/>
        <w:rPr>
          <w:b/>
          <w:bCs/>
          <w:spacing w:val="-2"/>
        </w:rPr>
      </w:pPr>
      <w:r w:rsidRPr="00306872">
        <w:rPr>
          <w:b/>
          <w:bCs/>
        </w:rPr>
        <w:t>Articolo 76</w:t>
      </w:r>
      <w:r w:rsidR="0097660E" w:rsidRPr="00306872">
        <w:rPr>
          <w:bCs/>
        </w:rPr>
        <w:fldChar w:fldCharType="begin"/>
      </w:r>
      <w:r w:rsidR="0097660E" w:rsidRPr="00306872">
        <w:instrText xml:space="preserve"> XE "MOZIONE DI SFIDUCIA" \t "76" \b </w:instrText>
      </w:r>
      <w:r w:rsidR="0097660E" w:rsidRPr="00306872">
        <w:rPr>
          <w:bCs/>
        </w:rPr>
        <w:fldChar w:fldCharType="end"/>
      </w:r>
      <w:r w:rsidRPr="00306872">
        <w:t xml:space="preserve"> </w:t>
      </w:r>
      <w:r w:rsidR="000F4FB9" w:rsidRPr="00306872">
        <w:rPr>
          <w:bCs/>
        </w:rPr>
        <w:fldChar w:fldCharType="begin"/>
      </w:r>
      <w:r w:rsidR="000F4FB9" w:rsidRPr="00306872">
        <w:instrText xml:space="preserve"> XE "PRESIDENZA DEL COMITATO:sostituzione del Presidente in seguito all'adozione di una mozione di sfiducia" \t "76" \b </w:instrText>
      </w:r>
      <w:r w:rsidR="000F4FB9" w:rsidRPr="00306872">
        <w:rPr>
          <w:bCs/>
        </w:rPr>
        <w:fldChar w:fldCharType="end"/>
      </w:r>
    </w:p>
    <w:p w14:paraId="1709AD53" w14:textId="77777777" w:rsidR="006A6DFE" w:rsidRPr="00306872" w:rsidRDefault="006A6DFE" w:rsidP="006A6DFE">
      <w:pPr>
        <w:tabs>
          <w:tab w:val="left" w:pos="567"/>
          <w:tab w:val="left" w:pos="720"/>
          <w:tab w:val="left" w:pos="1440"/>
        </w:tabs>
        <w:ind w:right="-23"/>
        <w:rPr>
          <w:spacing w:val="-2"/>
          <w:lang w:val="fr-BE"/>
        </w:rPr>
      </w:pPr>
    </w:p>
    <w:p w14:paraId="694B19EC" w14:textId="77777777" w:rsidR="006A6DFE" w:rsidRPr="00306872" w:rsidRDefault="006A6DFE">
      <w:pPr>
        <w:tabs>
          <w:tab w:val="left" w:pos="567"/>
          <w:tab w:val="left" w:pos="720"/>
          <w:tab w:val="left" w:pos="1440"/>
        </w:tabs>
        <w:ind w:right="-23"/>
        <w:rPr>
          <w:spacing w:val="-2"/>
        </w:rPr>
      </w:pPr>
      <w:r w:rsidRPr="00306872">
        <w:lastRenderedPageBreak/>
        <w:t>1.</w:t>
      </w:r>
      <w:r w:rsidRPr="00306872">
        <w:tab/>
        <w:t>Su proposta dell'Ufficio di presidenza, accolta da almeno tre quarti dei suoi membri, l'Assemblea può esaminare una mozione di sfiducia, per motivi gravi e debitamente constatati, nei confronti del Presidente.</w:t>
      </w:r>
    </w:p>
    <w:p w14:paraId="012E6B99" w14:textId="77777777" w:rsidR="006A6DFE" w:rsidRPr="00306872" w:rsidRDefault="006A6DFE" w:rsidP="006A6DFE">
      <w:pPr>
        <w:tabs>
          <w:tab w:val="left" w:pos="567"/>
          <w:tab w:val="left" w:pos="720"/>
          <w:tab w:val="left" w:pos="1440"/>
        </w:tabs>
        <w:ind w:right="-23"/>
        <w:rPr>
          <w:spacing w:val="-2"/>
          <w:lang w:val="fr-BE"/>
        </w:rPr>
      </w:pPr>
    </w:p>
    <w:p w14:paraId="6CE27F88" w14:textId="77777777" w:rsidR="006A6DFE" w:rsidRPr="00306872" w:rsidRDefault="006A6DFE" w:rsidP="006A6DFE">
      <w:pPr>
        <w:tabs>
          <w:tab w:val="left" w:pos="567"/>
          <w:tab w:val="left" w:pos="720"/>
          <w:tab w:val="left" w:pos="1440"/>
        </w:tabs>
        <w:ind w:right="-23"/>
        <w:rPr>
          <w:spacing w:val="-2"/>
        </w:rPr>
      </w:pPr>
      <w:r w:rsidRPr="00306872">
        <w:tab/>
        <w:t>In tal caso, la mozione è iscritta al primo punto dell'ordine del giorno della sessione plenaria successiva.</w:t>
      </w:r>
    </w:p>
    <w:p w14:paraId="48437207" w14:textId="77777777" w:rsidR="006A6DFE" w:rsidRPr="00306872" w:rsidRDefault="006A6DFE" w:rsidP="006A6DFE">
      <w:pPr>
        <w:tabs>
          <w:tab w:val="left" w:pos="567"/>
          <w:tab w:val="left" w:pos="720"/>
          <w:tab w:val="left" w:pos="1440"/>
        </w:tabs>
        <w:ind w:right="-23"/>
        <w:rPr>
          <w:spacing w:val="-2"/>
          <w:lang w:val="fr-BE"/>
        </w:rPr>
      </w:pPr>
    </w:p>
    <w:p w14:paraId="5E7A5207" w14:textId="77777777" w:rsidR="006A6DFE" w:rsidRPr="00306872" w:rsidRDefault="006A6DFE" w:rsidP="006A6DFE">
      <w:pPr>
        <w:tabs>
          <w:tab w:val="left" w:pos="567"/>
          <w:tab w:val="left" w:pos="720"/>
          <w:tab w:val="left" w:pos="1440"/>
        </w:tabs>
        <w:ind w:right="-23"/>
        <w:rPr>
          <w:spacing w:val="-2"/>
        </w:rPr>
      </w:pPr>
      <w:r w:rsidRPr="00306872">
        <w:t>2.</w:t>
      </w:r>
      <w:r w:rsidRPr="00306872">
        <w:tab/>
        <w:t xml:space="preserve">L'Assemblea si pronuncia su una mozione di sfiducia con voto segreto e senza possibilità di delega di voto, dopo avere sentito, nell'ordine, un membro di ciascun gruppo, i membri della presidenza che desiderino esprimersi e, da ultimo, il Presidente. </w:t>
      </w:r>
    </w:p>
    <w:p w14:paraId="15A9CE6E" w14:textId="77777777" w:rsidR="006A6DFE" w:rsidRPr="00306872" w:rsidRDefault="006A6DFE" w:rsidP="006A6DFE">
      <w:pPr>
        <w:tabs>
          <w:tab w:val="left" w:pos="567"/>
          <w:tab w:val="left" w:pos="720"/>
          <w:tab w:val="left" w:pos="1440"/>
        </w:tabs>
        <w:ind w:right="-23"/>
        <w:rPr>
          <w:spacing w:val="-2"/>
          <w:lang w:val="fr-BE"/>
        </w:rPr>
      </w:pPr>
    </w:p>
    <w:p w14:paraId="2E611D6A" w14:textId="77777777" w:rsidR="006A6DFE" w:rsidRPr="00306872" w:rsidRDefault="006A6DFE" w:rsidP="006A6DFE">
      <w:pPr>
        <w:tabs>
          <w:tab w:val="left" w:pos="567"/>
          <w:tab w:val="left" w:pos="720"/>
          <w:tab w:val="left" w:pos="1440"/>
        </w:tabs>
        <w:ind w:right="-23"/>
        <w:rPr>
          <w:spacing w:val="-2"/>
        </w:rPr>
      </w:pPr>
      <w:r w:rsidRPr="00306872">
        <w:tab/>
        <w:t>La mozione si considera accolta se viene approvata con una maggioranza di tre quarti dei membri presenti. In caso contrario, si considera respinta.</w:t>
      </w:r>
    </w:p>
    <w:p w14:paraId="5EB241F9" w14:textId="77777777" w:rsidR="006A6DFE" w:rsidRPr="00306872" w:rsidRDefault="006A6DFE" w:rsidP="006A6DFE">
      <w:pPr>
        <w:tabs>
          <w:tab w:val="left" w:pos="567"/>
          <w:tab w:val="left" w:pos="720"/>
          <w:tab w:val="left" w:pos="1440"/>
        </w:tabs>
        <w:ind w:right="-23"/>
        <w:rPr>
          <w:spacing w:val="-2"/>
          <w:lang w:val="fr-BE"/>
        </w:rPr>
      </w:pPr>
    </w:p>
    <w:p w14:paraId="7799DED2" w14:textId="77777777" w:rsidR="006A6DFE" w:rsidRPr="00306872" w:rsidRDefault="006A6DFE" w:rsidP="006A6DFE">
      <w:pPr>
        <w:tabs>
          <w:tab w:val="left" w:pos="567"/>
          <w:tab w:val="left" w:pos="720"/>
          <w:tab w:val="left" w:pos="1440"/>
        </w:tabs>
        <w:ind w:right="-23"/>
        <w:rPr>
          <w:spacing w:val="-2"/>
        </w:rPr>
      </w:pPr>
      <w:r w:rsidRPr="00306872">
        <w:t>3.</w:t>
      </w:r>
      <w:r w:rsidRPr="00306872">
        <w:tab/>
        <w:t>In caso di accoglimento di una mozione di sfiducia, l'Assemblea procede immediatamente alla sostituzione del Presidente con un membro del gruppo di quest'ultimo.</w:t>
      </w:r>
    </w:p>
    <w:p w14:paraId="650617AC" w14:textId="77777777" w:rsidR="006A6DFE" w:rsidRPr="00306872" w:rsidRDefault="006A6DFE" w:rsidP="006A6DFE">
      <w:pPr>
        <w:tabs>
          <w:tab w:val="left" w:pos="567"/>
          <w:tab w:val="left" w:pos="720"/>
          <w:tab w:val="left" w:pos="1440"/>
        </w:tabs>
        <w:ind w:right="-23"/>
        <w:rPr>
          <w:spacing w:val="-2"/>
          <w:lang w:val="fr-BE"/>
        </w:rPr>
      </w:pPr>
    </w:p>
    <w:p w14:paraId="35C70537" w14:textId="77777777" w:rsidR="006A6DFE" w:rsidRPr="00306872" w:rsidRDefault="006A6DFE" w:rsidP="006A6DFE">
      <w:pPr>
        <w:tabs>
          <w:tab w:val="left" w:pos="567"/>
          <w:tab w:val="left" w:pos="720"/>
          <w:tab w:val="left" w:pos="1440"/>
        </w:tabs>
        <w:ind w:right="-23"/>
        <w:rPr>
          <w:spacing w:val="-2"/>
        </w:rPr>
      </w:pPr>
      <w:r w:rsidRPr="00306872">
        <w:tab/>
        <w:t>A tal fine, l'Assemblea è temporaneamente presieduta dal vicepresidente del Comitato appartenente al gruppo che dovrebbe ricoprire la successiva presidenza del CESE.</w:t>
      </w:r>
    </w:p>
    <w:p w14:paraId="2F1FDFC1" w14:textId="77777777" w:rsidR="006A6DFE" w:rsidRPr="00306872" w:rsidRDefault="006A6DFE" w:rsidP="006A6DFE">
      <w:pPr>
        <w:tabs>
          <w:tab w:val="left" w:pos="567"/>
          <w:tab w:val="left" w:pos="720"/>
          <w:tab w:val="left" w:pos="1440"/>
        </w:tabs>
        <w:ind w:right="-23"/>
        <w:rPr>
          <w:spacing w:val="-2"/>
          <w:lang w:val="fr-BE"/>
        </w:rPr>
      </w:pPr>
    </w:p>
    <w:p w14:paraId="74D7C19B" w14:textId="77777777" w:rsidR="006A6DFE" w:rsidRPr="00306872" w:rsidRDefault="006A6DFE" w:rsidP="006A6DFE">
      <w:pPr>
        <w:tabs>
          <w:tab w:val="left" w:pos="567"/>
          <w:tab w:val="left" w:pos="720"/>
          <w:tab w:val="left" w:pos="1440"/>
        </w:tabs>
        <w:ind w:right="-23"/>
        <w:rPr>
          <w:spacing w:val="-2"/>
        </w:rPr>
      </w:pPr>
      <w:r w:rsidRPr="00306872">
        <w:t>4.</w:t>
      </w:r>
      <w:r w:rsidRPr="00306872">
        <w:tab/>
        <w:t>Qualora l'Assemblea non possa procedere immediatamente alla sostituzione, i lavori sono sospesi per consentire ai gruppi di formulare una proposta e l'Assemblea è convocata di nuovo, se possibile il giorno stesso, dal membro che la presiede temporaneamente.</w:t>
      </w:r>
    </w:p>
    <w:p w14:paraId="142B56FD" w14:textId="77777777" w:rsidR="006A6DFE" w:rsidRPr="00306872" w:rsidRDefault="006A6DFE" w:rsidP="006A6DFE">
      <w:pPr>
        <w:tabs>
          <w:tab w:val="left" w:pos="567"/>
          <w:tab w:val="left" w:pos="720"/>
          <w:tab w:val="left" w:pos="1440"/>
        </w:tabs>
        <w:ind w:right="-23"/>
        <w:rPr>
          <w:spacing w:val="-2"/>
          <w:lang w:val="fr-BE"/>
        </w:rPr>
      </w:pPr>
    </w:p>
    <w:p w14:paraId="5DB4EF2A" w14:textId="77777777" w:rsidR="006A6DFE" w:rsidRPr="00306872" w:rsidRDefault="00B07BDA" w:rsidP="002E783B">
      <w:pPr>
        <w:tabs>
          <w:tab w:val="left" w:pos="567"/>
          <w:tab w:val="left" w:pos="720"/>
          <w:tab w:val="left" w:pos="1440"/>
        </w:tabs>
        <w:ind w:right="-23"/>
        <w:rPr>
          <w:spacing w:val="-2"/>
        </w:rPr>
      </w:pPr>
      <w:r w:rsidRPr="00306872">
        <w:t>5.</w:t>
      </w:r>
      <w:r w:rsidRPr="00306872">
        <w:tab/>
        <w:t>Il membro che sostituisce il Presidente e che appartiene al suo stesso gruppo rimane in carica fino alla fine del mandato inizialmente previsto.</w:t>
      </w:r>
    </w:p>
    <w:p w14:paraId="01481480" w14:textId="77777777" w:rsidR="00B7563E" w:rsidRPr="00306872" w:rsidRDefault="00B7563E" w:rsidP="000854CC">
      <w:pPr>
        <w:tabs>
          <w:tab w:val="left" w:pos="567"/>
          <w:tab w:val="left" w:pos="720"/>
          <w:tab w:val="left" w:pos="1440"/>
        </w:tabs>
        <w:ind w:right="-23"/>
        <w:rPr>
          <w:spacing w:val="-2"/>
          <w:lang w:val="fr-BE"/>
        </w:rPr>
      </w:pPr>
    </w:p>
    <w:p w14:paraId="454717BD" w14:textId="77777777" w:rsidR="00B7563E" w:rsidRPr="00306872" w:rsidRDefault="00B7563E" w:rsidP="000854CC">
      <w:pPr>
        <w:tabs>
          <w:tab w:val="left" w:pos="567"/>
          <w:tab w:val="left" w:pos="720"/>
          <w:tab w:val="left" w:pos="1440"/>
        </w:tabs>
        <w:ind w:right="-23"/>
        <w:rPr>
          <w:spacing w:val="-2"/>
          <w:lang w:val="fr-BE"/>
        </w:rPr>
      </w:pPr>
    </w:p>
    <w:p w14:paraId="53669210" w14:textId="77777777" w:rsidR="00BF5B2B" w:rsidRPr="00306872" w:rsidRDefault="00E27DE1" w:rsidP="00385DEC">
      <w:pPr>
        <w:pStyle w:val="Heading4"/>
        <w:numPr>
          <w:ilvl w:val="0"/>
          <w:numId w:val="0"/>
        </w:numPr>
        <w:jc w:val="center"/>
        <w:rPr>
          <w:b/>
        </w:rPr>
      </w:pPr>
      <w:bookmarkStart w:id="105" w:name="_Toc9522600"/>
      <w:bookmarkStart w:id="106" w:name="_Toc9522891"/>
      <w:bookmarkStart w:id="107" w:name="_Toc9522924"/>
      <w:r w:rsidRPr="00306872">
        <w:rPr>
          <w:b/>
        </w:rPr>
        <w:t>Capo VII</w:t>
      </w:r>
    </w:p>
    <w:p w14:paraId="20FE6467" w14:textId="77777777" w:rsidR="00BF5B2B" w:rsidRPr="00306872" w:rsidRDefault="00BF5B2B" w:rsidP="00385DEC">
      <w:pPr>
        <w:pStyle w:val="Heading4"/>
        <w:numPr>
          <w:ilvl w:val="0"/>
          <w:numId w:val="0"/>
        </w:numPr>
        <w:jc w:val="center"/>
        <w:rPr>
          <w:b/>
        </w:rPr>
      </w:pPr>
      <w:r w:rsidRPr="00306872">
        <w:fldChar w:fldCharType="begin"/>
      </w:r>
      <w:r w:rsidRPr="00306872">
        <w:instrText xml:space="preserve"> TC "</w:instrText>
      </w:r>
      <w:bookmarkStart w:id="108" w:name="_Toc11860005"/>
      <w:r w:rsidRPr="00306872">
        <w:instrText>Capo VII - Amministrazione del Comitato (artt. 77-84)</w:instrText>
      </w:r>
      <w:bookmarkEnd w:id="108"/>
      <w:r w:rsidRPr="00306872">
        <w:instrText xml:space="preserve">" \l 4 </w:instrText>
      </w:r>
      <w:r w:rsidRPr="00306872">
        <w:fldChar w:fldCharType="end"/>
      </w:r>
    </w:p>
    <w:p w14:paraId="5A5E8F2B" w14:textId="77777777" w:rsidR="00E27DE1" w:rsidRPr="00306872" w:rsidRDefault="00E27DE1" w:rsidP="00385DEC">
      <w:pPr>
        <w:pStyle w:val="Heading4"/>
        <w:numPr>
          <w:ilvl w:val="0"/>
          <w:numId w:val="0"/>
        </w:numPr>
        <w:jc w:val="center"/>
        <w:rPr>
          <w:b/>
        </w:rPr>
      </w:pPr>
      <w:r w:rsidRPr="00306872">
        <w:rPr>
          <w:b/>
        </w:rPr>
        <w:t>AMMINISTRAZIONE DEL COMITATO</w:t>
      </w:r>
      <w:bookmarkEnd w:id="105"/>
      <w:bookmarkEnd w:id="106"/>
      <w:bookmarkEnd w:id="107"/>
    </w:p>
    <w:p w14:paraId="78A756F5" w14:textId="77777777" w:rsidR="00E27DE1" w:rsidRPr="00306872" w:rsidRDefault="00E27DE1" w:rsidP="002E783B">
      <w:pPr>
        <w:tabs>
          <w:tab w:val="left" w:pos="567"/>
        </w:tabs>
        <w:ind w:right="-23"/>
        <w:jc w:val="center"/>
        <w:rPr>
          <w:b/>
          <w:bCs/>
          <w:lang w:val="fr-BE"/>
        </w:rPr>
      </w:pPr>
    </w:p>
    <w:p w14:paraId="46BFFC40" w14:textId="77777777" w:rsidR="00E27DE1" w:rsidRPr="00306872" w:rsidRDefault="00E27DE1">
      <w:pPr>
        <w:tabs>
          <w:tab w:val="left" w:pos="567"/>
        </w:tabs>
        <w:ind w:right="-23"/>
        <w:jc w:val="center"/>
        <w:rPr>
          <w:bCs/>
        </w:rPr>
      </w:pPr>
      <w:r w:rsidRPr="00306872">
        <w:rPr>
          <w:b/>
          <w:bCs/>
        </w:rPr>
        <w:t>Articolo 77</w:t>
      </w:r>
      <w:r w:rsidR="00C911F9" w:rsidRPr="00306872">
        <w:fldChar w:fldCharType="begin"/>
      </w:r>
      <w:r w:rsidR="00C911F9" w:rsidRPr="00306872">
        <w:instrText xml:space="preserve"> XE "AMMINISTRAZIONE DEL COMITATO" \t "77-84" \b </w:instrText>
      </w:r>
      <w:r w:rsidR="00C911F9" w:rsidRPr="00306872">
        <w:fldChar w:fldCharType="end"/>
      </w:r>
      <w:r w:rsidRPr="00306872">
        <w:t xml:space="preserve"> </w:t>
      </w:r>
      <w:r w:rsidR="0050086D" w:rsidRPr="00306872">
        <w:rPr>
          <w:bCs/>
        </w:rPr>
        <w:fldChar w:fldCharType="begin"/>
      </w:r>
      <w:r w:rsidR="0050086D" w:rsidRPr="00306872">
        <w:instrText xml:space="preserve"> XE "UFFICIO DI PRESIDENZA DEL COMITATO: esecuzione delle decisioni" \t "77" \b </w:instrText>
      </w:r>
      <w:r w:rsidR="0050086D" w:rsidRPr="00306872">
        <w:rPr>
          <w:bCs/>
        </w:rPr>
        <w:fldChar w:fldCharType="end"/>
      </w:r>
      <w:r w:rsidRPr="00306872">
        <w:t xml:space="preserve"> </w:t>
      </w:r>
      <w:r w:rsidR="009250C7" w:rsidRPr="00306872">
        <w:rPr>
          <w:bCs/>
        </w:rPr>
        <w:fldChar w:fldCharType="begin"/>
      </w:r>
      <w:r w:rsidR="009250C7" w:rsidRPr="00306872">
        <w:instrText xml:space="preserve"> XE "SEGRETARIO GENERALE:funzioni" \t "77, 79, 82" \b </w:instrText>
      </w:r>
      <w:r w:rsidR="009250C7" w:rsidRPr="00306872">
        <w:rPr>
          <w:bCs/>
        </w:rPr>
        <w:fldChar w:fldCharType="end"/>
      </w:r>
      <w:r w:rsidRPr="00306872">
        <w:t xml:space="preserve"> </w:t>
      </w:r>
      <w:r w:rsidR="00572629" w:rsidRPr="00306872">
        <w:rPr>
          <w:bCs/>
        </w:rPr>
        <w:fldChar w:fldCharType="begin"/>
      </w:r>
      <w:r w:rsidR="00572629" w:rsidRPr="00306872">
        <w:instrText xml:space="preserve"> XE "SEGRETARIATO GENERALE" \t "77, 79" \b </w:instrText>
      </w:r>
      <w:r w:rsidR="00572629" w:rsidRPr="00306872">
        <w:rPr>
          <w:bCs/>
        </w:rPr>
        <w:fldChar w:fldCharType="end"/>
      </w:r>
    </w:p>
    <w:p w14:paraId="4E3CF7D8" w14:textId="77777777" w:rsidR="00E27DE1" w:rsidRPr="00306872" w:rsidRDefault="00E27DE1" w:rsidP="000854CC">
      <w:pPr>
        <w:tabs>
          <w:tab w:val="left" w:pos="567"/>
        </w:tabs>
        <w:ind w:right="-23"/>
        <w:rPr>
          <w:lang w:val="fr-BE"/>
        </w:rPr>
      </w:pPr>
    </w:p>
    <w:p w14:paraId="13FCF615" w14:textId="77777777" w:rsidR="00E27DE1" w:rsidRPr="00306872" w:rsidRDefault="00E27DE1" w:rsidP="000854CC">
      <w:pPr>
        <w:tabs>
          <w:tab w:val="left" w:pos="567"/>
          <w:tab w:val="left" w:pos="720"/>
          <w:tab w:val="left" w:pos="1440"/>
        </w:tabs>
        <w:ind w:right="-23"/>
        <w:rPr>
          <w:spacing w:val="-2"/>
        </w:rPr>
      </w:pPr>
      <w:r w:rsidRPr="00306872">
        <w:t>1.</w:t>
      </w:r>
      <w:r w:rsidRPr="00306872">
        <w:tab/>
        <w:t>Il Comitato è assistito da un segretariato diretto da un Segretario generale, il quale esercita le sue funzioni sotto l'autorità del Presidente, che rappresenta l'Ufficio di presidenza.</w:t>
      </w:r>
    </w:p>
    <w:p w14:paraId="6A794A95" w14:textId="77777777" w:rsidR="00E27DE1" w:rsidRPr="00306872" w:rsidRDefault="00E27DE1" w:rsidP="000854CC">
      <w:pPr>
        <w:tabs>
          <w:tab w:val="left" w:pos="567"/>
        </w:tabs>
        <w:ind w:right="-23"/>
        <w:rPr>
          <w:spacing w:val="-2"/>
          <w:lang w:val="fr-BE"/>
        </w:rPr>
      </w:pPr>
    </w:p>
    <w:p w14:paraId="4A2F36DB" w14:textId="77777777" w:rsidR="00E27DE1" w:rsidRPr="00306872" w:rsidRDefault="00E27DE1" w:rsidP="000854CC">
      <w:pPr>
        <w:tabs>
          <w:tab w:val="left" w:pos="567"/>
          <w:tab w:val="left" w:pos="720"/>
          <w:tab w:val="left" w:pos="1440"/>
        </w:tabs>
        <w:ind w:right="-23"/>
        <w:rPr>
          <w:spacing w:val="-2"/>
        </w:rPr>
      </w:pPr>
      <w:r w:rsidRPr="00306872">
        <w:t>2.</w:t>
      </w:r>
      <w:r w:rsidRPr="00306872">
        <w:tab/>
        <w:t>Il Segretario generale partecipa con funzioni consultive alle riunioni dell'Ufficio di presidenza, delle quali tiene il verbale.</w:t>
      </w:r>
    </w:p>
    <w:p w14:paraId="10584BA6" w14:textId="77777777" w:rsidR="00E27DE1" w:rsidRPr="00306872" w:rsidRDefault="00E27DE1" w:rsidP="000854CC">
      <w:pPr>
        <w:tabs>
          <w:tab w:val="left" w:pos="567"/>
        </w:tabs>
        <w:ind w:right="-23"/>
        <w:rPr>
          <w:spacing w:val="-2"/>
          <w:lang w:val="fr-BE"/>
        </w:rPr>
      </w:pPr>
    </w:p>
    <w:p w14:paraId="265ADBD9" w14:textId="77777777" w:rsidR="00E27DE1" w:rsidRPr="00306872" w:rsidRDefault="00E27DE1" w:rsidP="000854CC">
      <w:pPr>
        <w:tabs>
          <w:tab w:val="left" w:pos="567"/>
          <w:tab w:val="left" w:pos="720"/>
          <w:tab w:val="left" w:pos="1440"/>
        </w:tabs>
        <w:ind w:right="-23"/>
        <w:rPr>
          <w:spacing w:val="-2"/>
        </w:rPr>
      </w:pPr>
      <w:r w:rsidRPr="00306872">
        <w:t>3.</w:t>
      </w:r>
      <w:r w:rsidRPr="00306872">
        <w:tab/>
        <w:t>Egli si impegna solennemente, dinanzi all'Ufficio di presidenza, a svolgere le proprie funzioni con assoluta imparzialità e con la massima coscienza.</w:t>
      </w:r>
    </w:p>
    <w:p w14:paraId="06B0E4AF" w14:textId="77777777" w:rsidR="00E27DE1" w:rsidRPr="00306872" w:rsidRDefault="00E27DE1" w:rsidP="000854CC">
      <w:pPr>
        <w:tabs>
          <w:tab w:val="left" w:pos="567"/>
        </w:tabs>
        <w:ind w:right="-23"/>
        <w:rPr>
          <w:spacing w:val="-2"/>
          <w:lang w:val="fr-BE"/>
        </w:rPr>
      </w:pPr>
    </w:p>
    <w:p w14:paraId="4B41C0AD" w14:textId="77777777" w:rsidR="00E27DE1" w:rsidRPr="00306872" w:rsidRDefault="00E27DE1" w:rsidP="000854CC">
      <w:pPr>
        <w:tabs>
          <w:tab w:val="left" w:pos="567"/>
          <w:tab w:val="left" w:pos="720"/>
          <w:tab w:val="left" w:pos="1440"/>
        </w:tabs>
        <w:ind w:right="-23"/>
        <w:rPr>
          <w:spacing w:val="-2"/>
        </w:rPr>
      </w:pPr>
      <w:r w:rsidRPr="00306872">
        <w:t>4.</w:t>
      </w:r>
      <w:r w:rsidRPr="00306872">
        <w:tab/>
        <w:t>Egli assicura l'esecuzione delle decisioni prese dall'Assemblea, dall'Ufficio di presidenza e dal Presidente a norma del presente Regolamento interno. Ogni tre mesi riferisce per iscritto al Presidente in merito ai criteri e alle misure di attuazione adottati o previsti per affrontare i problemi amministrativi od organizzativi e le questioni attinenti al personale.</w:t>
      </w:r>
    </w:p>
    <w:p w14:paraId="3489820B" w14:textId="77777777" w:rsidR="00E27DE1" w:rsidRPr="00306872" w:rsidRDefault="00E27DE1" w:rsidP="000854CC">
      <w:pPr>
        <w:tabs>
          <w:tab w:val="left" w:pos="567"/>
        </w:tabs>
        <w:ind w:right="-23"/>
        <w:rPr>
          <w:spacing w:val="-2"/>
          <w:lang w:val="fr-BE"/>
        </w:rPr>
      </w:pPr>
    </w:p>
    <w:p w14:paraId="1A4EA7A1" w14:textId="77777777" w:rsidR="00E27DE1" w:rsidRPr="00306872" w:rsidRDefault="00E27DE1" w:rsidP="000854CC">
      <w:pPr>
        <w:tabs>
          <w:tab w:val="left" w:pos="567"/>
          <w:tab w:val="left" w:pos="720"/>
          <w:tab w:val="left" w:pos="1440"/>
        </w:tabs>
        <w:ind w:right="-23"/>
        <w:rPr>
          <w:spacing w:val="-2"/>
        </w:rPr>
      </w:pPr>
      <w:r w:rsidRPr="00306872">
        <w:t>5.</w:t>
      </w:r>
      <w:r w:rsidRPr="00306872">
        <w:tab/>
        <w:t>Il Segretario generale può delegare i suoi poteri nei limiti fissati dal Presidente.</w:t>
      </w:r>
    </w:p>
    <w:p w14:paraId="568197D7" w14:textId="77777777" w:rsidR="00E27DE1" w:rsidRPr="00306872" w:rsidRDefault="00E27DE1" w:rsidP="000854CC">
      <w:pPr>
        <w:tabs>
          <w:tab w:val="left" w:pos="567"/>
        </w:tabs>
        <w:ind w:right="-23"/>
        <w:rPr>
          <w:spacing w:val="-2"/>
          <w:lang w:val="fr-BE"/>
        </w:rPr>
      </w:pPr>
    </w:p>
    <w:p w14:paraId="44AAF077" w14:textId="77777777" w:rsidR="006A6DFE" w:rsidRPr="00306872" w:rsidRDefault="00E27DE1" w:rsidP="00CB464E">
      <w:pPr>
        <w:tabs>
          <w:tab w:val="left" w:pos="567"/>
          <w:tab w:val="left" w:pos="660"/>
          <w:tab w:val="left" w:pos="1430"/>
        </w:tabs>
        <w:ind w:right="-23"/>
        <w:rPr>
          <w:spacing w:val="-2"/>
        </w:rPr>
      </w:pPr>
      <w:r w:rsidRPr="00306872">
        <w:t>6.</w:t>
      </w:r>
      <w:r w:rsidRPr="00306872">
        <w:tab/>
        <w:t>L'Ufficio di presidenza, su proposta del Segretario generale, fissa l'organigramma del segretariato generale in modo tale da consentirgli di garantire il funzionamento del Comitato e dei suoi organi e di essere di aiuto ai membri nell'espletamento del loro mandato, specie per quanto riguarda l'organizzazione delle riunioni e l'elaborazione dei pareri.</w:t>
      </w:r>
    </w:p>
    <w:p w14:paraId="6CD7EB81" w14:textId="77777777" w:rsidR="006A6DFE" w:rsidRPr="00306872" w:rsidRDefault="006A6DFE" w:rsidP="00CB464E">
      <w:pPr>
        <w:tabs>
          <w:tab w:val="left" w:pos="567"/>
          <w:tab w:val="left" w:pos="660"/>
          <w:tab w:val="left" w:pos="1430"/>
        </w:tabs>
        <w:ind w:right="-23"/>
        <w:rPr>
          <w:spacing w:val="-2"/>
          <w:lang w:val="fr-BE"/>
        </w:rPr>
      </w:pPr>
    </w:p>
    <w:p w14:paraId="3272B1BE" w14:textId="77777777" w:rsidR="008247EE" w:rsidRPr="00306872" w:rsidRDefault="006A6DFE" w:rsidP="00CB464E">
      <w:pPr>
        <w:tabs>
          <w:tab w:val="left" w:pos="567"/>
          <w:tab w:val="left" w:pos="660"/>
          <w:tab w:val="left" w:pos="1430"/>
        </w:tabs>
        <w:ind w:right="-23"/>
        <w:rPr>
          <w:spacing w:val="-2"/>
        </w:rPr>
      </w:pPr>
      <w:r w:rsidRPr="00306872">
        <w:t>7.</w:t>
      </w:r>
      <w:r w:rsidRPr="00306872">
        <w:tab/>
        <w:t>I poteri conferiti dal Presidente al Segretario generale in virtù di una delega di competenze sono temporanei e scadono al più tardi alla fine del mandato del Presidente.</w:t>
      </w:r>
    </w:p>
    <w:p w14:paraId="7519A5DB" w14:textId="77777777" w:rsidR="008247EE" w:rsidRPr="00306872" w:rsidRDefault="008247EE" w:rsidP="00CB464E">
      <w:pPr>
        <w:tabs>
          <w:tab w:val="left" w:pos="567"/>
          <w:tab w:val="left" w:pos="660"/>
          <w:tab w:val="left" w:pos="1430"/>
        </w:tabs>
        <w:ind w:right="-23"/>
        <w:rPr>
          <w:spacing w:val="-2"/>
          <w:lang w:val="fr-BE"/>
        </w:rPr>
      </w:pPr>
    </w:p>
    <w:p w14:paraId="73FCA89C" w14:textId="77777777" w:rsidR="008247EE" w:rsidRPr="00306872" w:rsidRDefault="008247EE" w:rsidP="002E783B">
      <w:pPr>
        <w:tabs>
          <w:tab w:val="left" w:pos="567"/>
          <w:tab w:val="left" w:pos="660"/>
          <w:tab w:val="left" w:pos="1430"/>
        </w:tabs>
        <w:ind w:right="-23"/>
        <w:jc w:val="center"/>
        <w:rPr>
          <w:b/>
          <w:bCs/>
          <w:spacing w:val="-2"/>
        </w:rPr>
      </w:pPr>
      <w:r w:rsidRPr="00306872">
        <w:rPr>
          <w:b/>
          <w:bCs/>
        </w:rPr>
        <w:t>Articolo 78</w:t>
      </w:r>
      <w:r w:rsidR="009250C7" w:rsidRPr="00306872">
        <w:rPr>
          <w:b/>
          <w:bCs/>
        </w:rPr>
        <w:fldChar w:fldCharType="begin"/>
      </w:r>
      <w:r w:rsidR="009250C7" w:rsidRPr="00306872">
        <w:instrText xml:space="preserve"> XE "SEGRETARIO GENERALE:procedura di nomina" \t "78" \b </w:instrText>
      </w:r>
      <w:r w:rsidR="009250C7" w:rsidRPr="00306872">
        <w:rPr>
          <w:b/>
          <w:bCs/>
        </w:rPr>
        <w:fldChar w:fldCharType="end"/>
      </w:r>
    </w:p>
    <w:p w14:paraId="3EDD51CC" w14:textId="77777777" w:rsidR="008247EE" w:rsidRPr="00306872" w:rsidRDefault="008247EE" w:rsidP="008247EE">
      <w:pPr>
        <w:tabs>
          <w:tab w:val="left" w:pos="567"/>
          <w:tab w:val="left" w:pos="660"/>
          <w:tab w:val="left" w:pos="1430"/>
        </w:tabs>
        <w:ind w:right="-23"/>
        <w:rPr>
          <w:spacing w:val="-2"/>
          <w:lang w:val="fr-BE"/>
        </w:rPr>
      </w:pPr>
    </w:p>
    <w:p w14:paraId="4B97D2F4" w14:textId="77777777" w:rsidR="008247EE" w:rsidRPr="00306872" w:rsidRDefault="008247EE" w:rsidP="008247EE">
      <w:pPr>
        <w:tabs>
          <w:tab w:val="left" w:pos="567"/>
          <w:tab w:val="left" w:pos="660"/>
          <w:tab w:val="left" w:pos="1430"/>
        </w:tabs>
        <w:ind w:right="-23"/>
        <w:rPr>
          <w:spacing w:val="-2"/>
        </w:rPr>
      </w:pPr>
      <w:r w:rsidRPr="00306872">
        <w:tab/>
        <w:t>Per la nomina del Segretario generale si applica la seguente procedura:</w:t>
      </w:r>
    </w:p>
    <w:p w14:paraId="1A84BE4C" w14:textId="77777777" w:rsidR="008247EE" w:rsidRPr="00306872" w:rsidRDefault="008247EE" w:rsidP="008247EE">
      <w:pPr>
        <w:tabs>
          <w:tab w:val="left" w:pos="567"/>
          <w:tab w:val="left" w:pos="660"/>
          <w:tab w:val="left" w:pos="1430"/>
        </w:tabs>
        <w:ind w:right="-23"/>
        <w:rPr>
          <w:spacing w:val="-2"/>
          <w:lang w:val="fr-BE"/>
        </w:rPr>
      </w:pPr>
    </w:p>
    <w:p w14:paraId="71853369" w14:textId="77777777" w:rsidR="008247EE" w:rsidRPr="00306872" w:rsidRDefault="008247EE" w:rsidP="008247EE">
      <w:pPr>
        <w:tabs>
          <w:tab w:val="left" w:pos="567"/>
          <w:tab w:val="left" w:pos="660"/>
          <w:tab w:val="left" w:pos="1430"/>
        </w:tabs>
        <w:ind w:right="-23"/>
        <w:rPr>
          <w:spacing w:val="-2"/>
        </w:rPr>
      </w:pPr>
      <w:r w:rsidRPr="00306872">
        <w:t>1.</w:t>
      </w:r>
      <w:r w:rsidRPr="00306872">
        <w:tab/>
        <w:t xml:space="preserve">L'Ufficio di presidenza: </w:t>
      </w:r>
    </w:p>
    <w:p w14:paraId="1E124021" w14:textId="77777777" w:rsidR="008247EE" w:rsidRPr="00306872" w:rsidRDefault="008247EE" w:rsidP="008247EE">
      <w:pPr>
        <w:tabs>
          <w:tab w:val="left" w:pos="567"/>
          <w:tab w:val="left" w:pos="660"/>
          <w:tab w:val="left" w:pos="1430"/>
        </w:tabs>
        <w:ind w:right="-23"/>
        <w:rPr>
          <w:spacing w:val="-2"/>
          <w:lang w:val="fr-BE"/>
        </w:rPr>
      </w:pPr>
    </w:p>
    <w:p w14:paraId="3D32E491" w14:textId="77777777" w:rsidR="008247EE" w:rsidRPr="00306872" w:rsidRDefault="000D3058" w:rsidP="008247EE">
      <w:pPr>
        <w:tabs>
          <w:tab w:val="left" w:pos="567"/>
          <w:tab w:val="left" w:pos="660"/>
          <w:tab w:val="left" w:pos="1430"/>
        </w:tabs>
        <w:ind w:right="-23"/>
        <w:rPr>
          <w:spacing w:val="-2"/>
        </w:rPr>
      </w:pPr>
      <w:r w:rsidRPr="00306872">
        <w:t>-</w:t>
      </w:r>
      <w:r w:rsidRPr="00306872">
        <w:tab/>
        <w:t>decide sullo statuto del posto di Segretario generale (funzionario o agente temporaneo), nomina un comitato, composto da tre membri del Comitato, incaricato di redigere il relativo avviso di posto vacante e, una volta che l'avviso è stato redatto, ne approva il contenuto;</w:t>
      </w:r>
    </w:p>
    <w:p w14:paraId="64775974" w14:textId="77777777" w:rsidR="008247EE" w:rsidRPr="00306872" w:rsidRDefault="008247EE" w:rsidP="008247EE">
      <w:pPr>
        <w:tabs>
          <w:tab w:val="left" w:pos="567"/>
          <w:tab w:val="left" w:pos="660"/>
          <w:tab w:val="left" w:pos="1430"/>
        </w:tabs>
        <w:ind w:right="-23"/>
        <w:rPr>
          <w:spacing w:val="-2"/>
          <w:lang w:val="fr-BE"/>
        </w:rPr>
      </w:pPr>
    </w:p>
    <w:p w14:paraId="51AF9B9E" w14:textId="77777777" w:rsidR="008247EE" w:rsidRPr="00306872" w:rsidRDefault="008247EE" w:rsidP="008247EE">
      <w:pPr>
        <w:tabs>
          <w:tab w:val="left" w:pos="567"/>
          <w:tab w:val="left" w:pos="660"/>
          <w:tab w:val="left" w:pos="1430"/>
        </w:tabs>
        <w:ind w:right="-23"/>
        <w:rPr>
          <w:spacing w:val="-2"/>
        </w:rPr>
      </w:pPr>
      <w:r w:rsidRPr="00306872">
        <w:t>-</w:t>
      </w:r>
      <w:r w:rsidRPr="00306872">
        <w:tab/>
        <w:t>nomina un comitato di preselezione, composto da sei membri del Comitato, e stabilisce i termini entro i quali tale comitato deve presentargli i risultati dei suoi lavori.</w:t>
      </w:r>
    </w:p>
    <w:p w14:paraId="58F1EC7D" w14:textId="77777777" w:rsidR="008247EE" w:rsidRPr="00306872" w:rsidRDefault="008247EE" w:rsidP="008247EE">
      <w:pPr>
        <w:tabs>
          <w:tab w:val="left" w:pos="567"/>
          <w:tab w:val="left" w:pos="660"/>
          <w:tab w:val="left" w:pos="1430"/>
        </w:tabs>
        <w:ind w:right="-23"/>
        <w:rPr>
          <w:spacing w:val="-2"/>
          <w:lang w:val="fr-BE"/>
        </w:rPr>
      </w:pPr>
    </w:p>
    <w:p w14:paraId="540A6D6C" w14:textId="77777777" w:rsidR="008247EE" w:rsidRPr="00306872" w:rsidRDefault="008247EE" w:rsidP="008247EE">
      <w:pPr>
        <w:tabs>
          <w:tab w:val="left" w:pos="567"/>
          <w:tab w:val="left" w:pos="660"/>
          <w:tab w:val="left" w:pos="1430"/>
        </w:tabs>
        <w:ind w:right="-23"/>
        <w:rPr>
          <w:spacing w:val="-2"/>
        </w:rPr>
      </w:pPr>
      <w:r w:rsidRPr="00306872">
        <w:t>2.</w:t>
      </w:r>
      <w:r w:rsidRPr="00306872">
        <w:tab/>
        <w:t>Il comitato di preselezione ha il compito di esaminare le candidature, procedere ai colloqui ed elaborare una relazione motivata comprendente una graduatoria dei candidati in ordine di preferenza, stabilita in funzione delle loro competenze e conformemente alla procedura e ai criteri definiti nell'avviso di posto vacante, e di proporre un candidato o un elenco di candidati per il posto.</w:t>
      </w:r>
    </w:p>
    <w:p w14:paraId="2F14A54C" w14:textId="77777777" w:rsidR="008247EE" w:rsidRPr="00306872" w:rsidRDefault="008247EE" w:rsidP="008247EE">
      <w:pPr>
        <w:tabs>
          <w:tab w:val="left" w:pos="567"/>
          <w:tab w:val="left" w:pos="660"/>
          <w:tab w:val="left" w:pos="1430"/>
        </w:tabs>
        <w:ind w:right="-23"/>
        <w:rPr>
          <w:spacing w:val="-2"/>
          <w:lang w:val="fr-BE"/>
        </w:rPr>
      </w:pPr>
    </w:p>
    <w:p w14:paraId="46161F03" w14:textId="77777777" w:rsidR="008247EE" w:rsidRPr="00306872" w:rsidRDefault="008247EE" w:rsidP="008247EE">
      <w:pPr>
        <w:tabs>
          <w:tab w:val="left" w:pos="567"/>
          <w:tab w:val="left" w:pos="660"/>
          <w:tab w:val="left" w:pos="1430"/>
        </w:tabs>
        <w:ind w:right="-23"/>
        <w:rPr>
          <w:spacing w:val="-2"/>
        </w:rPr>
      </w:pPr>
      <w:r w:rsidRPr="00306872">
        <w:t>3.</w:t>
      </w:r>
      <w:r w:rsidRPr="00306872">
        <w:tab/>
        <w:t xml:space="preserve">Il comitato di preselezione lavora con la massima indipendenza, imparzialità e riservatezza, in base a criteri definiti all'atto della sua costituzione dall'Ufficio di presidenza. </w:t>
      </w:r>
    </w:p>
    <w:p w14:paraId="59B09E17" w14:textId="77777777" w:rsidR="008247EE" w:rsidRPr="00306872" w:rsidRDefault="008247EE" w:rsidP="008247EE">
      <w:pPr>
        <w:tabs>
          <w:tab w:val="left" w:pos="567"/>
          <w:tab w:val="left" w:pos="660"/>
          <w:tab w:val="left" w:pos="1430"/>
        </w:tabs>
        <w:ind w:right="-23"/>
        <w:rPr>
          <w:spacing w:val="-2"/>
          <w:lang w:val="fr-BE"/>
        </w:rPr>
      </w:pPr>
    </w:p>
    <w:p w14:paraId="67ADB6B0" w14:textId="77777777" w:rsidR="008247EE" w:rsidRPr="00306872" w:rsidRDefault="008247EE" w:rsidP="008247EE">
      <w:pPr>
        <w:tabs>
          <w:tab w:val="left" w:pos="567"/>
          <w:tab w:val="left" w:pos="660"/>
          <w:tab w:val="left" w:pos="1430"/>
        </w:tabs>
        <w:ind w:right="-23"/>
        <w:rPr>
          <w:spacing w:val="-2"/>
        </w:rPr>
      </w:pPr>
      <w:r w:rsidRPr="00306872">
        <w:tab/>
        <w:t>Esso è coadiuvato dai servizi competenti del segretariato generale del Comitato e può ricorrere, se del caso, alla consulenza di esperti esterni al Comitato.</w:t>
      </w:r>
    </w:p>
    <w:p w14:paraId="0E467214" w14:textId="77777777" w:rsidR="008247EE" w:rsidRPr="00306872" w:rsidRDefault="008247EE" w:rsidP="008247EE">
      <w:pPr>
        <w:tabs>
          <w:tab w:val="left" w:pos="567"/>
          <w:tab w:val="left" w:pos="660"/>
          <w:tab w:val="left" w:pos="1430"/>
        </w:tabs>
        <w:ind w:right="-23"/>
        <w:rPr>
          <w:spacing w:val="-2"/>
          <w:lang w:val="fr-BE"/>
        </w:rPr>
      </w:pPr>
    </w:p>
    <w:p w14:paraId="3F933192" w14:textId="77777777" w:rsidR="008247EE" w:rsidRPr="00306872" w:rsidRDefault="008247EE" w:rsidP="008247EE">
      <w:pPr>
        <w:tabs>
          <w:tab w:val="left" w:pos="567"/>
          <w:tab w:val="left" w:pos="660"/>
          <w:tab w:val="left" w:pos="1430"/>
        </w:tabs>
        <w:ind w:right="-23"/>
        <w:rPr>
          <w:spacing w:val="-2"/>
        </w:rPr>
      </w:pPr>
      <w:r w:rsidRPr="00306872">
        <w:t>4.</w:t>
      </w:r>
      <w:r w:rsidRPr="00306872">
        <w:tab/>
        <w:t>L'Ufficio di presidenza, esaminata la relazione del comitato di preselezione, adotta la decisione finale con un voto che, se necessario, si svolge in più turni successivi.</w:t>
      </w:r>
    </w:p>
    <w:p w14:paraId="0CE192BF" w14:textId="77777777" w:rsidR="008247EE" w:rsidRPr="00306872" w:rsidRDefault="008247EE" w:rsidP="008247EE">
      <w:pPr>
        <w:tabs>
          <w:tab w:val="left" w:pos="567"/>
          <w:tab w:val="left" w:pos="660"/>
          <w:tab w:val="left" w:pos="1430"/>
        </w:tabs>
        <w:ind w:right="-23"/>
        <w:rPr>
          <w:spacing w:val="-2"/>
          <w:lang w:val="fr-BE"/>
        </w:rPr>
      </w:pPr>
    </w:p>
    <w:p w14:paraId="44C761A8" w14:textId="77777777" w:rsidR="008247EE" w:rsidRPr="00306872" w:rsidRDefault="008247EE" w:rsidP="008247EE">
      <w:pPr>
        <w:tabs>
          <w:tab w:val="left" w:pos="567"/>
          <w:tab w:val="left" w:pos="660"/>
          <w:tab w:val="left" w:pos="1430"/>
        </w:tabs>
        <w:ind w:right="-23"/>
        <w:rPr>
          <w:spacing w:val="-2"/>
        </w:rPr>
      </w:pPr>
      <w:r w:rsidRPr="00306872">
        <w:lastRenderedPageBreak/>
        <w:tab/>
        <w:t xml:space="preserve">Il candidato che, al primo turno, ottiene il voto favorevole di più della metà dei membri dell'Ufficio di presidenza, compresi gli assenti, viene nominato senza che sia necessario procedere a un secondo turno. </w:t>
      </w:r>
    </w:p>
    <w:p w14:paraId="2FFA53AE" w14:textId="77777777" w:rsidR="008247EE" w:rsidRPr="00306872" w:rsidRDefault="008247EE" w:rsidP="008247EE">
      <w:pPr>
        <w:tabs>
          <w:tab w:val="left" w:pos="567"/>
          <w:tab w:val="left" w:pos="660"/>
          <w:tab w:val="left" w:pos="1430"/>
        </w:tabs>
        <w:ind w:right="-23"/>
        <w:rPr>
          <w:spacing w:val="-2"/>
          <w:lang w:val="fr-BE"/>
        </w:rPr>
      </w:pPr>
    </w:p>
    <w:p w14:paraId="31691866" w14:textId="77777777" w:rsidR="008247EE" w:rsidRPr="00306872" w:rsidRDefault="008247EE" w:rsidP="008247EE">
      <w:pPr>
        <w:tabs>
          <w:tab w:val="left" w:pos="567"/>
          <w:tab w:val="left" w:pos="660"/>
          <w:tab w:val="left" w:pos="1430"/>
        </w:tabs>
        <w:ind w:right="-23"/>
        <w:rPr>
          <w:spacing w:val="-2"/>
        </w:rPr>
      </w:pPr>
      <w:r w:rsidRPr="00306872">
        <w:tab/>
        <w:t>Se nessun candidato soddisfa al primo turno la suddetta condizione, l'Ufficio di presidenza mantiene in lizza i due candidati che hanno ottenuto il maggior numero di voti favorevoli e procede a una seconda votazione, in esito alla quale viene nominato il candidato che ha ottenuto il maggior numero di voti favorevoli dei membri presenti.</w:t>
      </w:r>
    </w:p>
    <w:p w14:paraId="27D9C0E5" w14:textId="77777777" w:rsidR="008247EE" w:rsidRPr="00306872" w:rsidRDefault="008247EE" w:rsidP="008247EE">
      <w:pPr>
        <w:tabs>
          <w:tab w:val="left" w:pos="567"/>
          <w:tab w:val="left" w:pos="660"/>
          <w:tab w:val="left" w:pos="1430"/>
        </w:tabs>
        <w:ind w:right="-23"/>
        <w:rPr>
          <w:spacing w:val="-2"/>
          <w:lang w:val="fr-BE"/>
        </w:rPr>
      </w:pPr>
    </w:p>
    <w:p w14:paraId="67C9E1BD" w14:textId="77777777" w:rsidR="008247EE" w:rsidRPr="00306872" w:rsidRDefault="008247EE" w:rsidP="002E783B">
      <w:pPr>
        <w:tabs>
          <w:tab w:val="left" w:pos="567"/>
          <w:tab w:val="left" w:pos="660"/>
          <w:tab w:val="left" w:pos="1430"/>
        </w:tabs>
        <w:ind w:right="-23"/>
        <w:rPr>
          <w:spacing w:val="-2"/>
        </w:rPr>
      </w:pPr>
      <w:r w:rsidRPr="00306872">
        <w:tab/>
        <w:t xml:space="preserve">Nel caso di un ex aequo che renda impossibile mantenere in lizza soltanto due candidati in esito al primo turno o nominare il Segretario generale in esito al secondo turno, si convoca per la prossima data possibile una nuova riunione dell'Ufficio di presidenza per la nomina del Segretario generale. </w:t>
      </w:r>
    </w:p>
    <w:p w14:paraId="46E5F39D" w14:textId="77777777" w:rsidR="008247EE" w:rsidRPr="00306872" w:rsidRDefault="008247EE" w:rsidP="000854CC">
      <w:pPr>
        <w:tabs>
          <w:tab w:val="left" w:pos="567"/>
        </w:tabs>
        <w:ind w:right="-23"/>
        <w:jc w:val="center"/>
        <w:rPr>
          <w:lang w:val="fr-BE"/>
        </w:rPr>
      </w:pPr>
    </w:p>
    <w:p w14:paraId="7EBFB3B6" w14:textId="77777777" w:rsidR="00E27DE1" w:rsidRPr="00306872" w:rsidRDefault="00E27DE1">
      <w:pPr>
        <w:tabs>
          <w:tab w:val="left" w:pos="567"/>
        </w:tabs>
        <w:ind w:right="-23"/>
        <w:jc w:val="center"/>
        <w:rPr>
          <w:b/>
          <w:bCs/>
        </w:rPr>
      </w:pPr>
      <w:r w:rsidRPr="00306872">
        <w:rPr>
          <w:b/>
          <w:bCs/>
        </w:rPr>
        <w:t>Articolo 79</w:t>
      </w:r>
      <w:r w:rsidR="0050086D" w:rsidRPr="00306872">
        <w:rPr>
          <w:bCs/>
        </w:rPr>
        <w:fldChar w:fldCharType="begin"/>
      </w:r>
      <w:r w:rsidR="0050086D" w:rsidRPr="00306872">
        <w:instrText xml:space="preserve"> XE "UFFICIO DI PRESIDENZA DEL COMITATO:nomina dei funzionari" \t "79" \b </w:instrText>
      </w:r>
      <w:r w:rsidR="0050086D" w:rsidRPr="00306872">
        <w:rPr>
          <w:bCs/>
        </w:rPr>
        <w:fldChar w:fldCharType="end"/>
      </w:r>
      <w:r w:rsidRPr="00306872">
        <w:t xml:space="preserve"> </w:t>
      </w:r>
      <w:r w:rsidR="0097660E" w:rsidRPr="00306872">
        <w:rPr>
          <w:bCs/>
        </w:rPr>
        <w:fldChar w:fldCharType="begin"/>
      </w:r>
      <w:r w:rsidR="0097660E" w:rsidRPr="00306872">
        <w:instrText xml:space="preserve"> XE "NOMINA DI FUNZIONARI E AGENTI" \t "79, 80" \b </w:instrText>
      </w:r>
      <w:r w:rsidR="0097660E" w:rsidRPr="00306872">
        <w:rPr>
          <w:bCs/>
        </w:rPr>
        <w:fldChar w:fldCharType="end"/>
      </w:r>
      <w:r w:rsidRPr="00306872">
        <w:t xml:space="preserve"> </w:t>
      </w:r>
      <w:r w:rsidR="002C61EC" w:rsidRPr="00306872">
        <w:rPr>
          <w:bCs/>
        </w:rPr>
        <w:fldChar w:fldCharType="begin"/>
      </w:r>
      <w:r w:rsidR="002C61EC" w:rsidRPr="00306872">
        <w:instrText xml:space="preserve"> XE "PRESIDENZA DEL COMITATO:funzioni del Presidente:*nomina dei funzionari" \t "79" \b </w:instrText>
      </w:r>
      <w:r w:rsidR="002C61EC" w:rsidRPr="00306872">
        <w:rPr>
          <w:bCs/>
        </w:rPr>
        <w:fldChar w:fldCharType="end"/>
      </w:r>
    </w:p>
    <w:p w14:paraId="1B5E399E" w14:textId="77777777" w:rsidR="00E27DE1" w:rsidRPr="00306872" w:rsidRDefault="00E27DE1" w:rsidP="000854CC">
      <w:pPr>
        <w:tabs>
          <w:tab w:val="left" w:pos="567"/>
          <w:tab w:val="left" w:pos="720"/>
        </w:tabs>
        <w:ind w:right="-23"/>
        <w:rPr>
          <w:b/>
          <w:bCs/>
          <w:lang w:val="fr-BE"/>
        </w:rPr>
      </w:pPr>
    </w:p>
    <w:p w14:paraId="08D5167A" w14:textId="77777777" w:rsidR="00E420AA" w:rsidRPr="00306872" w:rsidRDefault="00E420AA">
      <w:pPr>
        <w:tabs>
          <w:tab w:val="left" w:pos="567"/>
          <w:tab w:val="left" w:pos="720"/>
          <w:tab w:val="left" w:pos="1440"/>
        </w:tabs>
        <w:ind w:right="-23"/>
        <w:rPr>
          <w:spacing w:val="-2"/>
        </w:rPr>
      </w:pPr>
      <w:r w:rsidRPr="00306872">
        <w:t>1.</w:t>
      </w:r>
      <w:r w:rsidRPr="00306872">
        <w:tab/>
        <w:t>Nei confronti del Segretario generale, tutti i poteri conferiti dallo Statuto dei funzionari dell'Unione europea (Statuto) all'autorità che ha il potere di nomina (AIPN) e dal Regime applicabile agli altri agenti dell'Unione europea (RAA) all'autorità abilitata a concludere contratti di assunzione (AACC) sono esercitati dall'Ufficio di presidenza.</w:t>
      </w:r>
    </w:p>
    <w:p w14:paraId="71CC0302" w14:textId="77777777" w:rsidR="00E420AA" w:rsidRPr="00306872" w:rsidRDefault="00E420AA" w:rsidP="00E420AA">
      <w:pPr>
        <w:tabs>
          <w:tab w:val="left" w:pos="567"/>
          <w:tab w:val="left" w:pos="720"/>
          <w:tab w:val="left" w:pos="1440"/>
        </w:tabs>
        <w:ind w:right="-23"/>
        <w:rPr>
          <w:spacing w:val="-2"/>
          <w:lang w:val="fr-BE"/>
        </w:rPr>
      </w:pPr>
    </w:p>
    <w:p w14:paraId="3A9C68E0" w14:textId="77777777" w:rsidR="00E420AA" w:rsidRPr="00306872" w:rsidRDefault="00E420AA" w:rsidP="00E420AA">
      <w:pPr>
        <w:tabs>
          <w:tab w:val="left" w:pos="567"/>
          <w:tab w:val="left" w:pos="720"/>
          <w:tab w:val="left" w:pos="1440"/>
        </w:tabs>
        <w:ind w:right="-23"/>
        <w:rPr>
          <w:spacing w:val="-2"/>
        </w:rPr>
      </w:pPr>
      <w:r w:rsidRPr="00306872">
        <w:t>2.</w:t>
      </w:r>
      <w:r w:rsidRPr="00306872">
        <w:tab/>
        <w:t>I poteri conferiti dallo Statuto all'autorità che ha il potere di nomina sono esercitati:</w:t>
      </w:r>
    </w:p>
    <w:p w14:paraId="1D702AAD" w14:textId="77777777" w:rsidR="00E420AA" w:rsidRPr="00306872" w:rsidRDefault="00E420AA" w:rsidP="00E420AA">
      <w:pPr>
        <w:tabs>
          <w:tab w:val="left" w:pos="567"/>
          <w:tab w:val="left" w:pos="720"/>
          <w:tab w:val="left" w:pos="1440"/>
        </w:tabs>
        <w:ind w:right="-23"/>
        <w:rPr>
          <w:spacing w:val="-2"/>
          <w:lang w:val="fr-BE"/>
        </w:rPr>
      </w:pPr>
    </w:p>
    <w:p w14:paraId="7321E565" w14:textId="77777777" w:rsidR="00E420AA" w:rsidRPr="00306872" w:rsidRDefault="000D3058">
      <w:pPr>
        <w:tabs>
          <w:tab w:val="left" w:pos="567"/>
          <w:tab w:val="left" w:pos="720"/>
          <w:tab w:val="left" w:pos="1440"/>
        </w:tabs>
        <w:ind w:right="-23"/>
        <w:rPr>
          <w:spacing w:val="-2"/>
        </w:rPr>
      </w:pPr>
      <w:r w:rsidRPr="00306872">
        <w:t>-</w:t>
      </w:r>
      <w:r w:rsidRPr="00306872">
        <w:tab/>
        <w:t>nei confronti dei Segretari generali aggiunti e dei direttori, dall'Ufficio di presidenza su proposta del Segretario generale, per quanto riguarda l'applicazione degli articoli 29, 30, 31, 40, 41, 49, 50, 51, 78 e 90, paragrafo 1, dello Statuto; per quanto riguarda le altre disposizioni dello Statuto, compreso l'articolo 90, paragrafo 2, dal Presidente su proposta del Segretario generale;</w:t>
      </w:r>
    </w:p>
    <w:p w14:paraId="766A3685" w14:textId="77777777" w:rsidR="00E420AA" w:rsidRPr="00306872" w:rsidRDefault="00E420AA" w:rsidP="00E420AA">
      <w:pPr>
        <w:tabs>
          <w:tab w:val="left" w:pos="567"/>
          <w:tab w:val="left" w:pos="720"/>
          <w:tab w:val="left" w:pos="1440"/>
        </w:tabs>
        <w:ind w:right="-23"/>
        <w:rPr>
          <w:spacing w:val="-2"/>
          <w:lang w:val="fr-BE"/>
        </w:rPr>
      </w:pPr>
    </w:p>
    <w:p w14:paraId="63BA7CA2" w14:textId="77777777" w:rsidR="00E420AA" w:rsidRPr="00306872" w:rsidRDefault="00E420AA" w:rsidP="00E420AA">
      <w:pPr>
        <w:tabs>
          <w:tab w:val="left" w:pos="567"/>
          <w:tab w:val="left" w:pos="720"/>
          <w:tab w:val="left" w:pos="1440"/>
        </w:tabs>
        <w:ind w:right="-23"/>
        <w:rPr>
          <w:spacing w:val="-2"/>
        </w:rPr>
      </w:pPr>
      <w:r w:rsidRPr="00306872">
        <w:t>-</w:t>
      </w:r>
      <w:r w:rsidRPr="00306872">
        <w:tab/>
        <w:t>nei confronti dei:</w:t>
      </w:r>
    </w:p>
    <w:p w14:paraId="044C377C" w14:textId="77777777" w:rsidR="00E420AA" w:rsidRPr="00306872" w:rsidRDefault="00E420AA" w:rsidP="00E420AA">
      <w:pPr>
        <w:tabs>
          <w:tab w:val="left" w:pos="567"/>
          <w:tab w:val="left" w:pos="720"/>
          <w:tab w:val="left" w:pos="1440"/>
        </w:tabs>
        <w:ind w:right="-23"/>
        <w:rPr>
          <w:spacing w:val="-2"/>
          <w:lang w:val="fr-BE"/>
        </w:rPr>
      </w:pPr>
    </w:p>
    <w:p w14:paraId="7AF94159" w14:textId="77777777" w:rsidR="00E420AA" w:rsidRPr="00306872" w:rsidRDefault="00E420AA" w:rsidP="00E420AA">
      <w:pPr>
        <w:tabs>
          <w:tab w:val="left" w:pos="567"/>
          <w:tab w:val="left" w:pos="720"/>
          <w:tab w:val="left" w:pos="1440"/>
        </w:tabs>
        <w:ind w:right="-23"/>
        <w:rPr>
          <w:spacing w:val="-2"/>
        </w:rPr>
      </w:pPr>
      <w:r w:rsidRPr="00306872">
        <w:t>•</w:t>
      </w:r>
      <w:r w:rsidRPr="00306872">
        <w:tab/>
        <w:t xml:space="preserve">direttori aggiunti, </w:t>
      </w:r>
    </w:p>
    <w:p w14:paraId="474CE11A" w14:textId="77777777" w:rsidR="00E420AA" w:rsidRPr="00306872" w:rsidRDefault="00E420AA">
      <w:pPr>
        <w:tabs>
          <w:tab w:val="left" w:pos="567"/>
          <w:tab w:val="left" w:pos="720"/>
          <w:tab w:val="left" w:pos="1440"/>
        </w:tabs>
        <w:ind w:right="-23"/>
        <w:rPr>
          <w:spacing w:val="-2"/>
        </w:rPr>
      </w:pPr>
      <w:r w:rsidRPr="00306872">
        <w:t>•</w:t>
      </w:r>
      <w:r w:rsidRPr="00306872">
        <w:tab/>
        <w:t xml:space="preserve">capi unità, </w:t>
      </w:r>
    </w:p>
    <w:p w14:paraId="6B648054" w14:textId="77777777" w:rsidR="00E420AA" w:rsidRPr="00306872" w:rsidRDefault="00E420AA" w:rsidP="00E420AA">
      <w:pPr>
        <w:tabs>
          <w:tab w:val="left" w:pos="567"/>
          <w:tab w:val="left" w:pos="720"/>
          <w:tab w:val="left" w:pos="1440"/>
        </w:tabs>
        <w:ind w:right="-23"/>
        <w:rPr>
          <w:spacing w:val="-2"/>
          <w:lang w:val="fr-BE"/>
        </w:rPr>
      </w:pPr>
    </w:p>
    <w:p w14:paraId="099C0736" w14:textId="77777777" w:rsidR="00E420AA" w:rsidRPr="00306872" w:rsidRDefault="00E420AA">
      <w:pPr>
        <w:tabs>
          <w:tab w:val="left" w:pos="567"/>
          <w:tab w:val="left" w:pos="720"/>
          <w:tab w:val="left" w:pos="1440"/>
        </w:tabs>
        <w:ind w:right="-23"/>
        <w:rPr>
          <w:spacing w:val="-2"/>
        </w:rPr>
      </w:pPr>
      <w:r w:rsidRPr="00306872">
        <w:tab/>
        <w:t>dal Presidente, su proposta del Segretario generale e previa consultazione della presidenza allargata,</w:t>
      </w:r>
    </w:p>
    <w:p w14:paraId="41CD5D49" w14:textId="77777777" w:rsidR="00E420AA" w:rsidRPr="00306872" w:rsidRDefault="00E420AA" w:rsidP="00E420AA">
      <w:pPr>
        <w:tabs>
          <w:tab w:val="left" w:pos="567"/>
          <w:tab w:val="left" w:pos="720"/>
          <w:tab w:val="left" w:pos="1440"/>
        </w:tabs>
        <w:ind w:right="-23"/>
        <w:rPr>
          <w:spacing w:val="-2"/>
          <w:lang w:val="fr-BE"/>
        </w:rPr>
      </w:pPr>
    </w:p>
    <w:p w14:paraId="7E809BF9" w14:textId="77777777" w:rsidR="00E420AA" w:rsidRPr="00306872" w:rsidRDefault="00E420AA">
      <w:pPr>
        <w:tabs>
          <w:tab w:val="left" w:pos="567"/>
          <w:tab w:val="left" w:pos="720"/>
          <w:tab w:val="left" w:pos="1440"/>
        </w:tabs>
        <w:ind w:right="-23"/>
        <w:rPr>
          <w:spacing w:val="-2"/>
        </w:rPr>
      </w:pPr>
      <w:r w:rsidRPr="00306872">
        <w:t>-</w:t>
      </w:r>
      <w:r w:rsidRPr="00306872">
        <w:tab/>
        <w:t>nei confronti dei funzionari del gruppo di funzioni AD che non esercitano funzioni direttive a livello di capo unità o superiore, nonché dei funzionari dei gruppi di funzioni AST e AST/SC, dal Segretario generale.</w:t>
      </w:r>
    </w:p>
    <w:p w14:paraId="26EC9339" w14:textId="77777777" w:rsidR="00E420AA" w:rsidRPr="00306872" w:rsidRDefault="00E420AA" w:rsidP="00E420AA">
      <w:pPr>
        <w:tabs>
          <w:tab w:val="left" w:pos="567"/>
          <w:tab w:val="left" w:pos="720"/>
          <w:tab w:val="left" w:pos="1440"/>
        </w:tabs>
        <w:ind w:right="-23"/>
        <w:rPr>
          <w:spacing w:val="-2"/>
          <w:lang w:val="fr-BE"/>
        </w:rPr>
      </w:pPr>
    </w:p>
    <w:p w14:paraId="5CD8BD9C" w14:textId="77777777" w:rsidR="00E420AA" w:rsidRPr="00306872" w:rsidRDefault="00E420AA" w:rsidP="00E420AA">
      <w:pPr>
        <w:tabs>
          <w:tab w:val="left" w:pos="567"/>
          <w:tab w:val="left" w:pos="720"/>
          <w:tab w:val="left" w:pos="1440"/>
        </w:tabs>
        <w:ind w:right="-23"/>
        <w:rPr>
          <w:spacing w:val="-2"/>
        </w:rPr>
      </w:pPr>
      <w:r w:rsidRPr="00306872">
        <w:t>3.</w:t>
      </w:r>
      <w:r w:rsidRPr="00306872">
        <w:tab/>
        <w:t>I poteri che il RAA conferisce all'autorità abilitata a concludere contratti di assunzione sono esercitati:</w:t>
      </w:r>
    </w:p>
    <w:p w14:paraId="01EEE397" w14:textId="77777777" w:rsidR="00E420AA" w:rsidRPr="00306872" w:rsidRDefault="00E420AA" w:rsidP="00E420AA">
      <w:pPr>
        <w:tabs>
          <w:tab w:val="left" w:pos="567"/>
          <w:tab w:val="left" w:pos="720"/>
          <w:tab w:val="left" w:pos="1440"/>
        </w:tabs>
        <w:ind w:right="-23"/>
        <w:rPr>
          <w:spacing w:val="-2"/>
          <w:lang w:val="fr-BE"/>
        </w:rPr>
      </w:pPr>
    </w:p>
    <w:p w14:paraId="449DCA22" w14:textId="77777777" w:rsidR="00E420AA" w:rsidRPr="00306872" w:rsidRDefault="00E420AA">
      <w:pPr>
        <w:tabs>
          <w:tab w:val="left" w:pos="567"/>
          <w:tab w:val="left" w:pos="720"/>
          <w:tab w:val="left" w:pos="1440"/>
        </w:tabs>
        <w:ind w:right="-23"/>
        <w:rPr>
          <w:spacing w:val="-2"/>
        </w:rPr>
      </w:pPr>
      <w:r w:rsidRPr="00306872">
        <w:lastRenderedPageBreak/>
        <w:t>-</w:t>
      </w:r>
      <w:r w:rsidRPr="00306872">
        <w:tab/>
        <w:t>nei confronti degli agenti temporanei nominati al posto di Segretario generale aggiunto o di direttore, dall'Ufficio di presidenza su proposta del Segretario generale, per quanto riguarda l'applicazione degli articoli 11, 17, 33 e 48 del RAA; per quanto riguarda le altre disposizioni del RAA, dal Presidente su proposta del Segretario generale;</w:t>
      </w:r>
    </w:p>
    <w:p w14:paraId="74604F9F" w14:textId="77777777" w:rsidR="00E420AA" w:rsidRPr="00306872" w:rsidRDefault="00E420AA" w:rsidP="00E420AA">
      <w:pPr>
        <w:tabs>
          <w:tab w:val="left" w:pos="567"/>
          <w:tab w:val="left" w:pos="720"/>
          <w:tab w:val="left" w:pos="1440"/>
        </w:tabs>
        <w:ind w:right="-23"/>
        <w:rPr>
          <w:spacing w:val="-2"/>
          <w:lang w:val="fr-BE"/>
        </w:rPr>
      </w:pPr>
    </w:p>
    <w:p w14:paraId="2DDB6C5E" w14:textId="77777777" w:rsidR="00E420AA" w:rsidRPr="00306872" w:rsidRDefault="00E420AA">
      <w:pPr>
        <w:tabs>
          <w:tab w:val="left" w:pos="567"/>
          <w:tab w:val="left" w:pos="720"/>
          <w:tab w:val="left" w:pos="1440"/>
        </w:tabs>
        <w:ind w:right="-23"/>
        <w:rPr>
          <w:spacing w:val="-2"/>
        </w:rPr>
      </w:pPr>
      <w:r w:rsidRPr="00306872">
        <w:t>-</w:t>
      </w:r>
      <w:r w:rsidRPr="00306872">
        <w:tab/>
        <w:t>nei confronti degli agenti temporanei nominati al posto di direttore aggiunto o di capo unità, dal Presidente su proposta del Segretario generale,</w:t>
      </w:r>
    </w:p>
    <w:p w14:paraId="55D91150" w14:textId="77777777" w:rsidR="00E420AA" w:rsidRPr="00306872" w:rsidRDefault="00E420AA" w:rsidP="00E420AA">
      <w:pPr>
        <w:tabs>
          <w:tab w:val="left" w:pos="567"/>
          <w:tab w:val="left" w:pos="720"/>
          <w:tab w:val="left" w:pos="1440"/>
        </w:tabs>
        <w:ind w:right="-23"/>
        <w:rPr>
          <w:spacing w:val="-2"/>
          <w:lang w:val="fr-BE"/>
        </w:rPr>
      </w:pPr>
    </w:p>
    <w:p w14:paraId="037A08A0" w14:textId="77777777" w:rsidR="00E420AA" w:rsidRPr="00306872" w:rsidRDefault="00E420AA" w:rsidP="00E420AA">
      <w:pPr>
        <w:tabs>
          <w:tab w:val="left" w:pos="567"/>
          <w:tab w:val="left" w:pos="720"/>
          <w:tab w:val="left" w:pos="1440"/>
        </w:tabs>
        <w:ind w:right="-23"/>
        <w:rPr>
          <w:spacing w:val="-2"/>
        </w:rPr>
      </w:pPr>
      <w:r w:rsidRPr="00306872">
        <w:t>-</w:t>
      </w:r>
      <w:r w:rsidRPr="00306872">
        <w:tab/>
        <w:t>nei confronti degli agenti temporanei del gruppo di funzioni AD che non esercitano funzioni direttive a livello di capo unità o superiore, nonché di tutti gli agenti temporanei dei gruppi di funzioni AST e AST/SC, dal Segretario generale,</w:t>
      </w:r>
    </w:p>
    <w:p w14:paraId="7BA99E70" w14:textId="77777777" w:rsidR="00E420AA" w:rsidRPr="00306872" w:rsidRDefault="00E420AA" w:rsidP="00E420AA">
      <w:pPr>
        <w:tabs>
          <w:tab w:val="left" w:pos="567"/>
          <w:tab w:val="left" w:pos="720"/>
          <w:tab w:val="left" w:pos="1440"/>
        </w:tabs>
        <w:ind w:right="-23"/>
        <w:rPr>
          <w:spacing w:val="-2"/>
          <w:lang w:val="fr-BE"/>
        </w:rPr>
      </w:pPr>
    </w:p>
    <w:p w14:paraId="3530375C" w14:textId="77777777" w:rsidR="00E420AA" w:rsidRPr="00306872" w:rsidRDefault="00E420AA">
      <w:pPr>
        <w:tabs>
          <w:tab w:val="left" w:pos="567"/>
          <w:tab w:val="left" w:pos="720"/>
          <w:tab w:val="left" w:pos="1440"/>
        </w:tabs>
        <w:ind w:right="-23"/>
        <w:rPr>
          <w:spacing w:val="-2"/>
        </w:rPr>
      </w:pPr>
      <w:r w:rsidRPr="00306872">
        <w:t>-</w:t>
      </w:r>
      <w:r w:rsidRPr="00306872">
        <w:tab/>
        <w:t>nei confronti dei consiglieri speciali e degli agenti contrattuali, dal Segretario generale.</w:t>
      </w:r>
    </w:p>
    <w:p w14:paraId="15C883E4" w14:textId="77777777" w:rsidR="00E420AA" w:rsidRPr="00306872" w:rsidRDefault="00E420AA" w:rsidP="00E420AA">
      <w:pPr>
        <w:tabs>
          <w:tab w:val="left" w:pos="567"/>
          <w:tab w:val="left" w:pos="720"/>
          <w:tab w:val="left" w:pos="1440"/>
        </w:tabs>
        <w:ind w:right="-23"/>
        <w:rPr>
          <w:spacing w:val="-2"/>
          <w:lang w:val="fr-BE"/>
        </w:rPr>
      </w:pPr>
    </w:p>
    <w:p w14:paraId="48786F89" w14:textId="77777777" w:rsidR="00E420AA" w:rsidRPr="00306872" w:rsidRDefault="00E420AA">
      <w:pPr>
        <w:tabs>
          <w:tab w:val="left" w:pos="567"/>
          <w:tab w:val="left" w:pos="720"/>
          <w:tab w:val="left" w:pos="1440"/>
        </w:tabs>
        <w:ind w:right="-23"/>
        <w:rPr>
          <w:spacing w:val="-2"/>
        </w:rPr>
      </w:pPr>
      <w:r w:rsidRPr="00306872">
        <w:t>4.</w:t>
      </w:r>
      <w:r w:rsidRPr="00306872">
        <w:tab/>
        <w:t>I poteri conferiti all'istituzione dall'articolo 110 dello Statuto dei funzionari ai fini dell'applicazione delle disposizioni generali di esecuzione dello Statuto e delle regolamentazioni adottate di comune accordo tra le istituzioni sono esercitati dal Presidente. Per quanto concerne le altre disposizioni di carattere generale, tali poteri sono esercitati dal Segretario generale.</w:t>
      </w:r>
    </w:p>
    <w:p w14:paraId="4F5BACF7" w14:textId="77777777" w:rsidR="00E420AA" w:rsidRPr="00306872" w:rsidRDefault="00E420AA" w:rsidP="00E420AA">
      <w:pPr>
        <w:tabs>
          <w:tab w:val="left" w:pos="567"/>
          <w:tab w:val="left" w:pos="720"/>
          <w:tab w:val="left" w:pos="1440"/>
        </w:tabs>
        <w:ind w:right="-23"/>
        <w:rPr>
          <w:spacing w:val="-2"/>
          <w:lang w:val="fr-BE"/>
        </w:rPr>
      </w:pPr>
    </w:p>
    <w:p w14:paraId="0B07638A" w14:textId="77777777" w:rsidR="00E420AA" w:rsidRPr="00306872" w:rsidRDefault="00E420AA">
      <w:pPr>
        <w:tabs>
          <w:tab w:val="left" w:pos="567"/>
          <w:tab w:val="left" w:pos="720"/>
          <w:tab w:val="left" w:pos="1440"/>
        </w:tabs>
        <w:ind w:right="-23"/>
        <w:rPr>
          <w:spacing w:val="-2"/>
        </w:rPr>
      </w:pPr>
      <w:r w:rsidRPr="00306872">
        <w:t>5.</w:t>
      </w:r>
      <w:r w:rsidRPr="00306872">
        <w:tab/>
        <w:t>L'Ufficio di presidenza, il Presidente e il Segretario generale possono delegare i poteri loro conferiti in virtù del presente articolo.</w:t>
      </w:r>
    </w:p>
    <w:p w14:paraId="35825683" w14:textId="77777777" w:rsidR="00E420AA" w:rsidRPr="00306872" w:rsidRDefault="00E420AA" w:rsidP="00E420AA">
      <w:pPr>
        <w:tabs>
          <w:tab w:val="left" w:pos="567"/>
          <w:tab w:val="left" w:pos="720"/>
          <w:tab w:val="left" w:pos="1440"/>
        </w:tabs>
        <w:ind w:right="-23"/>
        <w:rPr>
          <w:spacing w:val="-2"/>
          <w:lang w:val="fr-BE"/>
        </w:rPr>
      </w:pPr>
    </w:p>
    <w:p w14:paraId="643DADF7" w14:textId="77777777" w:rsidR="00E420AA" w:rsidRPr="00306872" w:rsidRDefault="00E420AA" w:rsidP="00E420AA">
      <w:pPr>
        <w:tabs>
          <w:tab w:val="left" w:pos="567"/>
          <w:tab w:val="left" w:pos="720"/>
          <w:tab w:val="left" w:pos="1440"/>
        </w:tabs>
        <w:ind w:right="-23"/>
        <w:rPr>
          <w:spacing w:val="-2"/>
        </w:rPr>
      </w:pPr>
      <w:r w:rsidRPr="00306872">
        <w:t>6.</w:t>
      </w:r>
      <w:r w:rsidRPr="00306872">
        <w:tab/>
        <w:t>Gli atti di delega adottati ai sensi del paragrafo 5 del presente articolo fissano la portata, i limiti e la durata dei poteri conferiti e stabiliscono se i beneficiari della delega possono subdelegare tali poteri.</w:t>
      </w:r>
    </w:p>
    <w:p w14:paraId="2D47B66C" w14:textId="77777777" w:rsidR="00E420AA" w:rsidRPr="00306872" w:rsidRDefault="00E420AA" w:rsidP="00E420AA">
      <w:pPr>
        <w:tabs>
          <w:tab w:val="left" w:pos="567"/>
          <w:tab w:val="left" w:pos="720"/>
          <w:tab w:val="left" w:pos="1440"/>
        </w:tabs>
        <w:ind w:right="-23"/>
        <w:rPr>
          <w:spacing w:val="-2"/>
          <w:lang w:val="fr-BE"/>
        </w:rPr>
      </w:pPr>
    </w:p>
    <w:p w14:paraId="332E10F8" w14:textId="77777777" w:rsidR="00E420AA" w:rsidRPr="00306872" w:rsidRDefault="00E420AA" w:rsidP="00E420AA">
      <w:pPr>
        <w:tabs>
          <w:tab w:val="left" w:pos="567"/>
          <w:tab w:val="left" w:pos="720"/>
          <w:tab w:val="left" w:pos="1440"/>
        </w:tabs>
        <w:ind w:right="-23"/>
        <w:rPr>
          <w:spacing w:val="-2"/>
        </w:rPr>
      </w:pPr>
      <w:r w:rsidRPr="00306872">
        <w:t>7.</w:t>
      </w:r>
      <w:r w:rsidRPr="00306872">
        <w:tab/>
        <w:t>Per la nomina di funzionari ai posti di Segretario generale aggiunto, direttore, direttore aggiunto o capo di un'unità di lavori consultivi:</w:t>
      </w:r>
    </w:p>
    <w:p w14:paraId="094DDBBB" w14:textId="77777777" w:rsidR="00E420AA" w:rsidRPr="00306872" w:rsidRDefault="00E420AA" w:rsidP="00E420AA">
      <w:pPr>
        <w:tabs>
          <w:tab w:val="left" w:pos="567"/>
          <w:tab w:val="left" w:pos="720"/>
          <w:tab w:val="left" w:pos="1440"/>
        </w:tabs>
        <w:ind w:right="-23"/>
        <w:rPr>
          <w:spacing w:val="-2"/>
          <w:lang w:val="fr-BE"/>
        </w:rPr>
      </w:pPr>
    </w:p>
    <w:p w14:paraId="0AF33C0D" w14:textId="77777777" w:rsidR="00E420AA" w:rsidRPr="00306872" w:rsidRDefault="00E420AA" w:rsidP="00E420AA">
      <w:pPr>
        <w:tabs>
          <w:tab w:val="left" w:pos="567"/>
          <w:tab w:val="left" w:pos="720"/>
          <w:tab w:val="left" w:pos="1440"/>
        </w:tabs>
        <w:ind w:right="-23"/>
        <w:rPr>
          <w:spacing w:val="-2"/>
        </w:rPr>
      </w:pPr>
      <w:r w:rsidRPr="00306872">
        <w:t>-</w:t>
      </w:r>
      <w:r w:rsidRPr="00306872">
        <w:tab/>
        <w:t>l'avviso di posto vacante è pubblicato contemporaneamente in tutte le istituzioni dell'UE;</w:t>
      </w:r>
    </w:p>
    <w:p w14:paraId="30536B28" w14:textId="77777777" w:rsidR="00E420AA" w:rsidRPr="00306872" w:rsidRDefault="00E420AA" w:rsidP="00E420AA">
      <w:pPr>
        <w:tabs>
          <w:tab w:val="left" w:pos="567"/>
          <w:tab w:val="left" w:pos="720"/>
          <w:tab w:val="left" w:pos="1440"/>
        </w:tabs>
        <w:ind w:right="-23"/>
        <w:rPr>
          <w:spacing w:val="-2"/>
          <w:lang w:val="fr-BE"/>
        </w:rPr>
      </w:pPr>
    </w:p>
    <w:p w14:paraId="0B42AC5C" w14:textId="77777777" w:rsidR="00E420AA" w:rsidRPr="00306872" w:rsidRDefault="00E420AA" w:rsidP="00E420AA">
      <w:pPr>
        <w:tabs>
          <w:tab w:val="left" w:pos="567"/>
          <w:tab w:val="left" w:pos="720"/>
          <w:tab w:val="left" w:pos="1440"/>
        </w:tabs>
        <w:ind w:right="-23"/>
        <w:rPr>
          <w:spacing w:val="-2"/>
        </w:rPr>
      </w:pPr>
      <w:r w:rsidRPr="00306872">
        <w:t>-</w:t>
      </w:r>
      <w:r w:rsidRPr="00306872">
        <w:tab/>
        <w:t>prima di procedere all'esame delle candidature, il Segretario generale definisce una griglia di valutazione basata sull'avviso di posto vacante;</w:t>
      </w:r>
    </w:p>
    <w:p w14:paraId="17DAFC32" w14:textId="77777777" w:rsidR="00E420AA" w:rsidRPr="00306872" w:rsidRDefault="00E420AA" w:rsidP="00E420AA">
      <w:pPr>
        <w:tabs>
          <w:tab w:val="left" w:pos="567"/>
          <w:tab w:val="left" w:pos="720"/>
          <w:tab w:val="left" w:pos="1440"/>
        </w:tabs>
        <w:ind w:right="-23"/>
        <w:rPr>
          <w:spacing w:val="-2"/>
          <w:lang w:val="fr-BE"/>
        </w:rPr>
      </w:pPr>
    </w:p>
    <w:p w14:paraId="4709DB89" w14:textId="77777777" w:rsidR="00E420AA" w:rsidRPr="00306872" w:rsidRDefault="00E420AA" w:rsidP="00E420AA">
      <w:pPr>
        <w:tabs>
          <w:tab w:val="left" w:pos="567"/>
          <w:tab w:val="left" w:pos="720"/>
          <w:tab w:val="left" w:pos="1440"/>
        </w:tabs>
        <w:ind w:right="-23"/>
        <w:rPr>
          <w:spacing w:val="-2"/>
        </w:rPr>
      </w:pPr>
      <w:r w:rsidRPr="00306872">
        <w:t>-</w:t>
      </w:r>
      <w:r w:rsidRPr="00306872">
        <w:tab/>
        <w:t>nella fase di esame delle candidature, il Segretario generale è assistito in particolare da tre membri dell'Ufficio di presidenza;</w:t>
      </w:r>
    </w:p>
    <w:p w14:paraId="6037FAA6" w14:textId="77777777" w:rsidR="00E420AA" w:rsidRPr="00306872" w:rsidRDefault="00E420AA" w:rsidP="00E420AA">
      <w:pPr>
        <w:tabs>
          <w:tab w:val="left" w:pos="567"/>
          <w:tab w:val="left" w:pos="720"/>
          <w:tab w:val="left" w:pos="1440"/>
        </w:tabs>
        <w:ind w:right="-23"/>
        <w:rPr>
          <w:spacing w:val="-2"/>
          <w:lang w:val="fr-BE"/>
        </w:rPr>
      </w:pPr>
    </w:p>
    <w:p w14:paraId="5E979103" w14:textId="77777777" w:rsidR="00E420AA" w:rsidRPr="00306872" w:rsidRDefault="00E420AA" w:rsidP="00E420AA">
      <w:pPr>
        <w:tabs>
          <w:tab w:val="left" w:pos="567"/>
          <w:tab w:val="left" w:pos="720"/>
          <w:tab w:val="left" w:pos="1440"/>
        </w:tabs>
        <w:ind w:right="-23"/>
        <w:rPr>
          <w:spacing w:val="-2"/>
        </w:rPr>
      </w:pPr>
      <w:r w:rsidRPr="00306872">
        <w:t>-</w:t>
      </w:r>
      <w:r w:rsidRPr="00306872">
        <w:tab/>
        <w:t>al termine della procedura, il Segretario generale sottopone una proposta di nomina all'Ufficio di presidenza, che decide sulla base di tale proposta.</w:t>
      </w:r>
    </w:p>
    <w:p w14:paraId="77A310B4" w14:textId="77777777" w:rsidR="00E27DE1" w:rsidRPr="00306872" w:rsidRDefault="00E27DE1" w:rsidP="000854CC">
      <w:pPr>
        <w:tabs>
          <w:tab w:val="left" w:pos="567"/>
          <w:tab w:val="left" w:pos="720"/>
          <w:tab w:val="left" w:pos="1440"/>
        </w:tabs>
        <w:ind w:right="-23"/>
        <w:rPr>
          <w:spacing w:val="-2"/>
          <w:lang w:val="fr-BE"/>
        </w:rPr>
      </w:pPr>
    </w:p>
    <w:p w14:paraId="45C4C9D1" w14:textId="77777777" w:rsidR="00E27DE1" w:rsidRPr="00306872" w:rsidRDefault="00E27DE1">
      <w:pPr>
        <w:tabs>
          <w:tab w:val="left" w:pos="567"/>
        </w:tabs>
        <w:ind w:right="-23"/>
        <w:jc w:val="center"/>
        <w:rPr>
          <w:b/>
          <w:bCs/>
        </w:rPr>
      </w:pPr>
      <w:r w:rsidRPr="00306872">
        <w:rPr>
          <w:b/>
          <w:bCs/>
        </w:rPr>
        <w:t>Articolo 80</w:t>
      </w:r>
      <w:r w:rsidR="00371DF5" w:rsidRPr="00306872">
        <w:rPr>
          <w:bCs/>
        </w:rPr>
        <w:fldChar w:fldCharType="begin"/>
      </w:r>
      <w:r w:rsidR="00371DF5" w:rsidRPr="00306872">
        <w:instrText xml:space="preserve"> XE "GRUPPI:autorità che ha il potere di nomina" \t "80" \b </w:instrText>
      </w:r>
      <w:r w:rsidR="00371DF5" w:rsidRPr="00306872">
        <w:rPr>
          <w:bCs/>
        </w:rPr>
        <w:fldChar w:fldCharType="end"/>
      </w:r>
      <w:r w:rsidRPr="00306872">
        <w:t xml:space="preserve"> </w:t>
      </w:r>
      <w:r w:rsidR="00572629" w:rsidRPr="00306872">
        <w:rPr>
          <w:bCs/>
        </w:rPr>
        <w:fldChar w:fldCharType="begin"/>
      </w:r>
      <w:r w:rsidR="00572629" w:rsidRPr="00306872">
        <w:instrText xml:space="preserve"> XE "SEGRETERIA DEI GRUPPI" \t "80" \b </w:instrText>
      </w:r>
      <w:r w:rsidR="00572629" w:rsidRPr="00306872">
        <w:rPr>
          <w:bCs/>
        </w:rPr>
        <w:fldChar w:fldCharType="end"/>
      </w:r>
    </w:p>
    <w:p w14:paraId="297F3DA7" w14:textId="77777777" w:rsidR="00E27DE1" w:rsidRPr="00306872" w:rsidRDefault="00E27DE1" w:rsidP="000854CC">
      <w:pPr>
        <w:tabs>
          <w:tab w:val="left" w:pos="567"/>
          <w:tab w:val="left" w:pos="720"/>
          <w:tab w:val="left" w:pos="1440"/>
        </w:tabs>
        <w:ind w:right="-23"/>
        <w:rPr>
          <w:spacing w:val="-2"/>
          <w:lang w:val="fr-BE"/>
        </w:rPr>
      </w:pPr>
    </w:p>
    <w:p w14:paraId="116D0AA2" w14:textId="77777777" w:rsidR="00E27DE1" w:rsidRPr="00306872" w:rsidRDefault="00E27DE1" w:rsidP="000854CC">
      <w:pPr>
        <w:tabs>
          <w:tab w:val="left" w:pos="567"/>
        </w:tabs>
        <w:ind w:right="-23"/>
      </w:pPr>
      <w:r w:rsidRPr="00306872">
        <w:lastRenderedPageBreak/>
        <w:t>1.</w:t>
      </w:r>
      <w:r w:rsidRPr="00306872">
        <w:tab/>
        <w:t>I gruppi dispongono di una segreteria che dipende direttamente dal presidente del gruppo interessato.</w:t>
      </w:r>
    </w:p>
    <w:p w14:paraId="1F3DAFF6" w14:textId="77777777" w:rsidR="00E27DE1" w:rsidRPr="00306872" w:rsidRDefault="00E27DE1" w:rsidP="002E783B">
      <w:pPr>
        <w:tabs>
          <w:tab w:val="left" w:pos="3907"/>
        </w:tabs>
        <w:ind w:right="-23"/>
      </w:pPr>
    </w:p>
    <w:p w14:paraId="1C94324E" w14:textId="77777777" w:rsidR="00E27DE1" w:rsidRPr="00306872" w:rsidRDefault="00E27DE1" w:rsidP="000854CC">
      <w:pPr>
        <w:tabs>
          <w:tab w:val="left" w:pos="567"/>
        </w:tabs>
        <w:ind w:right="-23"/>
      </w:pPr>
      <w:r w:rsidRPr="00306872">
        <w:t>2.</w:t>
      </w:r>
      <w:r w:rsidRPr="00306872">
        <w:tab/>
        <w:t>I poteri dell'autorità che ha il potere di nomina sono esercitati su proposta del presidente del gruppo interessato per i funzionari comandati presso i gruppi ai sensi dell'articolo 37, lettera a), secondo trattino, dello Statuto, per quanto concerne l'applicazione dell'articolo 38 dello Statuto, comprese le decisioni relative alla loro progressione di carriera in seno al gruppo.</w:t>
      </w:r>
    </w:p>
    <w:p w14:paraId="7C5AAE2D" w14:textId="77777777" w:rsidR="00B7563E" w:rsidRPr="00306872" w:rsidRDefault="00B7563E" w:rsidP="000854CC">
      <w:pPr>
        <w:tabs>
          <w:tab w:val="left" w:pos="567"/>
        </w:tabs>
        <w:ind w:right="-23"/>
        <w:rPr>
          <w:lang w:val="fr-BE"/>
        </w:rPr>
      </w:pPr>
    </w:p>
    <w:p w14:paraId="3DD8FE5E" w14:textId="77777777" w:rsidR="00E27DE1" w:rsidRPr="00306872" w:rsidRDefault="00E27DE1" w:rsidP="000854CC">
      <w:pPr>
        <w:tabs>
          <w:tab w:val="left" w:pos="567"/>
        </w:tabs>
        <w:ind w:right="-23"/>
      </w:pPr>
      <w:r w:rsidRPr="00306872">
        <w:t>Quando un funzionario distaccato presso un gruppo reintegra il segretariato del Comitato, viene inquadrato nel grado al quale avrebbe avuto diritto in quanto funzionario.</w:t>
      </w:r>
    </w:p>
    <w:p w14:paraId="48A3261A" w14:textId="77777777" w:rsidR="00E27DE1" w:rsidRPr="00306872" w:rsidRDefault="00E27DE1" w:rsidP="000854CC">
      <w:pPr>
        <w:tabs>
          <w:tab w:val="left" w:pos="567"/>
        </w:tabs>
        <w:ind w:right="-23"/>
        <w:rPr>
          <w:lang w:val="fr-BE"/>
        </w:rPr>
      </w:pPr>
    </w:p>
    <w:p w14:paraId="35F99800" w14:textId="77777777" w:rsidR="00E27DE1" w:rsidRPr="00306872" w:rsidRDefault="00E27DE1" w:rsidP="000854CC">
      <w:pPr>
        <w:tabs>
          <w:tab w:val="left" w:pos="567"/>
        </w:tabs>
        <w:ind w:right="-23"/>
        <w:rPr>
          <w:iCs/>
          <w:u w:val="single"/>
        </w:rPr>
      </w:pPr>
      <w:r w:rsidRPr="00306872">
        <w:t>3.</w:t>
      </w:r>
      <w:r w:rsidRPr="00306872">
        <w:tab/>
        <w:t>I poteri dell'autorità abilitata a concludere contratti di assunzione sono esercitati su proposta del presidente del gruppo interessato per gli agenti temporanei assegnati ai gruppi ai sensi dell'articolo 2, lettera c), del RAA, per quanto concerne l'applicazione degli articoli 8, terzo comma, 9 e 10, terzo comma, del RAA.</w:t>
      </w:r>
      <w:r w:rsidRPr="00306872">
        <w:rPr>
          <w:i/>
          <w:iCs/>
          <w:color w:val="3366FF"/>
          <w:u w:val="single"/>
        </w:rPr>
        <w:t xml:space="preserve"> </w:t>
      </w:r>
    </w:p>
    <w:p w14:paraId="434908B3" w14:textId="77777777" w:rsidR="00E27DE1" w:rsidRPr="00306872" w:rsidRDefault="00E27DE1" w:rsidP="000854CC">
      <w:pPr>
        <w:tabs>
          <w:tab w:val="left" w:pos="567"/>
          <w:tab w:val="left" w:pos="720"/>
          <w:tab w:val="left" w:pos="1440"/>
        </w:tabs>
        <w:ind w:right="-23"/>
        <w:rPr>
          <w:spacing w:val="-2"/>
          <w:lang w:val="fr-BE"/>
        </w:rPr>
      </w:pPr>
    </w:p>
    <w:p w14:paraId="63DF868E" w14:textId="77777777" w:rsidR="00E27DE1" w:rsidRPr="00306872" w:rsidRDefault="00E27DE1">
      <w:pPr>
        <w:tabs>
          <w:tab w:val="left" w:pos="567"/>
        </w:tabs>
        <w:ind w:right="-23"/>
        <w:jc w:val="center"/>
        <w:rPr>
          <w:b/>
          <w:bCs/>
        </w:rPr>
      </w:pPr>
      <w:r w:rsidRPr="00306872">
        <w:rPr>
          <w:b/>
          <w:bCs/>
        </w:rPr>
        <w:t>Articolo 81</w:t>
      </w:r>
      <w:r w:rsidR="000F4FB9" w:rsidRPr="00306872">
        <w:rPr>
          <w:b/>
          <w:bCs/>
        </w:rPr>
        <w:fldChar w:fldCharType="begin"/>
      </w:r>
      <w:r w:rsidR="000F4FB9" w:rsidRPr="00306872">
        <w:instrText xml:space="preserve"> XE "PRESIDENZA DEL COMITATO:segreteria del Presidente" \t "81" \b </w:instrText>
      </w:r>
      <w:r w:rsidR="000F4FB9" w:rsidRPr="00306872">
        <w:rPr>
          <w:b/>
          <w:bCs/>
        </w:rPr>
        <w:fldChar w:fldCharType="end"/>
      </w:r>
    </w:p>
    <w:p w14:paraId="1139D306" w14:textId="77777777" w:rsidR="00E27DE1" w:rsidRPr="00306872" w:rsidRDefault="00E27DE1" w:rsidP="000854CC">
      <w:pPr>
        <w:tabs>
          <w:tab w:val="left" w:pos="567"/>
        </w:tabs>
        <w:ind w:right="-23"/>
        <w:jc w:val="left"/>
        <w:rPr>
          <w:lang w:val="fr-BE"/>
        </w:rPr>
      </w:pPr>
    </w:p>
    <w:p w14:paraId="7261540F" w14:textId="77777777" w:rsidR="00E27DE1" w:rsidRPr="00306872" w:rsidRDefault="00E27DE1" w:rsidP="000854CC">
      <w:pPr>
        <w:tabs>
          <w:tab w:val="left" w:pos="567"/>
          <w:tab w:val="left" w:pos="720"/>
        </w:tabs>
        <w:ind w:right="-23"/>
        <w:rPr>
          <w:spacing w:val="-2"/>
        </w:rPr>
      </w:pPr>
      <w:r w:rsidRPr="00306872">
        <w:t>1.</w:t>
      </w:r>
      <w:r w:rsidRPr="00306872">
        <w:tab/>
        <w:t>Il Presidente dispone di una sua segreteria.</w:t>
      </w:r>
    </w:p>
    <w:p w14:paraId="1AE2BD36" w14:textId="77777777" w:rsidR="00E27DE1" w:rsidRPr="00306872" w:rsidRDefault="00E27DE1" w:rsidP="000854CC">
      <w:pPr>
        <w:tabs>
          <w:tab w:val="left" w:pos="567"/>
        </w:tabs>
        <w:ind w:right="-23"/>
        <w:rPr>
          <w:spacing w:val="-2"/>
          <w:lang w:val="fr-BE"/>
        </w:rPr>
      </w:pPr>
    </w:p>
    <w:p w14:paraId="07817A8A" w14:textId="77777777" w:rsidR="00E27DE1" w:rsidRPr="00306872" w:rsidRDefault="00E27DE1" w:rsidP="000854CC">
      <w:pPr>
        <w:tabs>
          <w:tab w:val="left" w:pos="567"/>
          <w:tab w:val="left" w:pos="720"/>
          <w:tab w:val="left" w:pos="1440"/>
        </w:tabs>
        <w:ind w:right="-23"/>
        <w:rPr>
          <w:spacing w:val="-2"/>
        </w:rPr>
      </w:pPr>
      <w:r w:rsidRPr="00306872">
        <w:t>2.</w:t>
      </w:r>
      <w:r w:rsidRPr="00306872">
        <w:tab/>
        <w:t>I componenti di tale segreteria sono assunti, nel quadro del bilancio, in qualità di agenti temporanei. I poteri conferiti all'autorità abilitata a concludere i contratti di assunzione sono esercitati dal Presidente.</w:t>
      </w:r>
    </w:p>
    <w:p w14:paraId="0D46C346" w14:textId="77777777" w:rsidR="00572A8B" w:rsidRPr="00306872" w:rsidRDefault="00572A8B" w:rsidP="000854CC">
      <w:pPr>
        <w:tabs>
          <w:tab w:val="left" w:pos="567"/>
        </w:tabs>
        <w:ind w:right="-23"/>
        <w:rPr>
          <w:lang w:val="fr-BE"/>
        </w:rPr>
      </w:pPr>
    </w:p>
    <w:p w14:paraId="6EBDFE50" w14:textId="77777777" w:rsidR="00E27DE1" w:rsidRPr="00306872" w:rsidRDefault="00E27DE1" w:rsidP="002E783B">
      <w:pPr>
        <w:keepNext/>
        <w:tabs>
          <w:tab w:val="left" w:pos="567"/>
        </w:tabs>
        <w:ind w:right="-23"/>
        <w:jc w:val="center"/>
        <w:rPr>
          <w:b/>
          <w:bCs/>
        </w:rPr>
      </w:pPr>
      <w:r w:rsidRPr="00306872">
        <w:rPr>
          <w:b/>
          <w:bCs/>
        </w:rPr>
        <w:t>Articolo 82</w:t>
      </w:r>
      <w:r w:rsidR="004843A3" w:rsidRPr="00306872">
        <w:fldChar w:fldCharType="begin"/>
      </w:r>
      <w:r w:rsidR="004843A3" w:rsidRPr="00306872">
        <w:instrText xml:space="preserve"> XE "BILANCIO:compilazione dello stato di previsione delle entrate e delle spese" \t "82" \b </w:instrText>
      </w:r>
      <w:r w:rsidR="004843A3" w:rsidRPr="00306872">
        <w:fldChar w:fldCharType="end"/>
      </w:r>
      <w:r w:rsidRPr="00306872">
        <w:t xml:space="preserve"> </w:t>
      </w:r>
      <w:r w:rsidR="00371DF5" w:rsidRPr="00306872">
        <w:fldChar w:fldCharType="begin"/>
      </w:r>
      <w:r w:rsidR="00371DF5" w:rsidRPr="00306872">
        <w:instrText xml:space="preserve"> XE "STATO DI PREVISIONE DELLE SPESE E DELLE ENTRATE" \t "82" \b </w:instrText>
      </w:r>
      <w:r w:rsidR="00371DF5" w:rsidRPr="00306872">
        <w:fldChar w:fldCharType="end"/>
      </w:r>
    </w:p>
    <w:p w14:paraId="09D23183" w14:textId="77777777" w:rsidR="00E27DE1" w:rsidRPr="00306872" w:rsidRDefault="00E27DE1" w:rsidP="002E783B">
      <w:pPr>
        <w:keepNext/>
        <w:tabs>
          <w:tab w:val="left" w:pos="567"/>
        </w:tabs>
        <w:ind w:right="-23"/>
        <w:jc w:val="left"/>
        <w:rPr>
          <w:lang w:val="fr-BE"/>
        </w:rPr>
      </w:pPr>
    </w:p>
    <w:p w14:paraId="5FC2182C" w14:textId="77777777" w:rsidR="00E27DE1" w:rsidRPr="00306872" w:rsidRDefault="00E27DE1">
      <w:pPr>
        <w:tabs>
          <w:tab w:val="left" w:pos="567"/>
          <w:tab w:val="left" w:pos="720"/>
          <w:tab w:val="left" w:pos="1440"/>
        </w:tabs>
        <w:ind w:right="-23"/>
        <w:rPr>
          <w:spacing w:val="-2"/>
        </w:rPr>
      </w:pPr>
      <w:r w:rsidRPr="00306872">
        <w:t>1.</w:t>
      </w:r>
      <w:r w:rsidRPr="00306872">
        <w:tab/>
        <w:t>Entro il 1° giugno di ogni anno, il Segretario generale sottopone all'Ufficio di presidenza il progetto dello stato di previsione delle spese e delle entrate del Comitato per l'esercizio finanziario successivo. La commissione Affari finanziari e di bilancio esamina il progetto prima che sia discusso dall'Ufficio di presidenza e, se del caso, formula osservazioni o propone modifiche. L'Ufficio di presidenza redige lo stato di previsione delle spese e delle entrate del Comitato e lo trasmette secondo le modalità ed entro i termini fissati dal Regolamento finanziario.</w:t>
      </w:r>
    </w:p>
    <w:p w14:paraId="342648EB" w14:textId="77777777" w:rsidR="00E27DE1" w:rsidRPr="00306872" w:rsidRDefault="00E27DE1" w:rsidP="002E783B">
      <w:pPr>
        <w:tabs>
          <w:tab w:val="left" w:pos="567"/>
        </w:tabs>
        <w:ind w:right="-23"/>
        <w:jc w:val="center"/>
        <w:rPr>
          <w:i/>
          <w:iCs/>
          <w:spacing w:val="-2"/>
          <w:lang w:val="fr-BE"/>
        </w:rPr>
      </w:pPr>
    </w:p>
    <w:p w14:paraId="3BC83FA8" w14:textId="77777777" w:rsidR="00E27DE1" w:rsidRPr="00306872" w:rsidRDefault="00E27DE1" w:rsidP="000854CC">
      <w:pPr>
        <w:tabs>
          <w:tab w:val="left" w:pos="567"/>
          <w:tab w:val="left" w:pos="720"/>
          <w:tab w:val="left" w:pos="1440"/>
        </w:tabs>
        <w:ind w:right="-23"/>
        <w:rPr>
          <w:spacing w:val="-2"/>
        </w:rPr>
      </w:pPr>
      <w:r w:rsidRPr="00306872">
        <w:t>2.</w:t>
      </w:r>
      <w:r w:rsidRPr="00306872">
        <w:tab/>
        <w:t>Nel quadro delle disposizioni del Regolamento finanziario, il Presidente procede o fa procedere all'esecuzione dello stato delle spese e delle entrate.</w:t>
      </w:r>
    </w:p>
    <w:p w14:paraId="0C3ED32C" w14:textId="77777777" w:rsidR="003A1A01" w:rsidRPr="00306872" w:rsidRDefault="003A1A01" w:rsidP="000854CC">
      <w:pPr>
        <w:tabs>
          <w:tab w:val="left" w:pos="567"/>
          <w:tab w:val="left" w:pos="720"/>
          <w:tab w:val="left" w:pos="1440"/>
        </w:tabs>
        <w:ind w:right="-23"/>
        <w:rPr>
          <w:spacing w:val="-2"/>
          <w:lang w:val="fr-BE"/>
        </w:rPr>
      </w:pPr>
    </w:p>
    <w:p w14:paraId="6137E8DE" w14:textId="77777777" w:rsidR="003A1A01" w:rsidRPr="00306872" w:rsidRDefault="003A1A01" w:rsidP="002E783B">
      <w:pPr>
        <w:tabs>
          <w:tab w:val="left" w:pos="567"/>
          <w:tab w:val="left" w:pos="720"/>
          <w:tab w:val="left" w:pos="1440"/>
        </w:tabs>
        <w:ind w:right="-23"/>
        <w:jc w:val="center"/>
        <w:rPr>
          <w:b/>
          <w:bCs/>
          <w:spacing w:val="-2"/>
        </w:rPr>
      </w:pPr>
      <w:r w:rsidRPr="00306872">
        <w:rPr>
          <w:b/>
          <w:bCs/>
        </w:rPr>
        <w:t>Articolo 83</w:t>
      </w:r>
      <w:r w:rsidR="00122A0E" w:rsidRPr="00306872">
        <w:rPr>
          <w:b/>
          <w:bCs/>
        </w:rPr>
        <w:fldChar w:fldCharType="begin"/>
      </w:r>
      <w:r w:rsidR="00122A0E" w:rsidRPr="00306872">
        <w:instrText xml:space="preserve"> XE "COMITATO AUDIT INTERNO" \t "83" \b </w:instrText>
      </w:r>
      <w:r w:rsidR="00122A0E" w:rsidRPr="00306872">
        <w:rPr>
          <w:b/>
          <w:bCs/>
        </w:rPr>
        <w:fldChar w:fldCharType="end"/>
      </w:r>
    </w:p>
    <w:p w14:paraId="38ED7B18" w14:textId="77777777" w:rsidR="003A1A01" w:rsidRPr="00306872" w:rsidRDefault="003A1A01" w:rsidP="003A1A01">
      <w:pPr>
        <w:tabs>
          <w:tab w:val="left" w:pos="567"/>
          <w:tab w:val="left" w:pos="720"/>
          <w:tab w:val="left" w:pos="1440"/>
        </w:tabs>
        <w:ind w:right="-23"/>
        <w:rPr>
          <w:spacing w:val="-2"/>
          <w:lang w:val="fr-BE"/>
        </w:rPr>
      </w:pPr>
    </w:p>
    <w:p w14:paraId="09981785" w14:textId="77777777" w:rsidR="003A1A01" w:rsidRPr="00306872" w:rsidRDefault="003A1A01">
      <w:pPr>
        <w:tabs>
          <w:tab w:val="left" w:pos="567"/>
          <w:tab w:val="left" w:pos="720"/>
          <w:tab w:val="left" w:pos="1440"/>
        </w:tabs>
        <w:ind w:right="-23"/>
        <w:rPr>
          <w:spacing w:val="-2"/>
        </w:rPr>
      </w:pPr>
      <w:r w:rsidRPr="00306872">
        <w:t>1.</w:t>
      </w:r>
      <w:r w:rsidRPr="00306872">
        <w:tab/>
        <w:t xml:space="preserve">È istituito un comitato Audit interno incaricato di svolgere una funzione consultiva in materia di audit nei confronti del Presidente e dell'Ufficio di presidenza. Il comitato Audit interno esercita le sue funzioni in piena indipendenza, nel rispetto del Regolamento finanziario e, in particolare, dei poteri e delle funzioni del revisore interno. </w:t>
      </w:r>
    </w:p>
    <w:p w14:paraId="2ACB0DF4" w14:textId="77777777" w:rsidR="003A1A01" w:rsidRPr="00306872" w:rsidRDefault="003A1A01" w:rsidP="003A1A01">
      <w:pPr>
        <w:tabs>
          <w:tab w:val="left" w:pos="567"/>
          <w:tab w:val="left" w:pos="720"/>
          <w:tab w:val="left" w:pos="1440"/>
        </w:tabs>
        <w:ind w:right="-23"/>
        <w:rPr>
          <w:spacing w:val="-2"/>
          <w:lang w:val="fr-BE"/>
        </w:rPr>
      </w:pPr>
    </w:p>
    <w:p w14:paraId="4AE30BCD" w14:textId="77777777" w:rsidR="003A1A01" w:rsidRPr="00306872" w:rsidRDefault="003A1A01" w:rsidP="003A1A01">
      <w:pPr>
        <w:tabs>
          <w:tab w:val="left" w:pos="567"/>
          <w:tab w:val="left" w:pos="720"/>
          <w:tab w:val="left" w:pos="1440"/>
        </w:tabs>
        <w:ind w:right="-23"/>
        <w:rPr>
          <w:spacing w:val="-2"/>
        </w:rPr>
      </w:pPr>
      <w:r w:rsidRPr="00306872">
        <w:lastRenderedPageBreak/>
        <w:tab/>
        <w:t xml:space="preserve">In particolare, tale comitato vigila su tutti i processi di elaborazione di relazioni e di istituzione di sistemi di controllo interno, nonché sull'insieme dei processi di monitoraggio per quanto concerne il rispetto delle leggi, dei regolamenti, delle norme professionali ed etiche e dei codici di condotta. </w:t>
      </w:r>
    </w:p>
    <w:p w14:paraId="0348A03A" w14:textId="77777777" w:rsidR="003A1A01" w:rsidRPr="00306872" w:rsidRDefault="003A1A01" w:rsidP="003A1A01">
      <w:pPr>
        <w:tabs>
          <w:tab w:val="left" w:pos="567"/>
          <w:tab w:val="left" w:pos="720"/>
          <w:tab w:val="left" w:pos="1440"/>
        </w:tabs>
        <w:ind w:right="-23"/>
        <w:rPr>
          <w:spacing w:val="-2"/>
          <w:lang w:val="fr-BE"/>
        </w:rPr>
      </w:pPr>
    </w:p>
    <w:p w14:paraId="14378200" w14:textId="77777777" w:rsidR="003A1A01" w:rsidRPr="00306872" w:rsidRDefault="003A1A01">
      <w:pPr>
        <w:tabs>
          <w:tab w:val="left" w:pos="567"/>
          <w:tab w:val="left" w:pos="720"/>
          <w:tab w:val="left" w:pos="1440"/>
        </w:tabs>
        <w:ind w:right="-23"/>
        <w:rPr>
          <w:spacing w:val="-2"/>
        </w:rPr>
      </w:pPr>
      <w:r w:rsidRPr="00306872">
        <w:t>2.</w:t>
      </w:r>
      <w:r w:rsidRPr="00306872">
        <w:tab/>
        <w:t>Il comitato Audit interno sottopone le sue relazioni al Presidente, il quale le trasmette senza indugio all'Ufficio di presidenza.</w:t>
      </w:r>
    </w:p>
    <w:p w14:paraId="308304EF" w14:textId="77777777" w:rsidR="003A1A01" w:rsidRPr="00306872" w:rsidRDefault="003A1A01" w:rsidP="003A1A01">
      <w:pPr>
        <w:tabs>
          <w:tab w:val="left" w:pos="567"/>
          <w:tab w:val="left" w:pos="720"/>
          <w:tab w:val="left" w:pos="1440"/>
        </w:tabs>
        <w:ind w:right="-23"/>
        <w:rPr>
          <w:spacing w:val="-2"/>
          <w:lang w:val="fr-BE"/>
        </w:rPr>
      </w:pPr>
    </w:p>
    <w:p w14:paraId="2D610185" w14:textId="77777777" w:rsidR="003A1A01" w:rsidRPr="00306872" w:rsidRDefault="003A1A01" w:rsidP="003A1A01">
      <w:pPr>
        <w:tabs>
          <w:tab w:val="left" w:pos="567"/>
          <w:tab w:val="left" w:pos="720"/>
          <w:tab w:val="left" w:pos="1440"/>
        </w:tabs>
        <w:ind w:right="-23"/>
        <w:rPr>
          <w:spacing w:val="-2"/>
        </w:rPr>
      </w:pPr>
      <w:r w:rsidRPr="00306872">
        <w:t>3.</w:t>
      </w:r>
      <w:r w:rsidRPr="00306872">
        <w:tab/>
        <w:t>La struttura, la composizione, le responsabilità e le norme di funzionamento del comitato Audit interno sono stabilite con decisione dell'Ufficio di presidenza.</w:t>
      </w:r>
    </w:p>
    <w:p w14:paraId="7D8403BC" w14:textId="77777777" w:rsidR="003A1A01" w:rsidRPr="00306872" w:rsidRDefault="003A1A01" w:rsidP="003A1A01">
      <w:pPr>
        <w:tabs>
          <w:tab w:val="left" w:pos="567"/>
          <w:tab w:val="left" w:pos="720"/>
          <w:tab w:val="left" w:pos="1440"/>
        </w:tabs>
        <w:ind w:right="-23"/>
        <w:rPr>
          <w:spacing w:val="-2"/>
          <w:lang w:val="fr-BE"/>
        </w:rPr>
      </w:pPr>
    </w:p>
    <w:p w14:paraId="4C903AE2" w14:textId="77777777" w:rsidR="003A1A01" w:rsidRPr="00306872" w:rsidRDefault="003A1A01" w:rsidP="003A1A01">
      <w:pPr>
        <w:tabs>
          <w:tab w:val="left" w:pos="567"/>
          <w:tab w:val="left" w:pos="720"/>
          <w:tab w:val="left" w:pos="1440"/>
        </w:tabs>
        <w:ind w:right="-23"/>
        <w:rPr>
          <w:spacing w:val="-2"/>
        </w:rPr>
      </w:pPr>
      <w:r w:rsidRPr="00306872">
        <w:t>4.</w:t>
      </w:r>
      <w:r w:rsidRPr="00306872">
        <w:tab/>
        <w:t>I membri del comitato Audit interno sono nominati dall'Ufficio di presidenza su proposta dei gruppi.</w:t>
      </w:r>
    </w:p>
    <w:p w14:paraId="542FC60B" w14:textId="77777777" w:rsidR="003A1A01" w:rsidRPr="00306872" w:rsidRDefault="003A1A01" w:rsidP="003A1A01">
      <w:pPr>
        <w:tabs>
          <w:tab w:val="left" w:pos="567"/>
          <w:tab w:val="left" w:pos="720"/>
          <w:tab w:val="left" w:pos="1440"/>
        </w:tabs>
        <w:ind w:right="-23"/>
        <w:rPr>
          <w:spacing w:val="-2"/>
          <w:lang w:val="fr-BE"/>
        </w:rPr>
      </w:pPr>
    </w:p>
    <w:p w14:paraId="47CD7AF3" w14:textId="77777777" w:rsidR="003A1A01" w:rsidRPr="00306872" w:rsidRDefault="003A1A01" w:rsidP="003A1A01">
      <w:pPr>
        <w:tabs>
          <w:tab w:val="left" w:pos="567"/>
          <w:tab w:val="left" w:pos="720"/>
          <w:tab w:val="left" w:pos="1440"/>
        </w:tabs>
        <w:ind w:right="-23"/>
        <w:rPr>
          <w:spacing w:val="-2"/>
        </w:rPr>
      </w:pPr>
      <w:r w:rsidRPr="00306872">
        <w:tab/>
        <w:t>La carica di membro del comitato Audit interno è incompatibile con quella di membro dell'Ufficio di presidenza del Comitato, della commissione Affari finanziari e di bilancio e del gruppo dei questori.</w:t>
      </w:r>
    </w:p>
    <w:p w14:paraId="30F285C9" w14:textId="77777777" w:rsidR="003A1A01" w:rsidRPr="00306872" w:rsidRDefault="003A1A01" w:rsidP="003A1A01">
      <w:pPr>
        <w:tabs>
          <w:tab w:val="left" w:pos="567"/>
          <w:tab w:val="left" w:pos="720"/>
          <w:tab w:val="left" w:pos="1440"/>
        </w:tabs>
        <w:ind w:right="-23"/>
        <w:rPr>
          <w:spacing w:val="-2"/>
          <w:lang w:val="fr-BE"/>
        </w:rPr>
      </w:pPr>
    </w:p>
    <w:p w14:paraId="63032AC3" w14:textId="77777777" w:rsidR="003A1A01" w:rsidRPr="00306872" w:rsidRDefault="003A1A01" w:rsidP="003A1A01">
      <w:pPr>
        <w:tabs>
          <w:tab w:val="left" w:pos="567"/>
          <w:tab w:val="left" w:pos="720"/>
          <w:tab w:val="left" w:pos="1440"/>
        </w:tabs>
        <w:ind w:right="-23"/>
        <w:rPr>
          <w:spacing w:val="-2"/>
        </w:rPr>
      </w:pPr>
      <w:r w:rsidRPr="00306872">
        <w:t>5.</w:t>
      </w:r>
      <w:r w:rsidRPr="00306872">
        <w:tab/>
        <w:t>Il comitato Audit interno adotta proprie regole interne per assicurarsi di svolgere il suo ruolo e i suoi compiti, nonché di esercitare le sue responsabilità e i suoi diritti e di adempiere i suoi doveri di cui al presente articolo.</w:t>
      </w:r>
    </w:p>
    <w:p w14:paraId="0B8C6444" w14:textId="77777777" w:rsidR="003A1A01" w:rsidRPr="00306872" w:rsidRDefault="003A1A01" w:rsidP="003A1A01">
      <w:pPr>
        <w:tabs>
          <w:tab w:val="left" w:pos="567"/>
          <w:tab w:val="left" w:pos="720"/>
          <w:tab w:val="left" w:pos="1440"/>
        </w:tabs>
        <w:ind w:right="-23"/>
        <w:rPr>
          <w:spacing w:val="-2"/>
        </w:rPr>
      </w:pPr>
      <w:r w:rsidRPr="00306872">
        <w:tab/>
      </w:r>
      <w:r w:rsidRPr="00306872">
        <w:tab/>
      </w:r>
    </w:p>
    <w:p w14:paraId="23EF4DFC" w14:textId="77777777" w:rsidR="003A1A01" w:rsidRPr="00306872" w:rsidRDefault="003A1A01" w:rsidP="003A1A01">
      <w:pPr>
        <w:tabs>
          <w:tab w:val="left" w:pos="567"/>
          <w:tab w:val="left" w:pos="720"/>
          <w:tab w:val="left" w:pos="1440"/>
        </w:tabs>
        <w:ind w:right="-23"/>
        <w:rPr>
          <w:spacing w:val="-2"/>
        </w:rPr>
      </w:pPr>
      <w:r w:rsidRPr="00306872">
        <w:t>6.</w:t>
      </w:r>
      <w:r w:rsidRPr="00306872">
        <w:tab/>
        <w:t>Qualora si renda necessario sostituire dei membri del comitato Audit interno, la sostituzione ha luogo in base alla procedura stabilita al primo comma del paragrafo 4 del presente articolo.</w:t>
      </w:r>
    </w:p>
    <w:p w14:paraId="2E8F88C0" w14:textId="77777777" w:rsidR="007848C4" w:rsidRPr="00306872" w:rsidRDefault="007848C4" w:rsidP="000854CC">
      <w:pPr>
        <w:tabs>
          <w:tab w:val="left" w:pos="567"/>
        </w:tabs>
        <w:ind w:right="-23"/>
        <w:jc w:val="left"/>
        <w:rPr>
          <w:lang w:val="fr-BE"/>
        </w:rPr>
      </w:pPr>
    </w:p>
    <w:p w14:paraId="537DFD2C" w14:textId="77777777" w:rsidR="00E27DE1" w:rsidRPr="00306872" w:rsidRDefault="00E27DE1">
      <w:pPr>
        <w:tabs>
          <w:tab w:val="left" w:pos="567"/>
        </w:tabs>
        <w:ind w:right="-23"/>
        <w:jc w:val="center"/>
        <w:rPr>
          <w:b/>
          <w:bCs/>
        </w:rPr>
      </w:pPr>
      <w:r w:rsidRPr="00306872">
        <w:rPr>
          <w:b/>
          <w:bCs/>
        </w:rPr>
        <w:t>Articolo 84</w:t>
      </w:r>
      <w:r w:rsidR="00C41820" w:rsidRPr="00306872">
        <w:rPr>
          <w:b/>
          <w:bCs/>
        </w:rPr>
        <w:fldChar w:fldCharType="begin"/>
      </w:r>
      <w:r w:rsidR="00C41820" w:rsidRPr="00306872">
        <w:instrText xml:space="preserve"> XE "DOCUMENTI:corrispondenza" \t "84" \b </w:instrText>
      </w:r>
      <w:r w:rsidR="00C41820" w:rsidRPr="00306872">
        <w:rPr>
          <w:b/>
          <w:bCs/>
        </w:rPr>
        <w:fldChar w:fldCharType="end"/>
      </w:r>
    </w:p>
    <w:p w14:paraId="23666F81" w14:textId="77777777" w:rsidR="00E27DE1" w:rsidRPr="00306872" w:rsidRDefault="00E27DE1" w:rsidP="000854CC">
      <w:pPr>
        <w:tabs>
          <w:tab w:val="left" w:pos="567"/>
        </w:tabs>
        <w:ind w:right="-23"/>
        <w:jc w:val="left"/>
        <w:rPr>
          <w:lang w:val="fr-BE"/>
        </w:rPr>
      </w:pPr>
    </w:p>
    <w:p w14:paraId="2BD07EA2" w14:textId="77777777" w:rsidR="00E27DE1" w:rsidRPr="00306872" w:rsidRDefault="00E27DE1" w:rsidP="000854CC">
      <w:pPr>
        <w:tabs>
          <w:tab w:val="left" w:pos="567"/>
        </w:tabs>
        <w:ind w:right="-23"/>
        <w:rPr>
          <w:b/>
          <w:bCs/>
        </w:rPr>
      </w:pPr>
      <w:r w:rsidRPr="00306872">
        <w:t>La corrispondenza destinata al Comitato va indirizzata al Presidente o al Segretario generale.</w:t>
      </w:r>
    </w:p>
    <w:p w14:paraId="7896CD5D" w14:textId="77777777" w:rsidR="00E27DE1" w:rsidRPr="00306872" w:rsidRDefault="00E27DE1" w:rsidP="000854CC">
      <w:pPr>
        <w:tabs>
          <w:tab w:val="left" w:pos="567"/>
        </w:tabs>
        <w:ind w:right="-23"/>
        <w:rPr>
          <w:spacing w:val="-2"/>
          <w:lang w:val="fr-BE"/>
        </w:rPr>
      </w:pPr>
    </w:p>
    <w:p w14:paraId="4C5151AF" w14:textId="77777777" w:rsidR="00E27DE1" w:rsidRPr="00306872" w:rsidRDefault="00E27DE1" w:rsidP="000854CC">
      <w:pPr>
        <w:tabs>
          <w:tab w:val="left" w:pos="567"/>
        </w:tabs>
        <w:ind w:right="-23"/>
        <w:rPr>
          <w:spacing w:val="-2"/>
          <w:lang w:val="fr-BE"/>
        </w:rPr>
      </w:pPr>
    </w:p>
    <w:p w14:paraId="66B78BCD" w14:textId="77777777" w:rsidR="00BF5B2B" w:rsidRPr="00306872" w:rsidRDefault="00E27DE1" w:rsidP="006D0148">
      <w:pPr>
        <w:pStyle w:val="Heading4"/>
        <w:pageBreakBefore/>
        <w:numPr>
          <w:ilvl w:val="0"/>
          <w:numId w:val="0"/>
        </w:numPr>
        <w:jc w:val="center"/>
        <w:rPr>
          <w:b/>
        </w:rPr>
      </w:pPr>
      <w:bookmarkStart w:id="109" w:name="_Toc9522601"/>
      <w:bookmarkStart w:id="110" w:name="_Toc9522892"/>
      <w:bookmarkStart w:id="111" w:name="_Toc9522925"/>
      <w:r w:rsidRPr="00306872">
        <w:rPr>
          <w:b/>
        </w:rPr>
        <w:lastRenderedPageBreak/>
        <w:t>Capo VIII</w:t>
      </w:r>
    </w:p>
    <w:p w14:paraId="2A7B2086" w14:textId="77777777" w:rsidR="00BF5B2B" w:rsidRPr="00306872" w:rsidRDefault="00BF5B2B" w:rsidP="00385DEC">
      <w:pPr>
        <w:pStyle w:val="Heading4"/>
        <w:numPr>
          <w:ilvl w:val="0"/>
          <w:numId w:val="0"/>
        </w:numPr>
        <w:jc w:val="center"/>
        <w:rPr>
          <w:b/>
        </w:rPr>
      </w:pPr>
      <w:r w:rsidRPr="00306872">
        <w:fldChar w:fldCharType="begin"/>
      </w:r>
      <w:r w:rsidRPr="00306872">
        <w:instrText xml:space="preserve"> TC "</w:instrText>
      </w:r>
      <w:bookmarkStart w:id="112" w:name="_Toc11860006"/>
      <w:r w:rsidRPr="00306872">
        <w:instrText>Capo VIII - Disposizioni generali (artt. 85-87)</w:instrText>
      </w:r>
      <w:bookmarkEnd w:id="112"/>
      <w:r w:rsidRPr="00306872">
        <w:instrText xml:space="preserve">" \l 4 </w:instrText>
      </w:r>
      <w:r w:rsidRPr="00306872">
        <w:fldChar w:fldCharType="end"/>
      </w:r>
    </w:p>
    <w:p w14:paraId="509B817B" w14:textId="77777777" w:rsidR="00E27DE1" w:rsidRPr="00306872" w:rsidRDefault="00E27DE1" w:rsidP="00385DEC">
      <w:pPr>
        <w:pStyle w:val="Heading4"/>
        <w:numPr>
          <w:ilvl w:val="0"/>
          <w:numId w:val="0"/>
        </w:numPr>
        <w:jc w:val="center"/>
        <w:rPr>
          <w:b/>
        </w:rPr>
      </w:pPr>
      <w:r w:rsidRPr="00306872">
        <w:rPr>
          <w:b/>
        </w:rPr>
        <w:t>DISPOSIZIONI GENERALI</w:t>
      </w:r>
      <w:bookmarkEnd w:id="109"/>
      <w:bookmarkEnd w:id="110"/>
      <w:bookmarkEnd w:id="111"/>
    </w:p>
    <w:p w14:paraId="78C32C7D" w14:textId="77777777" w:rsidR="00E27DE1" w:rsidRPr="00306872" w:rsidRDefault="00E27DE1" w:rsidP="000854CC">
      <w:pPr>
        <w:tabs>
          <w:tab w:val="left" w:pos="567"/>
        </w:tabs>
        <w:ind w:right="-23"/>
        <w:jc w:val="left"/>
        <w:rPr>
          <w:b/>
          <w:bCs/>
          <w:lang w:val="fr-BE"/>
        </w:rPr>
      </w:pPr>
    </w:p>
    <w:p w14:paraId="728EAB52" w14:textId="77777777" w:rsidR="00E27DE1" w:rsidRPr="00306872" w:rsidRDefault="00E27DE1">
      <w:pPr>
        <w:tabs>
          <w:tab w:val="left" w:pos="567"/>
        </w:tabs>
        <w:ind w:right="-23"/>
        <w:jc w:val="center"/>
        <w:rPr>
          <w:b/>
          <w:bCs/>
        </w:rPr>
      </w:pPr>
      <w:r w:rsidRPr="00306872">
        <w:rPr>
          <w:b/>
          <w:bCs/>
        </w:rPr>
        <w:t>Articolo 85</w:t>
      </w:r>
    </w:p>
    <w:p w14:paraId="664F68FD" w14:textId="77777777" w:rsidR="00E27DE1" w:rsidRPr="00306872" w:rsidRDefault="00E27DE1" w:rsidP="000854CC">
      <w:pPr>
        <w:tabs>
          <w:tab w:val="left" w:pos="567"/>
        </w:tabs>
        <w:ind w:right="-23"/>
        <w:rPr>
          <w:lang w:val="fr-BE"/>
        </w:rPr>
      </w:pPr>
    </w:p>
    <w:p w14:paraId="0F7BAA06" w14:textId="77777777" w:rsidR="00E27DE1" w:rsidRPr="00306872" w:rsidRDefault="00E27DE1" w:rsidP="000854CC">
      <w:pPr>
        <w:tabs>
          <w:tab w:val="left" w:pos="567"/>
        </w:tabs>
        <w:ind w:right="-23"/>
        <w:rPr>
          <w:spacing w:val="-3"/>
        </w:rPr>
      </w:pPr>
      <w:r w:rsidRPr="00306872">
        <w:t>I termini utilizzati per le funzioni e gli incarichi menzionati nel presente Regolamento interno sono applicabili sia al femminile che al maschile.</w:t>
      </w:r>
    </w:p>
    <w:p w14:paraId="1636622D" w14:textId="77777777" w:rsidR="00E27DE1" w:rsidRPr="00306872" w:rsidRDefault="00E27DE1" w:rsidP="002E783B">
      <w:pPr>
        <w:tabs>
          <w:tab w:val="left" w:pos="567"/>
        </w:tabs>
        <w:ind w:right="-23"/>
        <w:jc w:val="center"/>
        <w:rPr>
          <w:lang w:val="fr-BE"/>
        </w:rPr>
      </w:pPr>
    </w:p>
    <w:p w14:paraId="3F612274" w14:textId="77777777" w:rsidR="00E27DE1" w:rsidRPr="00306872" w:rsidRDefault="00E27DE1">
      <w:pPr>
        <w:tabs>
          <w:tab w:val="left" w:pos="567"/>
        </w:tabs>
        <w:ind w:right="-23"/>
        <w:jc w:val="center"/>
        <w:rPr>
          <w:b/>
          <w:bCs/>
        </w:rPr>
      </w:pPr>
      <w:r w:rsidRPr="00306872">
        <w:rPr>
          <w:b/>
          <w:bCs/>
        </w:rPr>
        <w:t>Articolo 86</w:t>
      </w:r>
      <w:r w:rsidR="00122A0E" w:rsidRPr="00306872">
        <w:rPr>
          <w:bCs/>
        </w:rPr>
        <w:fldChar w:fldCharType="begin"/>
      </w:r>
      <w:r w:rsidR="00122A0E" w:rsidRPr="00306872">
        <w:instrText xml:space="preserve"> XE "COMMISSIONE REGOLAMENTO INTERNO" \t "86" \b </w:instrText>
      </w:r>
      <w:r w:rsidR="00122A0E" w:rsidRPr="00306872">
        <w:rPr>
          <w:bCs/>
        </w:rPr>
        <w:fldChar w:fldCharType="end"/>
      </w:r>
      <w:r w:rsidRPr="00306872">
        <w:t xml:space="preserve"> </w:t>
      </w:r>
      <w:r w:rsidR="00AE71B8" w:rsidRPr="00306872">
        <w:fldChar w:fldCharType="begin"/>
      </w:r>
      <w:r w:rsidR="00AE71B8" w:rsidRPr="00306872">
        <w:instrText xml:space="preserve"> XE "MAGGIORANZE RICHIESTE:B) Per una decisione:revisione del Regolamento interno" \t "86" \b </w:instrText>
      </w:r>
      <w:r w:rsidR="00AE71B8" w:rsidRPr="00306872">
        <w:fldChar w:fldCharType="end"/>
      </w:r>
      <w:r w:rsidRPr="00306872">
        <w:t xml:space="preserve"> </w:t>
      </w:r>
      <w:r w:rsidR="00C6003B" w:rsidRPr="00306872">
        <w:fldChar w:fldCharType="begin"/>
      </w:r>
      <w:r w:rsidR="00C6003B" w:rsidRPr="00306872">
        <w:instrText xml:space="preserve"> XE "REVISIONE DEL REGOLAMENTO INTERNO" \t "86" \b </w:instrText>
      </w:r>
      <w:r w:rsidR="00C6003B" w:rsidRPr="00306872">
        <w:fldChar w:fldCharType="end"/>
      </w:r>
    </w:p>
    <w:p w14:paraId="0C738845" w14:textId="77777777" w:rsidR="00E27DE1" w:rsidRPr="00306872" w:rsidRDefault="00E27DE1" w:rsidP="000854CC">
      <w:pPr>
        <w:tabs>
          <w:tab w:val="left" w:pos="567"/>
        </w:tabs>
        <w:ind w:right="-23"/>
        <w:rPr>
          <w:i/>
          <w:iCs/>
          <w:spacing w:val="-2"/>
          <w:lang w:val="fr-BE"/>
        </w:rPr>
      </w:pPr>
    </w:p>
    <w:p w14:paraId="473F8786" w14:textId="77777777" w:rsidR="00E27DE1" w:rsidRPr="00306872" w:rsidRDefault="00E27DE1" w:rsidP="000854CC">
      <w:pPr>
        <w:tabs>
          <w:tab w:val="left" w:pos="567"/>
          <w:tab w:val="left" w:pos="720"/>
          <w:tab w:val="left" w:pos="1440"/>
        </w:tabs>
        <w:ind w:right="-23"/>
        <w:rPr>
          <w:spacing w:val="-2"/>
        </w:rPr>
      </w:pPr>
      <w:r w:rsidRPr="00306872">
        <w:t>1.</w:t>
      </w:r>
      <w:r w:rsidRPr="00306872">
        <w:tab/>
        <w:t>Il Comitato decide a maggioranza assoluta dei suoi membri se occorra rivedere il presente Regolamento interno.</w:t>
      </w:r>
    </w:p>
    <w:p w14:paraId="6B3EEBF4" w14:textId="77777777" w:rsidR="00E27DE1" w:rsidRPr="00306872" w:rsidRDefault="00E27DE1" w:rsidP="000854CC">
      <w:pPr>
        <w:tabs>
          <w:tab w:val="left" w:pos="567"/>
        </w:tabs>
        <w:ind w:right="-23"/>
        <w:rPr>
          <w:spacing w:val="-2"/>
          <w:lang w:val="fr-BE"/>
        </w:rPr>
      </w:pPr>
    </w:p>
    <w:p w14:paraId="67EEEC65" w14:textId="77777777" w:rsidR="00E27DE1" w:rsidRPr="00306872" w:rsidRDefault="00E27DE1" w:rsidP="000854CC">
      <w:pPr>
        <w:tabs>
          <w:tab w:val="left" w:pos="567"/>
          <w:tab w:val="left" w:pos="720"/>
          <w:tab w:val="left" w:pos="1440"/>
        </w:tabs>
        <w:ind w:right="-23"/>
        <w:rPr>
          <w:spacing w:val="-2"/>
        </w:rPr>
      </w:pPr>
      <w:r w:rsidRPr="00306872">
        <w:t>2.</w:t>
      </w:r>
      <w:r w:rsidRPr="00306872">
        <w:tab/>
        <w:t>Per la revisione del presente Regolamento interno, il Comitato insedia una commissione detta "commissione Regolamento interno" e nomina un relatore generale incaricato di predisporre un progetto di nuovo Regolamento interno.</w:t>
      </w:r>
    </w:p>
    <w:p w14:paraId="53EFC92A" w14:textId="77777777" w:rsidR="00E27DE1" w:rsidRPr="00306872" w:rsidRDefault="00E27DE1" w:rsidP="000854CC">
      <w:pPr>
        <w:tabs>
          <w:tab w:val="left" w:pos="567"/>
        </w:tabs>
        <w:ind w:right="-23"/>
        <w:jc w:val="left"/>
        <w:rPr>
          <w:spacing w:val="-2"/>
          <w:lang w:val="fr-BE"/>
        </w:rPr>
      </w:pPr>
    </w:p>
    <w:p w14:paraId="31052E5E" w14:textId="77777777" w:rsidR="00E27DE1" w:rsidRPr="00306872" w:rsidRDefault="005B3B9F" w:rsidP="000854CC">
      <w:pPr>
        <w:tabs>
          <w:tab w:val="left" w:pos="567"/>
          <w:tab w:val="left" w:pos="720"/>
          <w:tab w:val="left" w:pos="1440"/>
        </w:tabs>
        <w:ind w:right="-23"/>
        <w:rPr>
          <w:spacing w:val="-2"/>
        </w:rPr>
      </w:pPr>
      <w:r w:rsidRPr="00306872">
        <w:t>3.</w:t>
      </w:r>
      <w:r w:rsidRPr="00306872">
        <w:rPr>
          <w:i/>
          <w:iCs/>
        </w:rPr>
        <w:tab/>
      </w:r>
      <w:r w:rsidRPr="00306872">
        <w:t>Dopo l'adozione del Regolamento interno a maggioranza assoluta, l'Assemblea proroga il mandato della commissione Regolamento interno per un massimo di sessanta giorni, affinché questa predisponga, se necessario, proposte di modifica delle Modalità d'applicazione da sottoporre all'Ufficio di presidenza. Quest'ultimo delibera in merito dopo aver sentito il parere dei gruppi.</w:t>
      </w:r>
    </w:p>
    <w:p w14:paraId="2ED0AB62" w14:textId="77777777" w:rsidR="00E27DE1" w:rsidRPr="00306872" w:rsidRDefault="00E27DE1" w:rsidP="000854CC">
      <w:pPr>
        <w:tabs>
          <w:tab w:val="left" w:pos="567"/>
        </w:tabs>
        <w:ind w:right="-23"/>
        <w:rPr>
          <w:spacing w:val="-2"/>
          <w:lang w:val="fr-BE"/>
        </w:rPr>
      </w:pPr>
    </w:p>
    <w:p w14:paraId="164BA346" w14:textId="77777777" w:rsidR="00E27DE1" w:rsidRPr="00306872" w:rsidRDefault="005B3B9F" w:rsidP="000854CC">
      <w:pPr>
        <w:tabs>
          <w:tab w:val="left" w:pos="567"/>
          <w:tab w:val="left" w:pos="720"/>
          <w:tab w:val="left" w:pos="1440"/>
        </w:tabs>
        <w:ind w:right="-23"/>
        <w:rPr>
          <w:spacing w:val="-2"/>
        </w:rPr>
      </w:pPr>
      <w:r w:rsidRPr="00306872">
        <w:t>4.</w:t>
      </w:r>
      <w:r w:rsidRPr="00306872">
        <w:tab/>
        <w:t xml:space="preserve">La data di entrata in vigore del nuovo Regolamento interno e delle Modalità d'applicazione modificate è stabilita all'atto dell'adozione di quest'ultimo da parte del Comitato. </w:t>
      </w:r>
    </w:p>
    <w:p w14:paraId="6EC371A5" w14:textId="77777777" w:rsidR="007848C4" w:rsidRPr="00306872" w:rsidRDefault="007848C4" w:rsidP="000854CC">
      <w:pPr>
        <w:tabs>
          <w:tab w:val="left" w:pos="567"/>
          <w:tab w:val="left" w:pos="720"/>
          <w:tab w:val="left" w:pos="1440"/>
        </w:tabs>
        <w:ind w:right="-23"/>
        <w:jc w:val="center"/>
        <w:rPr>
          <w:spacing w:val="-2"/>
          <w:lang w:val="fr-BE"/>
        </w:rPr>
      </w:pPr>
    </w:p>
    <w:p w14:paraId="5AEBB024" w14:textId="77777777" w:rsidR="00E27DE1" w:rsidRPr="00306872" w:rsidRDefault="00E27DE1">
      <w:pPr>
        <w:tabs>
          <w:tab w:val="left" w:pos="567"/>
          <w:tab w:val="left" w:pos="720"/>
          <w:tab w:val="left" w:pos="1440"/>
        </w:tabs>
        <w:ind w:right="-23"/>
        <w:jc w:val="center"/>
        <w:rPr>
          <w:b/>
          <w:bCs/>
          <w:spacing w:val="-2"/>
        </w:rPr>
      </w:pPr>
      <w:r w:rsidRPr="00306872">
        <w:rPr>
          <w:b/>
          <w:bCs/>
        </w:rPr>
        <w:t>Articolo 87</w:t>
      </w:r>
      <w:r w:rsidR="00371DF5" w:rsidRPr="00306872">
        <w:rPr>
          <w:b/>
          <w:bCs/>
        </w:rPr>
        <w:fldChar w:fldCharType="begin"/>
      </w:r>
      <w:r w:rsidR="00371DF5" w:rsidRPr="00306872">
        <w:instrText xml:space="preserve"> XE "ENTRATA IN VIGORE DEL REGOLAMENTO INTERNO" \t "87" \b </w:instrText>
      </w:r>
      <w:r w:rsidR="00371DF5" w:rsidRPr="00306872">
        <w:rPr>
          <w:b/>
          <w:bCs/>
        </w:rPr>
        <w:fldChar w:fldCharType="end"/>
      </w:r>
    </w:p>
    <w:p w14:paraId="1ED12FD2" w14:textId="77777777" w:rsidR="00E27DE1" w:rsidRPr="00306872" w:rsidRDefault="00E27DE1" w:rsidP="000854CC">
      <w:pPr>
        <w:tabs>
          <w:tab w:val="left" w:pos="567"/>
          <w:tab w:val="left" w:pos="720"/>
          <w:tab w:val="left" w:pos="1440"/>
        </w:tabs>
        <w:ind w:right="-23"/>
        <w:jc w:val="left"/>
        <w:rPr>
          <w:spacing w:val="-2"/>
          <w:lang w:val="fr-BE"/>
        </w:rPr>
      </w:pPr>
    </w:p>
    <w:p w14:paraId="5A243D7D" w14:textId="77777777" w:rsidR="00E27DE1" w:rsidRPr="00306872" w:rsidRDefault="00E27DE1">
      <w:pPr>
        <w:tabs>
          <w:tab w:val="left" w:pos="567"/>
          <w:tab w:val="left" w:pos="1440"/>
        </w:tabs>
        <w:ind w:right="-23"/>
        <w:rPr>
          <w:b/>
          <w:bCs/>
        </w:rPr>
      </w:pPr>
      <w:r w:rsidRPr="00306872">
        <w:t>Il presente Regolamento interno entra in vigore il 15 marzo 2019.</w:t>
      </w:r>
    </w:p>
    <w:p w14:paraId="3B57D913" w14:textId="77777777" w:rsidR="003A1A01" w:rsidRPr="00306872" w:rsidRDefault="003A1A01" w:rsidP="000854CC">
      <w:pPr>
        <w:tabs>
          <w:tab w:val="left" w:pos="567"/>
          <w:tab w:val="left" w:pos="1440"/>
        </w:tabs>
        <w:ind w:right="-23"/>
        <w:rPr>
          <w:b/>
          <w:bCs/>
          <w:lang w:val="fr-BE"/>
        </w:rPr>
      </w:pPr>
    </w:p>
    <w:p w14:paraId="342F80A0" w14:textId="77777777" w:rsidR="00683097" w:rsidRPr="00306872" w:rsidRDefault="00683097" w:rsidP="000854CC">
      <w:pPr>
        <w:tabs>
          <w:tab w:val="left" w:pos="567"/>
        </w:tabs>
        <w:ind w:right="-23"/>
        <w:jc w:val="center"/>
        <w:textAlignment w:val="baseline"/>
      </w:pPr>
      <w:r w:rsidRPr="00306872">
        <w:t>*</w:t>
      </w:r>
    </w:p>
    <w:p w14:paraId="1D6641FC" w14:textId="77777777" w:rsidR="00683097" w:rsidRPr="00306872" w:rsidRDefault="00683097" w:rsidP="000854CC">
      <w:pPr>
        <w:tabs>
          <w:tab w:val="left" w:pos="567"/>
        </w:tabs>
        <w:ind w:right="-23"/>
        <w:jc w:val="center"/>
        <w:textAlignment w:val="baseline"/>
        <w:rPr>
          <w:lang w:val="fr-BE"/>
        </w:rPr>
      </w:pPr>
    </w:p>
    <w:p w14:paraId="76FE1B70" w14:textId="77777777" w:rsidR="00683097" w:rsidRPr="00306872" w:rsidRDefault="00683097" w:rsidP="000854CC">
      <w:pPr>
        <w:tabs>
          <w:tab w:val="left" w:pos="567"/>
        </w:tabs>
        <w:ind w:right="-23"/>
        <w:jc w:val="center"/>
      </w:pPr>
      <w:r w:rsidRPr="00306872">
        <w:t>*</w:t>
      </w:r>
      <w:r w:rsidRPr="00306872">
        <w:tab/>
        <w:t>*</w:t>
      </w:r>
    </w:p>
    <w:p w14:paraId="0D6F8F0D" w14:textId="77777777" w:rsidR="00E27DE1" w:rsidRPr="00306872" w:rsidRDefault="00E27DE1" w:rsidP="000854CC">
      <w:pPr>
        <w:tabs>
          <w:tab w:val="left" w:pos="567"/>
        </w:tabs>
        <w:ind w:right="-23"/>
        <w:jc w:val="left"/>
      </w:pPr>
      <w:r w:rsidRPr="00306872">
        <w:br w:type="page"/>
      </w:r>
    </w:p>
    <w:p w14:paraId="0BCFA6D7" w14:textId="77777777" w:rsidR="00744402" w:rsidRPr="00306872" w:rsidRDefault="00683097" w:rsidP="00385DEC">
      <w:pPr>
        <w:pStyle w:val="Heading1"/>
        <w:numPr>
          <w:ilvl w:val="0"/>
          <w:numId w:val="0"/>
        </w:numPr>
        <w:jc w:val="center"/>
      </w:pPr>
      <w:bookmarkStart w:id="113" w:name="_Toc9522602"/>
      <w:bookmarkStart w:id="114" w:name="_Toc9522893"/>
      <w:bookmarkStart w:id="115" w:name="_Toc9522926"/>
      <w:r w:rsidRPr="00306872">
        <w:lastRenderedPageBreak/>
        <w:t>TERZA PARTE</w:t>
      </w:r>
    </w:p>
    <w:p w14:paraId="384033AA" w14:textId="77777777" w:rsidR="00744402" w:rsidRPr="00306872" w:rsidRDefault="00744402" w:rsidP="00385DEC">
      <w:pPr>
        <w:pStyle w:val="Heading1"/>
        <w:numPr>
          <w:ilvl w:val="0"/>
          <w:numId w:val="0"/>
        </w:numPr>
        <w:jc w:val="center"/>
      </w:pPr>
      <w:r w:rsidRPr="00306872">
        <w:fldChar w:fldCharType="begin"/>
      </w:r>
      <w:r w:rsidRPr="00306872">
        <w:instrText xml:space="preserve"> TC "</w:instrText>
      </w:r>
      <w:bookmarkStart w:id="116" w:name="_Toc11860007"/>
      <w:r w:rsidRPr="00306872">
        <w:instrText>TERZA PARTE - INDICE ANALITICO</w:instrText>
      </w:r>
      <w:r w:rsidR="00385564">
        <w:instrText xml:space="preserve"> DEL REGOLAMENTO INTERNO</w:instrText>
      </w:r>
      <w:bookmarkEnd w:id="116"/>
      <w:r w:rsidRPr="00306872">
        <w:instrText xml:space="preserve">" \l 1 </w:instrText>
      </w:r>
      <w:r w:rsidRPr="00306872">
        <w:fldChar w:fldCharType="end"/>
      </w:r>
    </w:p>
    <w:p w14:paraId="120AC505" w14:textId="77777777" w:rsidR="00744402" w:rsidRPr="00306872" w:rsidRDefault="00744402" w:rsidP="00385DEC">
      <w:pPr>
        <w:pStyle w:val="Heading1"/>
        <w:numPr>
          <w:ilvl w:val="0"/>
          <w:numId w:val="0"/>
        </w:numPr>
        <w:jc w:val="center"/>
        <w:rPr>
          <w:lang w:val="fr-BE"/>
        </w:rPr>
      </w:pPr>
    </w:p>
    <w:p w14:paraId="42351680" w14:textId="77777777" w:rsidR="00176EE2" w:rsidRPr="00306872" w:rsidRDefault="00176EE2" w:rsidP="00385DEC">
      <w:pPr>
        <w:pStyle w:val="Heading1"/>
        <w:numPr>
          <w:ilvl w:val="0"/>
          <w:numId w:val="0"/>
        </w:numPr>
        <w:jc w:val="center"/>
      </w:pPr>
      <w:r w:rsidRPr="00306872">
        <w:t>INDICE ANALITICO</w:t>
      </w:r>
      <w:bookmarkEnd w:id="113"/>
      <w:bookmarkEnd w:id="114"/>
      <w:bookmarkEnd w:id="115"/>
      <w:r w:rsidR="00790903">
        <w:t xml:space="preserve"> DEL REGOLAMENTO INTERNO</w:t>
      </w:r>
    </w:p>
    <w:p w14:paraId="09AD037F" w14:textId="77777777" w:rsidR="00744402" w:rsidRPr="00306872" w:rsidRDefault="00744402" w:rsidP="00744402">
      <w:pPr>
        <w:rPr>
          <w:sz w:val="18"/>
          <w:szCs w:val="18"/>
          <w:lang w:val="fr-BE"/>
        </w:rPr>
      </w:pPr>
    </w:p>
    <w:p w14:paraId="4D6BCE31" w14:textId="77777777" w:rsidR="00744402" w:rsidRPr="00306872" w:rsidRDefault="00744402" w:rsidP="00744402">
      <w:pPr>
        <w:jc w:val="center"/>
      </w:pPr>
      <w:r w:rsidRPr="00306872">
        <w:t>INDICE ANALITICO</w:t>
      </w:r>
    </w:p>
    <w:p w14:paraId="3BD20A56" w14:textId="77777777" w:rsidR="00176EE2" w:rsidRPr="00306872" w:rsidRDefault="00176EE2" w:rsidP="00176EE2">
      <w:pPr>
        <w:tabs>
          <w:tab w:val="left" w:pos="567"/>
        </w:tabs>
        <w:spacing w:line="240" w:lineRule="auto"/>
        <w:ind w:right="-23"/>
        <w:rPr>
          <w:sz w:val="18"/>
          <w:szCs w:val="18"/>
          <w:lang w:val="fr-BE"/>
        </w:rPr>
      </w:pPr>
    </w:p>
    <w:p w14:paraId="03E36B99" w14:textId="77777777" w:rsidR="00E27DE1" w:rsidRPr="00306872" w:rsidRDefault="00AA7F9F" w:rsidP="00AA7F9F">
      <w:pPr>
        <w:tabs>
          <w:tab w:val="left" w:pos="567"/>
        </w:tabs>
        <w:spacing w:line="240" w:lineRule="auto"/>
        <w:ind w:right="-23"/>
        <w:jc w:val="right"/>
        <w:rPr>
          <w:sz w:val="20"/>
          <w:szCs w:val="20"/>
        </w:rPr>
      </w:pPr>
      <w:r w:rsidRPr="00306872">
        <w:rPr>
          <w:sz w:val="20"/>
          <w:szCs w:val="20"/>
        </w:rPr>
        <w:t>Articoli</w:t>
      </w:r>
    </w:p>
    <w:p w14:paraId="46A384B4" w14:textId="77777777" w:rsidR="009E20DD" w:rsidRPr="009E20DD" w:rsidRDefault="009E20DD" w:rsidP="00AC5BD7">
      <w:pPr>
        <w:tabs>
          <w:tab w:val="left" w:pos="567"/>
        </w:tabs>
        <w:ind w:right="-23"/>
        <w:rPr>
          <w:noProof/>
        </w:rPr>
        <w:sectPr w:rsidR="009E20DD" w:rsidRPr="009E20DD" w:rsidSect="009E20DD">
          <w:endnotePr>
            <w:numFmt w:val="decimal"/>
          </w:endnotePr>
          <w:type w:val="continuous"/>
          <w:pgSz w:w="11907" w:h="16840" w:code="9"/>
          <w:pgMar w:top="1474" w:right="1440" w:bottom="1758" w:left="1440" w:header="1021" w:footer="1247" w:gutter="0"/>
          <w:cols w:space="720"/>
          <w:docGrid w:linePitch="299"/>
        </w:sectPr>
      </w:pPr>
      <w:r w:rsidRPr="009E20DD">
        <w:fldChar w:fldCharType="begin"/>
      </w:r>
      <w:r w:rsidRPr="009E20DD">
        <w:instrText xml:space="preserve"> INDEX \e "</w:instrText>
      </w:r>
      <w:r w:rsidRPr="009E20DD">
        <w:tab/>
        <w:instrText xml:space="preserve">" \h "A" \c "1" \z "2060" </w:instrText>
      </w:r>
      <w:r w:rsidRPr="009E20DD">
        <w:fldChar w:fldCharType="separate"/>
      </w:r>
    </w:p>
    <w:p w14:paraId="0A26C91B"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A</w:t>
      </w:r>
    </w:p>
    <w:p w14:paraId="0CFDD0E0"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AMMINISTRAZIONE DEL COMITATO</w:t>
      </w:r>
      <w:r w:rsidRPr="009E20DD">
        <w:rPr>
          <w:rFonts w:ascii="Times New Roman" w:hAnsi="Times New Roman" w:cs="Times New Roman"/>
          <w:noProof/>
          <w:sz w:val="22"/>
          <w:szCs w:val="22"/>
          <w:lang w:val="fr-BE"/>
        </w:rPr>
        <w:tab/>
        <w:t>77-84</w:t>
      </w:r>
    </w:p>
    <w:p w14:paraId="0042E078"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ASSEMBLEA</w:t>
      </w:r>
    </w:p>
    <w:p w14:paraId="20AA0CD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mozione d'ordine</w:t>
      </w:r>
      <w:r w:rsidRPr="009E20DD">
        <w:rPr>
          <w:rFonts w:ascii="Times New Roman" w:hAnsi="Times New Roman" w:cs="Times New Roman"/>
          <w:noProof/>
          <w:sz w:val="22"/>
          <w:szCs w:val="22"/>
          <w:lang w:val="fr-BE"/>
        </w:rPr>
        <w:tab/>
        <w:t>57</w:t>
      </w:r>
    </w:p>
    <w:p w14:paraId="36BABB1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numero legale</w:t>
      </w:r>
      <w:r w:rsidRPr="009E20DD">
        <w:rPr>
          <w:rFonts w:ascii="Times New Roman" w:hAnsi="Times New Roman" w:cs="Times New Roman"/>
          <w:noProof/>
          <w:sz w:val="22"/>
          <w:szCs w:val="22"/>
          <w:lang w:val="fr-BE"/>
        </w:rPr>
        <w:tab/>
        <w:t>51</w:t>
      </w:r>
    </w:p>
    <w:p w14:paraId="34A851AD"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ordine del giorno</w:t>
      </w:r>
      <w:r w:rsidRPr="009E20DD">
        <w:rPr>
          <w:rFonts w:ascii="Times New Roman" w:hAnsi="Times New Roman" w:cs="Times New Roman"/>
          <w:noProof/>
          <w:sz w:val="22"/>
          <w:szCs w:val="22"/>
          <w:lang w:val="fr-BE"/>
        </w:rPr>
        <w:tab/>
        <w:t>50, 52, 53</w:t>
      </w:r>
    </w:p>
    <w:p w14:paraId="3852180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organizzazione dei lavori</w:t>
      </w:r>
      <w:r w:rsidRPr="009E20DD">
        <w:rPr>
          <w:rFonts w:ascii="Times New Roman" w:hAnsi="Times New Roman" w:cs="Times New Roman"/>
          <w:noProof/>
          <w:sz w:val="22"/>
          <w:szCs w:val="22"/>
          <w:lang w:val="fr-BE"/>
        </w:rPr>
        <w:tab/>
        <w:t>48-60</w:t>
      </w:r>
    </w:p>
    <w:p w14:paraId="40710855"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partecipazione delle istituzioni</w:t>
      </w:r>
      <w:r w:rsidRPr="009E20DD">
        <w:rPr>
          <w:rFonts w:ascii="Times New Roman" w:hAnsi="Times New Roman" w:cs="Times New Roman"/>
          <w:noProof/>
          <w:sz w:val="22"/>
          <w:szCs w:val="22"/>
          <w:lang w:val="fr-BE"/>
        </w:rPr>
        <w:tab/>
        <w:t>70</w:t>
      </w:r>
    </w:p>
    <w:p w14:paraId="4B59706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preparazione delle sessioni plenarie</w:t>
      </w:r>
      <w:r w:rsidRPr="009E20DD">
        <w:rPr>
          <w:rFonts w:ascii="Times New Roman" w:hAnsi="Times New Roman" w:cs="Times New Roman"/>
          <w:noProof/>
          <w:sz w:val="22"/>
          <w:szCs w:val="22"/>
          <w:lang w:val="fr-BE"/>
        </w:rPr>
        <w:tab/>
        <w:t>49, 50</w:t>
      </w:r>
    </w:p>
    <w:p w14:paraId="413A233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pubblicità delle decisioni</w:t>
      </w:r>
      <w:r w:rsidRPr="009E20DD">
        <w:rPr>
          <w:rFonts w:ascii="Times New Roman" w:hAnsi="Times New Roman" w:cs="Times New Roman"/>
          <w:noProof/>
          <w:sz w:val="22"/>
          <w:szCs w:val="22"/>
          <w:lang w:val="fr-BE"/>
        </w:rPr>
        <w:tab/>
        <w:t>68</w:t>
      </w:r>
    </w:p>
    <w:p w14:paraId="6E65E239"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pubblicità delle riunioni</w:t>
      </w:r>
      <w:r w:rsidRPr="009E20DD">
        <w:rPr>
          <w:rFonts w:ascii="Times New Roman" w:hAnsi="Times New Roman" w:cs="Times New Roman"/>
          <w:noProof/>
          <w:sz w:val="22"/>
          <w:szCs w:val="22"/>
          <w:lang w:val="fr-BE"/>
        </w:rPr>
        <w:tab/>
        <w:t>69, 70</w:t>
      </w:r>
    </w:p>
    <w:p w14:paraId="55A49E77"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rinvio del parere alla sezione</w:t>
      </w:r>
      <w:r w:rsidRPr="009E20DD">
        <w:rPr>
          <w:rFonts w:ascii="Times New Roman" w:hAnsi="Times New Roman" w:cs="Times New Roman"/>
          <w:noProof/>
          <w:sz w:val="22"/>
          <w:szCs w:val="22"/>
          <w:lang w:val="fr-BE"/>
        </w:rPr>
        <w:tab/>
        <w:t>46, 54</w:t>
      </w:r>
    </w:p>
    <w:p w14:paraId="27601B8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sessioni plenarie</w:t>
      </w:r>
      <w:r w:rsidRPr="009E20DD">
        <w:rPr>
          <w:rFonts w:ascii="Times New Roman" w:hAnsi="Times New Roman" w:cs="Times New Roman"/>
          <w:noProof/>
          <w:sz w:val="22"/>
          <w:szCs w:val="22"/>
          <w:lang w:val="fr-BE"/>
        </w:rPr>
        <w:tab/>
        <w:t>48</w:t>
      </w:r>
    </w:p>
    <w:p w14:paraId="2D0C5A17"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svolgimento dei dibattiti</w:t>
      </w:r>
      <w:r w:rsidRPr="009E20DD">
        <w:rPr>
          <w:rFonts w:ascii="Times New Roman" w:hAnsi="Times New Roman" w:cs="Times New Roman"/>
          <w:noProof/>
          <w:sz w:val="22"/>
          <w:szCs w:val="22"/>
          <w:lang w:val="fr-BE"/>
        </w:rPr>
        <w:tab/>
        <w:t>54</w:t>
      </w:r>
    </w:p>
    <w:p w14:paraId="4DE8F49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verbale</w:t>
      </w:r>
      <w:r w:rsidRPr="009E20DD">
        <w:rPr>
          <w:rFonts w:ascii="Times New Roman" w:hAnsi="Times New Roman" w:cs="Times New Roman"/>
          <w:noProof/>
          <w:sz w:val="22"/>
          <w:szCs w:val="22"/>
          <w:lang w:val="fr-BE"/>
        </w:rPr>
        <w:tab/>
        <w:t>58</w:t>
      </w:r>
    </w:p>
    <w:p w14:paraId="7CFCA663"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ASSENZA DEI MEMBRI</w:t>
      </w:r>
      <w:r w:rsidRPr="009E20DD">
        <w:rPr>
          <w:rFonts w:ascii="Times New Roman" w:hAnsi="Times New Roman" w:cs="Times New Roman"/>
          <w:noProof/>
          <w:sz w:val="22"/>
          <w:szCs w:val="22"/>
          <w:lang w:val="fr-BE"/>
        </w:rPr>
        <w:tab/>
        <w:t>64-66</w:t>
      </w:r>
    </w:p>
    <w:p w14:paraId="03881A21"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AUDIZIONE</w:t>
      </w:r>
    </w:p>
    <w:p w14:paraId="175F28B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 personalità esterne</w:t>
      </w:r>
      <w:r w:rsidRPr="009E20DD">
        <w:rPr>
          <w:rFonts w:ascii="Times New Roman" w:hAnsi="Times New Roman" w:cs="Times New Roman"/>
          <w:noProof/>
          <w:sz w:val="22"/>
          <w:szCs w:val="22"/>
          <w:lang w:val="fr-BE"/>
        </w:rPr>
        <w:tab/>
        <w:t>25</w:t>
      </w:r>
    </w:p>
    <w:p w14:paraId="38A92428"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B</w:t>
      </w:r>
    </w:p>
    <w:p w14:paraId="4BDCF729"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BILANCIO</w:t>
      </w:r>
    </w:p>
    <w:p w14:paraId="7702B78F"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commissione Affari finanziari e di bilancio (CAF)</w:t>
      </w:r>
      <w:r w:rsidRPr="009E20DD">
        <w:rPr>
          <w:rFonts w:ascii="Times New Roman" w:hAnsi="Times New Roman" w:cs="Times New Roman"/>
          <w:noProof/>
          <w:sz w:val="22"/>
          <w:szCs w:val="22"/>
          <w:lang w:val="fr-BE"/>
        </w:rPr>
        <w:tab/>
        <w:t>11</w:t>
      </w:r>
    </w:p>
    <w:p w14:paraId="3E48D6B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compilazione dello stato di previsione delle entrate e delle spese</w:t>
      </w:r>
      <w:r w:rsidRPr="009E20DD">
        <w:rPr>
          <w:rFonts w:ascii="Times New Roman" w:hAnsi="Times New Roman" w:cs="Times New Roman"/>
          <w:noProof/>
          <w:sz w:val="22"/>
          <w:szCs w:val="22"/>
          <w:lang w:val="fr-BE"/>
        </w:rPr>
        <w:tab/>
        <w:t>82</w:t>
      </w:r>
    </w:p>
    <w:p w14:paraId="0B622EB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esecuzione del bilancio</w:t>
      </w:r>
      <w:r w:rsidRPr="009E20DD">
        <w:rPr>
          <w:rFonts w:ascii="Times New Roman" w:hAnsi="Times New Roman" w:cs="Times New Roman"/>
          <w:noProof/>
          <w:sz w:val="22"/>
          <w:szCs w:val="22"/>
          <w:lang w:val="fr-BE"/>
        </w:rPr>
        <w:tab/>
        <w:t>11, 82</w:t>
      </w:r>
    </w:p>
    <w:p w14:paraId="50A78643"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C</w:t>
      </w:r>
    </w:p>
    <w:p w14:paraId="45D6995F"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CATEGORIE</w:t>
      </w:r>
    </w:p>
    <w:p w14:paraId="54C6B3F7"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creazione, composizione e approvazione</w:t>
      </w:r>
      <w:r w:rsidRPr="009E20DD">
        <w:rPr>
          <w:rFonts w:ascii="Times New Roman" w:hAnsi="Times New Roman" w:cs="Times New Roman"/>
          <w:noProof/>
          <w:sz w:val="22"/>
          <w:szCs w:val="22"/>
          <w:lang w:val="fr-BE"/>
        </w:rPr>
        <w:tab/>
        <w:t>31</w:t>
      </w:r>
    </w:p>
    <w:p w14:paraId="65F2FE7E"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CODICE DI CONDOTTA DEI MEMBRI DEL CESE</w:t>
      </w:r>
      <w:r w:rsidRPr="009E20DD">
        <w:rPr>
          <w:rFonts w:ascii="Times New Roman" w:hAnsi="Times New Roman" w:cs="Times New Roman"/>
          <w:noProof/>
          <w:sz w:val="22"/>
          <w:szCs w:val="22"/>
          <w:lang w:val="fr-BE"/>
        </w:rPr>
        <w:tab/>
        <w:t>72</w:t>
      </w:r>
    </w:p>
    <w:p w14:paraId="361A19F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COMITATI CONSULTIVI MISTI</w:t>
      </w:r>
      <w:r w:rsidRPr="009E20DD">
        <w:rPr>
          <w:rFonts w:ascii="Times New Roman" w:hAnsi="Times New Roman" w:cs="Times New Roman"/>
          <w:noProof/>
          <w:sz w:val="22"/>
          <w:szCs w:val="22"/>
          <w:lang w:val="fr-BE"/>
        </w:rPr>
        <w:tab/>
        <w:t>29</w:t>
      </w:r>
    </w:p>
    <w:p w14:paraId="2262EBAE"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COMITATO</w:t>
      </w:r>
    </w:p>
    <w:p w14:paraId="47F8289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convocazione</w:t>
      </w:r>
      <w:r w:rsidRPr="009E20DD">
        <w:rPr>
          <w:rFonts w:ascii="Times New Roman" w:hAnsi="Times New Roman" w:cs="Times New Roman"/>
          <w:noProof/>
          <w:sz w:val="22"/>
          <w:szCs w:val="22"/>
          <w:lang w:val="fr-BE"/>
        </w:rPr>
        <w:tab/>
        <w:t>1, 32</w:t>
      </w:r>
    </w:p>
    <w:p w14:paraId="163ABD9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funzionamento</w:t>
      </w:r>
      <w:r w:rsidRPr="009E20DD">
        <w:rPr>
          <w:rFonts w:ascii="Times New Roman" w:hAnsi="Times New Roman" w:cs="Times New Roman"/>
          <w:noProof/>
          <w:sz w:val="22"/>
          <w:szCs w:val="22"/>
          <w:lang w:val="fr-BE"/>
        </w:rPr>
        <w:tab/>
        <w:t>48-54</w:t>
      </w:r>
    </w:p>
    <w:p w14:paraId="668735C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insediamento</w:t>
      </w:r>
      <w:r w:rsidRPr="009E20DD">
        <w:rPr>
          <w:rFonts w:ascii="Times New Roman" w:hAnsi="Times New Roman" w:cs="Times New Roman"/>
          <w:noProof/>
          <w:sz w:val="22"/>
          <w:szCs w:val="22"/>
          <w:lang w:val="fr-BE"/>
        </w:rPr>
        <w:tab/>
        <w:t>1, 2</w:t>
      </w:r>
    </w:p>
    <w:p w14:paraId="6C27AFF1"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rappresentanza esterna</w:t>
      </w:r>
      <w:r w:rsidRPr="009E20DD">
        <w:rPr>
          <w:rFonts w:ascii="Times New Roman" w:hAnsi="Times New Roman" w:cs="Times New Roman"/>
          <w:noProof/>
          <w:sz w:val="22"/>
          <w:szCs w:val="22"/>
          <w:lang w:val="fr-BE"/>
        </w:rPr>
        <w:tab/>
        <w:t>14</w:t>
      </w:r>
    </w:p>
    <w:p w14:paraId="4995B2C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COMITATO AUDIT INTERNO</w:t>
      </w:r>
      <w:r w:rsidRPr="009E20DD">
        <w:rPr>
          <w:rFonts w:ascii="Times New Roman" w:hAnsi="Times New Roman" w:cs="Times New Roman"/>
          <w:noProof/>
          <w:sz w:val="22"/>
          <w:szCs w:val="22"/>
          <w:lang w:val="fr-BE"/>
        </w:rPr>
        <w:tab/>
        <w:t>83</w:t>
      </w:r>
    </w:p>
    <w:p w14:paraId="0EF84A72"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lastRenderedPageBreak/>
        <w:t>COMITATO CONSULTIVO SULLA CONDOTTA DEI MEMBRI</w:t>
      </w:r>
      <w:r w:rsidRPr="009E20DD">
        <w:rPr>
          <w:rFonts w:ascii="Times New Roman" w:hAnsi="Times New Roman" w:cs="Times New Roman"/>
          <w:noProof/>
          <w:sz w:val="22"/>
          <w:szCs w:val="22"/>
          <w:lang w:val="fr-BE"/>
        </w:rPr>
        <w:tab/>
        <w:t>73</w:t>
      </w:r>
    </w:p>
    <w:p w14:paraId="664CBC32"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COMMISSIONE AFFARI FINANZIARI E DI BILANCIO (CAF)</w:t>
      </w:r>
      <w:r w:rsidRPr="009E20DD">
        <w:rPr>
          <w:rFonts w:ascii="Times New Roman" w:hAnsi="Times New Roman" w:cs="Times New Roman"/>
          <w:noProof/>
          <w:sz w:val="22"/>
          <w:szCs w:val="22"/>
          <w:lang w:val="fr-BE"/>
        </w:rPr>
        <w:tab/>
        <w:t>11</w:t>
      </w:r>
    </w:p>
    <w:p w14:paraId="28DCC0A1"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COMMISSIONE COMUNICAZIONE (COCOM)</w:t>
      </w:r>
      <w:r w:rsidRPr="009E20DD">
        <w:rPr>
          <w:rFonts w:ascii="Times New Roman" w:hAnsi="Times New Roman" w:cs="Times New Roman"/>
          <w:noProof/>
          <w:sz w:val="22"/>
          <w:szCs w:val="22"/>
          <w:lang w:val="fr-BE"/>
        </w:rPr>
        <w:tab/>
        <w:t>12</w:t>
      </w:r>
    </w:p>
    <w:p w14:paraId="37D69AA2"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COMMISSIONE CONSULTIVA PER LE TRASFORMAZIONI INDUSTRIALI</w:t>
      </w:r>
      <w:r w:rsidRPr="009E20DD">
        <w:rPr>
          <w:rFonts w:ascii="Times New Roman" w:hAnsi="Times New Roman" w:cs="Times New Roman"/>
          <w:noProof/>
          <w:sz w:val="22"/>
          <w:szCs w:val="22"/>
          <w:lang w:val="fr-BE"/>
        </w:rPr>
        <w:tab/>
        <w:t>27, 37</w:t>
      </w:r>
    </w:p>
    <w:p w14:paraId="3EF710E5"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COMMISSIONE PREPARATORIA</w:t>
      </w:r>
      <w:r w:rsidRPr="009E20DD">
        <w:rPr>
          <w:rFonts w:ascii="Times New Roman" w:hAnsi="Times New Roman" w:cs="Times New Roman"/>
          <w:noProof/>
          <w:sz w:val="22"/>
          <w:szCs w:val="22"/>
          <w:lang w:val="fr-BE"/>
        </w:rPr>
        <w:tab/>
        <w:t>7</w:t>
      </w:r>
    </w:p>
    <w:p w14:paraId="274FE514"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COMMISSIONE REGOLAMENTO INTERNO</w:t>
      </w:r>
      <w:r w:rsidRPr="009E20DD">
        <w:rPr>
          <w:rFonts w:ascii="Times New Roman" w:hAnsi="Times New Roman" w:cs="Times New Roman"/>
          <w:noProof/>
          <w:sz w:val="22"/>
          <w:szCs w:val="22"/>
          <w:lang w:val="fr-BE"/>
        </w:rPr>
        <w:tab/>
        <w:t>86</w:t>
      </w:r>
    </w:p>
    <w:p w14:paraId="3F13F979"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COMMISSIONI CONSULTIVE</w:t>
      </w:r>
      <w:r w:rsidRPr="009E20DD">
        <w:rPr>
          <w:rFonts w:ascii="Times New Roman" w:hAnsi="Times New Roman" w:cs="Times New Roman"/>
          <w:noProof/>
          <w:sz w:val="22"/>
          <w:szCs w:val="22"/>
          <w:lang w:val="fr-BE"/>
        </w:rPr>
        <w:tab/>
        <w:t>27</w:t>
      </w:r>
    </w:p>
    <w:p w14:paraId="7C565C30"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CONSIGLIERI</w:t>
      </w:r>
      <w:r w:rsidRPr="009E20DD">
        <w:rPr>
          <w:rFonts w:ascii="Times New Roman" w:hAnsi="Times New Roman" w:cs="Times New Roman"/>
          <w:noProof/>
          <w:sz w:val="22"/>
          <w:szCs w:val="22"/>
          <w:lang w:val="fr-BE"/>
        </w:rPr>
        <w:tab/>
        <w:t>cfr. "MEMBRI DEL COMITATO"</w:t>
      </w:r>
    </w:p>
    <w:p w14:paraId="181B9759"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CONSULTAZIONI</w:t>
      </w:r>
      <w:r w:rsidRPr="009E20DD">
        <w:rPr>
          <w:rFonts w:ascii="Times New Roman" w:hAnsi="Times New Roman" w:cs="Times New Roman"/>
          <w:noProof/>
          <w:sz w:val="22"/>
          <w:szCs w:val="22"/>
          <w:lang w:val="fr-BE"/>
        </w:rPr>
        <w:tab/>
        <w:t>32, 33</w:t>
      </w:r>
    </w:p>
    <w:p w14:paraId="7589F92F"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CONTROPARERE</w:t>
      </w:r>
      <w:r w:rsidRPr="009E20DD">
        <w:rPr>
          <w:rFonts w:ascii="Times New Roman" w:hAnsi="Times New Roman" w:cs="Times New Roman"/>
          <w:noProof/>
          <w:sz w:val="22"/>
          <w:szCs w:val="22"/>
          <w:lang w:val="fr-BE"/>
        </w:rPr>
        <w:tab/>
        <w:t>56, 59</w:t>
      </w:r>
    </w:p>
    <w:p w14:paraId="492987B2"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COOPERAZIONE INTERISTITUZIONALE</w:t>
      </w:r>
      <w:r w:rsidRPr="009E20DD">
        <w:rPr>
          <w:rFonts w:ascii="Times New Roman" w:hAnsi="Times New Roman" w:cs="Times New Roman"/>
          <w:noProof/>
          <w:sz w:val="22"/>
          <w:szCs w:val="22"/>
          <w:lang w:val="fr-BE"/>
        </w:rPr>
        <w:tab/>
        <w:t>10</w:t>
      </w:r>
    </w:p>
    <w:p w14:paraId="594788CF"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CORRELATORI</w:t>
      </w:r>
      <w:r w:rsidRPr="009E20DD">
        <w:rPr>
          <w:rFonts w:ascii="Times New Roman" w:hAnsi="Times New Roman" w:cs="Times New Roman"/>
          <w:noProof/>
          <w:sz w:val="22"/>
          <w:szCs w:val="22"/>
          <w:lang w:val="fr-BE"/>
        </w:rPr>
        <w:tab/>
        <w:t>20, 47</w:t>
      </w:r>
    </w:p>
    <w:p w14:paraId="2858628A"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D</w:t>
      </w:r>
    </w:p>
    <w:p w14:paraId="61C90CD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DECADENZA</w:t>
      </w:r>
      <w:r w:rsidRPr="009E20DD">
        <w:rPr>
          <w:rFonts w:ascii="Times New Roman" w:hAnsi="Times New Roman" w:cs="Times New Roman"/>
          <w:noProof/>
          <w:sz w:val="22"/>
          <w:szCs w:val="22"/>
          <w:lang w:val="fr-BE"/>
        </w:rPr>
        <w:tab/>
        <w:t>75</w:t>
      </w:r>
    </w:p>
    <w:p w14:paraId="78FE8398"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DELEGA DEL DIRITTO DI VOTO</w:t>
      </w:r>
      <w:r w:rsidRPr="009E20DD">
        <w:rPr>
          <w:rFonts w:ascii="Times New Roman" w:hAnsi="Times New Roman" w:cs="Times New Roman"/>
          <w:noProof/>
          <w:sz w:val="22"/>
          <w:szCs w:val="22"/>
          <w:lang w:val="fr-BE"/>
        </w:rPr>
        <w:tab/>
        <w:t>65</w:t>
      </w:r>
    </w:p>
    <w:p w14:paraId="570B6936"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DELEGAZIONI DEL COMITATO</w:t>
      </w:r>
      <w:r w:rsidRPr="009E20DD">
        <w:rPr>
          <w:rFonts w:ascii="Times New Roman" w:hAnsi="Times New Roman" w:cs="Times New Roman"/>
          <w:noProof/>
          <w:sz w:val="22"/>
          <w:szCs w:val="22"/>
          <w:lang w:val="fr-BE"/>
        </w:rPr>
        <w:tab/>
        <w:t>29</w:t>
      </w:r>
    </w:p>
    <w:p w14:paraId="6BD0145B"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DIALOGO STRUTTURATO CON LA SOCIETÀ CIVILE</w:t>
      </w:r>
      <w:r w:rsidRPr="009E20DD">
        <w:rPr>
          <w:rFonts w:ascii="Times New Roman" w:hAnsi="Times New Roman" w:cs="Times New Roman"/>
          <w:noProof/>
          <w:sz w:val="22"/>
          <w:szCs w:val="22"/>
          <w:lang w:val="fr-BE"/>
        </w:rPr>
        <w:tab/>
        <w:t>28, 29</w:t>
      </w:r>
    </w:p>
    <w:p w14:paraId="28A9DBCC"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DIBATTITI</w:t>
      </w:r>
      <w:r w:rsidRPr="009E20DD">
        <w:rPr>
          <w:rFonts w:ascii="Times New Roman" w:hAnsi="Times New Roman" w:cs="Times New Roman"/>
          <w:noProof/>
          <w:sz w:val="22"/>
          <w:szCs w:val="22"/>
          <w:lang w:val="fr-BE"/>
        </w:rPr>
        <w:tab/>
        <w:t>54</w:t>
      </w:r>
    </w:p>
    <w:p w14:paraId="1761FAF4"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DICHIARAZIONE DI VOTO di un gruppo, di una categoria</w:t>
      </w:r>
      <w:r w:rsidRPr="009E20DD">
        <w:rPr>
          <w:rFonts w:ascii="Times New Roman" w:hAnsi="Times New Roman" w:cs="Times New Roman"/>
          <w:noProof/>
          <w:sz w:val="22"/>
          <w:szCs w:val="22"/>
          <w:lang w:val="fr-BE"/>
        </w:rPr>
        <w:tab/>
        <w:t>59</w:t>
      </w:r>
    </w:p>
    <w:p w14:paraId="24E50DF3"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DICH</w:t>
      </w:r>
      <w:r w:rsidR="002458D0">
        <w:rPr>
          <w:rFonts w:ascii="Times New Roman" w:hAnsi="Times New Roman" w:cs="Times New Roman"/>
          <w:noProof/>
          <w:sz w:val="22"/>
          <w:szCs w:val="22"/>
          <w:lang w:val="fr-BE"/>
        </w:rPr>
        <w:t>IARAZIONE DI VOTO di un membro</w:t>
      </w:r>
      <w:r w:rsidR="002458D0">
        <w:rPr>
          <w:rFonts w:ascii="Times New Roman" w:hAnsi="Times New Roman" w:cs="Times New Roman"/>
          <w:noProof/>
          <w:sz w:val="22"/>
          <w:szCs w:val="22"/>
          <w:lang w:val="fr-BE"/>
        </w:rPr>
        <w:tab/>
      </w:r>
      <w:r w:rsidRPr="009E20DD">
        <w:rPr>
          <w:rFonts w:ascii="Times New Roman" w:hAnsi="Times New Roman" w:cs="Times New Roman"/>
          <w:noProof/>
          <w:sz w:val="22"/>
          <w:szCs w:val="22"/>
          <w:lang w:val="fr-BE"/>
        </w:rPr>
        <w:t>cfr. "VOTAZIONE", "Dichiarazione di voto"</w:t>
      </w:r>
    </w:p>
    <w:p w14:paraId="0254FCAC"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DIMISSIONI</w:t>
      </w:r>
      <w:r w:rsidRPr="009E20DD">
        <w:rPr>
          <w:rFonts w:ascii="Times New Roman" w:hAnsi="Times New Roman" w:cs="Times New Roman"/>
          <w:noProof/>
          <w:sz w:val="22"/>
          <w:szCs w:val="22"/>
          <w:lang w:val="fr-BE"/>
        </w:rPr>
        <w:tab/>
        <w:t>75</w:t>
      </w:r>
    </w:p>
    <w:p w14:paraId="116DFA59"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DOCUMENTI</w:t>
      </w:r>
    </w:p>
    <w:p w14:paraId="4329F41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corrispondenza</w:t>
      </w:r>
      <w:r w:rsidRPr="009E20DD">
        <w:rPr>
          <w:rFonts w:ascii="Times New Roman" w:hAnsi="Times New Roman" w:cs="Times New Roman"/>
          <w:noProof/>
          <w:sz w:val="22"/>
          <w:szCs w:val="22"/>
          <w:lang w:val="fr-BE"/>
        </w:rPr>
        <w:tab/>
        <w:t>84</w:t>
      </w:r>
    </w:p>
    <w:p w14:paraId="3B85D2F9"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pubblicità e diffusione</w:t>
      </w:r>
      <w:r w:rsidRPr="009E20DD">
        <w:rPr>
          <w:rFonts w:ascii="Times New Roman" w:hAnsi="Times New Roman" w:cs="Times New Roman"/>
          <w:noProof/>
          <w:sz w:val="22"/>
          <w:szCs w:val="22"/>
          <w:lang w:val="fr-BE"/>
        </w:rPr>
        <w:tab/>
        <w:t>67, 68</w:t>
      </w:r>
    </w:p>
    <w:p w14:paraId="17FB7247"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E</w:t>
      </w:r>
    </w:p>
    <w:p w14:paraId="245BBCC6"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ELEZIONI</w:t>
      </w:r>
    </w:p>
    <w:p w14:paraId="6E65CD7F"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presidenza e Ufficio di presidenza del Comitato</w:t>
      </w:r>
      <w:r w:rsidRPr="009E20DD">
        <w:rPr>
          <w:rFonts w:ascii="Times New Roman" w:hAnsi="Times New Roman" w:cs="Times New Roman"/>
          <w:noProof/>
          <w:sz w:val="22"/>
          <w:szCs w:val="22"/>
          <w:lang w:val="fr-BE"/>
        </w:rPr>
        <w:tab/>
        <w:t>4-8</w:t>
      </w:r>
    </w:p>
    <w:p w14:paraId="52896B9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presidenza e ufficio di presidenza di una sezione</w:t>
      </w:r>
      <w:r w:rsidRPr="009E20DD">
        <w:rPr>
          <w:rFonts w:ascii="Times New Roman" w:hAnsi="Times New Roman" w:cs="Times New Roman"/>
          <w:noProof/>
          <w:sz w:val="22"/>
          <w:szCs w:val="22"/>
          <w:lang w:val="fr-BE"/>
        </w:rPr>
        <w:tab/>
        <w:t>19</w:t>
      </w:r>
    </w:p>
    <w:p w14:paraId="7CF21DDA"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EMENDAMENTI</w:t>
      </w:r>
      <w:r w:rsidRPr="009E20DD">
        <w:rPr>
          <w:rFonts w:ascii="Times New Roman" w:hAnsi="Times New Roman" w:cs="Times New Roman"/>
          <w:noProof/>
          <w:sz w:val="22"/>
          <w:szCs w:val="22"/>
          <w:lang w:val="fr-BE"/>
        </w:rPr>
        <w:tab/>
        <w:t>55</w:t>
      </w:r>
    </w:p>
    <w:p w14:paraId="6F7040C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em</w:t>
      </w:r>
      <w:r w:rsidR="002458D0">
        <w:rPr>
          <w:rFonts w:ascii="Times New Roman" w:hAnsi="Times New Roman" w:cs="Times New Roman"/>
          <w:noProof/>
          <w:sz w:val="22"/>
          <w:szCs w:val="22"/>
          <w:lang w:val="fr-BE"/>
        </w:rPr>
        <w:t>endamento a livello di sezione</w:t>
      </w:r>
      <w:r w:rsidR="002458D0">
        <w:rPr>
          <w:rFonts w:ascii="Times New Roman" w:hAnsi="Times New Roman" w:cs="Times New Roman"/>
          <w:noProof/>
          <w:sz w:val="22"/>
          <w:szCs w:val="22"/>
          <w:lang w:val="fr-BE"/>
        </w:rPr>
        <w:tab/>
      </w:r>
      <w:r w:rsidRPr="009E20DD">
        <w:rPr>
          <w:rFonts w:ascii="Times New Roman" w:hAnsi="Times New Roman" w:cs="Times New Roman"/>
          <w:noProof/>
          <w:sz w:val="22"/>
          <w:szCs w:val="22"/>
          <w:lang w:val="fr-BE"/>
        </w:rPr>
        <w:t>cfr. "SEZIONI"</w:t>
      </w:r>
    </w:p>
    <w:p w14:paraId="4071496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emendamento globale (cfr. "CONTROPARERE")</w:t>
      </w:r>
      <w:r w:rsidRPr="009E20DD">
        <w:rPr>
          <w:rFonts w:ascii="Times New Roman" w:hAnsi="Times New Roman" w:cs="Times New Roman"/>
          <w:noProof/>
          <w:sz w:val="22"/>
          <w:szCs w:val="22"/>
          <w:lang w:val="fr-BE"/>
        </w:rPr>
        <w:tab/>
        <w:t>56</w:t>
      </w:r>
    </w:p>
    <w:p w14:paraId="55193EFE"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emendamento respinto</w:t>
      </w:r>
      <w:r w:rsidRPr="009E20DD">
        <w:rPr>
          <w:rFonts w:ascii="Times New Roman" w:hAnsi="Times New Roman" w:cs="Times New Roman"/>
          <w:noProof/>
          <w:sz w:val="22"/>
          <w:szCs w:val="22"/>
          <w:lang w:val="fr-BE"/>
        </w:rPr>
        <w:tab/>
        <w:t>59</w:t>
      </w:r>
    </w:p>
    <w:p w14:paraId="449282EB"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esame</w:t>
      </w:r>
      <w:r w:rsidRPr="009E20DD">
        <w:rPr>
          <w:rFonts w:ascii="Times New Roman" w:hAnsi="Times New Roman" w:cs="Times New Roman"/>
          <w:noProof/>
          <w:sz w:val="22"/>
          <w:szCs w:val="22"/>
          <w:lang w:val="fr-BE"/>
        </w:rPr>
        <w:tab/>
        <w:t>55</w:t>
      </w:r>
    </w:p>
    <w:p w14:paraId="43B559BF"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forma</w:t>
      </w:r>
      <w:r w:rsidRPr="009E20DD">
        <w:rPr>
          <w:rFonts w:ascii="Times New Roman" w:hAnsi="Times New Roman" w:cs="Times New Roman"/>
          <w:noProof/>
          <w:sz w:val="22"/>
          <w:szCs w:val="22"/>
          <w:lang w:val="fr-BE"/>
        </w:rPr>
        <w:tab/>
        <w:t>55</w:t>
      </w:r>
    </w:p>
    <w:p w14:paraId="1F40CF3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presentazione</w:t>
      </w:r>
      <w:r w:rsidRPr="009E20DD">
        <w:rPr>
          <w:rFonts w:ascii="Times New Roman" w:hAnsi="Times New Roman" w:cs="Times New Roman"/>
          <w:noProof/>
          <w:sz w:val="22"/>
          <w:szCs w:val="22"/>
          <w:lang w:val="fr-BE"/>
        </w:rPr>
        <w:tab/>
        <w:t>55</w:t>
      </w:r>
    </w:p>
    <w:p w14:paraId="1459B710"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ENTRATA IN VIGORE DEL REGOLAMENTO INTERNO</w:t>
      </w:r>
      <w:r w:rsidRPr="009E20DD">
        <w:rPr>
          <w:rFonts w:ascii="Times New Roman" w:hAnsi="Times New Roman" w:cs="Times New Roman"/>
          <w:noProof/>
          <w:sz w:val="22"/>
          <w:szCs w:val="22"/>
          <w:lang w:val="fr-BE"/>
        </w:rPr>
        <w:tab/>
        <w:t>87</w:t>
      </w:r>
    </w:p>
    <w:p w14:paraId="50D0AAFE"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ESPERTI</w:t>
      </w:r>
      <w:r w:rsidRPr="009E20DD">
        <w:rPr>
          <w:rFonts w:ascii="Times New Roman" w:hAnsi="Times New Roman" w:cs="Times New Roman"/>
          <w:noProof/>
          <w:sz w:val="22"/>
          <w:szCs w:val="22"/>
          <w:lang w:val="fr-BE"/>
        </w:rPr>
        <w:tab/>
        <w:t>26</w:t>
      </w:r>
    </w:p>
    <w:p w14:paraId="703CA55E" w14:textId="77777777" w:rsidR="009E20DD" w:rsidRPr="009E20DD" w:rsidRDefault="009E20DD" w:rsidP="009E20DD">
      <w:pPr>
        <w:pStyle w:val="IndexHeading"/>
        <w:keepNext/>
        <w:pageBreakBefore/>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lastRenderedPageBreak/>
        <w:t>G</w:t>
      </w:r>
    </w:p>
    <w:p w14:paraId="61A0F1D8"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GAZZETTA UFFICIALE</w:t>
      </w:r>
      <w:r w:rsidRPr="009E20DD">
        <w:rPr>
          <w:rFonts w:ascii="Times New Roman" w:hAnsi="Times New Roman" w:cs="Times New Roman"/>
          <w:noProof/>
          <w:sz w:val="22"/>
          <w:szCs w:val="22"/>
          <w:lang w:val="fr-BE"/>
        </w:rPr>
        <w:tab/>
        <w:t>67</w:t>
      </w:r>
    </w:p>
    <w:p w14:paraId="766ADE7B"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GRUPPI</w:t>
      </w:r>
    </w:p>
    <w:p w14:paraId="7CE60DE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autorità che ha il potere di nomina</w:t>
      </w:r>
      <w:r w:rsidRPr="009E20DD">
        <w:rPr>
          <w:rFonts w:ascii="Times New Roman" w:hAnsi="Times New Roman" w:cs="Times New Roman"/>
          <w:noProof/>
          <w:sz w:val="22"/>
          <w:szCs w:val="22"/>
          <w:lang w:val="fr-BE"/>
        </w:rPr>
        <w:tab/>
        <w:t>80</w:t>
      </w:r>
    </w:p>
    <w:p w14:paraId="20B0C651"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costituzione e organizzazione</w:t>
      </w:r>
      <w:r w:rsidRPr="009E20DD">
        <w:rPr>
          <w:rFonts w:ascii="Times New Roman" w:hAnsi="Times New Roman" w:cs="Times New Roman"/>
          <w:noProof/>
          <w:sz w:val="22"/>
          <w:szCs w:val="22"/>
          <w:lang w:val="fr-BE"/>
        </w:rPr>
        <w:tab/>
        <w:t>30</w:t>
      </w:r>
    </w:p>
    <w:p w14:paraId="38B4D217"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ruolo dei gruppi</w:t>
      </w:r>
      <w:r w:rsidRPr="009E20DD">
        <w:rPr>
          <w:rFonts w:ascii="Times New Roman" w:hAnsi="Times New Roman" w:cs="Times New Roman"/>
          <w:noProof/>
          <w:sz w:val="22"/>
          <w:szCs w:val="22"/>
          <w:lang w:val="fr-BE"/>
        </w:rPr>
        <w:tab/>
        <w:t>30</w:t>
      </w:r>
    </w:p>
    <w:p w14:paraId="0BEC8CD5"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segreteria dei gruppi</w:t>
      </w:r>
      <w:r w:rsidRPr="009E20DD">
        <w:rPr>
          <w:rFonts w:ascii="Times New Roman" w:hAnsi="Times New Roman" w:cs="Times New Roman"/>
          <w:noProof/>
          <w:sz w:val="22"/>
          <w:szCs w:val="22"/>
          <w:lang w:val="fr-BE"/>
        </w:rPr>
        <w:tab/>
        <w:t>30, 80</w:t>
      </w:r>
    </w:p>
    <w:p w14:paraId="0CE37E01"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GRUPPI DI REDAZIONE</w:t>
      </w:r>
      <w:r w:rsidRPr="009E20DD">
        <w:rPr>
          <w:rFonts w:ascii="Times New Roman" w:hAnsi="Times New Roman" w:cs="Times New Roman"/>
          <w:noProof/>
          <w:sz w:val="22"/>
          <w:szCs w:val="22"/>
          <w:lang w:val="fr-BE"/>
        </w:rPr>
        <w:tab/>
        <w:t>20</w:t>
      </w:r>
    </w:p>
    <w:p w14:paraId="0E65AFCD"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GRUPPI DI STUDIO</w:t>
      </w:r>
    </w:p>
    <w:p w14:paraId="6E16113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costituzione</w:t>
      </w:r>
      <w:r w:rsidRPr="009E20DD">
        <w:rPr>
          <w:rFonts w:ascii="Times New Roman" w:hAnsi="Times New Roman" w:cs="Times New Roman"/>
          <w:noProof/>
          <w:sz w:val="22"/>
          <w:szCs w:val="22"/>
          <w:lang w:val="fr-BE"/>
        </w:rPr>
        <w:tab/>
        <w:t>20, 47</w:t>
      </w:r>
    </w:p>
    <w:p w14:paraId="5F9FE26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ruolo e composizione</w:t>
      </w:r>
      <w:r w:rsidRPr="009E20DD">
        <w:rPr>
          <w:rFonts w:ascii="Times New Roman" w:hAnsi="Times New Roman" w:cs="Times New Roman"/>
          <w:noProof/>
          <w:sz w:val="22"/>
          <w:szCs w:val="22"/>
          <w:lang w:val="fr-BE"/>
        </w:rPr>
        <w:tab/>
        <w:t>20, 47</w:t>
      </w:r>
    </w:p>
    <w:p w14:paraId="13BD0E2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sostituzione di un membro</w:t>
      </w:r>
      <w:r w:rsidRPr="009E20DD">
        <w:rPr>
          <w:rFonts w:ascii="Times New Roman" w:hAnsi="Times New Roman" w:cs="Times New Roman"/>
          <w:noProof/>
          <w:sz w:val="22"/>
          <w:szCs w:val="22"/>
          <w:lang w:val="fr-BE"/>
        </w:rPr>
        <w:tab/>
        <w:t>66</w:t>
      </w:r>
    </w:p>
    <w:p w14:paraId="56D43F90"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supplenti</w:t>
      </w:r>
      <w:r w:rsidRPr="009E20DD">
        <w:rPr>
          <w:rFonts w:ascii="Times New Roman" w:hAnsi="Times New Roman" w:cs="Times New Roman"/>
          <w:noProof/>
          <w:sz w:val="22"/>
          <w:szCs w:val="22"/>
          <w:lang w:val="fr-BE"/>
        </w:rPr>
        <w:tab/>
        <w:t>21</w:t>
      </w:r>
    </w:p>
    <w:p w14:paraId="279751E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GRUPPI DI STUDIO PERMANENTI</w:t>
      </w:r>
      <w:r w:rsidRPr="009E20DD">
        <w:rPr>
          <w:rFonts w:ascii="Times New Roman" w:hAnsi="Times New Roman" w:cs="Times New Roman"/>
          <w:noProof/>
          <w:sz w:val="22"/>
          <w:szCs w:val="22"/>
          <w:lang w:val="fr-BE"/>
        </w:rPr>
        <w:tab/>
        <w:t>20</w:t>
      </w:r>
    </w:p>
    <w:p w14:paraId="732DD58B"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I</w:t>
      </w:r>
    </w:p>
    <w:p w14:paraId="4066326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IMMUNITÀ</w:t>
      </w:r>
      <w:r w:rsidRPr="009E20DD">
        <w:rPr>
          <w:rFonts w:ascii="Times New Roman" w:hAnsi="Times New Roman" w:cs="Times New Roman"/>
          <w:noProof/>
          <w:sz w:val="22"/>
          <w:szCs w:val="22"/>
          <w:lang w:val="fr-BE"/>
        </w:rPr>
        <w:tab/>
        <w:t>2, 71</w:t>
      </w:r>
    </w:p>
    <w:p w14:paraId="2BA86B7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INCOMPATIBILITÀ</w:t>
      </w:r>
    </w:p>
    <w:p w14:paraId="772F8A1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incompatibilità per i membri</w:t>
      </w:r>
      <w:r w:rsidRPr="009E20DD">
        <w:rPr>
          <w:rFonts w:ascii="Times New Roman" w:hAnsi="Times New Roman" w:cs="Times New Roman"/>
          <w:noProof/>
          <w:sz w:val="22"/>
          <w:szCs w:val="22"/>
          <w:lang w:val="fr-BE"/>
        </w:rPr>
        <w:tab/>
        <w:t>75</w:t>
      </w:r>
    </w:p>
    <w:p w14:paraId="75D1C110"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INTERPRETAZIONE DEL REGOLAMENTO INTERNO</w:t>
      </w:r>
      <w:r w:rsidRPr="009E20DD">
        <w:rPr>
          <w:rFonts w:ascii="Times New Roman" w:hAnsi="Times New Roman" w:cs="Times New Roman"/>
          <w:noProof/>
          <w:sz w:val="22"/>
          <w:szCs w:val="22"/>
          <w:lang w:val="fr-BE"/>
        </w:rPr>
        <w:tab/>
        <w:t>9</w:t>
      </w:r>
    </w:p>
    <w:p w14:paraId="0AE876E1" w14:textId="77777777" w:rsidR="009E20DD" w:rsidRPr="009E20DD" w:rsidRDefault="009E20DD" w:rsidP="009E20DD">
      <w:pPr>
        <w:pStyle w:val="IndexHeading"/>
        <w:keepNext/>
        <w:tabs>
          <w:tab w:val="right" w:leader="dot" w:pos="9017"/>
        </w:tabs>
        <w:spacing w:before="120" w:after="60"/>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L</w:t>
      </w:r>
    </w:p>
    <w:p w14:paraId="1325572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LIMITAZIONE DELLA DURATA DEGLI INTERVENTI</w:t>
      </w:r>
      <w:r w:rsidRPr="009E20DD">
        <w:rPr>
          <w:rFonts w:ascii="Times New Roman" w:hAnsi="Times New Roman" w:cs="Times New Roman"/>
          <w:noProof/>
          <w:sz w:val="22"/>
          <w:szCs w:val="22"/>
          <w:lang w:val="fr-BE"/>
        </w:rPr>
        <w:tab/>
        <w:t>57</w:t>
      </w:r>
    </w:p>
    <w:p w14:paraId="1A8D3C9A" w14:textId="77777777" w:rsidR="009E20DD" w:rsidRPr="009E20DD" w:rsidRDefault="009E20DD" w:rsidP="009E20DD">
      <w:pPr>
        <w:pStyle w:val="IndexHeading"/>
        <w:keepNext/>
        <w:tabs>
          <w:tab w:val="right" w:leader="dot" w:pos="9017"/>
        </w:tabs>
        <w:spacing w:before="120" w:after="60"/>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M</w:t>
      </w:r>
    </w:p>
    <w:p w14:paraId="375A93B9"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MAGGIORANZE RICHIESTE</w:t>
      </w:r>
    </w:p>
    <w:p w14:paraId="28E1E76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 Per un'elezione</w:t>
      </w:r>
    </w:p>
    <w:p w14:paraId="7D76B03B"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Ufficio di presidenza del Comitato</w:t>
      </w:r>
    </w:p>
    <w:p w14:paraId="4D53BD85" w14:textId="77777777" w:rsidR="009E20DD" w:rsidRPr="009E20DD" w:rsidRDefault="009E20DD">
      <w:pPr>
        <w:pStyle w:val="Index4"/>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*membri</w:t>
      </w:r>
      <w:r w:rsidRPr="009E20DD">
        <w:rPr>
          <w:rFonts w:ascii="Times New Roman" w:hAnsi="Times New Roman" w:cs="Times New Roman"/>
          <w:noProof/>
          <w:sz w:val="22"/>
          <w:szCs w:val="22"/>
          <w:lang w:val="fr-BE"/>
        </w:rPr>
        <w:tab/>
        <w:t>4, 7</w:t>
      </w:r>
    </w:p>
    <w:p w14:paraId="209A7B59" w14:textId="77777777" w:rsidR="009E20DD" w:rsidRPr="009E20DD" w:rsidRDefault="009E20DD">
      <w:pPr>
        <w:pStyle w:val="Index4"/>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*Presidente</w:t>
      </w:r>
      <w:r w:rsidRPr="009E20DD">
        <w:rPr>
          <w:rFonts w:ascii="Times New Roman" w:hAnsi="Times New Roman" w:cs="Times New Roman"/>
          <w:noProof/>
          <w:sz w:val="22"/>
          <w:szCs w:val="22"/>
          <w:lang w:val="fr-BE"/>
        </w:rPr>
        <w:tab/>
        <w:t>4, 7</w:t>
      </w:r>
    </w:p>
    <w:p w14:paraId="617ACB9D" w14:textId="77777777" w:rsidR="009E20DD" w:rsidRPr="009E20DD" w:rsidRDefault="009E20DD">
      <w:pPr>
        <w:pStyle w:val="Index4"/>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*vicepresidenti</w:t>
      </w:r>
      <w:r w:rsidRPr="009E20DD">
        <w:rPr>
          <w:rFonts w:ascii="Times New Roman" w:hAnsi="Times New Roman" w:cs="Times New Roman"/>
          <w:noProof/>
          <w:sz w:val="22"/>
          <w:szCs w:val="22"/>
          <w:lang w:val="fr-BE"/>
        </w:rPr>
        <w:tab/>
        <w:t>4, 7</w:t>
      </w:r>
    </w:p>
    <w:p w14:paraId="3EE22E69"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B) Per una decisione</w:t>
      </w:r>
    </w:p>
    <w:p w14:paraId="061B4CF6"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convocazione dell'Ufficio di presidenza del Comitato</w:t>
      </w:r>
      <w:r w:rsidRPr="009E20DD">
        <w:rPr>
          <w:rFonts w:ascii="Times New Roman" w:hAnsi="Times New Roman" w:cs="Times New Roman"/>
          <w:noProof/>
          <w:sz w:val="22"/>
          <w:szCs w:val="22"/>
          <w:lang w:val="fr-BE"/>
        </w:rPr>
        <w:tab/>
        <w:t>9</w:t>
      </w:r>
    </w:p>
    <w:p w14:paraId="60643289"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gruppi di studio e relatori</w:t>
      </w:r>
      <w:r w:rsidRPr="009E20DD">
        <w:rPr>
          <w:rFonts w:ascii="Times New Roman" w:hAnsi="Times New Roman" w:cs="Times New Roman"/>
          <w:noProof/>
          <w:sz w:val="22"/>
          <w:szCs w:val="22"/>
          <w:lang w:val="fr-BE"/>
        </w:rPr>
        <w:tab/>
        <w:t>20, 47</w:t>
      </w:r>
    </w:p>
    <w:p w14:paraId="7EF3A24F"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revisione del Regolamento interno</w:t>
      </w:r>
      <w:r w:rsidRPr="009E20DD">
        <w:rPr>
          <w:rFonts w:ascii="Times New Roman" w:hAnsi="Times New Roman" w:cs="Times New Roman"/>
          <w:noProof/>
          <w:sz w:val="22"/>
          <w:szCs w:val="22"/>
          <w:lang w:val="fr-BE"/>
        </w:rPr>
        <w:tab/>
        <w:t>86</w:t>
      </w:r>
    </w:p>
    <w:p w14:paraId="63A6AA28"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MEMBRI DEL COMITATO</w:t>
      </w:r>
    </w:p>
    <w:p w14:paraId="0BDAAB4F"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assenza</w:t>
      </w:r>
      <w:r w:rsidRPr="009E20DD">
        <w:rPr>
          <w:rFonts w:ascii="Times New Roman" w:hAnsi="Times New Roman" w:cs="Times New Roman"/>
          <w:noProof/>
          <w:sz w:val="22"/>
          <w:szCs w:val="22"/>
          <w:lang w:val="fr-BE"/>
        </w:rPr>
        <w:tab/>
        <w:t>64-65</w:t>
      </w:r>
    </w:p>
    <w:p w14:paraId="5EEAA2F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delega del diritto di voto</w:t>
      </w:r>
      <w:r w:rsidRPr="009E20DD">
        <w:rPr>
          <w:rFonts w:ascii="Times New Roman" w:hAnsi="Times New Roman" w:cs="Times New Roman"/>
          <w:noProof/>
          <w:sz w:val="22"/>
          <w:szCs w:val="22"/>
          <w:lang w:val="fr-BE"/>
        </w:rPr>
        <w:tab/>
        <w:t>65</w:t>
      </w:r>
    </w:p>
    <w:p w14:paraId="6A7A5FC0"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dimissioni</w:t>
      </w:r>
      <w:r w:rsidRPr="009E20DD">
        <w:rPr>
          <w:rFonts w:ascii="Times New Roman" w:hAnsi="Times New Roman" w:cs="Times New Roman"/>
          <w:noProof/>
          <w:sz w:val="22"/>
          <w:szCs w:val="22"/>
          <w:lang w:val="fr-BE"/>
        </w:rPr>
        <w:tab/>
        <w:t>75</w:t>
      </w:r>
    </w:p>
    <w:p w14:paraId="73B84547"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fine mandato</w:t>
      </w:r>
      <w:r w:rsidRPr="009E20DD">
        <w:rPr>
          <w:rFonts w:ascii="Times New Roman" w:hAnsi="Times New Roman" w:cs="Times New Roman"/>
          <w:noProof/>
          <w:sz w:val="22"/>
          <w:szCs w:val="22"/>
          <w:lang w:val="fr-BE"/>
        </w:rPr>
        <w:tab/>
        <w:t>75</w:t>
      </w:r>
    </w:p>
    <w:p w14:paraId="7F46B0A5"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incompatibilità</w:t>
      </w:r>
      <w:r w:rsidRPr="009E20DD">
        <w:rPr>
          <w:rFonts w:ascii="Times New Roman" w:hAnsi="Times New Roman" w:cs="Times New Roman"/>
          <w:noProof/>
          <w:sz w:val="22"/>
          <w:szCs w:val="22"/>
          <w:lang w:val="fr-BE"/>
        </w:rPr>
        <w:tab/>
        <w:t>75</w:t>
      </w:r>
    </w:p>
    <w:p w14:paraId="55F3B3E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mandato, privilegi e immunità dei membri</w:t>
      </w:r>
      <w:r w:rsidRPr="009E20DD">
        <w:rPr>
          <w:rFonts w:ascii="Times New Roman" w:hAnsi="Times New Roman" w:cs="Times New Roman"/>
          <w:noProof/>
          <w:sz w:val="22"/>
          <w:szCs w:val="22"/>
          <w:lang w:val="fr-BE"/>
        </w:rPr>
        <w:tab/>
        <w:t>2, 71</w:t>
      </w:r>
    </w:p>
    <w:p w14:paraId="0148CE61"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sostituzione</w:t>
      </w:r>
      <w:r w:rsidRPr="009E20DD">
        <w:rPr>
          <w:rFonts w:ascii="Times New Roman" w:hAnsi="Times New Roman" w:cs="Times New Roman"/>
          <w:noProof/>
          <w:sz w:val="22"/>
          <w:szCs w:val="22"/>
          <w:lang w:val="fr-BE"/>
        </w:rPr>
        <w:tab/>
        <w:t>66</w:t>
      </w:r>
    </w:p>
    <w:p w14:paraId="61221A9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Statuto dei membri</w:t>
      </w:r>
      <w:r w:rsidRPr="009E20DD">
        <w:rPr>
          <w:rFonts w:ascii="Times New Roman" w:hAnsi="Times New Roman" w:cs="Times New Roman"/>
          <w:noProof/>
          <w:sz w:val="22"/>
          <w:szCs w:val="22"/>
          <w:lang w:val="fr-BE"/>
        </w:rPr>
        <w:tab/>
        <w:t>72, 74</w:t>
      </w:r>
    </w:p>
    <w:p w14:paraId="74629A9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lastRenderedPageBreak/>
        <w:t>supplenti</w:t>
      </w:r>
      <w:r w:rsidRPr="009E20DD">
        <w:rPr>
          <w:rFonts w:ascii="Times New Roman" w:hAnsi="Times New Roman" w:cs="Times New Roman"/>
          <w:noProof/>
          <w:sz w:val="22"/>
          <w:szCs w:val="22"/>
          <w:lang w:val="fr-BE"/>
        </w:rPr>
        <w:tab/>
        <w:t>21</w:t>
      </w:r>
    </w:p>
    <w:p w14:paraId="05D0D38C"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MEMBRO DECANO PER ETÀ</w:t>
      </w:r>
      <w:r w:rsidRPr="009E20DD">
        <w:rPr>
          <w:rFonts w:ascii="Times New Roman" w:hAnsi="Times New Roman" w:cs="Times New Roman"/>
          <w:noProof/>
          <w:sz w:val="22"/>
          <w:szCs w:val="22"/>
          <w:lang w:val="fr-BE"/>
        </w:rPr>
        <w:tab/>
        <w:t>1</w:t>
      </w:r>
    </w:p>
    <w:p w14:paraId="375042C1"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MODALITÀ D'APPLICAZIONE</w:t>
      </w:r>
      <w:r w:rsidRPr="009E20DD">
        <w:rPr>
          <w:rFonts w:ascii="Times New Roman" w:hAnsi="Times New Roman" w:cs="Times New Roman"/>
          <w:noProof/>
          <w:sz w:val="22"/>
          <w:szCs w:val="22"/>
          <w:lang w:val="fr-BE"/>
        </w:rPr>
        <w:tab/>
        <w:t>9, 86</w:t>
      </w:r>
    </w:p>
    <w:p w14:paraId="1D1DB5FD"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MOZIONE DI SFIDUCIA</w:t>
      </w:r>
      <w:r w:rsidRPr="009E20DD">
        <w:rPr>
          <w:rFonts w:ascii="Times New Roman" w:hAnsi="Times New Roman" w:cs="Times New Roman"/>
          <w:noProof/>
          <w:sz w:val="22"/>
          <w:szCs w:val="22"/>
          <w:lang w:val="fr-BE"/>
        </w:rPr>
        <w:tab/>
        <w:t>76</w:t>
      </w:r>
    </w:p>
    <w:p w14:paraId="17DB7684"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MOZIONE D'ORDINE</w:t>
      </w:r>
      <w:r w:rsidRPr="009E20DD">
        <w:rPr>
          <w:rFonts w:ascii="Times New Roman" w:hAnsi="Times New Roman" w:cs="Times New Roman"/>
          <w:noProof/>
          <w:sz w:val="22"/>
          <w:szCs w:val="22"/>
          <w:lang w:val="fr-BE"/>
        </w:rPr>
        <w:tab/>
        <w:t>57</w:t>
      </w:r>
    </w:p>
    <w:p w14:paraId="595E63FE"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N</w:t>
      </w:r>
    </w:p>
    <w:p w14:paraId="152EF06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NOMINA DI FUNZIONARI E AGENTI</w:t>
      </w:r>
      <w:r w:rsidRPr="009E20DD">
        <w:rPr>
          <w:rFonts w:ascii="Times New Roman" w:hAnsi="Times New Roman" w:cs="Times New Roman"/>
          <w:noProof/>
          <w:sz w:val="22"/>
          <w:szCs w:val="22"/>
          <w:lang w:val="fr-BE"/>
        </w:rPr>
        <w:tab/>
        <w:t>79, 80</w:t>
      </w:r>
    </w:p>
    <w:p w14:paraId="44C94CD3"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NUMERO LEGALE</w:t>
      </w:r>
    </w:p>
    <w:p w14:paraId="7995175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riunione di sezione</w:t>
      </w:r>
      <w:r w:rsidRPr="009E20DD">
        <w:rPr>
          <w:rFonts w:ascii="Times New Roman" w:hAnsi="Times New Roman" w:cs="Times New Roman"/>
          <w:noProof/>
          <w:sz w:val="22"/>
          <w:szCs w:val="22"/>
          <w:lang w:val="fr-BE"/>
        </w:rPr>
        <w:tab/>
        <w:t>41</w:t>
      </w:r>
    </w:p>
    <w:p w14:paraId="67AD3287"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sessione plenaria</w:t>
      </w:r>
      <w:r w:rsidRPr="009E20DD">
        <w:rPr>
          <w:rFonts w:ascii="Times New Roman" w:hAnsi="Times New Roman" w:cs="Times New Roman"/>
          <w:noProof/>
          <w:sz w:val="22"/>
          <w:szCs w:val="22"/>
          <w:lang w:val="fr-BE"/>
        </w:rPr>
        <w:tab/>
        <w:t>51</w:t>
      </w:r>
    </w:p>
    <w:p w14:paraId="7A7861A5"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O</w:t>
      </w:r>
    </w:p>
    <w:p w14:paraId="7746F9C3"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ORDINE DEL GIORNO DELLA SESSIONE PLENARIA</w:t>
      </w:r>
      <w:r w:rsidRPr="009E20DD">
        <w:rPr>
          <w:rFonts w:ascii="Times New Roman" w:hAnsi="Times New Roman" w:cs="Times New Roman"/>
          <w:noProof/>
          <w:sz w:val="22"/>
          <w:szCs w:val="22"/>
          <w:lang w:val="fr-BE"/>
        </w:rPr>
        <w:tab/>
        <w:t>50, 52, 53, 76</w:t>
      </w:r>
    </w:p>
    <w:p w14:paraId="78E8B3BC"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ORGANI DEL COMITATO</w:t>
      </w:r>
      <w:r w:rsidRPr="009E20DD">
        <w:rPr>
          <w:rFonts w:ascii="Times New Roman" w:hAnsi="Times New Roman" w:cs="Times New Roman"/>
          <w:noProof/>
          <w:sz w:val="22"/>
          <w:szCs w:val="22"/>
          <w:lang w:val="fr-BE"/>
        </w:rPr>
        <w:tab/>
        <w:t>2</w:t>
      </w:r>
    </w:p>
    <w:p w14:paraId="124423EB"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OSSERVATORI</w:t>
      </w:r>
      <w:r w:rsidRPr="009E20DD">
        <w:rPr>
          <w:rFonts w:ascii="Times New Roman" w:hAnsi="Times New Roman" w:cs="Times New Roman"/>
          <w:noProof/>
          <w:sz w:val="22"/>
          <w:szCs w:val="22"/>
          <w:lang w:val="fr-BE"/>
        </w:rPr>
        <w:tab/>
        <w:t>24</w:t>
      </w:r>
    </w:p>
    <w:p w14:paraId="5B22A225" w14:textId="77777777" w:rsidR="009E20DD" w:rsidRPr="009E20DD" w:rsidRDefault="009E20DD" w:rsidP="009E20DD">
      <w:pPr>
        <w:pStyle w:val="IndexHeading"/>
        <w:keepNext/>
        <w:tabs>
          <w:tab w:val="right" w:leader="dot" w:pos="9017"/>
        </w:tabs>
        <w:spacing w:before="120" w:after="60"/>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P</w:t>
      </w:r>
    </w:p>
    <w:p w14:paraId="5AB352FC"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PARERE</w:t>
      </w:r>
    </w:p>
    <w:p w14:paraId="2C837CD1"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forma e contenuto</w:t>
      </w:r>
      <w:r w:rsidRPr="009E20DD">
        <w:rPr>
          <w:rFonts w:ascii="Times New Roman" w:hAnsi="Times New Roman" w:cs="Times New Roman"/>
          <w:noProof/>
          <w:sz w:val="22"/>
          <w:szCs w:val="22"/>
          <w:lang w:val="fr-BE"/>
        </w:rPr>
        <w:tab/>
        <w:t>59</w:t>
      </w:r>
    </w:p>
    <w:p w14:paraId="4B582DA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parere di sezione (cfr. "SEZIONI", "Elaborazione del parere")</w:t>
      </w:r>
      <w:r w:rsidRPr="009E20DD">
        <w:rPr>
          <w:rFonts w:ascii="Times New Roman" w:hAnsi="Times New Roman" w:cs="Times New Roman"/>
          <w:noProof/>
          <w:sz w:val="22"/>
          <w:szCs w:val="22"/>
          <w:lang w:val="fr-BE"/>
        </w:rPr>
        <w:tab/>
        <w:t>33</w:t>
      </w:r>
    </w:p>
    <w:p w14:paraId="10DC1D5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parere d'iniziativa</w:t>
      </w:r>
      <w:r w:rsidRPr="009E20DD">
        <w:rPr>
          <w:rFonts w:ascii="Times New Roman" w:hAnsi="Times New Roman" w:cs="Times New Roman"/>
          <w:noProof/>
          <w:sz w:val="22"/>
          <w:szCs w:val="22"/>
          <w:lang w:val="fr-BE"/>
        </w:rPr>
        <w:tab/>
        <w:t>32</w:t>
      </w:r>
    </w:p>
    <w:p w14:paraId="675E328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pubblicazione</w:t>
      </w:r>
      <w:r w:rsidRPr="009E20DD">
        <w:rPr>
          <w:rFonts w:ascii="Times New Roman" w:hAnsi="Times New Roman" w:cs="Times New Roman"/>
          <w:noProof/>
          <w:sz w:val="22"/>
          <w:szCs w:val="22"/>
          <w:lang w:val="fr-BE"/>
        </w:rPr>
        <w:tab/>
        <w:t>67</w:t>
      </w:r>
    </w:p>
    <w:p w14:paraId="23C5270F"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richiesta di parere</w:t>
      </w:r>
      <w:r w:rsidRPr="009E20DD">
        <w:rPr>
          <w:rFonts w:ascii="Times New Roman" w:hAnsi="Times New Roman" w:cs="Times New Roman"/>
          <w:noProof/>
          <w:sz w:val="22"/>
          <w:szCs w:val="22"/>
          <w:lang w:val="fr-BE"/>
        </w:rPr>
        <w:tab/>
        <w:t>32, 33</w:t>
      </w:r>
    </w:p>
    <w:p w14:paraId="5D781EE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rinvio del parere alla sezione</w:t>
      </w:r>
      <w:r w:rsidRPr="009E20DD">
        <w:rPr>
          <w:rFonts w:ascii="Times New Roman" w:hAnsi="Times New Roman" w:cs="Times New Roman"/>
          <w:noProof/>
          <w:sz w:val="22"/>
          <w:szCs w:val="22"/>
          <w:lang w:val="fr-BE"/>
        </w:rPr>
        <w:tab/>
        <w:t>46, 54</w:t>
      </w:r>
    </w:p>
    <w:p w14:paraId="64463D1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ripartizione per categorie (A, B e C)</w:t>
      </w:r>
      <w:r w:rsidRPr="009E20DD">
        <w:rPr>
          <w:rFonts w:ascii="Times New Roman" w:hAnsi="Times New Roman" w:cs="Times New Roman"/>
          <w:noProof/>
          <w:sz w:val="22"/>
          <w:szCs w:val="22"/>
          <w:lang w:val="fr-BE"/>
        </w:rPr>
        <w:tab/>
        <w:t>33</w:t>
      </w:r>
    </w:p>
    <w:p w14:paraId="75A2658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seguito del parere</w:t>
      </w:r>
      <w:r w:rsidRPr="009E20DD">
        <w:rPr>
          <w:rFonts w:ascii="Times New Roman" w:hAnsi="Times New Roman" w:cs="Times New Roman"/>
          <w:noProof/>
          <w:sz w:val="22"/>
          <w:szCs w:val="22"/>
          <w:lang w:val="fr-BE"/>
        </w:rPr>
        <w:tab/>
        <w:t>20</w:t>
      </w:r>
    </w:p>
    <w:p w14:paraId="721E0BDD"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trasmissione</w:t>
      </w:r>
    </w:p>
    <w:p w14:paraId="05BA0810" w14:textId="77777777" w:rsidR="009E20DD" w:rsidRPr="009E20DD" w:rsidRDefault="009E20DD">
      <w:pPr>
        <w:pStyle w:val="Index4"/>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*parere del Comitato</w:t>
      </w:r>
      <w:r w:rsidRPr="009E20DD">
        <w:rPr>
          <w:rFonts w:ascii="Times New Roman" w:hAnsi="Times New Roman" w:cs="Times New Roman"/>
          <w:noProof/>
          <w:sz w:val="22"/>
          <w:szCs w:val="22"/>
          <w:lang w:val="fr-BE"/>
        </w:rPr>
        <w:tab/>
        <w:t>60</w:t>
      </w:r>
    </w:p>
    <w:p w14:paraId="4CD3FB25" w14:textId="77777777" w:rsidR="009E20DD" w:rsidRPr="009E20DD" w:rsidRDefault="002458D0">
      <w:pPr>
        <w:pStyle w:val="Index2"/>
        <w:tabs>
          <w:tab w:val="right" w:leader="dot" w:pos="9017"/>
        </w:tabs>
        <w:rPr>
          <w:rFonts w:ascii="Times New Roman" w:hAnsi="Times New Roman" w:cs="Times New Roman"/>
          <w:noProof/>
          <w:sz w:val="22"/>
          <w:szCs w:val="22"/>
          <w:lang w:val="fr-BE"/>
        </w:rPr>
      </w:pPr>
      <w:r>
        <w:rPr>
          <w:rFonts w:ascii="Times New Roman" w:hAnsi="Times New Roman" w:cs="Times New Roman"/>
          <w:noProof/>
          <w:sz w:val="22"/>
          <w:szCs w:val="22"/>
          <w:lang w:val="fr-BE"/>
        </w:rPr>
        <w:t>votazione</w:t>
      </w:r>
      <w:r>
        <w:rPr>
          <w:rFonts w:ascii="Times New Roman" w:hAnsi="Times New Roman" w:cs="Times New Roman"/>
          <w:noProof/>
          <w:sz w:val="22"/>
          <w:szCs w:val="22"/>
          <w:lang w:val="fr-BE"/>
        </w:rPr>
        <w:tab/>
      </w:r>
      <w:r w:rsidR="009E20DD" w:rsidRPr="009E20DD">
        <w:rPr>
          <w:rFonts w:ascii="Times New Roman" w:hAnsi="Times New Roman" w:cs="Times New Roman"/>
          <w:noProof/>
          <w:sz w:val="22"/>
          <w:szCs w:val="22"/>
          <w:lang w:val="fr-BE"/>
        </w:rPr>
        <w:t>cfr. "VOTAZIONE"</w:t>
      </w:r>
    </w:p>
    <w:p w14:paraId="7B569028"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PRESIDENTE DEL COMITATO</w:t>
      </w:r>
      <w:r w:rsidRPr="009E20DD">
        <w:rPr>
          <w:rFonts w:ascii="Times New Roman" w:hAnsi="Times New Roman" w:cs="Times New Roman"/>
          <w:noProof/>
          <w:sz w:val="22"/>
          <w:szCs w:val="22"/>
          <w:lang w:val="fr-BE"/>
        </w:rPr>
        <w:tab/>
        <w:t>cfr. "PRESIDENZA DEL COMITATO"</w:t>
      </w:r>
    </w:p>
    <w:p w14:paraId="42E546F1"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PRESIDENZA ALLARGATA</w:t>
      </w:r>
      <w:r w:rsidRPr="009E20DD">
        <w:rPr>
          <w:rFonts w:ascii="Times New Roman" w:hAnsi="Times New Roman" w:cs="Times New Roman"/>
          <w:noProof/>
          <w:sz w:val="22"/>
          <w:szCs w:val="22"/>
          <w:lang w:val="fr-BE"/>
        </w:rPr>
        <w:tab/>
        <w:t>16</w:t>
      </w:r>
    </w:p>
    <w:p w14:paraId="70DF617E"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PRESIDENZA DEL COMITATO</w:t>
      </w:r>
    </w:p>
    <w:p w14:paraId="44AC05B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bilancio delle realizzazioni del Presidente</w:t>
      </w:r>
      <w:r w:rsidRPr="009E20DD">
        <w:rPr>
          <w:rFonts w:ascii="Times New Roman" w:hAnsi="Times New Roman" w:cs="Times New Roman"/>
          <w:noProof/>
          <w:sz w:val="22"/>
          <w:szCs w:val="22"/>
          <w:lang w:val="fr-BE"/>
        </w:rPr>
        <w:tab/>
        <w:t>14</w:t>
      </w:r>
    </w:p>
    <w:p w14:paraId="16647A3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elezione del Presidente</w:t>
      </w:r>
      <w:r w:rsidRPr="009E20DD">
        <w:rPr>
          <w:rFonts w:ascii="Times New Roman" w:hAnsi="Times New Roman" w:cs="Times New Roman"/>
          <w:noProof/>
          <w:sz w:val="22"/>
          <w:szCs w:val="22"/>
          <w:lang w:val="fr-BE"/>
        </w:rPr>
        <w:tab/>
        <w:t>4-7, 30</w:t>
      </w:r>
    </w:p>
    <w:p w14:paraId="27B1CBC1"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funzioni del Presidente</w:t>
      </w:r>
    </w:p>
    <w:p w14:paraId="6AE265EE"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*competenze finanziarie e di bilancio</w:t>
      </w:r>
      <w:r w:rsidRPr="009E20DD">
        <w:rPr>
          <w:rFonts w:ascii="Times New Roman" w:hAnsi="Times New Roman" w:cs="Times New Roman"/>
          <w:noProof/>
          <w:sz w:val="22"/>
          <w:szCs w:val="22"/>
          <w:lang w:val="fr-BE"/>
        </w:rPr>
        <w:tab/>
        <w:t>11</w:t>
      </w:r>
    </w:p>
    <w:p w14:paraId="0A6D4BDB"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*convocazione del Comitato</w:t>
      </w:r>
      <w:r w:rsidRPr="009E20DD">
        <w:rPr>
          <w:rFonts w:ascii="Times New Roman" w:hAnsi="Times New Roman" w:cs="Times New Roman"/>
          <w:noProof/>
          <w:sz w:val="22"/>
          <w:szCs w:val="22"/>
          <w:lang w:val="fr-BE"/>
        </w:rPr>
        <w:tab/>
        <w:t>32</w:t>
      </w:r>
    </w:p>
    <w:p w14:paraId="1E03D5B8"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*convocazione dell'Ufficio di presidenza</w:t>
      </w:r>
      <w:r w:rsidRPr="009E20DD">
        <w:rPr>
          <w:rFonts w:ascii="Times New Roman" w:hAnsi="Times New Roman" w:cs="Times New Roman"/>
          <w:noProof/>
          <w:sz w:val="22"/>
          <w:szCs w:val="22"/>
          <w:lang w:val="fr-BE"/>
        </w:rPr>
        <w:tab/>
        <w:t>9</w:t>
      </w:r>
    </w:p>
    <w:p w14:paraId="142AC06C"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*direzione dei dibattiti</w:t>
      </w:r>
      <w:r w:rsidRPr="009E20DD">
        <w:rPr>
          <w:rFonts w:ascii="Times New Roman" w:hAnsi="Times New Roman" w:cs="Times New Roman"/>
          <w:noProof/>
          <w:sz w:val="22"/>
          <w:szCs w:val="22"/>
          <w:lang w:val="fr-BE"/>
        </w:rPr>
        <w:tab/>
        <w:t>54, 55, 57</w:t>
      </w:r>
    </w:p>
    <w:p w14:paraId="4724BB23"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*nomina dei funzionari</w:t>
      </w:r>
      <w:r w:rsidRPr="009E20DD">
        <w:rPr>
          <w:rFonts w:ascii="Times New Roman" w:hAnsi="Times New Roman" w:cs="Times New Roman"/>
          <w:noProof/>
          <w:sz w:val="22"/>
          <w:szCs w:val="22"/>
          <w:lang w:val="fr-BE"/>
        </w:rPr>
        <w:tab/>
        <w:t>79</w:t>
      </w:r>
    </w:p>
    <w:p w14:paraId="672C07A0"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*preparazione delle sessioni plenarie</w:t>
      </w:r>
      <w:r w:rsidRPr="009E20DD">
        <w:rPr>
          <w:rFonts w:ascii="Times New Roman" w:hAnsi="Times New Roman" w:cs="Times New Roman"/>
          <w:noProof/>
          <w:sz w:val="22"/>
          <w:szCs w:val="22"/>
          <w:lang w:val="fr-BE"/>
        </w:rPr>
        <w:tab/>
        <w:t>49, 50</w:t>
      </w:r>
    </w:p>
    <w:p w14:paraId="1F2D8421" w14:textId="77777777" w:rsidR="009E20DD" w:rsidRPr="009E20DD" w:rsidRDefault="009E20DD">
      <w:pPr>
        <w:pStyle w:val="Index3"/>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*rappresentanza esterna</w:t>
      </w:r>
      <w:r w:rsidRPr="009E20DD">
        <w:rPr>
          <w:rFonts w:ascii="Times New Roman" w:hAnsi="Times New Roman" w:cs="Times New Roman"/>
          <w:noProof/>
          <w:sz w:val="22"/>
          <w:szCs w:val="22"/>
          <w:lang w:val="fr-BE"/>
        </w:rPr>
        <w:tab/>
        <w:t>14</w:t>
      </w:r>
    </w:p>
    <w:p w14:paraId="3032BB4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programma di lavoro</w:t>
      </w:r>
      <w:r w:rsidRPr="009E20DD">
        <w:rPr>
          <w:rFonts w:ascii="Times New Roman" w:hAnsi="Times New Roman" w:cs="Times New Roman"/>
          <w:noProof/>
          <w:sz w:val="22"/>
          <w:szCs w:val="22"/>
          <w:lang w:val="fr-BE"/>
        </w:rPr>
        <w:tab/>
        <w:t>14, 16</w:t>
      </w:r>
    </w:p>
    <w:p w14:paraId="2546A19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segreteria del Presidente</w:t>
      </w:r>
      <w:r w:rsidRPr="009E20DD">
        <w:rPr>
          <w:rFonts w:ascii="Times New Roman" w:hAnsi="Times New Roman" w:cs="Times New Roman"/>
          <w:noProof/>
          <w:sz w:val="22"/>
          <w:szCs w:val="22"/>
          <w:lang w:val="fr-BE"/>
        </w:rPr>
        <w:tab/>
        <w:t>81</w:t>
      </w:r>
    </w:p>
    <w:p w14:paraId="21B17300"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lastRenderedPageBreak/>
        <w:t>sostituzione del Presidente in seguito all'adozione di una mozione di sfiducia</w:t>
      </w:r>
      <w:r w:rsidRPr="009E20DD">
        <w:rPr>
          <w:rFonts w:ascii="Times New Roman" w:hAnsi="Times New Roman" w:cs="Times New Roman"/>
          <w:noProof/>
          <w:sz w:val="22"/>
          <w:szCs w:val="22"/>
          <w:lang w:val="fr-BE"/>
        </w:rPr>
        <w:tab/>
        <w:t>76</w:t>
      </w:r>
    </w:p>
    <w:p w14:paraId="2F957E60"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PRIVILEGI E IMMUNITÀ</w:t>
      </w:r>
      <w:r w:rsidRPr="009E20DD">
        <w:rPr>
          <w:rFonts w:ascii="Times New Roman" w:hAnsi="Times New Roman" w:cs="Times New Roman"/>
          <w:noProof/>
          <w:sz w:val="22"/>
          <w:szCs w:val="22"/>
          <w:lang w:val="fr-BE"/>
        </w:rPr>
        <w:tab/>
        <w:t>2, 71</w:t>
      </w:r>
    </w:p>
    <w:p w14:paraId="151DE545"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PROCEDURA D'URGENZA</w:t>
      </w:r>
      <w:r w:rsidRPr="009E20DD">
        <w:rPr>
          <w:rFonts w:ascii="Times New Roman" w:hAnsi="Times New Roman" w:cs="Times New Roman"/>
          <w:noProof/>
          <w:sz w:val="22"/>
          <w:szCs w:val="22"/>
          <w:lang w:val="fr-BE"/>
        </w:rPr>
        <w:tab/>
        <w:t>62, 63</w:t>
      </w:r>
    </w:p>
    <w:p w14:paraId="36F14AFA"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PROGRAMMAZIONE DEI LAVORI</w:t>
      </w:r>
      <w:r w:rsidRPr="009E20DD">
        <w:rPr>
          <w:rFonts w:ascii="Times New Roman" w:hAnsi="Times New Roman" w:cs="Times New Roman"/>
          <w:noProof/>
          <w:sz w:val="22"/>
          <w:szCs w:val="22"/>
          <w:lang w:val="fr-BE"/>
        </w:rPr>
        <w:tab/>
        <w:t>13</w:t>
      </w:r>
    </w:p>
    <w:p w14:paraId="61D63A86"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PUBBLICITÀ DELLE SESSIONI E DELLE RIUNIONI</w:t>
      </w:r>
      <w:r w:rsidRPr="009E20DD">
        <w:rPr>
          <w:rFonts w:ascii="Times New Roman" w:hAnsi="Times New Roman" w:cs="Times New Roman"/>
          <w:noProof/>
          <w:sz w:val="22"/>
          <w:szCs w:val="22"/>
          <w:lang w:val="fr-BE"/>
        </w:rPr>
        <w:tab/>
        <w:t>69, 70</w:t>
      </w:r>
    </w:p>
    <w:p w14:paraId="7290217C"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PUBBLICITÀ E DIFFUSIONE DEI LAVORI</w:t>
      </w:r>
      <w:r w:rsidRPr="009E20DD">
        <w:rPr>
          <w:rFonts w:ascii="Times New Roman" w:hAnsi="Times New Roman" w:cs="Times New Roman"/>
          <w:noProof/>
          <w:sz w:val="22"/>
          <w:szCs w:val="22"/>
          <w:lang w:val="fr-BE"/>
        </w:rPr>
        <w:tab/>
        <w:t>67-70</w:t>
      </w:r>
    </w:p>
    <w:p w14:paraId="1E618716"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Q</w:t>
      </w:r>
    </w:p>
    <w:p w14:paraId="1E882658"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QUESTIONI D'ATTUALITÀ</w:t>
      </w:r>
      <w:r w:rsidRPr="009E20DD">
        <w:rPr>
          <w:rFonts w:ascii="Times New Roman" w:hAnsi="Times New Roman" w:cs="Times New Roman"/>
          <w:noProof/>
          <w:sz w:val="22"/>
          <w:szCs w:val="22"/>
          <w:lang w:val="fr-BE"/>
        </w:rPr>
        <w:tab/>
        <w:t>52</w:t>
      </w:r>
    </w:p>
    <w:p w14:paraId="6833BF2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QUESTORI</w:t>
      </w:r>
      <w:r w:rsidRPr="009E20DD">
        <w:rPr>
          <w:rFonts w:ascii="Times New Roman" w:hAnsi="Times New Roman" w:cs="Times New Roman"/>
          <w:noProof/>
          <w:sz w:val="22"/>
          <w:szCs w:val="22"/>
          <w:lang w:val="fr-BE"/>
        </w:rPr>
        <w:tab/>
        <w:t>74</w:t>
      </w:r>
    </w:p>
    <w:p w14:paraId="24393C6C"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R</w:t>
      </w:r>
    </w:p>
    <w:p w14:paraId="42CFBB60"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RAPPRESENTANZA DEL COMITATO</w:t>
      </w:r>
      <w:r w:rsidRPr="009E20DD">
        <w:rPr>
          <w:rFonts w:ascii="Times New Roman" w:hAnsi="Times New Roman" w:cs="Times New Roman"/>
          <w:noProof/>
          <w:sz w:val="22"/>
          <w:szCs w:val="22"/>
          <w:lang w:val="fr-BE"/>
        </w:rPr>
        <w:tab/>
        <w:t>14</w:t>
      </w:r>
    </w:p>
    <w:p w14:paraId="365417EF"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RELATORI GENERALI</w:t>
      </w:r>
      <w:r w:rsidRPr="009E20DD">
        <w:rPr>
          <w:rFonts w:ascii="Times New Roman" w:hAnsi="Times New Roman" w:cs="Times New Roman"/>
          <w:noProof/>
          <w:sz w:val="22"/>
          <w:szCs w:val="22"/>
          <w:lang w:val="fr-BE"/>
        </w:rPr>
        <w:tab/>
        <w:t>23, 54, 86</w:t>
      </w:r>
    </w:p>
    <w:p w14:paraId="5326FF4B"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RELAZIONI ESTERNE DEL COMITATO</w:t>
      </w:r>
      <w:r w:rsidRPr="009E20DD">
        <w:rPr>
          <w:rFonts w:ascii="Times New Roman" w:hAnsi="Times New Roman" w:cs="Times New Roman"/>
          <w:noProof/>
          <w:sz w:val="22"/>
          <w:szCs w:val="22"/>
          <w:lang w:val="fr-BE"/>
        </w:rPr>
        <w:tab/>
        <w:t>14, 28, 29</w:t>
      </w:r>
    </w:p>
    <w:p w14:paraId="1A1CC76D"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RELAZIONI INFORMATIVE</w:t>
      </w:r>
      <w:r w:rsidRPr="009E20DD">
        <w:rPr>
          <w:rFonts w:ascii="Times New Roman" w:hAnsi="Times New Roman" w:cs="Times New Roman"/>
          <w:noProof/>
          <w:sz w:val="22"/>
          <w:szCs w:val="22"/>
          <w:lang w:val="fr-BE"/>
        </w:rPr>
        <w:tab/>
        <w:t>22, 34, 37</w:t>
      </w:r>
    </w:p>
    <w:p w14:paraId="5D1B58A4"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REVISIONE DEL REGOLAMENTO INTERNO</w:t>
      </w:r>
      <w:r w:rsidRPr="009E20DD">
        <w:rPr>
          <w:rFonts w:ascii="Times New Roman" w:hAnsi="Times New Roman" w:cs="Times New Roman"/>
          <w:noProof/>
          <w:sz w:val="22"/>
          <w:szCs w:val="22"/>
          <w:lang w:val="fr-BE"/>
        </w:rPr>
        <w:tab/>
        <w:t>86</w:t>
      </w:r>
    </w:p>
    <w:p w14:paraId="7D2486AF"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RICHIESTA DI PARERE (cfr. "CONSULTAZIONI")</w:t>
      </w:r>
      <w:r w:rsidRPr="009E20DD">
        <w:rPr>
          <w:rFonts w:ascii="Times New Roman" w:hAnsi="Times New Roman" w:cs="Times New Roman"/>
          <w:noProof/>
          <w:sz w:val="22"/>
          <w:szCs w:val="22"/>
          <w:lang w:val="fr-BE"/>
        </w:rPr>
        <w:tab/>
        <w:t>32, 33</w:t>
      </w:r>
    </w:p>
    <w:p w14:paraId="7D4FD21E"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RINVIO DEL PARERE ALLA SEZIONE</w:t>
      </w:r>
      <w:r w:rsidRPr="009E20DD">
        <w:rPr>
          <w:rFonts w:ascii="Times New Roman" w:hAnsi="Times New Roman" w:cs="Times New Roman"/>
          <w:noProof/>
          <w:sz w:val="22"/>
          <w:szCs w:val="22"/>
          <w:lang w:val="fr-BE"/>
        </w:rPr>
        <w:tab/>
        <w:t>46, 54</w:t>
      </w:r>
    </w:p>
    <w:p w14:paraId="7A3CD47D"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RISOLUZIONI</w:t>
      </w:r>
      <w:r w:rsidRPr="009E20DD">
        <w:rPr>
          <w:rFonts w:ascii="Times New Roman" w:hAnsi="Times New Roman" w:cs="Times New Roman"/>
          <w:noProof/>
          <w:sz w:val="22"/>
          <w:szCs w:val="22"/>
          <w:lang w:val="fr-BE"/>
        </w:rPr>
        <w:tab/>
        <w:t>35, 53</w:t>
      </w:r>
    </w:p>
    <w:p w14:paraId="0AB0A88A"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RIUNIONI CONGIUNTE</w:t>
      </w:r>
      <w:r w:rsidRPr="009E20DD">
        <w:rPr>
          <w:rFonts w:ascii="Times New Roman" w:hAnsi="Times New Roman" w:cs="Times New Roman"/>
          <w:noProof/>
          <w:sz w:val="22"/>
          <w:szCs w:val="22"/>
          <w:lang w:val="fr-BE"/>
        </w:rPr>
        <w:tab/>
        <w:t>38</w:t>
      </w:r>
    </w:p>
    <w:p w14:paraId="363E639D"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S</w:t>
      </w:r>
    </w:p>
    <w:p w14:paraId="128061B1"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SEGRETARIATO GENERALE</w:t>
      </w:r>
      <w:r w:rsidRPr="009E20DD">
        <w:rPr>
          <w:rFonts w:ascii="Times New Roman" w:hAnsi="Times New Roman" w:cs="Times New Roman"/>
          <w:noProof/>
          <w:sz w:val="22"/>
          <w:szCs w:val="22"/>
          <w:lang w:val="fr-BE"/>
        </w:rPr>
        <w:tab/>
        <w:t>77, 79</w:t>
      </w:r>
    </w:p>
    <w:p w14:paraId="62308D1A"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SEGRETARIO GENERALE</w:t>
      </w:r>
    </w:p>
    <w:p w14:paraId="7BA21B6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funzioni</w:t>
      </w:r>
      <w:r w:rsidRPr="009E20DD">
        <w:rPr>
          <w:rFonts w:ascii="Times New Roman" w:hAnsi="Times New Roman" w:cs="Times New Roman"/>
          <w:noProof/>
          <w:sz w:val="22"/>
          <w:szCs w:val="22"/>
          <w:lang w:val="fr-BE"/>
        </w:rPr>
        <w:tab/>
        <w:t>77, 79, 82</w:t>
      </w:r>
    </w:p>
    <w:p w14:paraId="1502FD8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procedura di nomina</w:t>
      </w:r>
      <w:r w:rsidRPr="009E20DD">
        <w:rPr>
          <w:rFonts w:ascii="Times New Roman" w:hAnsi="Times New Roman" w:cs="Times New Roman"/>
          <w:noProof/>
          <w:sz w:val="22"/>
          <w:szCs w:val="22"/>
          <w:lang w:val="fr-BE"/>
        </w:rPr>
        <w:tab/>
        <w:t>78</w:t>
      </w:r>
    </w:p>
    <w:p w14:paraId="2EC561FD"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SEGRETERIA DEI GRUPPI</w:t>
      </w:r>
      <w:r w:rsidRPr="009E20DD">
        <w:rPr>
          <w:rFonts w:ascii="Times New Roman" w:hAnsi="Times New Roman" w:cs="Times New Roman"/>
          <w:noProof/>
          <w:sz w:val="22"/>
          <w:szCs w:val="22"/>
          <w:lang w:val="fr-BE"/>
        </w:rPr>
        <w:tab/>
        <w:t>80</w:t>
      </w:r>
    </w:p>
    <w:p w14:paraId="654CEBFE"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SEGUITO DEI PARERI</w:t>
      </w:r>
      <w:r w:rsidRPr="009E20DD">
        <w:rPr>
          <w:rFonts w:ascii="Times New Roman" w:hAnsi="Times New Roman" w:cs="Times New Roman"/>
          <w:noProof/>
          <w:sz w:val="22"/>
          <w:szCs w:val="22"/>
          <w:lang w:val="fr-BE"/>
        </w:rPr>
        <w:tab/>
        <w:t>9</w:t>
      </w:r>
    </w:p>
    <w:p w14:paraId="53065B3F"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SEZIONI</w:t>
      </w:r>
    </w:p>
    <w:p w14:paraId="35E74FE9"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assenza</w:t>
      </w:r>
      <w:r w:rsidRPr="009E20DD">
        <w:rPr>
          <w:rFonts w:ascii="Times New Roman" w:hAnsi="Times New Roman" w:cs="Times New Roman"/>
          <w:noProof/>
          <w:sz w:val="22"/>
          <w:szCs w:val="22"/>
          <w:lang w:val="fr-BE"/>
        </w:rPr>
        <w:tab/>
        <w:t>64, 65, 66</w:t>
      </w:r>
    </w:p>
    <w:p w14:paraId="05F17730"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competenze</w:t>
      </w:r>
      <w:r w:rsidRPr="009E20DD">
        <w:rPr>
          <w:rFonts w:ascii="Times New Roman" w:hAnsi="Times New Roman" w:cs="Times New Roman"/>
          <w:noProof/>
          <w:sz w:val="22"/>
          <w:szCs w:val="22"/>
          <w:lang w:val="fr-BE"/>
        </w:rPr>
        <w:tab/>
        <w:t>17</w:t>
      </w:r>
    </w:p>
    <w:p w14:paraId="1B76223D"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composizione</w:t>
      </w:r>
      <w:r w:rsidRPr="009E20DD">
        <w:rPr>
          <w:rFonts w:ascii="Times New Roman" w:hAnsi="Times New Roman" w:cs="Times New Roman"/>
          <w:noProof/>
          <w:sz w:val="22"/>
          <w:szCs w:val="22"/>
          <w:lang w:val="fr-BE"/>
        </w:rPr>
        <w:tab/>
        <w:t>18</w:t>
      </w:r>
    </w:p>
    <w:p w14:paraId="1E0C41A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convocazione</w:t>
      </w:r>
      <w:r w:rsidRPr="009E20DD">
        <w:rPr>
          <w:rFonts w:ascii="Times New Roman" w:hAnsi="Times New Roman" w:cs="Times New Roman"/>
          <w:noProof/>
          <w:sz w:val="22"/>
          <w:szCs w:val="22"/>
          <w:lang w:val="fr-BE"/>
        </w:rPr>
        <w:tab/>
        <w:t>39</w:t>
      </w:r>
    </w:p>
    <w:p w14:paraId="5740303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costituzione</w:t>
      </w:r>
      <w:r w:rsidRPr="009E20DD">
        <w:rPr>
          <w:rFonts w:ascii="Times New Roman" w:hAnsi="Times New Roman" w:cs="Times New Roman"/>
          <w:noProof/>
          <w:sz w:val="22"/>
          <w:szCs w:val="22"/>
          <w:lang w:val="fr-BE"/>
        </w:rPr>
        <w:tab/>
        <w:t>17</w:t>
      </w:r>
    </w:p>
    <w:p w14:paraId="54866175"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durata del mandato dei membri</w:t>
      </w:r>
      <w:r w:rsidRPr="009E20DD">
        <w:rPr>
          <w:rFonts w:ascii="Times New Roman" w:hAnsi="Times New Roman" w:cs="Times New Roman"/>
          <w:noProof/>
          <w:sz w:val="22"/>
          <w:szCs w:val="22"/>
          <w:lang w:val="fr-BE"/>
        </w:rPr>
        <w:tab/>
        <w:t>18</w:t>
      </w:r>
    </w:p>
    <w:p w14:paraId="4255972D"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elaborazione del parere</w:t>
      </w:r>
      <w:r w:rsidRPr="009E20DD">
        <w:rPr>
          <w:rFonts w:ascii="Times New Roman" w:hAnsi="Times New Roman" w:cs="Times New Roman"/>
          <w:noProof/>
          <w:sz w:val="22"/>
          <w:szCs w:val="22"/>
          <w:lang w:val="fr-BE"/>
        </w:rPr>
        <w:tab/>
        <w:t>42, 43</w:t>
      </w:r>
    </w:p>
    <w:p w14:paraId="689572B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emendamento</w:t>
      </w:r>
      <w:r w:rsidRPr="009E20DD">
        <w:rPr>
          <w:rFonts w:ascii="Times New Roman" w:hAnsi="Times New Roman" w:cs="Times New Roman"/>
          <w:noProof/>
          <w:sz w:val="22"/>
          <w:szCs w:val="22"/>
          <w:lang w:val="fr-BE"/>
        </w:rPr>
        <w:tab/>
        <w:t>55</w:t>
      </w:r>
    </w:p>
    <w:p w14:paraId="485F8AE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esperti</w:t>
      </w:r>
      <w:r w:rsidRPr="009E20DD">
        <w:rPr>
          <w:rFonts w:ascii="Times New Roman" w:hAnsi="Times New Roman" w:cs="Times New Roman"/>
          <w:noProof/>
          <w:sz w:val="22"/>
          <w:szCs w:val="22"/>
          <w:lang w:val="fr-BE"/>
        </w:rPr>
        <w:tab/>
        <w:t>26</w:t>
      </w:r>
    </w:p>
    <w:p w14:paraId="145FF23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funzioni</w:t>
      </w:r>
      <w:r w:rsidRPr="009E20DD">
        <w:rPr>
          <w:rFonts w:ascii="Times New Roman" w:hAnsi="Times New Roman" w:cs="Times New Roman"/>
          <w:noProof/>
          <w:sz w:val="22"/>
          <w:szCs w:val="22"/>
          <w:lang w:val="fr-BE"/>
        </w:rPr>
        <w:tab/>
        <w:t>20</w:t>
      </w:r>
    </w:p>
    <w:p w14:paraId="3FDC1A5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nomina dei membri</w:t>
      </w:r>
      <w:r w:rsidRPr="009E20DD">
        <w:rPr>
          <w:rFonts w:ascii="Times New Roman" w:hAnsi="Times New Roman" w:cs="Times New Roman"/>
          <w:noProof/>
          <w:sz w:val="22"/>
          <w:szCs w:val="22"/>
          <w:lang w:val="fr-BE"/>
        </w:rPr>
        <w:tab/>
        <w:t>18</w:t>
      </w:r>
    </w:p>
    <w:p w14:paraId="79EA9CAB"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numero di membri</w:t>
      </w:r>
      <w:r w:rsidRPr="009E20DD">
        <w:rPr>
          <w:rFonts w:ascii="Times New Roman" w:hAnsi="Times New Roman" w:cs="Times New Roman"/>
          <w:noProof/>
          <w:sz w:val="22"/>
          <w:szCs w:val="22"/>
          <w:lang w:val="fr-BE"/>
        </w:rPr>
        <w:tab/>
        <w:t>18</w:t>
      </w:r>
    </w:p>
    <w:p w14:paraId="38894701"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numero di sezioni</w:t>
      </w:r>
      <w:r w:rsidRPr="009E20DD">
        <w:rPr>
          <w:rFonts w:ascii="Times New Roman" w:hAnsi="Times New Roman" w:cs="Times New Roman"/>
          <w:noProof/>
          <w:sz w:val="22"/>
          <w:szCs w:val="22"/>
          <w:lang w:val="fr-BE"/>
        </w:rPr>
        <w:tab/>
        <w:t>17</w:t>
      </w:r>
    </w:p>
    <w:p w14:paraId="0575C70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numero legale</w:t>
      </w:r>
      <w:r w:rsidRPr="009E20DD">
        <w:rPr>
          <w:rFonts w:ascii="Times New Roman" w:hAnsi="Times New Roman" w:cs="Times New Roman"/>
          <w:noProof/>
          <w:sz w:val="22"/>
          <w:szCs w:val="22"/>
          <w:lang w:val="fr-BE"/>
        </w:rPr>
        <w:tab/>
        <w:t>41</w:t>
      </w:r>
    </w:p>
    <w:p w14:paraId="126062CF"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lastRenderedPageBreak/>
        <w:t>parere</w:t>
      </w:r>
      <w:r w:rsidRPr="009E20DD">
        <w:rPr>
          <w:rFonts w:ascii="Times New Roman" w:hAnsi="Times New Roman" w:cs="Times New Roman"/>
          <w:noProof/>
          <w:sz w:val="22"/>
          <w:szCs w:val="22"/>
          <w:lang w:val="fr-BE"/>
        </w:rPr>
        <w:tab/>
        <w:t>20, 43, 44</w:t>
      </w:r>
    </w:p>
    <w:p w14:paraId="16BB52D4"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procedura d'urgenza</w:t>
      </w:r>
      <w:r w:rsidRPr="009E20DD">
        <w:rPr>
          <w:rFonts w:ascii="Times New Roman" w:hAnsi="Times New Roman" w:cs="Times New Roman"/>
          <w:noProof/>
          <w:sz w:val="22"/>
          <w:szCs w:val="22"/>
          <w:lang w:val="fr-BE"/>
        </w:rPr>
        <w:tab/>
        <w:t>63</w:t>
      </w:r>
    </w:p>
    <w:p w14:paraId="2B65484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pubblicità delle riunioni</w:t>
      </w:r>
      <w:r w:rsidRPr="009E20DD">
        <w:rPr>
          <w:rFonts w:ascii="Times New Roman" w:hAnsi="Times New Roman" w:cs="Times New Roman"/>
          <w:noProof/>
          <w:sz w:val="22"/>
          <w:szCs w:val="22"/>
          <w:lang w:val="fr-BE"/>
        </w:rPr>
        <w:tab/>
        <w:t>69, 70</w:t>
      </w:r>
    </w:p>
    <w:p w14:paraId="6792037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relazione informativa</w:t>
      </w:r>
      <w:r w:rsidRPr="009E20DD">
        <w:rPr>
          <w:rFonts w:ascii="Times New Roman" w:hAnsi="Times New Roman" w:cs="Times New Roman"/>
          <w:noProof/>
          <w:sz w:val="22"/>
          <w:szCs w:val="22"/>
          <w:lang w:val="fr-BE"/>
        </w:rPr>
        <w:tab/>
        <w:t>22, 34, 37</w:t>
      </w:r>
    </w:p>
    <w:p w14:paraId="679CA16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riunioni</w:t>
      </w:r>
      <w:r w:rsidRPr="009E20DD">
        <w:rPr>
          <w:rFonts w:ascii="Times New Roman" w:hAnsi="Times New Roman" w:cs="Times New Roman"/>
          <w:noProof/>
          <w:sz w:val="22"/>
          <w:szCs w:val="22"/>
          <w:lang w:val="fr-BE"/>
        </w:rPr>
        <w:tab/>
        <w:t>39, 40</w:t>
      </w:r>
    </w:p>
    <w:p w14:paraId="7EE817AC"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riunioni congiunte</w:t>
      </w:r>
      <w:r w:rsidRPr="009E20DD">
        <w:rPr>
          <w:rFonts w:ascii="Times New Roman" w:hAnsi="Times New Roman" w:cs="Times New Roman"/>
          <w:noProof/>
          <w:sz w:val="22"/>
          <w:szCs w:val="22"/>
          <w:lang w:val="fr-BE"/>
        </w:rPr>
        <w:tab/>
        <w:t>38</w:t>
      </w:r>
    </w:p>
    <w:p w14:paraId="28E110FB"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sostituzione di un membro</w:t>
      </w:r>
      <w:r w:rsidRPr="009E20DD">
        <w:rPr>
          <w:rFonts w:ascii="Times New Roman" w:hAnsi="Times New Roman" w:cs="Times New Roman"/>
          <w:noProof/>
          <w:sz w:val="22"/>
          <w:szCs w:val="22"/>
          <w:lang w:val="fr-BE"/>
        </w:rPr>
        <w:tab/>
        <w:t>18</w:t>
      </w:r>
    </w:p>
    <w:p w14:paraId="5D552B7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svolgimento dei lavori</w:t>
      </w:r>
      <w:r w:rsidRPr="009E20DD">
        <w:rPr>
          <w:rFonts w:ascii="Times New Roman" w:hAnsi="Times New Roman" w:cs="Times New Roman"/>
          <w:noProof/>
          <w:sz w:val="22"/>
          <w:szCs w:val="22"/>
          <w:lang w:val="fr-BE"/>
        </w:rPr>
        <w:tab/>
        <w:t>37-47</w:t>
      </w:r>
    </w:p>
    <w:p w14:paraId="2770B27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ufficio di presidenza (cfr. "UFFICI DI PRESIDENZA DELLE SEZIONI")</w:t>
      </w:r>
      <w:r w:rsidRPr="009E20DD">
        <w:rPr>
          <w:rFonts w:ascii="Times New Roman" w:hAnsi="Times New Roman" w:cs="Times New Roman"/>
          <w:noProof/>
          <w:sz w:val="22"/>
          <w:szCs w:val="22"/>
          <w:lang w:val="fr-BE"/>
        </w:rPr>
        <w:tab/>
        <w:t>19</w:t>
      </w:r>
    </w:p>
    <w:p w14:paraId="297A86D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verbale</w:t>
      </w:r>
      <w:r w:rsidRPr="009E20DD">
        <w:rPr>
          <w:rFonts w:ascii="Times New Roman" w:hAnsi="Times New Roman" w:cs="Times New Roman"/>
          <w:noProof/>
          <w:sz w:val="22"/>
          <w:szCs w:val="22"/>
          <w:lang w:val="fr-BE"/>
        </w:rPr>
        <w:tab/>
        <w:t>45</w:t>
      </w:r>
    </w:p>
    <w:p w14:paraId="5C930419"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SOCIETÀ CIVILE ORGANIZZATA (cfr. Preambolo)</w:t>
      </w:r>
      <w:r w:rsidRPr="009E20DD">
        <w:rPr>
          <w:rFonts w:ascii="Times New Roman" w:hAnsi="Times New Roman" w:cs="Times New Roman"/>
          <w:noProof/>
          <w:sz w:val="22"/>
          <w:szCs w:val="22"/>
          <w:lang w:val="fr-BE"/>
        </w:rPr>
        <w:tab/>
        <w:t>28, 29</w:t>
      </w:r>
    </w:p>
    <w:p w14:paraId="0F111CCF"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SOTTOCOMITATI</w:t>
      </w:r>
      <w:r w:rsidRPr="009E20DD">
        <w:rPr>
          <w:rFonts w:ascii="Times New Roman" w:hAnsi="Times New Roman" w:cs="Times New Roman"/>
          <w:noProof/>
          <w:sz w:val="22"/>
          <w:szCs w:val="22"/>
          <w:lang w:val="fr-BE"/>
        </w:rPr>
        <w:tab/>
        <w:t>22</w:t>
      </w:r>
    </w:p>
    <w:p w14:paraId="1E8AEFFE"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STATO DI PREVISIONE DELLE SPESE E DELLE ENTRATE</w:t>
      </w:r>
      <w:r w:rsidRPr="009E20DD">
        <w:rPr>
          <w:rFonts w:ascii="Times New Roman" w:hAnsi="Times New Roman" w:cs="Times New Roman"/>
          <w:noProof/>
          <w:sz w:val="22"/>
          <w:szCs w:val="22"/>
          <w:lang w:val="fr-BE"/>
        </w:rPr>
        <w:tab/>
        <w:t>82</w:t>
      </w:r>
    </w:p>
    <w:p w14:paraId="53259EFE"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STATUTO DEI MEMBRI</w:t>
      </w:r>
      <w:r w:rsidRPr="009E20DD">
        <w:rPr>
          <w:rFonts w:ascii="Times New Roman" w:hAnsi="Times New Roman" w:cs="Times New Roman"/>
          <w:noProof/>
          <w:sz w:val="22"/>
          <w:szCs w:val="22"/>
          <w:lang w:val="fr-BE"/>
        </w:rPr>
        <w:tab/>
        <w:t>72</w:t>
      </w:r>
    </w:p>
    <w:p w14:paraId="65514732"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SUPPLENTI</w:t>
      </w:r>
      <w:r w:rsidRPr="009E20DD">
        <w:rPr>
          <w:rFonts w:ascii="Times New Roman" w:hAnsi="Times New Roman" w:cs="Times New Roman"/>
          <w:noProof/>
          <w:sz w:val="22"/>
          <w:szCs w:val="22"/>
          <w:lang w:val="fr-BE"/>
        </w:rPr>
        <w:tab/>
        <w:t>21</w:t>
      </w:r>
    </w:p>
    <w:p w14:paraId="7A252998"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U</w:t>
      </w:r>
    </w:p>
    <w:p w14:paraId="7EB9A3A7"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UFFICI DI PRESIDENZA DELLE SEZIONI</w:t>
      </w:r>
    </w:p>
    <w:p w14:paraId="32C82C30"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composizione</w:t>
      </w:r>
      <w:r w:rsidRPr="009E20DD">
        <w:rPr>
          <w:rFonts w:ascii="Times New Roman" w:hAnsi="Times New Roman" w:cs="Times New Roman"/>
          <w:noProof/>
          <w:sz w:val="22"/>
          <w:szCs w:val="22"/>
          <w:lang w:val="fr-BE"/>
        </w:rPr>
        <w:tab/>
        <w:t>19</w:t>
      </w:r>
    </w:p>
    <w:p w14:paraId="4454044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durata del mandato</w:t>
      </w:r>
      <w:r w:rsidRPr="009E20DD">
        <w:rPr>
          <w:rFonts w:ascii="Times New Roman" w:hAnsi="Times New Roman" w:cs="Times New Roman"/>
          <w:noProof/>
          <w:sz w:val="22"/>
          <w:szCs w:val="22"/>
          <w:lang w:val="fr-BE"/>
        </w:rPr>
        <w:tab/>
        <w:t>19</w:t>
      </w:r>
    </w:p>
    <w:p w14:paraId="663505A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elezione</w:t>
      </w:r>
      <w:r w:rsidRPr="009E20DD">
        <w:rPr>
          <w:rFonts w:ascii="Times New Roman" w:hAnsi="Times New Roman" w:cs="Times New Roman"/>
          <w:noProof/>
          <w:sz w:val="22"/>
          <w:szCs w:val="22"/>
          <w:lang w:val="fr-BE"/>
        </w:rPr>
        <w:tab/>
        <w:t>19</w:t>
      </w:r>
    </w:p>
    <w:p w14:paraId="1B2622FF"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UFFICIO DI PRESIDENZA DEL COMITATO</w:t>
      </w:r>
    </w:p>
    <w:p w14:paraId="21194FE1"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composizione</w:t>
      </w:r>
      <w:r w:rsidRPr="009E20DD">
        <w:rPr>
          <w:rFonts w:ascii="Times New Roman" w:hAnsi="Times New Roman" w:cs="Times New Roman"/>
          <w:noProof/>
          <w:sz w:val="22"/>
          <w:szCs w:val="22"/>
          <w:lang w:val="fr-BE"/>
        </w:rPr>
        <w:tab/>
        <w:t>4</w:t>
      </w:r>
    </w:p>
    <w:p w14:paraId="631A29E7"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convocazione</w:t>
      </w:r>
      <w:r w:rsidRPr="009E20DD">
        <w:rPr>
          <w:rFonts w:ascii="Times New Roman" w:hAnsi="Times New Roman" w:cs="Times New Roman"/>
          <w:noProof/>
          <w:sz w:val="22"/>
          <w:szCs w:val="22"/>
          <w:lang w:val="fr-BE"/>
        </w:rPr>
        <w:tab/>
        <w:t>9</w:t>
      </w:r>
    </w:p>
    <w:p w14:paraId="7DC66179"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durata del mandato</w:t>
      </w:r>
      <w:r w:rsidRPr="009E20DD">
        <w:rPr>
          <w:rFonts w:ascii="Times New Roman" w:hAnsi="Times New Roman" w:cs="Times New Roman"/>
          <w:noProof/>
          <w:sz w:val="22"/>
          <w:szCs w:val="22"/>
          <w:lang w:val="fr-BE"/>
        </w:rPr>
        <w:tab/>
        <w:t>4</w:t>
      </w:r>
    </w:p>
    <w:p w14:paraId="3E966800"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elezione</w:t>
      </w:r>
      <w:r w:rsidRPr="009E20DD">
        <w:rPr>
          <w:rFonts w:ascii="Times New Roman" w:hAnsi="Times New Roman" w:cs="Times New Roman"/>
          <w:noProof/>
          <w:sz w:val="22"/>
          <w:szCs w:val="22"/>
          <w:lang w:val="fr-BE"/>
        </w:rPr>
        <w:tab/>
        <w:t>4-8</w:t>
      </w:r>
    </w:p>
    <w:p w14:paraId="2B20AA6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esecuzione delle decisioni</w:t>
      </w:r>
      <w:r w:rsidRPr="009E20DD">
        <w:rPr>
          <w:rFonts w:ascii="Times New Roman" w:hAnsi="Times New Roman" w:cs="Times New Roman"/>
          <w:noProof/>
          <w:sz w:val="22"/>
          <w:szCs w:val="22"/>
          <w:lang w:val="fr-BE"/>
        </w:rPr>
        <w:tab/>
        <w:t>77</w:t>
      </w:r>
    </w:p>
    <w:p w14:paraId="1F353809"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funzioni e regole di funzionamento</w:t>
      </w:r>
      <w:r w:rsidRPr="009E20DD">
        <w:rPr>
          <w:rFonts w:ascii="Times New Roman" w:hAnsi="Times New Roman" w:cs="Times New Roman"/>
          <w:noProof/>
          <w:sz w:val="22"/>
          <w:szCs w:val="22"/>
          <w:lang w:val="fr-BE"/>
        </w:rPr>
        <w:tab/>
        <w:t>9</w:t>
      </w:r>
    </w:p>
    <w:p w14:paraId="57B3813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interpretazione del Regolamento interno</w:t>
      </w:r>
      <w:r w:rsidRPr="009E20DD">
        <w:rPr>
          <w:rFonts w:ascii="Times New Roman" w:hAnsi="Times New Roman" w:cs="Times New Roman"/>
          <w:noProof/>
          <w:sz w:val="22"/>
          <w:szCs w:val="22"/>
          <w:lang w:val="fr-BE"/>
        </w:rPr>
        <w:tab/>
        <w:t>9</w:t>
      </w:r>
    </w:p>
    <w:p w14:paraId="1C7113EB"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nomina dei funzionari</w:t>
      </w:r>
      <w:r w:rsidRPr="009E20DD">
        <w:rPr>
          <w:rFonts w:ascii="Times New Roman" w:hAnsi="Times New Roman" w:cs="Times New Roman"/>
          <w:noProof/>
          <w:sz w:val="22"/>
          <w:szCs w:val="22"/>
          <w:lang w:val="fr-BE"/>
        </w:rPr>
        <w:tab/>
        <w:t>79</w:t>
      </w:r>
    </w:p>
    <w:p w14:paraId="3915D84B"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sostituzione di un membro</w:t>
      </w:r>
      <w:r w:rsidRPr="009E20DD">
        <w:rPr>
          <w:rFonts w:ascii="Times New Roman" w:hAnsi="Times New Roman" w:cs="Times New Roman"/>
          <w:noProof/>
          <w:sz w:val="22"/>
          <w:szCs w:val="22"/>
          <w:lang w:val="fr-BE"/>
        </w:rPr>
        <w:tab/>
        <w:t>8</w:t>
      </w:r>
    </w:p>
    <w:p w14:paraId="16177862"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URGENZA (PROCEDURA D')</w:t>
      </w:r>
    </w:p>
    <w:p w14:paraId="1D7217D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 livello di Comitato</w:t>
      </w:r>
      <w:r w:rsidRPr="009E20DD">
        <w:rPr>
          <w:rFonts w:ascii="Times New Roman" w:hAnsi="Times New Roman" w:cs="Times New Roman"/>
          <w:noProof/>
          <w:sz w:val="22"/>
          <w:szCs w:val="22"/>
          <w:lang w:val="fr-BE"/>
        </w:rPr>
        <w:tab/>
        <w:t>62</w:t>
      </w:r>
    </w:p>
    <w:p w14:paraId="3D09CE47"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a livello di sezione</w:t>
      </w:r>
      <w:r w:rsidRPr="009E20DD">
        <w:rPr>
          <w:rFonts w:ascii="Times New Roman" w:hAnsi="Times New Roman" w:cs="Times New Roman"/>
          <w:noProof/>
          <w:sz w:val="22"/>
          <w:szCs w:val="22"/>
          <w:lang w:val="fr-BE"/>
        </w:rPr>
        <w:tab/>
        <w:t>63</w:t>
      </w:r>
    </w:p>
    <w:p w14:paraId="3C3B4998" w14:textId="77777777" w:rsidR="009E20DD" w:rsidRPr="009E20DD" w:rsidRDefault="009E20DD">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9E20DD">
        <w:rPr>
          <w:rFonts w:ascii="Times New Roman" w:hAnsi="Times New Roman" w:cs="Times New Roman"/>
          <w:noProof/>
          <w:sz w:val="22"/>
          <w:szCs w:val="22"/>
          <w:lang w:val="fr-BE"/>
        </w:rPr>
        <w:t>V</w:t>
      </w:r>
    </w:p>
    <w:p w14:paraId="498310DA"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VERBALE</w:t>
      </w:r>
    </w:p>
    <w:p w14:paraId="442A63B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riunione di sezione</w:t>
      </w:r>
      <w:r w:rsidRPr="009E20DD">
        <w:rPr>
          <w:rFonts w:ascii="Times New Roman" w:hAnsi="Times New Roman" w:cs="Times New Roman"/>
          <w:noProof/>
          <w:sz w:val="22"/>
          <w:szCs w:val="22"/>
          <w:lang w:val="fr-BE"/>
        </w:rPr>
        <w:tab/>
        <w:t>45</w:t>
      </w:r>
    </w:p>
    <w:p w14:paraId="29407298"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sessione plenaria</w:t>
      </w:r>
      <w:r w:rsidRPr="009E20DD">
        <w:rPr>
          <w:rFonts w:ascii="Times New Roman" w:hAnsi="Times New Roman" w:cs="Times New Roman"/>
          <w:noProof/>
          <w:sz w:val="22"/>
          <w:szCs w:val="22"/>
          <w:lang w:val="fr-BE"/>
        </w:rPr>
        <w:tab/>
        <w:t>58</w:t>
      </w:r>
    </w:p>
    <w:p w14:paraId="28790883"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VICEPRESIDENTI</w:t>
      </w:r>
    </w:p>
    <w:p w14:paraId="46485485"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elezione</w:t>
      </w:r>
      <w:r w:rsidRPr="009E20DD">
        <w:rPr>
          <w:rFonts w:ascii="Times New Roman" w:hAnsi="Times New Roman" w:cs="Times New Roman"/>
          <w:noProof/>
          <w:sz w:val="22"/>
          <w:szCs w:val="22"/>
          <w:lang w:val="fr-BE"/>
        </w:rPr>
        <w:tab/>
        <w:t>7</w:t>
      </w:r>
    </w:p>
    <w:p w14:paraId="5FDF3E5E"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funzioni</w:t>
      </w:r>
      <w:r w:rsidRPr="009E20DD">
        <w:rPr>
          <w:rFonts w:ascii="Times New Roman" w:hAnsi="Times New Roman" w:cs="Times New Roman"/>
          <w:noProof/>
          <w:sz w:val="22"/>
          <w:szCs w:val="22"/>
          <w:lang w:val="fr-BE"/>
        </w:rPr>
        <w:tab/>
        <w:t>15-16</w:t>
      </w:r>
    </w:p>
    <w:p w14:paraId="12688401" w14:textId="77777777" w:rsidR="009E20DD" w:rsidRPr="009E20DD" w:rsidRDefault="009E20DD">
      <w:pPr>
        <w:pStyle w:val="Index1"/>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VOTAZIONE</w:t>
      </w:r>
    </w:p>
    <w:p w14:paraId="4E9CC466"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delega del diritto di voto</w:t>
      </w:r>
      <w:r w:rsidRPr="009E20DD">
        <w:rPr>
          <w:rFonts w:ascii="Times New Roman" w:hAnsi="Times New Roman" w:cs="Times New Roman"/>
          <w:noProof/>
          <w:sz w:val="22"/>
          <w:szCs w:val="22"/>
          <w:lang w:val="fr-BE"/>
        </w:rPr>
        <w:tab/>
        <w:t>65</w:t>
      </w:r>
    </w:p>
    <w:p w14:paraId="6F275312"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lastRenderedPageBreak/>
        <w:t>dichiarazione di voto</w:t>
      </w:r>
      <w:r w:rsidRPr="009E20DD">
        <w:rPr>
          <w:rFonts w:ascii="Times New Roman" w:hAnsi="Times New Roman" w:cs="Times New Roman"/>
          <w:noProof/>
          <w:sz w:val="22"/>
          <w:szCs w:val="22"/>
          <w:lang w:val="fr-BE"/>
        </w:rPr>
        <w:tab/>
        <w:t>57</w:t>
      </w:r>
    </w:p>
    <w:p w14:paraId="52AAC775"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dichiarazioni di voto collettive (o dichiarazioni di minoranza)</w:t>
      </w:r>
      <w:r w:rsidRPr="009E20DD">
        <w:rPr>
          <w:rFonts w:ascii="Times New Roman" w:hAnsi="Times New Roman" w:cs="Times New Roman"/>
          <w:noProof/>
          <w:sz w:val="22"/>
          <w:szCs w:val="22"/>
          <w:lang w:val="fr-BE"/>
        </w:rPr>
        <w:tab/>
        <w:t>59</w:t>
      </w:r>
    </w:p>
    <w:p w14:paraId="7CB2BF53"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modalità di votazione</w:t>
      </w:r>
      <w:r w:rsidRPr="009E20DD">
        <w:rPr>
          <w:rFonts w:ascii="Times New Roman" w:hAnsi="Times New Roman" w:cs="Times New Roman"/>
          <w:noProof/>
          <w:sz w:val="22"/>
          <w:szCs w:val="22"/>
          <w:lang w:val="fr-BE"/>
        </w:rPr>
        <w:tab/>
        <w:t>61</w:t>
      </w:r>
    </w:p>
    <w:p w14:paraId="7062BB9A" w14:textId="77777777" w:rsidR="009E20DD" w:rsidRPr="009E20DD" w:rsidRDefault="009E20DD">
      <w:pPr>
        <w:pStyle w:val="Index2"/>
        <w:tabs>
          <w:tab w:val="right" w:leader="dot" w:pos="9017"/>
        </w:tabs>
        <w:rPr>
          <w:rFonts w:ascii="Times New Roman" w:hAnsi="Times New Roman" w:cs="Times New Roman"/>
          <w:noProof/>
          <w:sz w:val="22"/>
          <w:szCs w:val="22"/>
          <w:lang w:val="fr-BE"/>
        </w:rPr>
      </w:pPr>
      <w:r w:rsidRPr="009E20DD">
        <w:rPr>
          <w:rFonts w:ascii="Times New Roman" w:hAnsi="Times New Roman" w:cs="Times New Roman"/>
          <w:noProof/>
          <w:sz w:val="22"/>
          <w:szCs w:val="22"/>
          <w:lang w:val="fr-BE"/>
        </w:rPr>
        <w:t>procedura di votazione senza dibattito</w:t>
      </w:r>
      <w:r w:rsidRPr="009E20DD">
        <w:rPr>
          <w:rFonts w:ascii="Times New Roman" w:hAnsi="Times New Roman" w:cs="Times New Roman"/>
          <w:noProof/>
          <w:sz w:val="22"/>
          <w:szCs w:val="22"/>
          <w:lang w:val="fr-BE"/>
        </w:rPr>
        <w:tab/>
        <w:t>54</w:t>
      </w:r>
    </w:p>
    <w:p w14:paraId="16C3E4E1" w14:textId="77777777" w:rsidR="009E20DD" w:rsidRPr="009E20DD" w:rsidRDefault="009E20DD" w:rsidP="00AC5BD7">
      <w:pPr>
        <w:tabs>
          <w:tab w:val="left" w:pos="567"/>
        </w:tabs>
        <w:ind w:right="-23"/>
        <w:rPr>
          <w:noProof/>
        </w:rPr>
        <w:sectPr w:rsidR="009E20DD" w:rsidRPr="009E20DD" w:rsidSect="009E20DD">
          <w:endnotePr>
            <w:numFmt w:val="decimal"/>
          </w:endnotePr>
          <w:type w:val="continuous"/>
          <w:pgSz w:w="11907" w:h="16840" w:code="9"/>
          <w:pgMar w:top="1474" w:right="1440" w:bottom="1758" w:left="1440" w:header="1021" w:footer="1247" w:gutter="0"/>
          <w:cols w:space="720"/>
          <w:docGrid w:linePitch="299"/>
        </w:sectPr>
      </w:pPr>
    </w:p>
    <w:p w14:paraId="74304ECC" w14:textId="77777777" w:rsidR="00E27DE1" w:rsidRPr="009E20DD" w:rsidRDefault="009E20DD" w:rsidP="00AC5BD7">
      <w:pPr>
        <w:tabs>
          <w:tab w:val="left" w:pos="567"/>
        </w:tabs>
        <w:ind w:right="-23"/>
      </w:pPr>
      <w:r w:rsidRPr="009E20DD">
        <w:fldChar w:fldCharType="end"/>
      </w:r>
    </w:p>
    <w:p w14:paraId="7C4BD7C0" w14:textId="77777777" w:rsidR="00E27DE1" w:rsidRPr="00306872" w:rsidRDefault="00E27DE1" w:rsidP="000854CC">
      <w:pPr>
        <w:tabs>
          <w:tab w:val="left" w:pos="567"/>
        </w:tabs>
        <w:spacing w:line="240" w:lineRule="auto"/>
        <w:ind w:right="-23"/>
        <w:rPr>
          <w:spacing w:val="-2"/>
          <w:lang w:val="fr-BE"/>
        </w:rPr>
      </w:pPr>
    </w:p>
    <w:p w14:paraId="04A0D378" w14:textId="77777777" w:rsidR="00A2576B" w:rsidRPr="00306872" w:rsidRDefault="00A2576B" w:rsidP="00A2576B">
      <w:pPr>
        <w:tabs>
          <w:tab w:val="left" w:pos="567"/>
        </w:tabs>
        <w:ind w:right="-23"/>
        <w:jc w:val="center"/>
      </w:pPr>
      <w:r w:rsidRPr="00306872">
        <w:t>*</w:t>
      </w:r>
    </w:p>
    <w:p w14:paraId="28DD59AB" w14:textId="77777777" w:rsidR="00A2576B" w:rsidRPr="00306872" w:rsidRDefault="00A2576B" w:rsidP="00A2576B">
      <w:pPr>
        <w:tabs>
          <w:tab w:val="left" w:pos="567"/>
        </w:tabs>
        <w:ind w:right="-23"/>
        <w:jc w:val="center"/>
        <w:rPr>
          <w:lang w:val="fr-BE"/>
        </w:rPr>
      </w:pPr>
    </w:p>
    <w:p w14:paraId="4EC5BC01" w14:textId="77777777" w:rsidR="00A2576B" w:rsidRPr="00306872" w:rsidRDefault="00A2576B" w:rsidP="00A2576B">
      <w:pPr>
        <w:tabs>
          <w:tab w:val="left" w:pos="567"/>
        </w:tabs>
        <w:ind w:right="-23"/>
        <w:jc w:val="center"/>
      </w:pPr>
      <w:r w:rsidRPr="00306872">
        <w:t>*</w:t>
      </w:r>
      <w:r w:rsidRPr="00306872">
        <w:tab/>
        <w:t>*</w:t>
      </w:r>
    </w:p>
    <w:p w14:paraId="12CA45C3" w14:textId="77777777" w:rsidR="00E27DE1" w:rsidRPr="00306872" w:rsidRDefault="00E27DE1" w:rsidP="000854CC">
      <w:pPr>
        <w:tabs>
          <w:tab w:val="left" w:pos="567"/>
        </w:tabs>
        <w:ind w:right="-23"/>
        <w:jc w:val="center"/>
        <w:rPr>
          <w:lang w:val="fr-BE"/>
        </w:rPr>
      </w:pPr>
    </w:p>
    <w:p w14:paraId="74E303AE" w14:textId="77777777" w:rsidR="00A2576B" w:rsidRPr="00306872" w:rsidRDefault="00A2576B">
      <w:pPr>
        <w:overflowPunct/>
        <w:autoSpaceDE/>
        <w:autoSpaceDN/>
        <w:adjustRightInd/>
        <w:spacing w:line="240" w:lineRule="auto"/>
        <w:jc w:val="left"/>
      </w:pPr>
      <w:r w:rsidRPr="00306872">
        <w:br w:type="page"/>
      </w:r>
    </w:p>
    <w:p w14:paraId="4411331B" w14:textId="77777777" w:rsidR="00A2576B" w:rsidRPr="00306872" w:rsidRDefault="00177D9A" w:rsidP="00385DEC">
      <w:pPr>
        <w:pStyle w:val="Heading1"/>
        <w:numPr>
          <w:ilvl w:val="0"/>
          <w:numId w:val="0"/>
        </w:numPr>
        <w:jc w:val="center"/>
      </w:pPr>
      <w:bookmarkStart w:id="117" w:name="_Toc9522603"/>
      <w:bookmarkStart w:id="118" w:name="_Toc9522894"/>
      <w:bookmarkStart w:id="119" w:name="_Toc9522927"/>
      <w:r w:rsidRPr="00C47C03">
        <w:lastRenderedPageBreak/>
        <w:t>QUARTA PARTE</w:t>
      </w:r>
      <w:bookmarkEnd w:id="117"/>
      <w:bookmarkEnd w:id="118"/>
      <w:bookmarkEnd w:id="119"/>
    </w:p>
    <w:p w14:paraId="62E26740" w14:textId="77777777" w:rsidR="00A2576B" w:rsidRPr="00306872" w:rsidRDefault="00267713" w:rsidP="00A2576B">
      <w:pPr>
        <w:tabs>
          <w:tab w:val="left" w:pos="567"/>
        </w:tabs>
        <w:spacing w:line="240" w:lineRule="auto"/>
        <w:ind w:right="-23"/>
        <w:jc w:val="center"/>
      </w:pPr>
      <w:r w:rsidRPr="00306872">
        <w:fldChar w:fldCharType="begin"/>
      </w:r>
      <w:r w:rsidRPr="00306872">
        <w:instrText xml:space="preserve"> TC " </w:instrText>
      </w:r>
      <w:bookmarkStart w:id="120" w:name="_Toc11860008"/>
      <w:r w:rsidRPr="00306872">
        <w:instrText>QUARTA PARTE – CODICE DI CONDOTTA DEI MEMBRI DEL CESE</w:instrText>
      </w:r>
      <w:bookmarkEnd w:id="120"/>
      <w:r w:rsidRPr="00306872">
        <w:instrText xml:space="preserve">" \l 1 </w:instrText>
      </w:r>
      <w:r w:rsidRPr="00306872">
        <w:fldChar w:fldCharType="end"/>
      </w:r>
    </w:p>
    <w:p w14:paraId="229FF74A" w14:textId="77777777" w:rsidR="00A2576B" w:rsidRPr="00306872" w:rsidRDefault="00A2576B" w:rsidP="00A2576B">
      <w:pPr>
        <w:tabs>
          <w:tab w:val="left" w:pos="567"/>
        </w:tabs>
        <w:spacing w:line="240" w:lineRule="auto"/>
        <w:ind w:right="-23"/>
        <w:jc w:val="left"/>
        <w:rPr>
          <w:lang w:val="fr-BE"/>
        </w:rPr>
      </w:pPr>
    </w:p>
    <w:p w14:paraId="6DDEA114" w14:textId="77777777" w:rsidR="000D6487" w:rsidRPr="00306872" w:rsidRDefault="000D6487" w:rsidP="00837075">
      <w:pPr>
        <w:pStyle w:val="Heading4"/>
        <w:numPr>
          <w:ilvl w:val="0"/>
          <w:numId w:val="0"/>
        </w:numPr>
        <w:jc w:val="center"/>
        <w:rPr>
          <w:b/>
        </w:rPr>
      </w:pPr>
      <w:bookmarkStart w:id="121" w:name="_Toc9522604"/>
      <w:bookmarkStart w:id="122" w:name="_Toc9522895"/>
      <w:bookmarkStart w:id="123" w:name="_Toc9522928"/>
      <w:r w:rsidRPr="00306872">
        <w:rPr>
          <w:b/>
        </w:rPr>
        <w:t>CODICE DI CONDOTTA DEI MEMBRI</w:t>
      </w:r>
      <w:r w:rsidRPr="00306872">
        <w:rPr>
          <w:b/>
        </w:rPr>
        <w:br/>
        <w:t>DEL COMITATO ECONOMICO E SOCIALE EUROPEO</w:t>
      </w:r>
      <w:bookmarkEnd w:id="121"/>
      <w:bookmarkEnd w:id="122"/>
      <w:bookmarkEnd w:id="123"/>
    </w:p>
    <w:p w14:paraId="10D67C3F" w14:textId="77777777" w:rsidR="000D6487" w:rsidRPr="00306872" w:rsidRDefault="000D6487" w:rsidP="000D6487">
      <w:pPr>
        <w:tabs>
          <w:tab w:val="left" w:pos="567"/>
        </w:tabs>
        <w:ind w:right="-23"/>
        <w:jc w:val="center"/>
        <w:rPr>
          <w:lang w:val="fr-BE"/>
        </w:rPr>
      </w:pPr>
    </w:p>
    <w:p w14:paraId="0F6939A8" w14:textId="77777777" w:rsidR="009A784B" w:rsidRPr="00306872" w:rsidRDefault="00316944" w:rsidP="000D6487">
      <w:pPr>
        <w:tabs>
          <w:tab w:val="left" w:pos="567"/>
        </w:tabs>
        <w:ind w:right="-23"/>
        <w:jc w:val="center"/>
      </w:pPr>
      <w:r w:rsidRPr="00306872">
        <w:t>___________</w:t>
      </w:r>
    </w:p>
    <w:p w14:paraId="52D5A16B" w14:textId="77777777" w:rsidR="00316944" w:rsidRPr="00306872" w:rsidRDefault="00316944" w:rsidP="000D6487">
      <w:pPr>
        <w:tabs>
          <w:tab w:val="left" w:pos="567"/>
        </w:tabs>
        <w:ind w:right="-23"/>
        <w:jc w:val="center"/>
        <w:rPr>
          <w:lang w:val="fr-BE"/>
        </w:rPr>
      </w:pPr>
    </w:p>
    <w:p w14:paraId="689E7955" w14:textId="77777777" w:rsidR="000D6487" w:rsidRPr="00306872" w:rsidRDefault="000D6487" w:rsidP="002E783B">
      <w:pPr>
        <w:tabs>
          <w:tab w:val="left" w:pos="567"/>
        </w:tabs>
        <w:ind w:right="-23"/>
        <w:jc w:val="center"/>
        <w:rPr>
          <w:b/>
          <w:bCs/>
        </w:rPr>
      </w:pPr>
      <w:r w:rsidRPr="00306872">
        <w:rPr>
          <w:b/>
          <w:bCs/>
        </w:rPr>
        <w:t>PREAMBOLO</w:t>
      </w:r>
    </w:p>
    <w:p w14:paraId="22A1AE90" w14:textId="77777777" w:rsidR="000D6487" w:rsidRPr="00306872" w:rsidRDefault="000D6487" w:rsidP="000D6487">
      <w:pPr>
        <w:tabs>
          <w:tab w:val="left" w:pos="567"/>
        </w:tabs>
        <w:ind w:right="-23"/>
        <w:rPr>
          <w:lang w:val="fr-BE"/>
        </w:rPr>
      </w:pPr>
    </w:p>
    <w:p w14:paraId="2FB28761" w14:textId="77777777" w:rsidR="00316944" w:rsidRPr="00306872" w:rsidRDefault="00316944" w:rsidP="00316944">
      <w:pPr>
        <w:ind w:left="33" w:hanging="33"/>
        <w:jc w:val="left"/>
        <w:textAlignment w:val="baseline"/>
        <w:rPr>
          <w:szCs w:val="20"/>
        </w:rPr>
      </w:pPr>
      <w:r w:rsidRPr="00306872">
        <w:t>I membri del Comitato economico e sociale europeo, in prosieguo "il Comitato",</w:t>
      </w:r>
    </w:p>
    <w:p w14:paraId="6F006F80" w14:textId="77777777" w:rsidR="00316944" w:rsidRPr="00306872" w:rsidRDefault="00316944" w:rsidP="00316944">
      <w:pPr>
        <w:widowControl w:val="0"/>
        <w:ind w:left="601" w:hanging="567"/>
        <w:textAlignment w:val="baseline"/>
        <w:rPr>
          <w:szCs w:val="20"/>
          <w:lang w:val="fr-BE" w:eastAsia="en-US"/>
        </w:rPr>
      </w:pPr>
    </w:p>
    <w:p w14:paraId="7EC2647A" w14:textId="77777777" w:rsidR="00316944" w:rsidRPr="00306872" w:rsidRDefault="00316944" w:rsidP="00316944">
      <w:pPr>
        <w:ind w:left="33" w:hanging="33"/>
        <w:textAlignment w:val="baseline"/>
        <w:rPr>
          <w:rFonts w:eastAsiaTheme="minorHAnsi"/>
          <w:szCs w:val="20"/>
        </w:rPr>
      </w:pPr>
      <w:r w:rsidRPr="00306872">
        <w:rPr>
          <w:b/>
          <w:szCs w:val="20"/>
        </w:rPr>
        <w:t>visto</w:t>
      </w:r>
      <w:r w:rsidRPr="00306872">
        <w:t xml:space="preserve"> il Trattato sull'Unione europea, e in particolare gli articoli 2</w:t>
      </w:r>
      <w:r w:rsidRPr="00306872">
        <w:rPr>
          <w:rFonts w:eastAsiaTheme="minorHAnsi"/>
          <w:sz w:val="24"/>
          <w:szCs w:val="20"/>
          <w:vertAlign w:val="superscript"/>
          <w:lang w:val="fr-BE" w:eastAsia="en-US"/>
        </w:rPr>
        <w:footnoteReference w:id="3"/>
      </w:r>
      <w:r w:rsidRPr="00306872">
        <w:t>, 3</w:t>
      </w:r>
      <w:r w:rsidRPr="00306872">
        <w:rPr>
          <w:rFonts w:eastAsiaTheme="minorHAnsi"/>
          <w:sz w:val="24"/>
          <w:szCs w:val="20"/>
          <w:vertAlign w:val="superscript"/>
          <w:lang w:val="fr-BE" w:eastAsia="en-US"/>
        </w:rPr>
        <w:footnoteReference w:id="4"/>
      </w:r>
      <w:r w:rsidRPr="00306872">
        <w:t xml:space="preserve"> e 13, paragrafo 4</w:t>
      </w:r>
      <w:r w:rsidRPr="00306872">
        <w:rPr>
          <w:rFonts w:eastAsiaTheme="minorHAnsi"/>
          <w:sz w:val="24"/>
          <w:szCs w:val="20"/>
          <w:vertAlign w:val="superscript"/>
          <w:lang w:val="fr-BE" w:eastAsia="en-US"/>
        </w:rPr>
        <w:footnoteReference w:id="5"/>
      </w:r>
      <w:r w:rsidRPr="00306872">
        <w:t>,</w:t>
      </w:r>
    </w:p>
    <w:p w14:paraId="285A55D7" w14:textId="77777777" w:rsidR="00316944" w:rsidRPr="00306872" w:rsidRDefault="00316944" w:rsidP="00316944">
      <w:pPr>
        <w:ind w:left="33" w:hanging="33"/>
        <w:textAlignment w:val="baseline"/>
        <w:rPr>
          <w:rFonts w:eastAsiaTheme="minorHAnsi"/>
          <w:szCs w:val="20"/>
          <w:lang w:val="fr-BE" w:eastAsia="en-US"/>
        </w:rPr>
      </w:pPr>
    </w:p>
    <w:p w14:paraId="2C9BEB01" w14:textId="77777777" w:rsidR="00316944" w:rsidRPr="00306872" w:rsidRDefault="00316944" w:rsidP="00316944">
      <w:pPr>
        <w:ind w:left="33" w:hanging="33"/>
        <w:textAlignment w:val="baseline"/>
        <w:rPr>
          <w:rFonts w:eastAsiaTheme="minorHAnsi"/>
          <w:szCs w:val="20"/>
        </w:rPr>
      </w:pPr>
      <w:r w:rsidRPr="00306872">
        <w:rPr>
          <w:b/>
          <w:szCs w:val="20"/>
        </w:rPr>
        <w:t>visti</w:t>
      </w:r>
      <w:r w:rsidRPr="00306872">
        <w:t xml:space="preserve"> gli articoli da 300 a 304 del Trattato sul funzionamento dell'Unione europea</w:t>
      </w:r>
      <w:r w:rsidRPr="00306872">
        <w:rPr>
          <w:rFonts w:eastAsiaTheme="minorHAnsi"/>
          <w:sz w:val="24"/>
          <w:szCs w:val="20"/>
          <w:vertAlign w:val="superscript"/>
          <w:lang w:val="fr-BE" w:eastAsia="en-US"/>
        </w:rPr>
        <w:footnoteReference w:id="6"/>
      </w:r>
      <w:r w:rsidRPr="00306872">
        <w:t xml:space="preserve">, </w:t>
      </w:r>
    </w:p>
    <w:p w14:paraId="52091E78" w14:textId="77777777" w:rsidR="00316944" w:rsidRPr="00306872" w:rsidRDefault="00316944" w:rsidP="00316944">
      <w:pPr>
        <w:ind w:left="33" w:hanging="33"/>
        <w:textAlignment w:val="baseline"/>
        <w:rPr>
          <w:rFonts w:eastAsiaTheme="minorHAnsi"/>
          <w:szCs w:val="20"/>
          <w:lang w:val="fr-BE" w:eastAsia="en-US"/>
        </w:rPr>
      </w:pPr>
    </w:p>
    <w:p w14:paraId="42E2D4E9" w14:textId="77777777" w:rsidR="00316944" w:rsidRPr="00306872" w:rsidRDefault="00316944" w:rsidP="00316944">
      <w:pPr>
        <w:textAlignment w:val="baseline"/>
        <w:rPr>
          <w:rFonts w:eastAsiaTheme="minorHAnsi"/>
          <w:szCs w:val="20"/>
        </w:rPr>
      </w:pPr>
      <w:r w:rsidRPr="00306872">
        <w:rPr>
          <w:b/>
          <w:szCs w:val="20"/>
        </w:rPr>
        <w:t>viste</w:t>
      </w:r>
      <w:r w:rsidRPr="00306872">
        <w:t xml:space="preserve"> le disposizioni del Capo IV, articolo 10, del protocollo (n.7) sui privilegi e sulle immunità dell'Unione europea allegato ai Trattati,</w:t>
      </w:r>
    </w:p>
    <w:p w14:paraId="130EB707" w14:textId="77777777" w:rsidR="00316944" w:rsidRPr="00306872" w:rsidRDefault="00316944" w:rsidP="00316944">
      <w:pPr>
        <w:textAlignment w:val="baseline"/>
        <w:rPr>
          <w:rFonts w:eastAsiaTheme="minorHAnsi"/>
          <w:b/>
          <w:szCs w:val="20"/>
          <w:lang w:val="fr-BE" w:eastAsia="en-US"/>
        </w:rPr>
      </w:pPr>
    </w:p>
    <w:p w14:paraId="36904CDA" w14:textId="77777777" w:rsidR="00316944" w:rsidRPr="00306872" w:rsidRDefault="00E5306D" w:rsidP="00316944">
      <w:pPr>
        <w:textAlignment w:val="baseline"/>
        <w:rPr>
          <w:rFonts w:eastAsiaTheme="minorHAnsi"/>
          <w:szCs w:val="20"/>
        </w:rPr>
      </w:pPr>
      <w:r w:rsidRPr="00306872">
        <w:rPr>
          <w:b/>
          <w:bCs/>
        </w:rPr>
        <w:t>visto</w:t>
      </w:r>
      <w:r w:rsidRPr="00306872">
        <w:t xml:space="preserve"> il Trattato sul funzionamento dell'Unione europea, e in particolare gli articoli 8, 10, 19, 25, 43, paragrafo 2, 46, 50, 59, paragrafo 1, 91, paragrafo 1, 95, paragrafo 3, 100, paragrafo 2, 113, 114, 115, 148, paragrafo 2, 149, 151, 153, 156, 157, paragrafo 3, 159, 164, 165, paragrafo 4, primo trattino, 166, paragrafo 4, 168, paragrafi 4 e 5, 169, paragrafo 3, 172, 173, paragrafo 3, 175, 177, 178, 182, 188, 192, 194, paragrafo 2</w:t>
      </w:r>
      <w:r w:rsidR="00316944" w:rsidRPr="00306872">
        <w:rPr>
          <w:rFonts w:eastAsiaTheme="minorHAnsi"/>
          <w:sz w:val="24"/>
          <w:szCs w:val="20"/>
          <w:vertAlign w:val="superscript"/>
          <w:lang w:val="fr-BE" w:eastAsia="en-US"/>
        </w:rPr>
        <w:footnoteReference w:id="7"/>
      </w:r>
      <w:r w:rsidRPr="00306872">
        <w:t xml:space="preserve">, relativi alle funzioni consultive del Comitato, </w:t>
      </w:r>
    </w:p>
    <w:p w14:paraId="4FD706C7" w14:textId="77777777" w:rsidR="00316944" w:rsidRPr="00306872" w:rsidRDefault="00316944" w:rsidP="00316944">
      <w:pPr>
        <w:textAlignment w:val="baseline"/>
        <w:rPr>
          <w:rFonts w:eastAsiaTheme="minorHAnsi"/>
          <w:szCs w:val="20"/>
          <w:lang w:val="fr-BE" w:eastAsia="en-US"/>
        </w:rPr>
      </w:pPr>
    </w:p>
    <w:p w14:paraId="072BDAF6" w14:textId="77777777" w:rsidR="00316944" w:rsidRPr="00306872" w:rsidRDefault="00316944" w:rsidP="00316944">
      <w:pPr>
        <w:textAlignment w:val="baseline"/>
        <w:rPr>
          <w:rFonts w:eastAsiaTheme="minorHAnsi"/>
          <w:szCs w:val="20"/>
        </w:rPr>
      </w:pPr>
      <w:r w:rsidRPr="00306872">
        <w:rPr>
          <w:b/>
          <w:szCs w:val="20"/>
        </w:rPr>
        <w:t>visti</w:t>
      </w:r>
      <w:r w:rsidRPr="00306872">
        <w:t xml:space="preserve"> il Regolamento interno</w:t>
      </w:r>
      <w:r w:rsidRPr="00306872">
        <w:rPr>
          <w:rFonts w:eastAsiaTheme="minorHAnsi"/>
          <w:sz w:val="24"/>
          <w:szCs w:val="20"/>
          <w:vertAlign w:val="superscript"/>
          <w:lang w:val="fr-BE" w:eastAsia="en-US"/>
        </w:rPr>
        <w:footnoteReference w:id="8"/>
      </w:r>
      <w:r w:rsidRPr="00306872">
        <w:t xml:space="preserve"> e lo Statuto dei membri</w:t>
      </w:r>
      <w:r w:rsidRPr="00306872">
        <w:rPr>
          <w:rFonts w:eastAsiaTheme="minorHAnsi"/>
          <w:sz w:val="24"/>
          <w:szCs w:val="20"/>
          <w:vertAlign w:val="superscript"/>
          <w:lang w:val="fr-BE" w:eastAsia="en-US"/>
        </w:rPr>
        <w:footnoteReference w:id="9"/>
      </w:r>
      <w:r w:rsidRPr="00306872">
        <w:t xml:space="preserve"> del Comitato,</w:t>
      </w:r>
    </w:p>
    <w:p w14:paraId="42C0807F" w14:textId="77777777" w:rsidR="00316944" w:rsidRPr="00306872" w:rsidRDefault="00316944" w:rsidP="00316944">
      <w:pPr>
        <w:textAlignment w:val="baseline"/>
        <w:rPr>
          <w:rFonts w:eastAsiaTheme="minorHAnsi"/>
          <w:b/>
          <w:szCs w:val="20"/>
          <w:lang w:val="fr-BE" w:eastAsia="en-US"/>
        </w:rPr>
      </w:pPr>
    </w:p>
    <w:p w14:paraId="6E0E5396" w14:textId="77777777" w:rsidR="00316944" w:rsidRPr="00306872" w:rsidRDefault="00316944" w:rsidP="00316944">
      <w:pPr>
        <w:textAlignment w:val="baseline"/>
        <w:rPr>
          <w:rFonts w:eastAsiaTheme="minorHAnsi"/>
          <w:szCs w:val="20"/>
        </w:rPr>
      </w:pPr>
      <w:r w:rsidRPr="00306872">
        <w:rPr>
          <w:b/>
          <w:szCs w:val="20"/>
        </w:rPr>
        <w:t>vista</w:t>
      </w:r>
      <w:r w:rsidRPr="00306872">
        <w:t xml:space="preserve"> la Carta dei diritti fondamentali dell'Unione europea,</w:t>
      </w:r>
    </w:p>
    <w:p w14:paraId="36A99E53" w14:textId="77777777" w:rsidR="00316944" w:rsidRPr="00306872" w:rsidRDefault="00316944" w:rsidP="00316944">
      <w:pPr>
        <w:textAlignment w:val="baseline"/>
        <w:rPr>
          <w:rFonts w:eastAsiaTheme="minorHAnsi"/>
          <w:szCs w:val="20"/>
          <w:lang w:val="fr-BE" w:eastAsia="en-US"/>
        </w:rPr>
      </w:pPr>
    </w:p>
    <w:p w14:paraId="242BA14F" w14:textId="77777777" w:rsidR="00316944" w:rsidRPr="00306872" w:rsidRDefault="00316944" w:rsidP="00316944">
      <w:pPr>
        <w:textAlignment w:val="baseline"/>
        <w:rPr>
          <w:rFonts w:eastAsiaTheme="minorHAnsi"/>
          <w:szCs w:val="20"/>
        </w:rPr>
      </w:pPr>
      <w:r w:rsidRPr="00306872">
        <w:rPr>
          <w:b/>
          <w:szCs w:val="20"/>
        </w:rPr>
        <w:lastRenderedPageBreak/>
        <w:t>considerato</w:t>
      </w:r>
      <w:r w:rsidRPr="00306872">
        <w:t xml:space="preserve"> che, fatte salve le disposizioni applicabili dello Statuto dei membri e del Regolamento interno, è opportuno stabilire in un codice di condotta taluni obblighi derivanti da tali disposizioni,</w:t>
      </w:r>
    </w:p>
    <w:p w14:paraId="38D80E4B" w14:textId="77777777" w:rsidR="00316944" w:rsidRPr="00306872" w:rsidRDefault="00316944" w:rsidP="00316944">
      <w:pPr>
        <w:textAlignment w:val="baseline"/>
        <w:rPr>
          <w:rFonts w:eastAsiaTheme="minorHAnsi"/>
          <w:szCs w:val="20"/>
          <w:lang w:val="fr-BE" w:eastAsia="en-US"/>
        </w:rPr>
      </w:pPr>
    </w:p>
    <w:p w14:paraId="53A92EBC" w14:textId="77777777" w:rsidR="00316944" w:rsidRPr="00306872" w:rsidRDefault="00316944" w:rsidP="00316944">
      <w:pPr>
        <w:textAlignment w:val="baseline"/>
        <w:rPr>
          <w:rFonts w:eastAsiaTheme="minorHAnsi"/>
          <w:szCs w:val="20"/>
        </w:rPr>
      </w:pPr>
      <w:r w:rsidRPr="00306872">
        <w:rPr>
          <w:b/>
          <w:szCs w:val="20"/>
        </w:rPr>
        <w:t>considerato</w:t>
      </w:r>
      <w:r w:rsidRPr="00306872">
        <w:t xml:space="preserve"> che, nel corso del loro mandato, a norma dell'articolo 300 del Trattato sul funzionamento dell'Unione europea, i membri del Comitato esercitano le loro funzioni in piena indipendenza, nell'interesse generale dell'Unione e dei suoi cittadini; che, durante l'esercizio delle loro funzioni e durante i loro viaggi a destinazione o in provenienza dal luogo della riunione, essi godono dei privilegi e delle immunità stabiliti dal protocollo sui privilegi e sulle immunità dell'Unione europea</w:t>
      </w:r>
      <w:r w:rsidRPr="00306872">
        <w:rPr>
          <w:rFonts w:eastAsiaTheme="minorHAnsi"/>
          <w:sz w:val="24"/>
          <w:szCs w:val="20"/>
          <w:vertAlign w:val="superscript"/>
          <w:lang w:val="fr-BE" w:eastAsia="en-US"/>
        </w:rPr>
        <w:footnoteReference w:id="10"/>
      </w:r>
      <w:r w:rsidRPr="00306872">
        <w:t>, e in particolare che, durante il loro mandato, essi agiscono con rispetto e integrità,</w:t>
      </w:r>
    </w:p>
    <w:p w14:paraId="77694ABD" w14:textId="77777777" w:rsidR="00316944" w:rsidRPr="00306872" w:rsidRDefault="00316944" w:rsidP="00316944">
      <w:pPr>
        <w:textAlignment w:val="baseline"/>
        <w:rPr>
          <w:rFonts w:eastAsiaTheme="minorHAnsi"/>
          <w:szCs w:val="20"/>
          <w:lang w:val="fr-BE" w:eastAsia="en-US"/>
        </w:rPr>
      </w:pPr>
    </w:p>
    <w:p w14:paraId="1D65317E" w14:textId="77777777" w:rsidR="00316944" w:rsidRPr="00306872" w:rsidRDefault="00316944" w:rsidP="00316944">
      <w:pPr>
        <w:textAlignment w:val="baseline"/>
        <w:rPr>
          <w:rFonts w:eastAsiaTheme="minorHAnsi"/>
          <w:szCs w:val="20"/>
        </w:rPr>
      </w:pPr>
      <w:r w:rsidRPr="00306872">
        <w:rPr>
          <w:b/>
          <w:szCs w:val="20"/>
        </w:rPr>
        <w:t>considerato</w:t>
      </w:r>
      <w:r w:rsidRPr="00306872">
        <w:t xml:space="preserve"> che è opportuno rivedere il codice di condotta, che definisce e chiarisce gli obblighi applicabili ai membri e ai supplenti del Comitato, al fine di tener conto dell'esperienza acquisita nella sua applicazione e di soddisfare gli elevati standard etici che si attendono dai membri del Comitato,</w:t>
      </w:r>
      <w:r w:rsidRPr="00306872">
        <w:br/>
        <w:t>decidono, su proposta dei questori del Comitato, previa consultazione dell'Ufficio di presidenza del Comitato e votando in Assemblea plenaria, di adottare il presente codice di condotta.</w:t>
      </w:r>
    </w:p>
    <w:p w14:paraId="4E2879ED" w14:textId="77777777" w:rsidR="00A9529E" w:rsidRPr="00306872" w:rsidRDefault="00A9529E" w:rsidP="00316944">
      <w:pPr>
        <w:textAlignment w:val="baseline"/>
        <w:rPr>
          <w:szCs w:val="20"/>
          <w:lang w:val="fr-BE" w:eastAsia="en-US"/>
        </w:rPr>
      </w:pPr>
    </w:p>
    <w:p w14:paraId="01DA5A0F" w14:textId="77777777" w:rsidR="00316944" w:rsidRPr="00306872" w:rsidRDefault="00316944" w:rsidP="00316944">
      <w:pPr>
        <w:textAlignment w:val="baseline"/>
        <w:rPr>
          <w:rFonts w:eastAsiaTheme="minorHAnsi"/>
          <w:szCs w:val="20"/>
        </w:rPr>
      </w:pPr>
      <w:r w:rsidRPr="00306872">
        <w:t>Il codice di condotta si applica a tutti i casi riguardanti i rapporti tra membro e membro o tra un membro e qualsiasi altra persona che lavori nel Comitato.</w:t>
      </w:r>
    </w:p>
    <w:p w14:paraId="30BDA693" w14:textId="77777777" w:rsidR="00316944" w:rsidRPr="00306872" w:rsidRDefault="00316944" w:rsidP="00316944">
      <w:pPr>
        <w:textAlignment w:val="baseline"/>
        <w:rPr>
          <w:rFonts w:eastAsiaTheme="minorHAnsi"/>
          <w:szCs w:val="20"/>
          <w:lang w:val="fr-BE" w:eastAsia="en-US"/>
        </w:rPr>
      </w:pPr>
    </w:p>
    <w:p w14:paraId="76AC26EC" w14:textId="77777777" w:rsidR="000D6487" w:rsidRPr="00306872" w:rsidRDefault="00316944">
      <w:pPr>
        <w:tabs>
          <w:tab w:val="left" w:pos="567"/>
        </w:tabs>
        <w:ind w:right="-23"/>
        <w:rPr>
          <w:szCs w:val="20"/>
        </w:rPr>
      </w:pPr>
      <w:r w:rsidRPr="00306872">
        <w:t>All'inizio del loro mandato, i membri sottoscrivono il presente codice di condotta, così come adottato dall'Assemblea nella seduta del 20 febbraio 2019.</w:t>
      </w:r>
    </w:p>
    <w:p w14:paraId="455E348E" w14:textId="77777777" w:rsidR="00316944" w:rsidRPr="00306872" w:rsidRDefault="00316944" w:rsidP="00316944">
      <w:pPr>
        <w:tabs>
          <w:tab w:val="left" w:pos="567"/>
        </w:tabs>
        <w:ind w:right="-23"/>
        <w:rPr>
          <w:lang w:val="fr-BE"/>
        </w:rPr>
      </w:pPr>
    </w:p>
    <w:p w14:paraId="4A12F923" w14:textId="77777777" w:rsidR="000D6487" w:rsidRPr="00306872" w:rsidRDefault="000D6487" w:rsidP="002E783B">
      <w:pPr>
        <w:tabs>
          <w:tab w:val="left" w:pos="567"/>
        </w:tabs>
        <w:ind w:right="-23"/>
        <w:jc w:val="center"/>
        <w:rPr>
          <w:b/>
          <w:bCs/>
        </w:rPr>
      </w:pPr>
      <w:r w:rsidRPr="00306872">
        <w:rPr>
          <w:b/>
          <w:bCs/>
        </w:rPr>
        <w:t>Articolo 1</w:t>
      </w:r>
    </w:p>
    <w:p w14:paraId="54EC8D7A" w14:textId="77777777" w:rsidR="000D6487" w:rsidRPr="00306872" w:rsidRDefault="000D6487" w:rsidP="002E783B">
      <w:pPr>
        <w:tabs>
          <w:tab w:val="left" w:pos="567"/>
        </w:tabs>
        <w:ind w:right="-23"/>
        <w:jc w:val="center"/>
        <w:rPr>
          <w:b/>
          <w:bCs/>
        </w:rPr>
      </w:pPr>
      <w:r w:rsidRPr="00306872">
        <w:rPr>
          <w:b/>
          <w:bCs/>
        </w:rPr>
        <w:t>Principi fondamentali</w:t>
      </w:r>
    </w:p>
    <w:p w14:paraId="11FC7264" w14:textId="77777777" w:rsidR="000D6487" w:rsidRPr="00306872" w:rsidRDefault="000D6487" w:rsidP="000D6487">
      <w:pPr>
        <w:tabs>
          <w:tab w:val="left" w:pos="567"/>
        </w:tabs>
        <w:ind w:right="-23"/>
        <w:rPr>
          <w:lang w:val="fr-BE"/>
        </w:rPr>
      </w:pPr>
    </w:p>
    <w:p w14:paraId="1CBD1D7A" w14:textId="77777777" w:rsidR="000D6487" w:rsidRPr="00306872" w:rsidRDefault="000D6487" w:rsidP="000D6487">
      <w:pPr>
        <w:tabs>
          <w:tab w:val="left" w:pos="567"/>
        </w:tabs>
        <w:ind w:right="-23"/>
      </w:pPr>
      <w:r w:rsidRPr="00306872">
        <w:t>1.</w:t>
      </w:r>
      <w:r w:rsidRPr="00306872">
        <w:tab/>
        <w:t>Il presente codice di condotta si applica ai membri e ai supplenti del Comitato.</w:t>
      </w:r>
    </w:p>
    <w:p w14:paraId="1E209F2C" w14:textId="77777777" w:rsidR="000D6487" w:rsidRPr="00306872" w:rsidRDefault="000D6487" w:rsidP="000D6487">
      <w:pPr>
        <w:tabs>
          <w:tab w:val="left" w:pos="567"/>
        </w:tabs>
        <w:ind w:right="-23"/>
        <w:rPr>
          <w:lang w:val="fr-BE"/>
        </w:rPr>
      </w:pPr>
    </w:p>
    <w:p w14:paraId="64872A42" w14:textId="77777777" w:rsidR="00316944" w:rsidRPr="00306872" w:rsidRDefault="00D2118B" w:rsidP="002E783B">
      <w:pPr>
        <w:tabs>
          <w:tab w:val="left" w:pos="567"/>
        </w:tabs>
        <w:ind w:right="-23"/>
      </w:pPr>
      <w:r w:rsidRPr="00306872">
        <w:t>2.</w:t>
      </w:r>
      <w:r w:rsidRPr="00306872">
        <w:tab/>
        <w:t>I membri del Comitato economico e sociale europeo rappresentano le diverse categorie di soggetti della vita economica e sociale e sono nominati dal Consiglio</w:t>
      </w:r>
      <w:r w:rsidR="00316944" w:rsidRPr="00306872">
        <w:rPr>
          <w:rFonts w:eastAsiaTheme="minorHAnsi"/>
          <w:sz w:val="24"/>
          <w:szCs w:val="20"/>
          <w:vertAlign w:val="superscript"/>
          <w:lang w:val="fr-BE" w:eastAsia="en-US"/>
        </w:rPr>
        <w:footnoteReference w:id="11"/>
      </w:r>
      <w:r w:rsidRPr="00306872">
        <w:t>, su designazione dei rispettivi governi, per un mandato di cinque anni.</w:t>
      </w:r>
    </w:p>
    <w:p w14:paraId="61A17AF5" w14:textId="77777777" w:rsidR="00316944" w:rsidRPr="00306872" w:rsidRDefault="00316944" w:rsidP="002E783B">
      <w:pPr>
        <w:tabs>
          <w:tab w:val="left" w:pos="567"/>
        </w:tabs>
        <w:ind w:right="-23"/>
        <w:rPr>
          <w:lang w:val="fr-BE"/>
        </w:rPr>
      </w:pPr>
    </w:p>
    <w:p w14:paraId="0AF6EF22" w14:textId="77777777" w:rsidR="00316944" w:rsidRPr="00306872" w:rsidRDefault="00D2118B" w:rsidP="002E783B">
      <w:pPr>
        <w:tabs>
          <w:tab w:val="left" w:pos="567"/>
        </w:tabs>
        <w:ind w:right="-23"/>
      </w:pPr>
      <w:r w:rsidRPr="00306872">
        <w:t>3.</w:t>
      </w:r>
      <w:r w:rsidRPr="00306872">
        <w:tab/>
        <w:t>I membri del Comitato "esercitano le loro funzioni in piena indipendenza"</w:t>
      </w:r>
      <w:r w:rsidR="00316944" w:rsidRPr="00306872">
        <w:rPr>
          <w:rFonts w:eastAsiaTheme="minorHAnsi"/>
          <w:sz w:val="24"/>
          <w:szCs w:val="20"/>
          <w:vertAlign w:val="superscript"/>
          <w:lang w:val="fr-BE" w:eastAsia="en-US"/>
        </w:rPr>
        <w:footnoteReference w:id="12"/>
      </w:r>
      <w:r w:rsidRPr="00306872">
        <w:t xml:space="preserve"> e, in applicazione del Trattato, non devono essere vincolati da alcun mandato imperativo.</w:t>
      </w:r>
    </w:p>
    <w:p w14:paraId="5369F689" w14:textId="77777777" w:rsidR="000D6487" w:rsidRPr="00306872" w:rsidRDefault="000D6487" w:rsidP="000D6487">
      <w:pPr>
        <w:tabs>
          <w:tab w:val="left" w:pos="567"/>
        </w:tabs>
        <w:ind w:right="-23"/>
        <w:rPr>
          <w:lang w:val="fr-BE"/>
        </w:rPr>
      </w:pPr>
    </w:p>
    <w:p w14:paraId="2323CB13" w14:textId="77777777" w:rsidR="000D6487" w:rsidRPr="00306872" w:rsidRDefault="000D6487" w:rsidP="000D6487">
      <w:pPr>
        <w:tabs>
          <w:tab w:val="left" w:pos="567"/>
        </w:tabs>
        <w:ind w:right="-23"/>
      </w:pPr>
      <w:r w:rsidRPr="00306872">
        <w:t>4.</w:t>
      </w:r>
      <w:r w:rsidRPr="00306872">
        <w:tab/>
        <w:t>I membri del Comitato si ispirano e si attengono ai seguenti principi generali di condotta: integrità, trasparenza, diligenza, onestà, responsabilità e rispetto per la reputazione del Comitato.</w:t>
      </w:r>
    </w:p>
    <w:p w14:paraId="2F32618F" w14:textId="77777777" w:rsidR="000D6487" w:rsidRPr="00306872" w:rsidRDefault="000D6487" w:rsidP="000D6487">
      <w:pPr>
        <w:tabs>
          <w:tab w:val="left" w:pos="567"/>
        </w:tabs>
        <w:ind w:right="-23"/>
        <w:rPr>
          <w:lang w:val="fr-BE"/>
        </w:rPr>
      </w:pPr>
    </w:p>
    <w:p w14:paraId="3AD573A1" w14:textId="77777777" w:rsidR="000D6487" w:rsidRPr="00306872" w:rsidRDefault="000D6487" w:rsidP="000D6487">
      <w:pPr>
        <w:tabs>
          <w:tab w:val="left" w:pos="567"/>
        </w:tabs>
        <w:ind w:right="-23"/>
      </w:pPr>
      <w:r w:rsidRPr="00306872">
        <w:t>5.</w:t>
      </w:r>
      <w:r w:rsidRPr="00306872">
        <w:tab/>
        <w:t>Nell'esercizio delle loro funzioni, i membri del Comitato agiscono in piena indipendenza, nell'interesse generale dell'Unione e dei suoi cittadini.</w:t>
      </w:r>
    </w:p>
    <w:p w14:paraId="29C1C8AC" w14:textId="77777777" w:rsidR="000D6487" w:rsidRPr="00306872" w:rsidRDefault="000D6487" w:rsidP="000D6487">
      <w:pPr>
        <w:tabs>
          <w:tab w:val="left" w:pos="567"/>
        </w:tabs>
        <w:ind w:right="-23"/>
        <w:rPr>
          <w:lang w:val="fr-BE"/>
        </w:rPr>
      </w:pPr>
    </w:p>
    <w:p w14:paraId="0A3C3884" w14:textId="77777777" w:rsidR="00A9529E" w:rsidRPr="00306872" w:rsidRDefault="000D6487" w:rsidP="002E783B">
      <w:pPr>
        <w:tabs>
          <w:tab w:val="left" w:pos="567"/>
        </w:tabs>
        <w:ind w:right="-23"/>
      </w:pPr>
      <w:r w:rsidRPr="00306872">
        <w:t>6.</w:t>
      </w:r>
      <w:r w:rsidRPr="00306872">
        <w:tab/>
        <w:t>Conformemente agli articoli 2 e 3 del Trattato sull'Unione europea, nonché alla Carta dei diritti fondamentali dell'Unione europea, i membri del Comitato, nell'esercizio delle loro funzioni, garantiscono la promozione, la protezione e il rispetto effettivi dei diritti e dei valori quali la dignità umana, la non discriminazione, la tolleranza, la libertà, la solidarietà, il principio dello Stato di diritto e l'uguaglianza tra donne e uomini</w:t>
      </w:r>
      <w:r w:rsidR="00A9529E" w:rsidRPr="00306872">
        <w:rPr>
          <w:szCs w:val="20"/>
          <w:vertAlign w:val="superscript"/>
          <w:lang w:val="fr-BE" w:eastAsia="en-US"/>
        </w:rPr>
        <w:footnoteReference w:id="13"/>
      </w:r>
      <w:r w:rsidRPr="00306872">
        <w:t>.</w:t>
      </w:r>
    </w:p>
    <w:p w14:paraId="1172561D" w14:textId="77777777" w:rsidR="000D6487" w:rsidRPr="00306872" w:rsidRDefault="000D6487">
      <w:pPr>
        <w:tabs>
          <w:tab w:val="left" w:pos="567"/>
        </w:tabs>
        <w:ind w:right="-23"/>
        <w:rPr>
          <w:lang w:val="fr-BE"/>
        </w:rPr>
      </w:pPr>
    </w:p>
    <w:p w14:paraId="6A5E626F" w14:textId="77777777" w:rsidR="000D6487" w:rsidRPr="00306872" w:rsidRDefault="000D6487">
      <w:pPr>
        <w:tabs>
          <w:tab w:val="left" w:pos="567"/>
        </w:tabs>
        <w:ind w:right="-23"/>
      </w:pPr>
      <w:r w:rsidRPr="00306872">
        <w:t>7.</w:t>
      </w:r>
      <w:r w:rsidRPr="00306872">
        <w:tab/>
        <w:t>Nel quadro della loro partecipazione alle attività del Comitato, i membri non devono anteporre i loro interessi individuali all'interesse generale dell'Unione</w:t>
      </w:r>
      <w:r w:rsidR="00AA2717" w:rsidRPr="00306872">
        <w:rPr>
          <w:sz w:val="24"/>
          <w:szCs w:val="20"/>
          <w:vertAlign w:val="superscript"/>
          <w:lang w:val="fr-BE" w:eastAsia="en-US"/>
        </w:rPr>
        <w:footnoteReference w:id="14"/>
      </w:r>
      <w:r w:rsidRPr="00306872">
        <w:t>.</w:t>
      </w:r>
    </w:p>
    <w:p w14:paraId="2B68B896" w14:textId="77777777" w:rsidR="000D6487" w:rsidRPr="00306872" w:rsidRDefault="000D6487" w:rsidP="000D6487">
      <w:pPr>
        <w:tabs>
          <w:tab w:val="left" w:pos="567"/>
        </w:tabs>
        <w:ind w:right="-23"/>
        <w:rPr>
          <w:lang w:val="fr-BE"/>
        </w:rPr>
      </w:pPr>
    </w:p>
    <w:p w14:paraId="6B7E27C2" w14:textId="77777777" w:rsidR="000D6487" w:rsidRPr="00306872" w:rsidRDefault="000D6487" w:rsidP="002E783B">
      <w:pPr>
        <w:tabs>
          <w:tab w:val="left" w:pos="567"/>
        </w:tabs>
        <w:ind w:right="-23"/>
        <w:jc w:val="center"/>
        <w:rPr>
          <w:b/>
          <w:bCs/>
        </w:rPr>
      </w:pPr>
      <w:r w:rsidRPr="00306872">
        <w:rPr>
          <w:b/>
          <w:bCs/>
        </w:rPr>
        <w:t>Articolo 2</w:t>
      </w:r>
    </w:p>
    <w:p w14:paraId="61C83270" w14:textId="77777777" w:rsidR="000D6487" w:rsidRPr="00306872" w:rsidRDefault="000D6487" w:rsidP="002E783B">
      <w:pPr>
        <w:tabs>
          <w:tab w:val="left" w:pos="567"/>
        </w:tabs>
        <w:ind w:right="-23"/>
        <w:jc w:val="center"/>
        <w:rPr>
          <w:b/>
          <w:bCs/>
        </w:rPr>
      </w:pPr>
      <w:r w:rsidRPr="00306872">
        <w:rPr>
          <w:b/>
          <w:bCs/>
        </w:rPr>
        <w:t>Ambito delle funzioni</w:t>
      </w:r>
    </w:p>
    <w:p w14:paraId="5843E15B" w14:textId="77777777" w:rsidR="000D6487" w:rsidRPr="00306872" w:rsidRDefault="000D6487" w:rsidP="000D6487">
      <w:pPr>
        <w:tabs>
          <w:tab w:val="left" w:pos="567"/>
        </w:tabs>
        <w:ind w:right="-23"/>
        <w:rPr>
          <w:lang w:val="fr-BE"/>
        </w:rPr>
      </w:pPr>
    </w:p>
    <w:p w14:paraId="3F2944C3" w14:textId="77777777" w:rsidR="000D6487" w:rsidRPr="00306872" w:rsidRDefault="000D6487">
      <w:pPr>
        <w:tabs>
          <w:tab w:val="left" w:pos="567"/>
        </w:tabs>
        <w:ind w:right="-23"/>
      </w:pPr>
      <w:r w:rsidRPr="00306872">
        <w:t>1.</w:t>
      </w:r>
      <w:r w:rsidRPr="00306872">
        <w:tab/>
        <w:t>I membri del Comitato svolgono le loro funzioni al servizio del ruolo consultivo del Comitato</w:t>
      </w:r>
      <w:r w:rsidR="00D62F8A" w:rsidRPr="00306872">
        <w:rPr>
          <w:rFonts w:eastAsiaTheme="minorHAnsi"/>
          <w:sz w:val="24"/>
          <w:szCs w:val="20"/>
          <w:vertAlign w:val="superscript"/>
          <w:lang w:val="fr-BE" w:eastAsia="en-US"/>
        </w:rPr>
        <w:footnoteReference w:id="15"/>
      </w:r>
      <w:r w:rsidRPr="00306872">
        <w:t>.</w:t>
      </w:r>
    </w:p>
    <w:p w14:paraId="036DCA9C" w14:textId="77777777" w:rsidR="000D6487" w:rsidRPr="00306872" w:rsidRDefault="000D6487" w:rsidP="000D6487">
      <w:pPr>
        <w:tabs>
          <w:tab w:val="left" w:pos="567"/>
        </w:tabs>
        <w:ind w:right="-23"/>
        <w:rPr>
          <w:lang w:val="fr-BE"/>
        </w:rPr>
      </w:pPr>
    </w:p>
    <w:p w14:paraId="26027A7F" w14:textId="77777777" w:rsidR="000D6487" w:rsidRPr="00306872" w:rsidRDefault="000D6487" w:rsidP="000D6487">
      <w:pPr>
        <w:tabs>
          <w:tab w:val="left" w:pos="567"/>
        </w:tabs>
        <w:ind w:right="-23"/>
      </w:pPr>
      <w:r w:rsidRPr="00306872">
        <w:t>2.</w:t>
      </w:r>
      <w:r w:rsidRPr="00306872">
        <w:tab/>
        <w:t>I membri non sono presenti in permanenza presso la sede dell'istituzione, anche se essi rappresentano il Comitato in modo permanente.</w:t>
      </w:r>
    </w:p>
    <w:p w14:paraId="482219FA" w14:textId="77777777" w:rsidR="000D6487" w:rsidRPr="00306872" w:rsidRDefault="000D6487" w:rsidP="000D6487">
      <w:pPr>
        <w:tabs>
          <w:tab w:val="left" w:pos="567"/>
        </w:tabs>
        <w:ind w:right="-23"/>
        <w:rPr>
          <w:lang w:val="fr-BE"/>
        </w:rPr>
      </w:pPr>
    </w:p>
    <w:p w14:paraId="5F4B5C5E" w14:textId="77777777" w:rsidR="000D6487" w:rsidRPr="00306872" w:rsidRDefault="000D6487" w:rsidP="000D6487">
      <w:pPr>
        <w:tabs>
          <w:tab w:val="left" w:pos="567"/>
        </w:tabs>
        <w:ind w:right="-23"/>
      </w:pPr>
      <w:r w:rsidRPr="00306872">
        <w:t>3.</w:t>
      </w:r>
      <w:r w:rsidRPr="00306872">
        <w:tab/>
        <w:t>I membri esercitano la loro missione in uno spirito di cooperazione costruttiva.</w:t>
      </w:r>
    </w:p>
    <w:p w14:paraId="6923661A" w14:textId="77777777" w:rsidR="000D6487" w:rsidRPr="00306872" w:rsidRDefault="000D6487" w:rsidP="000D6487">
      <w:pPr>
        <w:tabs>
          <w:tab w:val="left" w:pos="567"/>
        </w:tabs>
        <w:ind w:right="-23"/>
        <w:rPr>
          <w:lang w:val="fr-BE"/>
        </w:rPr>
      </w:pPr>
    </w:p>
    <w:p w14:paraId="0E10D920" w14:textId="77777777" w:rsidR="000D6487" w:rsidRPr="00306872" w:rsidRDefault="000D6487" w:rsidP="000D6487">
      <w:pPr>
        <w:tabs>
          <w:tab w:val="left" w:pos="567"/>
        </w:tabs>
        <w:ind w:right="-23"/>
      </w:pPr>
      <w:r w:rsidRPr="00306872">
        <w:t>4.</w:t>
      </w:r>
      <w:r w:rsidRPr="00306872">
        <w:tab/>
        <w:t>Nel corso della loro missione, i membri promuovono la democrazia e i valori fondati sui diritti umani.</w:t>
      </w:r>
    </w:p>
    <w:p w14:paraId="376666C2" w14:textId="77777777" w:rsidR="000D6487" w:rsidRPr="00306872" w:rsidRDefault="000D6487" w:rsidP="000D6487">
      <w:pPr>
        <w:tabs>
          <w:tab w:val="left" w:pos="567"/>
        </w:tabs>
        <w:ind w:right="-23"/>
        <w:rPr>
          <w:lang w:val="fr-BE"/>
        </w:rPr>
      </w:pPr>
    </w:p>
    <w:p w14:paraId="6E80FAEA" w14:textId="77777777" w:rsidR="000D6487" w:rsidRPr="00306872" w:rsidRDefault="000D6487" w:rsidP="000D6487">
      <w:pPr>
        <w:tabs>
          <w:tab w:val="left" w:pos="567"/>
        </w:tabs>
        <w:ind w:right="-23"/>
      </w:pPr>
      <w:r w:rsidRPr="00306872">
        <w:t>5.</w:t>
      </w:r>
      <w:r w:rsidRPr="00306872">
        <w:tab/>
        <w:t>Essi adempiono pienamente ai loro compiti di membri del Comitato e contribuiscono ai lavori consultivi.</w:t>
      </w:r>
    </w:p>
    <w:p w14:paraId="6526C610" w14:textId="77777777" w:rsidR="000D6487" w:rsidRPr="00306872" w:rsidRDefault="000D6487" w:rsidP="000D6487">
      <w:pPr>
        <w:tabs>
          <w:tab w:val="left" w:pos="567"/>
        </w:tabs>
        <w:ind w:right="-23"/>
        <w:rPr>
          <w:lang w:val="fr-BE"/>
        </w:rPr>
      </w:pPr>
    </w:p>
    <w:p w14:paraId="1B8932C0" w14:textId="77777777" w:rsidR="000D6487" w:rsidRPr="00306872" w:rsidRDefault="000D6487" w:rsidP="000D6487">
      <w:pPr>
        <w:tabs>
          <w:tab w:val="left" w:pos="567"/>
        </w:tabs>
        <w:ind w:right="-23"/>
      </w:pPr>
      <w:r w:rsidRPr="00306872">
        <w:t>6.</w:t>
      </w:r>
      <w:r w:rsidRPr="00306872">
        <w:tab/>
        <w:t>Essi si impegnano ad assicurare il seguito dei pareri del Comitato.</w:t>
      </w:r>
    </w:p>
    <w:p w14:paraId="796CA88B" w14:textId="77777777" w:rsidR="000D6487" w:rsidRPr="00306872" w:rsidRDefault="000D6487" w:rsidP="000D6487">
      <w:pPr>
        <w:tabs>
          <w:tab w:val="left" w:pos="567"/>
        </w:tabs>
        <w:ind w:right="-23"/>
        <w:rPr>
          <w:lang w:val="fr-BE"/>
        </w:rPr>
      </w:pPr>
    </w:p>
    <w:p w14:paraId="588AD08F" w14:textId="77777777" w:rsidR="000D6487" w:rsidRPr="00306872" w:rsidRDefault="000D6487" w:rsidP="002E783B">
      <w:pPr>
        <w:tabs>
          <w:tab w:val="left" w:pos="567"/>
        </w:tabs>
        <w:ind w:right="-23"/>
        <w:jc w:val="center"/>
        <w:rPr>
          <w:b/>
          <w:bCs/>
        </w:rPr>
      </w:pPr>
      <w:r w:rsidRPr="00306872">
        <w:rPr>
          <w:b/>
          <w:bCs/>
        </w:rPr>
        <w:t>Articolo 3</w:t>
      </w:r>
    </w:p>
    <w:p w14:paraId="606FE5B9" w14:textId="77777777" w:rsidR="000D6487" w:rsidRPr="00306872" w:rsidRDefault="000D6487" w:rsidP="002E783B">
      <w:pPr>
        <w:tabs>
          <w:tab w:val="left" w:pos="567"/>
        </w:tabs>
        <w:ind w:right="-23"/>
        <w:jc w:val="center"/>
        <w:rPr>
          <w:b/>
          <w:bCs/>
        </w:rPr>
      </w:pPr>
      <w:r w:rsidRPr="00306872">
        <w:rPr>
          <w:b/>
          <w:bCs/>
        </w:rPr>
        <w:t>Libertà, indipendenza e rispetto</w:t>
      </w:r>
    </w:p>
    <w:p w14:paraId="3FCCDA00" w14:textId="77777777" w:rsidR="000D6487" w:rsidRPr="00306872" w:rsidRDefault="000D6487" w:rsidP="000D6487">
      <w:pPr>
        <w:tabs>
          <w:tab w:val="left" w:pos="567"/>
        </w:tabs>
        <w:ind w:right="-23"/>
        <w:rPr>
          <w:lang w:val="fr-BE"/>
        </w:rPr>
      </w:pPr>
    </w:p>
    <w:p w14:paraId="30D40C24" w14:textId="77777777" w:rsidR="000D6487" w:rsidRPr="00306872" w:rsidRDefault="00D62F8A" w:rsidP="000D6487">
      <w:pPr>
        <w:tabs>
          <w:tab w:val="left" w:pos="567"/>
        </w:tabs>
        <w:ind w:right="-23"/>
        <w:rPr>
          <w:szCs w:val="20"/>
        </w:rPr>
      </w:pPr>
      <w:r w:rsidRPr="00306872">
        <w:t>Nell'esercizio delle loro funzioni e con riferimento all'articolo 1, paragrafo 4, i membri si impegnano a raggiungere tra di loro il maggiore consenso possibile, nel rispetto reciproco della libertà di ciascuno e nell'interesse di tutti, indipendentemente dalle scelte compiute nella vita privata</w:t>
      </w:r>
      <w:r w:rsidRPr="00306872">
        <w:rPr>
          <w:rFonts w:eastAsiaTheme="minorHAnsi"/>
          <w:sz w:val="24"/>
          <w:szCs w:val="20"/>
          <w:vertAlign w:val="superscript"/>
          <w:lang w:val="fr-BE" w:eastAsia="en-US"/>
        </w:rPr>
        <w:footnoteReference w:id="16"/>
      </w:r>
      <w:r w:rsidRPr="00306872">
        <w:t>.</w:t>
      </w:r>
    </w:p>
    <w:p w14:paraId="7A923B3E" w14:textId="77777777" w:rsidR="008941D4" w:rsidRPr="00306872" w:rsidRDefault="008941D4" w:rsidP="000D6487">
      <w:pPr>
        <w:tabs>
          <w:tab w:val="left" w:pos="567"/>
        </w:tabs>
        <w:ind w:right="-23"/>
        <w:rPr>
          <w:lang w:val="fr-BE"/>
        </w:rPr>
      </w:pPr>
    </w:p>
    <w:p w14:paraId="56F7AF9C" w14:textId="77777777" w:rsidR="000D6487" w:rsidRPr="00306872" w:rsidRDefault="000D6487" w:rsidP="006D0148">
      <w:pPr>
        <w:pageBreakBefore/>
        <w:tabs>
          <w:tab w:val="left" w:pos="567"/>
        </w:tabs>
        <w:ind w:right="-23"/>
        <w:jc w:val="center"/>
        <w:rPr>
          <w:b/>
          <w:bCs/>
        </w:rPr>
      </w:pPr>
      <w:r w:rsidRPr="00306872">
        <w:rPr>
          <w:b/>
          <w:bCs/>
        </w:rPr>
        <w:lastRenderedPageBreak/>
        <w:t>Articolo 4</w:t>
      </w:r>
    </w:p>
    <w:p w14:paraId="7718D7B3" w14:textId="77777777" w:rsidR="000D6487" w:rsidRPr="00306872" w:rsidRDefault="000D6487" w:rsidP="002E783B">
      <w:pPr>
        <w:tabs>
          <w:tab w:val="left" w:pos="567"/>
        </w:tabs>
        <w:ind w:right="-23"/>
        <w:jc w:val="center"/>
        <w:rPr>
          <w:b/>
          <w:bCs/>
        </w:rPr>
      </w:pPr>
      <w:r w:rsidRPr="00306872">
        <w:rPr>
          <w:b/>
          <w:bCs/>
        </w:rPr>
        <w:t>Dignità</w:t>
      </w:r>
    </w:p>
    <w:p w14:paraId="0F17DAAD" w14:textId="77777777" w:rsidR="000D6487" w:rsidRPr="00306872" w:rsidRDefault="000D6487" w:rsidP="000D6487">
      <w:pPr>
        <w:tabs>
          <w:tab w:val="left" w:pos="567"/>
        </w:tabs>
        <w:ind w:right="-23"/>
        <w:rPr>
          <w:lang w:val="fr-BE"/>
        </w:rPr>
      </w:pPr>
    </w:p>
    <w:p w14:paraId="212CE103" w14:textId="77777777" w:rsidR="000D6487" w:rsidRPr="00306872" w:rsidRDefault="000D6487">
      <w:pPr>
        <w:tabs>
          <w:tab w:val="left" w:pos="567"/>
        </w:tabs>
        <w:ind w:right="-23"/>
      </w:pPr>
      <w:r w:rsidRPr="00306872">
        <w:t>1.</w:t>
      </w:r>
      <w:r w:rsidRPr="00306872">
        <w:tab/>
        <w:t>Nell'esercizio delle loro funzioni, i membri, pur mantenendo la loro completa libertà di espressione, si impegnano ad assolvere la loro missione con dignità nel luogo di lavoro. I membri del Comitato si astengono da qualsiasi forma di molestia e condannano questa pratica</w:t>
      </w:r>
      <w:r w:rsidR="00D62F8A" w:rsidRPr="00306872">
        <w:rPr>
          <w:rFonts w:eastAsiaTheme="minorHAnsi"/>
          <w:sz w:val="24"/>
          <w:szCs w:val="20"/>
          <w:vertAlign w:val="superscript"/>
          <w:lang w:val="fr-BE" w:eastAsia="en-US"/>
        </w:rPr>
        <w:footnoteReference w:id="17"/>
      </w:r>
      <w:r w:rsidRPr="00306872">
        <w:t>.</w:t>
      </w:r>
    </w:p>
    <w:p w14:paraId="7223099C" w14:textId="77777777" w:rsidR="000D6487" w:rsidRPr="00306872" w:rsidRDefault="000D6487" w:rsidP="000D6487">
      <w:pPr>
        <w:tabs>
          <w:tab w:val="left" w:pos="567"/>
        </w:tabs>
        <w:ind w:right="-23"/>
        <w:rPr>
          <w:lang w:val="fr-BE"/>
        </w:rPr>
      </w:pPr>
    </w:p>
    <w:p w14:paraId="453496F7" w14:textId="77777777" w:rsidR="000D6487" w:rsidRPr="00306872" w:rsidRDefault="000D6487" w:rsidP="000D6487">
      <w:pPr>
        <w:tabs>
          <w:tab w:val="left" w:pos="567"/>
        </w:tabs>
        <w:ind w:right="-23"/>
      </w:pPr>
      <w:r w:rsidRPr="00306872">
        <w:t>2.</w:t>
      </w:r>
      <w:r w:rsidRPr="00306872">
        <w:tab/>
        <w:t>Essi si impegnano a fare buon uso delle loro immunità e delle agevolazioni loro accordate nell'interesse del Comitato e della loro funzione consultiva.</w:t>
      </w:r>
    </w:p>
    <w:p w14:paraId="0D904DC9" w14:textId="77777777" w:rsidR="000D6487" w:rsidRPr="00306872" w:rsidRDefault="000D6487" w:rsidP="000D6487">
      <w:pPr>
        <w:tabs>
          <w:tab w:val="left" w:pos="567"/>
        </w:tabs>
        <w:ind w:right="-23"/>
        <w:rPr>
          <w:lang w:val="fr-BE"/>
        </w:rPr>
      </w:pPr>
    </w:p>
    <w:p w14:paraId="7404D981" w14:textId="77777777" w:rsidR="000D6487" w:rsidRPr="00306872" w:rsidRDefault="000D6487">
      <w:pPr>
        <w:tabs>
          <w:tab w:val="left" w:pos="567"/>
        </w:tabs>
        <w:ind w:right="-23"/>
      </w:pPr>
      <w:r w:rsidRPr="00306872">
        <w:t>3.</w:t>
      </w:r>
      <w:r w:rsidRPr="00306872">
        <w:tab/>
        <w:t>Essi rispettano l'obbligo di riservatezza nei casi previsti dal Trattato e dal loro Statuto</w:t>
      </w:r>
      <w:r w:rsidR="00D62F8A" w:rsidRPr="00306872">
        <w:rPr>
          <w:rFonts w:eastAsiaTheme="minorHAnsi"/>
          <w:sz w:val="24"/>
          <w:szCs w:val="20"/>
          <w:vertAlign w:val="superscript"/>
          <w:lang w:val="fr-BE" w:eastAsia="en-US"/>
        </w:rPr>
        <w:footnoteReference w:id="18"/>
      </w:r>
      <w:r w:rsidRPr="00306872">
        <w:t>.</w:t>
      </w:r>
    </w:p>
    <w:p w14:paraId="54057037" w14:textId="77777777" w:rsidR="000D6487" w:rsidRPr="00306872" w:rsidRDefault="000D6487" w:rsidP="000D6487">
      <w:pPr>
        <w:tabs>
          <w:tab w:val="left" w:pos="567"/>
        </w:tabs>
        <w:ind w:right="-23"/>
        <w:rPr>
          <w:lang w:val="fr-BE"/>
        </w:rPr>
      </w:pPr>
    </w:p>
    <w:p w14:paraId="6FAEE2F1" w14:textId="77777777" w:rsidR="000D6487" w:rsidRPr="00306872" w:rsidRDefault="000D6487" w:rsidP="002E783B">
      <w:pPr>
        <w:tabs>
          <w:tab w:val="left" w:pos="567"/>
        </w:tabs>
        <w:ind w:right="-23"/>
        <w:jc w:val="center"/>
        <w:rPr>
          <w:b/>
          <w:bCs/>
        </w:rPr>
      </w:pPr>
      <w:r w:rsidRPr="00306872">
        <w:rPr>
          <w:b/>
          <w:bCs/>
        </w:rPr>
        <w:t>Articolo 5</w:t>
      </w:r>
    </w:p>
    <w:p w14:paraId="23452626" w14:textId="77777777" w:rsidR="000D6487" w:rsidRPr="00306872" w:rsidRDefault="000D6487" w:rsidP="002E783B">
      <w:pPr>
        <w:tabs>
          <w:tab w:val="left" w:pos="567"/>
        </w:tabs>
        <w:ind w:right="-23"/>
        <w:jc w:val="center"/>
        <w:rPr>
          <w:b/>
          <w:bCs/>
        </w:rPr>
      </w:pPr>
      <w:r w:rsidRPr="00306872">
        <w:rPr>
          <w:b/>
          <w:bCs/>
        </w:rPr>
        <w:t>Integrità e trasparenza finanziaria</w:t>
      </w:r>
    </w:p>
    <w:p w14:paraId="2ED5372E" w14:textId="77777777" w:rsidR="000D6487" w:rsidRPr="00306872" w:rsidRDefault="000D6487" w:rsidP="000D6487">
      <w:pPr>
        <w:tabs>
          <w:tab w:val="left" w:pos="567"/>
        </w:tabs>
        <w:ind w:right="-23"/>
        <w:rPr>
          <w:lang w:val="fr-BE"/>
        </w:rPr>
      </w:pPr>
    </w:p>
    <w:p w14:paraId="44B29C1A" w14:textId="77777777" w:rsidR="000D6487" w:rsidRPr="00306872" w:rsidRDefault="000D6487" w:rsidP="00D62F8A">
      <w:pPr>
        <w:tabs>
          <w:tab w:val="left" w:pos="567"/>
        </w:tabs>
        <w:ind w:right="-23"/>
      </w:pPr>
      <w:r w:rsidRPr="00306872">
        <w:t>1.</w:t>
      </w:r>
      <w:r w:rsidRPr="00306872">
        <w:tab/>
        <w:t>A titolo dell'esercizio della loro funzione consultiva, i membri percepiscono le indennità stabilite dal Consiglio</w:t>
      </w:r>
      <w:r w:rsidR="00D62F8A" w:rsidRPr="00306872">
        <w:rPr>
          <w:rFonts w:eastAsiaTheme="minorHAnsi"/>
          <w:sz w:val="24"/>
          <w:szCs w:val="20"/>
          <w:vertAlign w:val="superscript"/>
          <w:lang w:val="fr-BE" w:eastAsia="en-US"/>
        </w:rPr>
        <w:footnoteReference w:id="19"/>
      </w:r>
      <w:r w:rsidRPr="00306872">
        <w:t>, ma non percepiscono alcuna remunerazione da parte del Comitato.</w:t>
      </w:r>
    </w:p>
    <w:p w14:paraId="203FC68D" w14:textId="77777777" w:rsidR="000D6487" w:rsidRPr="00306872" w:rsidRDefault="000D6487" w:rsidP="000D6487">
      <w:pPr>
        <w:tabs>
          <w:tab w:val="left" w:pos="567"/>
        </w:tabs>
        <w:ind w:right="-23"/>
        <w:rPr>
          <w:lang w:val="fr-BE"/>
        </w:rPr>
      </w:pPr>
    </w:p>
    <w:p w14:paraId="49B0E3AB" w14:textId="77777777" w:rsidR="000D6487" w:rsidRPr="00306872" w:rsidRDefault="000D6487">
      <w:pPr>
        <w:tabs>
          <w:tab w:val="left" w:pos="567"/>
        </w:tabs>
        <w:ind w:right="-23"/>
      </w:pPr>
      <w:r w:rsidRPr="00306872">
        <w:t>2.</w:t>
      </w:r>
      <w:r w:rsidRPr="00306872">
        <w:tab/>
        <w:t>Qualora le loro missioni siano rimborsate dal Comitato, esse non possono essere oggetto di un secondo rimborso da parte di terzi</w:t>
      </w:r>
      <w:r w:rsidR="00D62F8A" w:rsidRPr="00306872">
        <w:rPr>
          <w:rFonts w:eastAsiaTheme="minorHAnsi"/>
          <w:sz w:val="24"/>
          <w:szCs w:val="20"/>
          <w:vertAlign w:val="superscript"/>
          <w:lang w:val="fr-BE" w:eastAsia="en-US"/>
        </w:rPr>
        <w:footnoteReference w:id="20"/>
      </w:r>
      <w:r w:rsidRPr="00306872">
        <w:t>.</w:t>
      </w:r>
    </w:p>
    <w:p w14:paraId="7CEE924E" w14:textId="77777777" w:rsidR="000D6487" w:rsidRPr="00306872" w:rsidRDefault="000D6487" w:rsidP="000D6487">
      <w:pPr>
        <w:tabs>
          <w:tab w:val="left" w:pos="567"/>
        </w:tabs>
        <w:ind w:right="-23"/>
        <w:rPr>
          <w:lang w:val="fr-BE"/>
        </w:rPr>
      </w:pPr>
    </w:p>
    <w:p w14:paraId="676FBA50" w14:textId="77777777" w:rsidR="000D6487" w:rsidRPr="00306872" w:rsidRDefault="000D6487" w:rsidP="000D6487">
      <w:pPr>
        <w:tabs>
          <w:tab w:val="left" w:pos="567"/>
        </w:tabs>
        <w:ind w:right="-23"/>
      </w:pPr>
      <w:r w:rsidRPr="00306872">
        <w:t>3.</w:t>
      </w:r>
      <w:r w:rsidRPr="00306872">
        <w:tab/>
        <w:t>Benché i pareri su cui essi si esprimono con un voto abbiano una funzione puramente consultiva, in applicazione del principio di trasparenza i membri trasmettono al Presidente una dichiarazione relativa ai loro interessi finanziari al momento del loro insediamento.</w:t>
      </w:r>
    </w:p>
    <w:p w14:paraId="444B7231" w14:textId="77777777" w:rsidR="000D6487" w:rsidRPr="00306872" w:rsidRDefault="000D6487" w:rsidP="000D6487">
      <w:pPr>
        <w:tabs>
          <w:tab w:val="left" w:pos="567"/>
        </w:tabs>
        <w:ind w:right="-23"/>
        <w:rPr>
          <w:lang w:val="fr-BE"/>
        </w:rPr>
      </w:pPr>
    </w:p>
    <w:p w14:paraId="1D68A78E" w14:textId="77777777" w:rsidR="000D6487" w:rsidRPr="00306872" w:rsidRDefault="000D6487">
      <w:pPr>
        <w:tabs>
          <w:tab w:val="left" w:pos="567"/>
        </w:tabs>
        <w:ind w:right="-23"/>
      </w:pPr>
      <w:r w:rsidRPr="00306872">
        <w:t>4.</w:t>
      </w:r>
      <w:r w:rsidRPr="00306872">
        <w:tab/>
        <w:t xml:space="preserve">L'obbligo di dichiarazione degli interessi finanziari è entrato in vigore nel corso del 2011 per i membri del CESE in carica a quel momento. La dichiarazione degli interessi finanziari contiene le informazioni di cui all'articolo 5 </w:t>
      </w:r>
      <w:r w:rsidRPr="00306872">
        <w:rPr>
          <w:i/>
          <w:szCs w:val="20"/>
        </w:rPr>
        <w:t>bis</w:t>
      </w:r>
      <w:r w:rsidRPr="00306872">
        <w:t xml:space="preserve"> dello Statuto dei membri</w:t>
      </w:r>
      <w:r w:rsidR="00D62F8A" w:rsidRPr="00306872">
        <w:rPr>
          <w:rFonts w:eastAsiaTheme="minorHAnsi"/>
          <w:sz w:val="24"/>
          <w:szCs w:val="20"/>
          <w:vertAlign w:val="superscript"/>
          <w:lang w:val="fr-BE" w:eastAsia="en-US"/>
        </w:rPr>
        <w:footnoteReference w:id="21"/>
      </w:r>
      <w:r w:rsidRPr="00306872">
        <w:t>.</w:t>
      </w:r>
    </w:p>
    <w:p w14:paraId="78F69940" w14:textId="77777777" w:rsidR="000D6487" w:rsidRPr="00306872" w:rsidRDefault="000D6487" w:rsidP="000D6487">
      <w:pPr>
        <w:tabs>
          <w:tab w:val="left" w:pos="567"/>
        </w:tabs>
        <w:ind w:right="-23"/>
        <w:rPr>
          <w:lang w:val="fr-BE"/>
        </w:rPr>
      </w:pPr>
    </w:p>
    <w:p w14:paraId="2762360C" w14:textId="77777777" w:rsidR="000D6487" w:rsidRPr="00306872" w:rsidRDefault="000D6487" w:rsidP="002E783B">
      <w:pPr>
        <w:tabs>
          <w:tab w:val="left" w:pos="567"/>
        </w:tabs>
        <w:ind w:right="-23"/>
        <w:jc w:val="center"/>
        <w:rPr>
          <w:b/>
          <w:bCs/>
        </w:rPr>
      </w:pPr>
      <w:r w:rsidRPr="00306872">
        <w:rPr>
          <w:b/>
          <w:bCs/>
        </w:rPr>
        <w:t>Articolo 6</w:t>
      </w:r>
    </w:p>
    <w:p w14:paraId="7DC01F55" w14:textId="77777777" w:rsidR="000D6487" w:rsidRPr="00306872" w:rsidRDefault="000D6487" w:rsidP="002E783B">
      <w:pPr>
        <w:tabs>
          <w:tab w:val="left" w:pos="567"/>
        </w:tabs>
        <w:ind w:right="-23"/>
        <w:jc w:val="center"/>
        <w:rPr>
          <w:b/>
          <w:bCs/>
        </w:rPr>
      </w:pPr>
      <w:r w:rsidRPr="00306872">
        <w:rPr>
          <w:b/>
          <w:bCs/>
        </w:rPr>
        <w:t>Conflitti di interessi</w:t>
      </w:r>
    </w:p>
    <w:p w14:paraId="4E7EE9D4" w14:textId="77777777" w:rsidR="000D6487" w:rsidRPr="00306872" w:rsidRDefault="000D6487" w:rsidP="000D6487">
      <w:pPr>
        <w:tabs>
          <w:tab w:val="left" w:pos="567"/>
        </w:tabs>
        <w:ind w:right="-23"/>
        <w:rPr>
          <w:lang w:val="fr-BE"/>
        </w:rPr>
      </w:pPr>
    </w:p>
    <w:p w14:paraId="75DD3DDC" w14:textId="77777777" w:rsidR="000D6487" w:rsidRPr="00306872" w:rsidRDefault="000D6487" w:rsidP="00CF5CE0">
      <w:pPr>
        <w:tabs>
          <w:tab w:val="left" w:pos="567"/>
        </w:tabs>
        <w:ind w:right="-23"/>
      </w:pPr>
      <w:r w:rsidRPr="00306872">
        <w:t xml:space="preserve">I membri del Comitato devono evitare qualsiasi situazione che possa dar luogo a un conflitto di interessi personali o che possa ragionevolmente essere percepita come tale. Un conflitto di interessi personali sussiste quando un interesse personale può influenzare l'esercizio indipendente delle loro </w:t>
      </w:r>
      <w:r w:rsidRPr="00306872">
        <w:lastRenderedPageBreak/>
        <w:t>funzioni come stabilito all'articolo 300 del Trattato sul funzionamento dell'Unione europea, nel Regolamento interno del Comitato del 2019, in particolare all'articolo 2, paragrafo 3, e nello S</w:t>
      </w:r>
      <w:r w:rsidR="00873F49">
        <w:t>tatuto dei membri, all'articolo </w:t>
      </w:r>
      <w:r w:rsidRPr="00306872">
        <w:t>9.</w:t>
      </w:r>
    </w:p>
    <w:p w14:paraId="439B0494" w14:textId="77777777" w:rsidR="000D6487" w:rsidRPr="00306872" w:rsidRDefault="000D6487" w:rsidP="000D6487">
      <w:pPr>
        <w:tabs>
          <w:tab w:val="left" w:pos="567"/>
        </w:tabs>
        <w:ind w:right="-23"/>
        <w:rPr>
          <w:lang w:val="fr-BE"/>
        </w:rPr>
      </w:pPr>
    </w:p>
    <w:p w14:paraId="2D0B6BB9" w14:textId="77777777" w:rsidR="000D6487" w:rsidRPr="00306872" w:rsidRDefault="000D6487" w:rsidP="002E783B">
      <w:pPr>
        <w:tabs>
          <w:tab w:val="left" w:pos="567"/>
        </w:tabs>
        <w:ind w:right="-23"/>
        <w:jc w:val="center"/>
        <w:rPr>
          <w:b/>
          <w:bCs/>
        </w:rPr>
      </w:pPr>
      <w:r w:rsidRPr="00306872">
        <w:rPr>
          <w:b/>
          <w:bCs/>
        </w:rPr>
        <w:t>Articolo 7</w:t>
      </w:r>
    </w:p>
    <w:p w14:paraId="2A305666" w14:textId="77777777" w:rsidR="000D6487" w:rsidRPr="00306872" w:rsidRDefault="000D6487" w:rsidP="002E783B">
      <w:pPr>
        <w:tabs>
          <w:tab w:val="left" w:pos="567"/>
        </w:tabs>
        <w:ind w:right="-23"/>
        <w:jc w:val="center"/>
        <w:rPr>
          <w:b/>
          <w:bCs/>
        </w:rPr>
      </w:pPr>
      <w:r w:rsidRPr="00306872">
        <w:rPr>
          <w:b/>
          <w:bCs/>
        </w:rPr>
        <w:t>Comitato consultivo sulla condotta dei membri</w:t>
      </w:r>
    </w:p>
    <w:p w14:paraId="1B6F57C1" w14:textId="77777777" w:rsidR="000D6487" w:rsidRPr="00306872" w:rsidRDefault="000D6487" w:rsidP="000D6487">
      <w:pPr>
        <w:tabs>
          <w:tab w:val="left" w:pos="567"/>
        </w:tabs>
        <w:ind w:right="-23"/>
      </w:pPr>
      <w:r w:rsidRPr="00306872">
        <w:t xml:space="preserve"> </w:t>
      </w:r>
    </w:p>
    <w:p w14:paraId="198652A5" w14:textId="77777777" w:rsidR="000D6487" w:rsidRPr="00306872" w:rsidRDefault="000D6487">
      <w:pPr>
        <w:tabs>
          <w:tab w:val="left" w:pos="567"/>
        </w:tabs>
        <w:ind w:right="-23"/>
      </w:pPr>
      <w:r w:rsidRPr="00306872">
        <w:t>1.</w:t>
      </w:r>
      <w:r w:rsidRPr="00306872">
        <w:tab/>
        <w:t>È istituito un comitato consultivo sulla condotta dei membri (in prosieguo "comitato consultivo").</w:t>
      </w:r>
    </w:p>
    <w:p w14:paraId="511D3B03" w14:textId="77777777" w:rsidR="000D6487" w:rsidRPr="00306872" w:rsidRDefault="000D6487" w:rsidP="000D6487">
      <w:pPr>
        <w:tabs>
          <w:tab w:val="left" w:pos="567"/>
        </w:tabs>
        <w:ind w:right="-23"/>
        <w:rPr>
          <w:lang w:val="fr-BE"/>
        </w:rPr>
      </w:pPr>
    </w:p>
    <w:p w14:paraId="696DCF55" w14:textId="77777777" w:rsidR="000D6487" w:rsidRPr="00306872" w:rsidRDefault="000D6487" w:rsidP="002E783B">
      <w:pPr>
        <w:overflowPunct/>
        <w:autoSpaceDE/>
        <w:autoSpaceDN/>
        <w:adjustRightInd/>
        <w:spacing w:line="240" w:lineRule="auto"/>
      </w:pPr>
      <w:r w:rsidRPr="00306872">
        <w:t>2.</w:t>
      </w:r>
      <w:r w:rsidRPr="00306872">
        <w:tab/>
        <w:t>Su proposta dell'Ufficio di presidenza, l'Assemblea elegge per ogni periodo di due anni e mezzo sei membri, tre donne e tre uomini, non titolari di altre cariche permanenti nella struttura del Comitato</w:t>
      </w:r>
      <w:r w:rsidR="00316944" w:rsidRPr="00306872">
        <w:rPr>
          <w:rStyle w:val="FootnoteReference"/>
          <w:rFonts w:eastAsiaTheme="minorHAnsi"/>
          <w:lang w:val="fr-BE"/>
        </w:rPr>
        <w:footnoteReference w:id="22"/>
      </w:r>
      <w:r w:rsidRPr="00306872">
        <w:t xml:space="preserve">, i quali compongono il comitato consultivo. </w:t>
      </w:r>
    </w:p>
    <w:p w14:paraId="0E8AF26D" w14:textId="77777777" w:rsidR="000D6487" w:rsidRPr="00306872" w:rsidRDefault="000D6487" w:rsidP="000D6487">
      <w:pPr>
        <w:tabs>
          <w:tab w:val="left" w:pos="567"/>
        </w:tabs>
        <w:ind w:right="-23"/>
        <w:rPr>
          <w:lang w:val="fr-BE"/>
        </w:rPr>
      </w:pPr>
    </w:p>
    <w:p w14:paraId="0382FBC5" w14:textId="77777777" w:rsidR="000D6487" w:rsidRPr="00306872" w:rsidRDefault="000D6487" w:rsidP="000D6487">
      <w:pPr>
        <w:tabs>
          <w:tab w:val="left" w:pos="567"/>
        </w:tabs>
        <w:ind w:right="-23"/>
      </w:pPr>
      <w:r w:rsidRPr="00306872">
        <w:t>3.</w:t>
      </w:r>
      <w:r w:rsidRPr="00306872">
        <w:tab/>
        <w:t>Il comitato consultivo fornisce, in via riservata ed entro trenta giorni di calendario, orientamenti sull'interpretazione e l'applicazione delle disposizioni del presente codice di condotta a qualsiasi membro che ne faccia richiesta. Il membro in questione ha il diritto di basarsi su detti orientamenti.</w:t>
      </w:r>
    </w:p>
    <w:p w14:paraId="53016292" w14:textId="77777777" w:rsidR="000D6487" w:rsidRPr="00306872" w:rsidRDefault="000D6487" w:rsidP="000D6487">
      <w:pPr>
        <w:tabs>
          <w:tab w:val="left" w:pos="567"/>
        </w:tabs>
        <w:ind w:right="-23"/>
        <w:rPr>
          <w:lang w:val="fr-BE"/>
        </w:rPr>
      </w:pPr>
    </w:p>
    <w:p w14:paraId="772F691B" w14:textId="77777777" w:rsidR="000D6487" w:rsidRPr="00306872" w:rsidRDefault="000D6487" w:rsidP="000D6487">
      <w:pPr>
        <w:tabs>
          <w:tab w:val="left" w:pos="567"/>
        </w:tabs>
        <w:ind w:right="-23"/>
      </w:pPr>
      <w:r w:rsidRPr="00306872">
        <w:t>4.</w:t>
      </w:r>
      <w:r w:rsidRPr="00306872">
        <w:tab/>
        <w:t>Su richiesta del Presidente, il comitato consultivo esamina inoltre i casi di presunta violazione del presente codice di condotta e consiglia il Presidente in merito alle eventuali misure da adottare.</w:t>
      </w:r>
    </w:p>
    <w:p w14:paraId="70E02A7D" w14:textId="77777777" w:rsidR="000D6487" w:rsidRPr="00306872" w:rsidRDefault="000D6487" w:rsidP="000D6487">
      <w:pPr>
        <w:tabs>
          <w:tab w:val="left" w:pos="567"/>
        </w:tabs>
        <w:ind w:right="-23"/>
        <w:rPr>
          <w:lang w:val="fr-BE"/>
        </w:rPr>
      </w:pPr>
    </w:p>
    <w:p w14:paraId="62CAFD03" w14:textId="77777777" w:rsidR="000D6487" w:rsidRPr="00306872" w:rsidRDefault="000D6487" w:rsidP="000D6487">
      <w:pPr>
        <w:tabs>
          <w:tab w:val="left" w:pos="567"/>
        </w:tabs>
        <w:ind w:right="-23"/>
        <w:rPr>
          <w:lang w:val="fr-BE"/>
        </w:rPr>
      </w:pPr>
    </w:p>
    <w:p w14:paraId="205942D2" w14:textId="77777777" w:rsidR="000D6487" w:rsidRPr="00306872" w:rsidRDefault="000D6487" w:rsidP="002E783B">
      <w:pPr>
        <w:tabs>
          <w:tab w:val="left" w:pos="567"/>
        </w:tabs>
        <w:ind w:right="-23"/>
        <w:jc w:val="center"/>
        <w:rPr>
          <w:b/>
          <w:bCs/>
        </w:rPr>
      </w:pPr>
      <w:r w:rsidRPr="00306872">
        <w:rPr>
          <w:b/>
          <w:bCs/>
        </w:rPr>
        <w:t>Articolo 8</w:t>
      </w:r>
    </w:p>
    <w:p w14:paraId="1B6526E4" w14:textId="77777777" w:rsidR="000D6487" w:rsidRPr="00306872" w:rsidRDefault="000D6487" w:rsidP="002E783B">
      <w:pPr>
        <w:tabs>
          <w:tab w:val="left" w:pos="567"/>
        </w:tabs>
        <w:ind w:right="-23"/>
        <w:jc w:val="center"/>
        <w:rPr>
          <w:b/>
          <w:bCs/>
        </w:rPr>
      </w:pPr>
      <w:r w:rsidRPr="00306872">
        <w:rPr>
          <w:b/>
          <w:bCs/>
        </w:rPr>
        <w:t>Procedura in caso di eventuali violazioni del codice di condotta</w:t>
      </w:r>
    </w:p>
    <w:p w14:paraId="1291BFF0" w14:textId="77777777" w:rsidR="000D6487" w:rsidRPr="00306872" w:rsidRDefault="000D6487" w:rsidP="000D6487">
      <w:pPr>
        <w:tabs>
          <w:tab w:val="left" w:pos="567"/>
        </w:tabs>
        <w:ind w:right="-23"/>
        <w:rPr>
          <w:lang w:val="fr-BE"/>
        </w:rPr>
      </w:pPr>
    </w:p>
    <w:p w14:paraId="7C7D1C1F" w14:textId="77777777" w:rsidR="00D62F8A" w:rsidRPr="00306872" w:rsidRDefault="000D6487">
      <w:pPr>
        <w:tabs>
          <w:tab w:val="left" w:pos="567"/>
        </w:tabs>
        <w:ind w:right="-23"/>
        <w:rPr>
          <w:szCs w:val="20"/>
        </w:rPr>
      </w:pPr>
      <w:r w:rsidRPr="00306872">
        <w:t>1.</w:t>
      </w:r>
      <w:r w:rsidRPr="00306872">
        <w:tab/>
        <w:t>Nel rispetto della presunzione di innocenza e della protezione delle vittime, qualora vi sia motivo di ritenere che un membro possa avere violato il presente codice di condotta, il Presidente informa per iscritto il membro interessato e sottopone immediatamente la questione al comitato consultivo</w:t>
      </w:r>
      <w:r w:rsidR="00D62F8A" w:rsidRPr="00306872">
        <w:rPr>
          <w:rFonts w:eastAsiaTheme="minorHAnsi"/>
          <w:sz w:val="24"/>
          <w:szCs w:val="20"/>
          <w:vertAlign w:val="superscript"/>
          <w:lang w:val="fr-BE" w:eastAsia="en-US"/>
        </w:rPr>
        <w:footnoteReference w:id="23"/>
      </w:r>
      <w:r w:rsidRPr="00306872">
        <w:t>.</w:t>
      </w:r>
    </w:p>
    <w:p w14:paraId="0E069E54" w14:textId="77777777" w:rsidR="000D6487" w:rsidRPr="00306872" w:rsidRDefault="000D6487">
      <w:pPr>
        <w:tabs>
          <w:tab w:val="left" w:pos="567"/>
        </w:tabs>
        <w:ind w:right="-23"/>
        <w:rPr>
          <w:lang w:val="fr-BE"/>
        </w:rPr>
      </w:pPr>
    </w:p>
    <w:p w14:paraId="2EF4A6ED" w14:textId="77777777" w:rsidR="000D6487" w:rsidRPr="00306872" w:rsidRDefault="000D6487" w:rsidP="000D6487">
      <w:pPr>
        <w:tabs>
          <w:tab w:val="left" w:pos="567"/>
        </w:tabs>
        <w:ind w:right="-23"/>
      </w:pPr>
      <w:r w:rsidRPr="00306872">
        <w:t>2.</w:t>
      </w:r>
      <w:r w:rsidRPr="00306872">
        <w:tab/>
        <w:t xml:space="preserve">Il comitato consultivo esamina le circostanze della presunta violazione e sente il membro interessato, nella più assoluta riservatezza. Sulla base delle risultanze di tali attività, formula una raccomandazione al Presidente del Comitato per un'eventuale decisione. </w:t>
      </w:r>
    </w:p>
    <w:p w14:paraId="7AB4A497" w14:textId="77777777" w:rsidR="000D6487" w:rsidRPr="00306872" w:rsidRDefault="000D6487" w:rsidP="000D6487">
      <w:pPr>
        <w:tabs>
          <w:tab w:val="left" w:pos="567"/>
        </w:tabs>
        <w:ind w:right="-23"/>
        <w:rPr>
          <w:lang w:val="fr-BE"/>
        </w:rPr>
      </w:pPr>
    </w:p>
    <w:p w14:paraId="7F1B3488" w14:textId="77777777" w:rsidR="000D6487" w:rsidRPr="00306872" w:rsidRDefault="000D6487" w:rsidP="000D6487">
      <w:pPr>
        <w:tabs>
          <w:tab w:val="left" w:pos="567"/>
        </w:tabs>
        <w:ind w:right="-23"/>
      </w:pPr>
      <w:r w:rsidRPr="00306872">
        <w:t>3.</w:t>
      </w:r>
      <w:r w:rsidRPr="00306872">
        <w:tab/>
        <w:t xml:space="preserve">Tenendo conto delle raccomandazioni del comitato consultivo e dopo aver invitato il membro interessato a presentare osservazioni per iscritto, il Presidente del Comitato consulta la presidenza allargata e sottopone poi per decisione all'Ufficio di presidenza la questione delle misure da adottare eventualmente, in conformità dello Statuto dei membri e del Regolamento interno del Comitato. </w:t>
      </w:r>
    </w:p>
    <w:p w14:paraId="51BB3307" w14:textId="77777777" w:rsidR="000D6487" w:rsidRPr="00306872" w:rsidRDefault="000D6487" w:rsidP="000D6487">
      <w:pPr>
        <w:tabs>
          <w:tab w:val="left" w:pos="567"/>
        </w:tabs>
        <w:ind w:right="-23"/>
        <w:rPr>
          <w:lang w:val="fr-BE"/>
        </w:rPr>
      </w:pPr>
    </w:p>
    <w:p w14:paraId="15A1637F" w14:textId="77777777" w:rsidR="000D6487" w:rsidRPr="00306872" w:rsidRDefault="000D6487" w:rsidP="006D5CC3">
      <w:pPr>
        <w:pageBreakBefore/>
        <w:tabs>
          <w:tab w:val="left" w:pos="567"/>
        </w:tabs>
        <w:ind w:right="-23"/>
      </w:pPr>
      <w:r w:rsidRPr="00306872">
        <w:lastRenderedPageBreak/>
        <w:t>A seconda del livello di gravità del comportamento del membro, possono essere applicate le seguenti sanzioni:</w:t>
      </w:r>
    </w:p>
    <w:p w14:paraId="6B72AB58" w14:textId="77777777" w:rsidR="000D6487" w:rsidRPr="00306872" w:rsidRDefault="000D6487" w:rsidP="003B53A4">
      <w:pPr>
        <w:tabs>
          <w:tab w:val="left" w:pos="567"/>
        </w:tabs>
        <w:ind w:right="-23"/>
        <w:rPr>
          <w:lang w:val="fr-BE"/>
        </w:rPr>
      </w:pPr>
    </w:p>
    <w:p w14:paraId="29242F41" w14:textId="77777777" w:rsidR="000D6487" w:rsidRPr="00306872" w:rsidRDefault="000D6487" w:rsidP="003B53A4">
      <w:pPr>
        <w:tabs>
          <w:tab w:val="left" w:pos="567"/>
        </w:tabs>
        <w:ind w:right="-23"/>
      </w:pPr>
      <w:r w:rsidRPr="00306872">
        <w:t>•</w:t>
      </w:r>
      <w:r w:rsidRPr="00306872">
        <w:tab/>
        <w:t>ammonimento scritto;</w:t>
      </w:r>
    </w:p>
    <w:p w14:paraId="6C3593D2" w14:textId="77777777" w:rsidR="000D6487" w:rsidRPr="00306872" w:rsidRDefault="000D6487" w:rsidP="003B53A4">
      <w:pPr>
        <w:tabs>
          <w:tab w:val="left" w:pos="567"/>
        </w:tabs>
        <w:ind w:right="-23"/>
        <w:rPr>
          <w:lang w:val="fr-BE"/>
        </w:rPr>
      </w:pPr>
    </w:p>
    <w:p w14:paraId="5E74DCDE" w14:textId="77777777" w:rsidR="000D6487" w:rsidRPr="00306872" w:rsidRDefault="000D6487" w:rsidP="003B53A4">
      <w:pPr>
        <w:tabs>
          <w:tab w:val="left" w:pos="567"/>
        </w:tabs>
        <w:ind w:right="-23"/>
      </w:pPr>
      <w:r w:rsidRPr="00306872">
        <w:t>•</w:t>
      </w:r>
      <w:r w:rsidRPr="00306872">
        <w:tab/>
        <w:t>inserimento dell'ammonimento scritto nel verbale della riunione dell'Ufficio di presidenza e, se del caso, della sessione plenaria;</w:t>
      </w:r>
    </w:p>
    <w:p w14:paraId="444A1AF9" w14:textId="77777777" w:rsidR="000D6487" w:rsidRPr="00306872" w:rsidRDefault="000D6487" w:rsidP="003B53A4">
      <w:pPr>
        <w:tabs>
          <w:tab w:val="left" w:pos="567"/>
        </w:tabs>
        <w:ind w:right="-23"/>
        <w:rPr>
          <w:lang w:val="fr-BE"/>
        </w:rPr>
      </w:pPr>
    </w:p>
    <w:p w14:paraId="69F992A1" w14:textId="77777777" w:rsidR="000D6487" w:rsidRPr="00306872" w:rsidRDefault="000D6487" w:rsidP="003B53A4">
      <w:pPr>
        <w:tabs>
          <w:tab w:val="left" w:pos="567"/>
        </w:tabs>
        <w:ind w:right="-23"/>
      </w:pPr>
      <w:r w:rsidRPr="00306872">
        <w:t>•</w:t>
      </w:r>
      <w:r w:rsidRPr="00306872">
        <w:tab/>
        <w:t>sospensione temporanea del membro dallo svolgimento delle funzioni di relatore, di presidente e di membro di gruppo di studio, nonché dalla partecipazione a missioni e a riunioni straordinarie.</w:t>
      </w:r>
    </w:p>
    <w:p w14:paraId="267B11F7" w14:textId="77777777" w:rsidR="000D6487" w:rsidRPr="00306872" w:rsidRDefault="000D6487" w:rsidP="000D6487">
      <w:pPr>
        <w:tabs>
          <w:tab w:val="left" w:pos="567"/>
        </w:tabs>
        <w:ind w:right="-23"/>
        <w:rPr>
          <w:lang w:val="fr-BE"/>
        </w:rPr>
      </w:pPr>
    </w:p>
    <w:p w14:paraId="5A6D04A6" w14:textId="77777777" w:rsidR="000D6487" w:rsidRPr="00306872" w:rsidRDefault="000D6487" w:rsidP="002E783B">
      <w:pPr>
        <w:tabs>
          <w:tab w:val="left" w:pos="567"/>
        </w:tabs>
        <w:ind w:right="-23"/>
        <w:jc w:val="center"/>
        <w:rPr>
          <w:b/>
          <w:bCs/>
        </w:rPr>
      </w:pPr>
      <w:r w:rsidRPr="00306872">
        <w:rPr>
          <w:b/>
          <w:bCs/>
        </w:rPr>
        <w:t>Articolo 9</w:t>
      </w:r>
    </w:p>
    <w:p w14:paraId="23583EEE" w14:textId="77777777" w:rsidR="000D6487" w:rsidRPr="00306872" w:rsidRDefault="000D6487" w:rsidP="002E783B">
      <w:pPr>
        <w:tabs>
          <w:tab w:val="left" w:pos="567"/>
        </w:tabs>
        <w:ind w:right="-23"/>
        <w:jc w:val="center"/>
        <w:rPr>
          <w:b/>
          <w:bCs/>
        </w:rPr>
      </w:pPr>
      <w:r w:rsidRPr="00306872">
        <w:rPr>
          <w:b/>
          <w:bCs/>
        </w:rPr>
        <w:t>Applicazione del codice</w:t>
      </w:r>
    </w:p>
    <w:p w14:paraId="0B72F626" w14:textId="77777777" w:rsidR="000D6487" w:rsidRPr="00306872" w:rsidRDefault="000D6487" w:rsidP="000D6487">
      <w:pPr>
        <w:tabs>
          <w:tab w:val="left" w:pos="567"/>
        </w:tabs>
        <w:ind w:right="-23"/>
        <w:rPr>
          <w:lang w:val="fr-BE"/>
        </w:rPr>
      </w:pPr>
    </w:p>
    <w:p w14:paraId="5459C06F" w14:textId="77777777" w:rsidR="000D6487" w:rsidRPr="00306872" w:rsidRDefault="000D6487" w:rsidP="000D6487">
      <w:pPr>
        <w:tabs>
          <w:tab w:val="left" w:pos="567"/>
        </w:tabs>
        <w:ind w:right="-23"/>
      </w:pPr>
      <w:r w:rsidRPr="00306872">
        <w:t>Il Presidente ha la responsabilità di garantire il rispetto del presente codice di condotta da parte dei membri. In caso di problemi nell'applicazione del codice, il Presidente consulta la presidenza allargata e sottopone poi la questione all'Ufficio di presidenza per decisione.</w:t>
      </w:r>
    </w:p>
    <w:p w14:paraId="123837BF" w14:textId="77777777" w:rsidR="000D6487" w:rsidRPr="00306872" w:rsidRDefault="000D6487" w:rsidP="000D6487">
      <w:pPr>
        <w:tabs>
          <w:tab w:val="left" w:pos="567"/>
        </w:tabs>
        <w:ind w:right="-23"/>
        <w:rPr>
          <w:lang w:val="fr-BE"/>
        </w:rPr>
      </w:pPr>
    </w:p>
    <w:p w14:paraId="11BF5090" w14:textId="77777777" w:rsidR="000D6487" w:rsidRPr="00306872" w:rsidRDefault="000D6487" w:rsidP="002E783B">
      <w:pPr>
        <w:tabs>
          <w:tab w:val="left" w:pos="567"/>
        </w:tabs>
        <w:ind w:right="-23"/>
        <w:jc w:val="center"/>
        <w:rPr>
          <w:b/>
          <w:bCs/>
        </w:rPr>
      </w:pPr>
      <w:r w:rsidRPr="00306872">
        <w:rPr>
          <w:b/>
          <w:bCs/>
        </w:rPr>
        <w:t>Articolo 10</w:t>
      </w:r>
    </w:p>
    <w:p w14:paraId="7382644C" w14:textId="77777777" w:rsidR="000D6487" w:rsidRPr="00306872" w:rsidRDefault="000D6487" w:rsidP="002E783B">
      <w:pPr>
        <w:tabs>
          <w:tab w:val="left" w:pos="567"/>
        </w:tabs>
        <w:ind w:right="-23"/>
        <w:jc w:val="center"/>
        <w:rPr>
          <w:b/>
          <w:bCs/>
        </w:rPr>
      </w:pPr>
      <w:r w:rsidRPr="00306872">
        <w:rPr>
          <w:b/>
          <w:bCs/>
        </w:rPr>
        <w:t>Entrata in vigore</w:t>
      </w:r>
    </w:p>
    <w:p w14:paraId="6C4EBC74" w14:textId="77777777" w:rsidR="000D6487" w:rsidRPr="00306872" w:rsidRDefault="000D6487" w:rsidP="000D6487">
      <w:pPr>
        <w:tabs>
          <w:tab w:val="left" w:pos="567"/>
        </w:tabs>
        <w:ind w:right="-23"/>
        <w:rPr>
          <w:lang w:val="fr-BE"/>
        </w:rPr>
      </w:pPr>
    </w:p>
    <w:p w14:paraId="23A0B04B" w14:textId="77777777" w:rsidR="000D6487" w:rsidRPr="00306872" w:rsidRDefault="000D6487" w:rsidP="000D6487">
      <w:pPr>
        <w:tabs>
          <w:tab w:val="left" w:pos="567"/>
        </w:tabs>
        <w:ind w:right="-23"/>
      </w:pPr>
      <w:r w:rsidRPr="00306872">
        <w:t>Il presente codice di condotta entra in vigore all'atto dell'adozione da parte dell'Assemblea plenaria del Comitato.</w:t>
      </w:r>
    </w:p>
    <w:p w14:paraId="6697F45A" w14:textId="77777777" w:rsidR="000D6487" w:rsidRPr="00306872" w:rsidRDefault="000D6487" w:rsidP="000D6487">
      <w:pPr>
        <w:tabs>
          <w:tab w:val="left" w:pos="567"/>
        </w:tabs>
        <w:ind w:right="-23"/>
        <w:jc w:val="center"/>
        <w:rPr>
          <w:lang w:val="fr-BE"/>
        </w:rPr>
      </w:pPr>
    </w:p>
    <w:p w14:paraId="6E8608FE" w14:textId="77777777" w:rsidR="009A784B" w:rsidRPr="00483B14" w:rsidRDefault="009A784B">
      <w:pPr>
        <w:tabs>
          <w:tab w:val="left" w:pos="567"/>
        </w:tabs>
        <w:ind w:right="-23"/>
        <w:jc w:val="center"/>
      </w:pPr>
      <w:r w:rsidRPr="00306872">
        <w:t>_______________</w:t>
      </w:r>
    </w:p>
    <w:sectPr w:rsidR="009A784B" w:rsidRPr="00483B14" w:rsidSect="009E20DD">
      <w:endnotePr>
        <w:numFmt w:val="decimal"/>
      </w:endnotePr>
      <w:type w:val="continuous"/>
      <w:pgSz w:w="11907" w:h="16840" w:code="9"/>
      <w:pgMar w:top="1474" w:right="1440" w:bottom="1758" w:left="1440" w:header="1021"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D86CF" w14:textId="77777777" w:rsidR="00D2135E" w:rsidRDefault="00D2135E">
      <w:pPr>
        <w:spacing w:line="20" w:lineRule="exact"/>
      </w:pPr>
    </w:p>
  </w:endnote>
  <w:endnote w:type="continuationSeparator" w:id="0">
    <w:p w14:paraId="00799BBA" w14:textId="77777777" w:rsidR="00D2135E" w:rsidRDefault="00D2135E">
      <w:r>
        <w:t xml:space="preserve"> </w:t>
      </w:r>
    </w:p>
  </w:endnote>
  <w:endnote w:type="continuationNotice" w:id="1">
    <w:p w14:paraId="7AAEA9E4" w14:textId="77777777" w:rsidR="00D2135E" w:rsidRDefault="00D213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00000003" w:usb1="08080000" w:usb2="00000010" w:usb3="00000000" w:csb0="001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80635" w14:textId="77777777" w:rsidR="00B85543" w:rsidRDefault="00B8554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5681" w14:textId="77777777" w:rsidR="00D2135E" w:rsidRPr="003A45FA" w:rsidRDefault="00D2135E" w:rsidP="003A45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4571" w14:textId="0D01D944" w:rsidR="00D2135E" w:rsidRPr="003A45FA" w:rsidRDefault="00D2135E" w:rsidP="003A45FA">
    <w:pPr>
      <w:pStyle w:val="Footer"/>
    </w:pPr>
    <w:r>
      <w:t xml:space="preserve">EESC-2019-00980-00-02-REGL-TRA (FR) </w:t>
    </w:r>
    <w:r>
      <w:fldChar w:fldCharType="begin"/>
    </w:r>
    <w:r>
      <w:instrText xml:space="preserve"> PAGE  \* Arabic  \* MERGEFORMAT </w:instrText>
    </w:r>
    <w:r>
      <w:fldChar w:fldCharType="separate"/>
    </w:r>
    <w:r w:rsidR="002848D1">
      <w:rPr>
        <w:noProof/>
      </w:rPr>
      <w:t>11</w:t>
    </w:r>
    <w:r>
      <w:fldChar w:fldCharType="end"/>
    </w:r>
    <w:r>
      <w:t>/</w:t>
    </w:r>
    <w:r w:rsidR="002848D1">
      <w:fldChar w:fldCharType="begin"/>
    </w:r>
    <w:r w:rsidR="002848D1">
      <w:instrText xml:space="preserve"> NUMPAGES </w:instrText>
    </w:r>
    <w:r w:rsidR="002848D1">
      <w:fldChar w:fldCharType="separate"/>
    </w:r>
    <w:r w:rsidR="002848D1">
      <w:rPr>
        <w:noProof/>
      </w:rPr>
      <w:t>11</w:t>
    </w:r>
    <w:r w:rsidR="002848D1">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435B" w14:textId="77777777" w:rsidR="00D2135E" w:rsidRPr="003A45FA" w:rsidRDefault="00D2135E" w:rsidP="003A45F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0E89" w14:textId="77777777" w:rsidR="00D2135E" w:rsidRPr="003A45FA" w:rsidRDefault="00D2135E" w:rsidP="003A45F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739D" w14:textId="256C4530" w:rsidR="00D2135E" w:rsidRPr="003A45FA" w:rsidRDefault="00D2135E" w:rsidP="003A45FA">
    <w:pPr>
      <w:pStyle w:val="Footer"/>
    </w:pPr>
    <w:r>
      <w:t xml:space="preserve">EESC-2019-00980-00-03-REGL-TRA (FR) </w:t>
    </w:r>
    <w:r>
      <w:fldChar w:fldCharType="begin"/>
    </w:r>
    <w:r>
      <w:instrText xml:space="preserve"> PAGE  \* Arabic  \* MERGEFORMAT </w:instrText>
    </w:r>
    <w:r>
      <w:fldChar w:fldCharType="separate"/>
    </w:r>
    <w:r w:rsidR="002848D1">
      <w:rPr>
        <w:noProof/>
      </w:rPr>
      <w:t>68</w:t>
    </w:r>
    <w:r>
      <w:fldChar w:fldCharType="end"/>
    </w:r>
    <w:r>
      <w:t>/</w:t>
    </w:r>
    <w:r w:rsidR="002848D1">
      <w:fldChar w:fldCharType="begin"/>
    </w:r>
    <w:r w:rsidR="002848D1">
      <w:instrText xml:space="preserve"> NUMPAGES </w:instrText>
    </w:r>
    <w:r w:rsidR="002848D1">
      <w:fldChar w:fldCharType="separate"/>
    </w:r>
    <w:r w:rsidR="002848D1">
      <w:rPr>
        <w:noProof/>
      </w:rPr>
      <w:t>68</w:t>
    </w:r>
    <w:r w:rsidR="002848D1">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42CF" w14:textId="77777777" w:rsidR="00D2135E" w:rsidRPr="003A45FA" w:rsidRDefault="00D2135E" w:rsidP="003A4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9BB4" w14:textId="413E41B4" w:rsidR="00D2135E" w:rsidRPr="003A45FA" w:rsidRDefault="00D2135E" w:rsidP="003A45FA">
    <w:pPr>
      <w:pStyle w:val="Footer"/>
    </w:pPr>
    <w:r>
      <w:t xml:space="preserve">EESC-2019-00980-00-03-REGL-TRA (FR) </w:t>
    </w:r>
    <w:r>
      <w:fldChar w:fldCharType="begin"/>
    </w:r>
    <w:r>
      <w:instrText xml:space="preserve"> PAGE  \* Arabic  \* MERGEFORMAT </w:instrText>
    </w:r>
    <w:r>
      <w:fldChar w:fldCharType="separate"/>
    </w:r>
    <w:r w:rsidR="002848D1">
      <w:rPr>
        <w:noProof/>
      </w:rPr>
      <w:t>1</w:t>
    </w:r>
    <w:r>
      <w:fldChar w:fldCharType="end"/>
    </w:r>
    <w:r>
      <w:t>/</w:t>
    </w:r>
    <w:r w:rsidR="002848D1">
      <w:fldChar w:fldCharType="begin"/>
    </w:r>
    <w:r w:rsidR="002848D1">
      <w:instrText xml:space="preserve"> NUMPAGES </w:instrText>
    </w:r>
    <w:r w:rsidR="002848D1">
      <w:fldChar w:fldCharType="separate"/>
    </w:r>
    <w:r w:rsidR="002848D1">
      <w:rPr>
        <w:noProof/>
      </w:rPr>
      <w:t>68</w:t>
    </w:r>
    <w:r w:rsidR="002848D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9CA6" w14:textId="77777777" w:rsidR="00B85543" w:rsidRDefault="00B85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644BD" w14:textId="77777777" w:rsidR="00D2135E" w:rsidRPr="003A45FA" w:rsidRDefault="00D2135E" w:rsidP="003A45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2B9C" w14:textId="1C2F6ED5" w:rsidR="00D2135E" w:rsidRPr="003A45FA" w:rsidRDefault="00B85543" w:rsidP="003A45FA">
    <w:pPr>
      <w:pStyle w:val="Footer"/>
    </w:pPr>
    <w:r>
      <w:t>EESC-2019-00980-00-03</w:t>
    </w:r>
    <w:r w:rsidR="00D2135E">
      <w:t xml:space="preserve">-REGL-TRA (FR) </w:t>
    </w:r>
    <w:r w:rsidR="00D2135E">
      <w:fldChar w:fldCharType="begin"/>
    </w:r>
    <w:r w:rsidR="00D2135E">
      <w:instrText xml:space="preserve"> PAGE  \* Arabic  \* MERGEFORMAT </w:instrText>
    </w:r>
    <w:r w:rsidR="00D2135E">
      <w:fldChar w:fldCharType="separate"/>
    </w:r>
    <w:r w:rsidR="002848D1">
      <w:rPr>
        <w:noProof/>
      </w:rPr>
      <w:t>2</w:t>
    </w:r>
    <w:r w:rsidR="00D2135E">
      <w:fldChar w:fldCharType="end"/>
    </w:r>
    <w:r w:rsidR="00D2135E">
      <w:t>/</w:t>
    </w:r>
    <w:r w:rsidR="002848D1">
      <w:fldChar w:fldCharType="begin"/>
    </w:r>
    <w:r w:rsidR="002848D1">
      <w:instrText xml:space="preserve"> NUMPAGES </w:instrText>
    </w:r>
    <w:r w:rsidR="002848D1">
      <w:fldChar w:fldCharType="separate"/>
    </w:r>
    <w:r w:rsidR="002848D1">
      <w:rPr>
        <w:noProof/>
      </w:rPr>
      <w:t>2</w:t>
    </w:r>
    <w:r w:rsidR="002848D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BA9F6" w14:textId="77777777" w:rsidR="00D2135E" w:rsidRPr="003A45FA" w:rsidRDefault="00D2135E" w:rsidP="003A45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FB3D" w14:textId="77777777" w:rsidR="00D2135E" w:rsidRPr="003A45FA" w:rsidRDefault="00D2135E" w:rsidP="003A45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A9FD" w14:textId="2B8C810B" w:rsidR="00D2135E" w:rsidRPr="003A45FA" w:rsidRDefault="00D2135E" w:rsidP="003A45FA">
    <w:pPr>
      <w:pStyle w:val="Footer"/>
    </w:pPr>
    <w:r>
      <w:t xml:space="preserve">EESC-2019-00980-00-03-REGL-TRA (FR) </w:t>
    </w:r>
    <w:r>
      <w:fldChar w:fldCharType="begin"/>
    </w:r>
    <w:r>
      <w:instrText xml:space="preserve"> PAGE  \* Arabic  \* MERGEFORMAT </w:instrText>
    </w:r>
    <w:r>
      <w:fldChar w:fldCharType="separate"/>
    </w:r>
    <w:r w:rsidR="002848D1">
      <w:rPr>
        <w:noProof/>
      </w:rPr>
      <w:t>9</w:t>
    </w:r>
    <w:r>
      <w:fldChar w:fldCharType="end"/>
    </w:r>
    <w:r>
      <w:t>/</w:t>
    </w:r>
    <w:r w:rsidR="002848D1">
      <w:fldChar w:fldCharType="begin"/>
    </w:r>
    <w:r w:rsidR="002848D1">
      <w:instrText xml:space="preserve"> NUMPAGES </w:instrText>
    </w:r>
    <w:r w:rsidR="002848D1">
      <w:fldChar w:fldCharType="separate"/>
    </w:r>
    <w:r w:rsidR="002848D1">
      <w:rPr>
        <w:noProof/>
      </w:rPr>
      <w:t>9</w:t>
    </w:r>
    <w:r w:rsidR="002848D1">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F8704" w14:textId="77777777" w:rsidR="00D2135E" w:rsidRPr="003A45FA" w:rsidRDefault="00D2135E" w:rsidP="003A4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3F27C" w14:textId="77777777" w:rsidR="00D2135E" w:rsidRDefault="00D2135E">
      <w:r>
        <w:separator/>
      </w:r>
    </w:p>
  </w:footnote>
  <w:footnote w:type="continuationSeparator" w:id="0">
    <w:p w14:paraId="434A3C6A" w14:textId="77777777" w:rsidR="00D2135E" w:rsidRDefault="00D2135E">
      <w:r>
        <w:continuationSeparator/>
      </w:r>
    </w:p>
  </w:footnote>
  <w:footnote w:id="1">
    <w:p w14:paraId="11FC7F49" w14:textId="77777777" w:rsidR="00D2135E" w:rsidRPr="00A52D54" w:rsidRDefault="00D2135E" w:rsidP="002E783B">
      <w:pPr>
        <w:pStyle w:val="FootnoteText"/>
        <w:ind w:left="567" w:hanging="567"/>
      </w:pPr>
      <w:r>
        <w:rPr>
          <w:rStyle w:val="FootnoteReference"/>
          <w:szCs w:val="24"/>
          <w:lang w:val="fr-BE"/>
        </w:rPr>
        <w:footnoteRef/>
      </w:r>
      <w:r>
        <w:t xml:space="preserve"> </w:t>
      </w:r>
      <w:r>
        <w:tab/>
        <w:t>Tale regolamento è stato modificato il 27 febbraio 2003, il 31 marzo 2004, il 5 luglio 2006, il 12 marzo 2008 e il 14 luglio 2010.</w:t>
      </w:r>
    </w:p>
  </w:footnote>
  <w:footnote w:id="2">
    <w:p w14:paraId="1EABBFA8" w14:textId="77777777" w:rsidR="00D2135E" w:rsidRPr="00A52D54" w:rsidRDefault="00D2135E" w:rsidP="002E783B">
      <w:pPr>
        <w:pStyle w:val="FootnoteText"/>
        <w:ind w:left="567" w:hanging="567"/>
      </w:pPr>
      <w:r>
        <w:rPr>
          <w:rStyle w:val="FootnoteReference"/>
          <w:lang w:val="fr-BE"/>
        </w:rPr>
        <w:footnoteRef/>
      </w:r>
      <w:r>
        <w:t xml:space="preserve"> </w:t>
      </w:r>
      <w:r>
        <w:tab/>
        <w:t>La definizione completa, conforme alla decisione dell'Ufficio di presidenza del 19 gennaio 2016, figura nelle Modalità d'applicazione del presente Regolamento interno.</w:t>
      </w:r>
    </w:p>
  </w:footnote>
  <w:footnote w:id="3">
    <w:p w14:paraId="3DE442FC" w14:textId="77777777" w:rsidR="00D2135E" w:rsidRPr="00A52D54" w:rsidRDefault="00D2135E" w:rsidP="00316944">
      <w:pPr>
        <w:pStyle w:val="FootnoteText"/>
        <w:ind w:left="567" w:hanging="567"/>
      </w:pPr>
      <w:r>
        <w:rPr>
          <w:rStyle w:val="FootnoteReference"/>
          <w:lang w:val="fr-BE"/>
        </w:rPr>
        <w:footnoteRef/>
      </w:r>
      <w:r>
        <w:rPr>
          <w:rStyle w:val="FootnoteReference"/>
        </w:rPr>
        <w:t xml:space="preserve"> </w:t>
      </w:r>
      <w:r>
        <w:tab/>
      </w:r>
      <w:hyperlink r:id="rId1" w:history="1">
        <w:r>
          <w:rPr>
            <w:rStyle w:val="Hyperlink"/>
          </w:rPr>
          <w:t>GU C 326 del 26.10.2012, pag. 13</w:t>
        </w:r>
      </w:hyperlink>
      <w:r>
        <w:t xml:space="preserve"> — In particolare, l'articolo 2 del TUE stabilisce che "l'Unione si fonda sui valori del rispetto della dignità umana, della libertà, della democrazia, dell'uguaglianza, dello Stato di diritto e del rispetto dei diritti umani, compresi i diritti delle persone appartenenti a minoranze. Questi valori sono comuni agli Stati membri in una società caratterizzata dal pluralismo, dalla non discriminazione, dalla tolleranza, dalla giustizia, dalla solidarietà e dalla parità tra donne e uomini".</w:t>
      </w:r>
    </w:p>
  </w:footnote>
  <w:footnote w:id="4">
    <w:p w14:paraId="78EA84CD" w14:textId="77777777" w:rsidR="00D2135E" w:rsidRPr="00A52D54" w:rsidRDefault="00D2135E" w:rsidP="00316944">
      <w:pPr>
        <w:pStyle w:val="FootnoteText"/>
        <w:ind w:left="567" w:hanging="567"/>
      </w:pPr>
      <w:r>
        <w:rPr>
          <w:rStyle w:val="FootnoteReference"/>
          <w:lang w:val="fr-BE"/>
        </w:rPr>
        <w:footnoteRef/>
      </w:r>
      <w:r>
        <w:rPr>
          <w:rStyle w:val="FootnoteReference"/>
        </w:rPr>
        <w:t xml:space="preserve"> </w:t>
      </w:r>
      <w:r>
        <w:tab/>
      </w:r>
      <w:hyperlink r:id="rId2" w:history="1">
        <w:r>
          <w:rPr>
            <w:rStyle w:val="Hyperlink"/>
          </w:rPr>
          <w:t>GU C 326 del 26.10.2012, pag. 13</w:t>
        </w:r>
      </w:hyperlink>
      <w:r>
        <w:t xml:space="preserve"> - L'articolo 3 precisa inoltre che "l'Unione si prefigge di promuovere la pace, i suoi valori e il benessere dei suoi popoli".</w:t>
      </w:r>
    </w:p>
  </w:footnote>
  <w:footnote w:id="5">
    <w:p w14:paraId="57F5A2B5" w14:textId="77777777" w:rsidR="00D2135E" w:rsidRPr="00A52D54" w:rsidRDefault="00D2135E" w:rsidP="00316944">
      <w:pPr>
        <w:pStyle w:val="FootnoteText"/>
        <w:ind w:left="567" w:hanging="567"/>
      </w:pPr>
      <w:r>
        <w:rPr>
          <w:rStyle w:val="FootnoteReference"/>
          <w:lang w:val="fr-BE"/>
        </w:rPr>
        <w:footnoteRef/>
      </w:r>
      <w:r>
        <w:rPr>
          <w:rStyle w:val="FootnoteReference"/>
        </w:rPr>
        <w:t xml:space="preserve"> </w:t>
      </w:r>
      <w:r>
        <w:tab/>
      </w:r>
      <w:hyperlink r:id="rId3" w:history="1">
        <w:r>
          <w:rPr>
            <w:rStyle w:val="Hyperlink"/>
          </w:rPr>
          <w:t>GU C 326 del 26.10.2012, pag. 13</w:t>
        </w:r>
      </w:hyperlink>
      <w:r>
        <w:t xml:space="preserve"> - Il Parlamento europeo, il Consiglio e la Commissione sono assistiti da un Comitato economico e sociale e da un Comitato delle regioni, che esercitano funzioni consultive.</w:t>
      </w:r>
    </w:p>
  </w:footnote>
  <w:footnote w:id="6">
    <w:p w14:paraId="056FEBE0" w14:textId="77777777" w:rsidR="00D2135E" w:rsidRPr="00A52D54" w:rsidRDefault="00D2135E" w:rsidP="00316944">
      <w:pPr>
        <w:pStyle w:val="FootnoteText"/>
        <w:ind w:left="567" w:hanging="567"/>
      </w:pPr>
      <w:r>
        <w:rPr>
          <w:rStyle w:val="FootnoteReference"/>
          <w:lang w:val="fr-BE"/>
        </w:rPr>
        <w:footnoteRef/>
      </w:r>
      <w:r>
        <w:rPr>
          <w:rStyle w:val="FootnoteReference"/>
        </w:rPr>
        <w:t xml:space="preserve"> </w:t>
      </w:r>
      <w:r>
        <w:tab/>
      </w:r>
      <w:hyperlink r:id="rId4" w:history="1">
        <w:r>
          <w:rPr>
            <w:rStyle w:val="Hyperlink"/>
          </w:rPr>
          <w:t>GU C 326 del 26.10.2012, pag. 47</w:t>
        </w:r>
      </w:hyperlink>
      <w:r>
        <w:t>.</w:t>
      </w:r>
    </w:p>
  </w:footnote>
  <w:footnote w:id="7">
    <w:p w14:paraId="31B895FD" w14:textId="77777777" w:rsidR="00D2135E" w:rsidRPr="00A52D54" w:rsidRDefault="00D2135E" w:rsidP="00316944">
      <w:pPr>
        <w:pStyle w:val="FootnoteText"/>
        <w:ind w:left="567" w:hanging="567"/>
      </w:pPr>
      <w:r>
        <w:rPr>
          <w:rStyle w:val="FootnoteReference"/>
          <w:lang w:val="fr-BE"/>
        </w:rPr>
        <w:footnoteRef/>
      </w:r>
      <w:r>
        <w:rPr>
          <w:rStyle w:val="FootnoteReference"/>
        </w:rPr>
        <w:t xml:space="preserve"> </w:t>
      </w:r>
      <w:r>
        <w:tab/>
      </w:r>
      <w:hyperlink r:id="rId5" w:history="1">
        <w:r>
          <w:rPr>
            <w:rStyle w:val="Hyperlink"/>
          </w:rPr>
          <w:t>GU C 326 del 26.10.2012, pag. 47</w:t>
        </w:r>
      </w:hyperlink>
      <w:r>
        <w:t>.</w:t>
      </w:r>
    </w:p>
  </w:footnote>
  <w:footnote w:id="8">
    <w:p w14:paraId="115EEBCC" w14:textId="77777777" w:rsidR="00D2135E" w:rsidRPr="00A52D54" w:rsidRDefault="00D2135E" w:rsidP="00CF5CE0">
      <w:pPr>
        <w:pStyle w:val="FootnoteText"/>
        <w:ind w:left="567" w:hanging="567"/>
      </w:pPr>
      <w:r>
        <w:rPr>
          <w:rStyle w:val="FootnoteReference"/>
          <w:lang w:val="fr-BE"/>
        </w:rPr>
        <w:footnoteRef/>
      </w:r>
      <w:r>
        <w:rPr>
          <w:rStyle w:val="FootnoteReference"/>
        </w:rPr>
        <w:t xml:space="preserve"> </w:t>
      </w:r>
      <w:r>
        <w:tab/>
      </w:r>
      <w:hyperlink r:id="rId6" w:anchor="search=rules%20of%20procedures" w:history="1">
        <w:r>
          <w:rPr>
            <w:rStyle w:val="Hyperlink"/>
          </w:rPr>
          <w:t>Regolamento interno 2019</w:t>
        </w:r>
      </w:hyperlink>
      <w:r>
        <w:t>.</w:t>
      </w:r>
    </w:p>
  </w:footnote>
  <w:footnote w:id="9">
    <w:p w14:paraId="01889F45" w14:textId="77777777" w:rsidR="00D2135E" w:rsidRPr="00A52D54" w:rsidRDefault="00D2135E" w:rsidP="00CF5CE0">
      <w:pPr>
        <w:pStyle w:val="FootnoteText"/>
        <w:ind w:left="567" w:hanging="567"/>
      </w:pPr>
      <w:r>
        <w:rPr>
          <w:rStyle w:val="FootnoteReference"/>
          <w:lang w:val="fr-BE"/>
        </w:rPr>
        <w:footnoteRef/>
      </w:r>
      <w:r>
        <w:rPr>
          <w:rStyle w:val="FootnoteReference"/>
        </w:rPr>
        <w:t xml:space="preserve"> </w:t>
      </w:r>
      <w:r>
        <w:tab/>
      </w:r>
      <w:hyperlink r:id="rId7" w:anchor="search=The%20Members%27%20Statute%20of%20the%20European%20Economic%20and%20Social%20Committee" w:history="1">
        <w:r>
          <w:rPr>
            <w:rStyle w:val="Hyperlink"/>
          </w:rPr>
          <w:t>Statuto dei membri 2012</w:t>
        </w:r>
      </w:hyperlink>
      <w:r>
        <w:t xml:space="preserve">, in particolare l'articolo 2 sulle incompatibilità, e </w:t>
      </w:r>
      <w:hyperlink r:id="rId8" w:anchor="search=rules%20of%20procedures" w:history="1">
        <w:r>
          <w:rPr>
            <w:rStyle w:val="Hyperlink"/>
          </w:rPr>
          <w:t>Regolamento interno 2019</w:t>
        </w:r>
      </w:hyperlink>
      <w:r>
        <w:t>, articolo 75.</w:t>
      </w:r>
    </w:p>
  </w:footnote>
  <w:footnote w:id="10">
    <w:p w14:paraId="7152C958" w14:textId="77777777" w:rsidR="00D2135E" w:rsidRPr="00A52D54" w:rsidRDefault="00D2135E" w:rsidP="00CF5CE0">
      <w:pPr>
        <w:pStyle w:val="FootnoteText"/>
        <w:ind w:left="567" w:hanging="567"/>
      </w:pPr>
      <w:r>
        <w:rPr>
          <w:rStyle w:val="FootnoteReference"/>
          <w:lang w:val="fr-BE"/>
        </w:rPr>
        <w:footnoteRef/>
      </w:r>
      <w:r>
        <w:rPr>
          <w:rStyle w:val="FootnoteReference"/>
        </w:rPr>
        <w:t xml:space="preserve"> </w:t>
      </w:r>
      <w:r>
        <w:tab/>
        <w:t>Regolamento interno 2019, articolo 2, paragrafo 3, e Statuto dei membri, articolo 9.</w:t>
      </w:r>
    </w:p>
  </w:footnote>
  <w:footnote w:id="11">
    <w:p w14:paraId="1003266A" w14:textId="77777777" w:rsidR="00D2135E" w:rsidRPr="00A52D54" w:rsidRDefault="00D2135E" w:rsidP="00316944">
      <w:pPr>
        <w:pStyle w:val="FootnoteText"/>
        <w:ind w:left="567" w:hanging="567"/>
      </w:pPr>
      <w:r>
        <w:rPr>
          <w:rStyle w:val="FootnoteReference"/>
          <w:lang w:val="fr-BE"/>
        </w:rPr>
        <w:footnoteRef/>
      </w:r>
      <w:r>
        <w:rPr>
          <w:rStyle w:val="FootnoteReference"/>
        </w:rPr>
        <w:t xml:space="preserve"> </w:t>
      </w:r>
      <w:r>
        <w:tab/>
        <w:t>Articolo 302, paragrafi 1 e 2, del TFUE.</w:t>
      </w:r>
    </w:p>
  </w:footnote>
  <w:footnote w:id="12">
    <w:p w14:paraId="63E56FAC" w14:textId="77777777" w:rsidR="00D2135E" w:rsidRPr="00A52D54" w:rsidRDefault="00D2135E" w:rsidP="00A9529E">
      <w:pPr>
        <w:pStyle w:val="FootnoteText"/>
        <w:ind w:left="567" w:hanging="567"/>
      </w:pPr>
      <w:r>
        <w:rPr>
          <w:rStyle w:val="FootnoteReference"/>
          <w:lang w:val="fr-BE"/>
        </w:rPr>
        <w:footnoteRef/>
      </w:r>
      <w:r>
        <w:rPr>
          <w:rStyle w:val="FootnoteReference"/>
        </w:rPr>
        <w:t xml:space="preserve"> </w:t>
      </w:r>
      <w:r>
        <w:tab/>
        <w:t>Articolo 300, paragrafo 4, del TFUE e articolo 2, paragrafo 3, del Regolamento interno del Comitato.</w:t>
      </w:r>
    </w:p>
  </w:footnote>
  <w:footnote w:id="13">
    <w:p w14:paraId="73F9F80B" w14:textId="77777777" w:rsidR="00D2135E" w:rsidRPr="00A52D54" w:rsidRDefault="00D2135E" w:rsidP="002E783B">
      <w:pPr>
        <w:pStyle w:val="FootnoteText"/>
        <w:ind w:left="567" w:hanging="567"/>
        <w:rPr>
          <w:szCs w:val="22"/>
        </w:rPr>
      </w:pPr>
      <w:r>
        <w:rPr>
          <w:rStyle w:val="FootnoteReference"/>
          <w:lang w:val="fr-BE"/>
        </w:rPr>
        <w:footnoteRef/>
      </w:r>
      <w:r>
        <w:tab/>
      </w:r>
      <w:hyperlink r:id="rId9" w:history="1">
        <w:r>
          <w:rPr>
            <w:rStyle w:val="Hyperlink"/>
          </w:rPr>
          <w:t>GU C 326 del 26.10.2012, pag. 13</w:t>
        </w:r>
      </w:hyperlink>
      <w:r>
        <w:t>, Carta dei diritti fondamentali.</w:t>
      </w:r>
    </w:p>
  </w:footnote>
  <w:footnote w:id="14">
    <w:p w14:paraId="57ADA0AD" w14:textId="77777777" w:rsidR="00D2135E" w:rsidRPr="00A52D54" w:rsidRDefault="00D2135E" w:rsidP="00A9529E">
      <w:pPr>
        <w:pStyle w:val="FootnoteText"/>
        <w:ind w:left="567" w:hanging="567"/>
      </w:pPr>
      <w:r>
        <w:rPr>
          <w:rStyle w:val="FootnoteReference"/>
          <w:lang w:val="fr-BE"/>
        </w:rPr>
        <w:footnoteRef/>
      </w:r>
      <w:r>
        <w:rPr>
          <w:rStyle w:val="FootnoteReference"/>
        </w:rPr>
        <w:t xml:space="preserve"> </w:t>
      </w:r>
      <w:r>
        <w:tab/>
        <w:t>Articoli 300, paragrafo 4, e 304 del TFUE.</w:t>
      </w:r>
    </w:p>
  </w:footnote>
  <w:footnote w:id="15">
    <w:p w14:paraId="3AF9EF3B" w14:textId="77777777" w:rsidR="00D2135E" w:rsidRPr="00A52D54" w:rsidRDefault="00D2135E" w:rsidP="00A9529E">
      <w:pPr>
        <w:pStyle w:val="FootnoteText"/>
        <w:ind w:left="567" w:hanging="567"/>
      </w:pPr>
      <w:r>
        <w:rPr>
          <w:rStyle w:val="FootnoteReference"/>
          <w:lang w:val="fr-BE"/>
        </w:rPr>
        <w:footnoteRef/>
      </w:r>
      <w:r>
        <w:rPr>
          <w:rStyle w:val="FootnoteReference"/>
        </w:rPr>
        <w:t xml:space="preserve"> </w:t>
      </w:r>
      <w:r>
        <w:tab/>
        <w:t>Articoli 300, paragrafo 1, e 304 del TFUE.</w:t>
      </w:r>
    </w:p>
  </w:footnote>
  <w:footnote w:id="16">
    <w:p w14:paraId="215B70DE" w14:textId="77777777" w:rsidR="00D2135E" w:rsidRPr="00A52D54" w:rsidRDefault="00D2135E" w:rsidP="00D62F8A">
      <w:pPr>
        <w:pStyle w:val="FootnoteText"/>
        <w:ind w:left="567" w:hanging="567"/>
      </w:pPr>
      <w:r>
        <w:rPr>
          <w:rStyle w:val="FootnoteReference"/>
          <w:lang w:val="fr-BE"/>
        </w:rPr>
        <w:footnoteRef/>
      </w:r>
      <w:r>
        <w:rPr>
          <w:rStyle w:val="FootnoteReference"/>
        </w:rPr>
        <w:t xml:space="preserve"> </w:t>
      </w:r>
      <w:r>
        <w:tab/>
        <w:t>Carta dei diritti fondamentali, articolo 11, paragrafo 1.</w:t>
      </w:r>
    </w:p>
  </w:footnote>
  <w:footnote w:id="17">
    <w:p w14:paraId="4C05C499" w14:textId="77777777" w:rsidR="00D2135E" w:rsidRPr="00A52D54" w:rsidRDefault="00D2135E" w:rsidP="00D62F8A">
      <w:pPr>
        <w:pStyle w:val="FootnoteText"/>
        <w:ind w:left="567" w:hanging="567"/>
      </w:pPr>
      <w:r>
        <w:rPr>
          <w:rStyle w:val="FootnoteReference"/>
          <w:lang w:val="fr-BE"/>
        </w:rPr>
        <w:footnoteRef/>
      </w:r>
      <w:r>
        <w:rPr>
          <w:rStyle w:val="FootnoteReference"/>
        </w:rPr>
        <w:t xml:space="preserve"> </w:t>
      </w:r>
      <w:r>
        <w:tab/>
        <w:t>Per quanto riguarda tale aspetto, il personale del CESE deve rispettare il regolamento n. 31 (CEE) 11 (CEEA) relativo allo Statuto dei funzionari e al regime applicabile agli altri agenti della Comunità economica europea e della Comunità europea dell'energia atomica.</w:t>
      </w:r>
    </w:p>
  </w:footnote>
  <w:footnote w:id="18">
    <w:p w14:paraId="1453F428" w14:textId="77777777" w:rsidR="00D2135E" w:rsidRPr="00A52D54" w:rsidRDefault="00D2135E" w:rsidP="00D62F8A">
      <w:pPr>
        <w:pStyle w:val="FootnoteText"/>
        <w:ind w:left="567" w:hanging="567"/>
      </w:pPr>
      <w:r>
        <w:rPr>
          <w:rStyle w:val="FootnoteReference"/>
          <w:lang w:val="fr-BE"/>
        </w:rPr>
        <w:footnoteRef/>
      </w:r>
      <w:r>
        <w:rPr>
          <w:rStyle w:val="FootnoteReference"/>
        </w:rPr>
        <w:t xml:space="preserve"> </w:t>
      </w:r>
      <w:r>
        <w:tab/>
        <w:t>Articolo 339 del TFUE e articolo 8 dello Statuto dei membri.</w:t>
      </w:r>
    </w:p>
  </w:footnote>
  <w:footnote w:id="19">
    <w:p w14:paraId="73CA5C73" w14:textId="77777777" w:rsidR="00D2135E" w:rsidRPr="00A52D54" w:rsidRDefault="00D2135E" w:rsidP="00D62F8A">
      <w:pPr>
        <w:pStyle w:val="FootnoteText"/>
        <w:ind w:left="567" w:hanging="567"/>
      </w:pPr>
      <w:r>
        <w:rPr>
          <w:rStyle w:val="FootnoteReference"/>
          <w:lang w:val="fr-BE"/>
        </w:rPr>
        <w:footnoteRef/>
      </w:r>
      <w:r>
        <w:rPr>
          <w:rStyle w:val="FootnoteReference"/>
        </w:rPr>
        <w:t xml:space="preserve"> </w:t>
      </w:r>
      <w:r>
        <w:tab/>
        <w:t>Articolo 301 del TFUE.</w:t>
      </w:r>
    </w:p>
  </w:footnote>
  <w:footnote w:id="20">
    <w:p w14:paraId="35499147" w14:textId="77777777" w:rsidR="00D2135E" w:rsidRPr="00A52D54" w:rsidRDefault="00D2135E" w:rsidP="00D62F8A">
      <w:pPr>
        <w:pStyle w:val="FootnoteText"/>
        <w:ind w:left="567" w:hanging="567"/>
      </w:pPr>
      <w:r>
        <w:rPr>
          <w:rStyle w:val="FootnoteReference"/>
          <w:lang w:val="fr-BE"/>
        </w:rPr>
        <w:footnoteRef/>
      </w:r>
      <w:r>
        <w:rPr>
          <w:rStyle w:val="FootnoteReference"/>
        </w:rPr>
        <w:t xml:space="preserve"> </w:t>
      </w:r>
      <w:r>
        <w:tab/>
        <w:t>Decisione del CESE dell'11 ottobre 1999 e accordo interistituzionale del 25 maggio 1999 (indagini interne dell'OLAF).</w:t>
      </w:r>
    </w:p>
  </w:footnote>
  <w:footnote w:id="21">
    <w:p w14:paraId="6257210A" w14:textId="77777777" w:rsidR="00D2135E" w:rsidRPr="00A52D54" w:rsidRDefault="00D2135E" w:rsidP="00D62F8A">
      <w:pPr>
        <w:pStyle w:val="FootnoteText"/>
        <w:ind w:left="567" w:hanging="567"/>
      </w:pPr>
      <w:r>
        <w:rPr>
          <w:rStyle w:val="FootnoteReference"/>
          <w:lang w:val="fr-BE"/>
        </w:rPr>
        <w:footnoteRef/>
      </w:r>
      <w:r>
        <w:rPr>
          <w:rStyle w:val="FootnoteReference"/>
        </w:rPr>
        <w:t xml:space="preserve"> </w:t>
      </w:r>
      <w:r>
        <w:tab/>
      </w:r>
      <w:hyperlink r:id="rId10" w:history="1">
        <w:r>
          <w:rPr>
            <w:rStyle w:val="Hyperlink"/>
          </w:rPr>
          <w:t xml:space="preserve">Statuto dei membri del CESE 2012, articolo 5 </w:t>
        </w:r>
        <w:r>
          <w:rPr>
            <w:rStyle w:val="Hyperlink"/>
            <w:i/>
          </w:rPr>
          <w:t>bis</w:t>
        </w:r>
        <w:r>
          <w:rPr>
            <w:rStyle w:val="Hyperlink"/>
          </w:rPr>
          <w:t xml:space="preserve"> (Dichiarazione relativa agli interessi finanziari)</w:t>
        </w:r>
      </w:hyperlink>
      <w:r>
        <w:t>.</w:t>
      </w:r>
    </w:p>
  </w:footnote>
  <w:footnote w:id="22">
    <w:p w14:paraId="439B6B14" w14:textId="77777777" w:rsidR="00D2135E" w:rsidRPr="00A52D54" w:rsidRDefault="00D2135E" w:rsidP="00316944">
      <w:pPr>
        <w:pStyle w:val="FootnoteText"/>
        <w:ind w:left="567" w:hanging="567"/>
        <w:rPr>
          <w:szCs w:val="20"/>
        </w:rPr>
      </w:pPr>
      <w:r>
        <w:rPr>
          <w:rStyle w:val="FootnoteReference"/>
          <w:lang w:val="fr-BE"/>
        </w:rPr>
        <w:footnoteRef/>
      </w:r>
      <w:r>
        <w:rPr>
          <w:rStyle w:val="FootnoteReference"/>
        </w:rPr>
        <w:t xml:space="preserve"> </w:t>
      </w:r>
      <w:r>
        <w:tab/>
        <w:t>Ossia quelle di Presidente e vicepresidente del CESE, di presidente di gruppo, di presidente di sezione/della CCMI e di questore.</w:t>
      </w:r>
    </w:p>
  </w:footnote>
  <w:footnote w:id="23">
    <w:p w14:paraId="3C67AE11" w14:textId="77777777" w:rsidR="00D2135E" w:rsidRPr="00A52D54" w:rsidRDefault="00D2135E" w:rsidP="00D62F8A">
      <w:pPr>
        <w:pStyle w:val="FootnoteText"/>
        <w:ind w:left="567" w:hanging="567"/>
      </w:pPr>
      <w:r>
        <w:rPr>
          <w:rStyle w:val="FootnoteReference"/>
          <w:lang w:val="fr-BE"/>
        </w:rPr>
        <w:footnoteRef/>
      </w:r>
      <w:r>
        <w:rPr>
          <w:rStyle w:val="FootnoteReference"/>
        </w:rPr>
        <w:t xml:space="preserve"> </w:t>
      </w:r>
      <w:r>
        <w:tab/>
        <w:t>Il Presidente del CESE trasmette immediatamente ogni denuncia ricevuta al comitato consultivo.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B1BA8" w14:textId="77777777" w:rsidR="00B85543" w:rsidRDefault="00B855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5873" w14:textId="77777777" w:rsidR="00D2135E" w:rsidRPr="003A45FA" w:rsidRDefault="00D2135E" w:rsidP="003A45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27B9" w14:textId="77777777" w:rsidR="00D2135E" w:rsidRPr="003A45FA" w:rsidRDefault="00D2135E" w:rsidP="003A45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8C03" w14:textId="77777777" w:rsidR="00D2135E" w:rsidRPr="003A45FA" w:rsidRDefault="00D2135E" w:rsidP="003A45F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EADB" w14:textId="77777777" w:rsidR="00D2135E" w:rsidRPr="003A45FA" w:rsidRDefault="00D2135E" w:rsidP="003A45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B261" w14:textId="77777777" w:rsidR="00D2135E" w:rsidRPr="003A45FA" w:rsidRDefault="00D2135E" w:rsidP="003A45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CCA00" w14:textId="77777777" w:rsidR="00D2135E" w:rsidRPr="003A45FA" w:rsidRDefault="00D2135E" w:rsidP="003A4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1448A" w14:textId="77777777" w:rsidR="00B85543" w:rsidRDefault="00B85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DE69" w14:textId="77777777" w:rsidR="00B85543" w:rsidRDefault="00B855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439D" w14:textId="77777777" w:rsidR="00D2135E" w:rsidRPr="003A45FA" w:rsidRDefault="00D2135E" w:rsidP="003A45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4CFA" w14:textId="77777777" w:rsidR="00D2135E" w:rsidRPr="003A45FA" w:rsidRDefault="00D2135E" w:rsidP="003A45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A6B2" w14:textId="77777777" w:rsidR="00D2135E" w:rsidRPr="003A45FA" w:rsidRDefault="00D2135E" w:rsidP="003A45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1CE2" w14:textId="77777777" w:rsidR="00D2135E" w:rsidRPr="003A45FA" w:rsidRDefault="00D2135E" w:rsidP="003A45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4B27" w14:textId="77777777" w:rsidR="00D2135E" w:rsidRPr="003A45FA" w:rsidRDefault="00D2135E" w:rsidP="003A45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7350" w14:textId="77777777" w:rsidR="00D2135E" w:rsidRPr="003A45FA" w:rsidRDefault="00D2135E" w:rsidP="003A4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7D165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97"/>
      </v:shape>
    </w:pict>
  </w:numPicBullet>
  <w:abstractNum w:abstractNumId="0" w15:restartNumberingAfterBreak="0">
    <w:nsid w:val="FFFFFFFB"/>
    <w:multiLevelType w:val="multilevel"/>
    <w:tmpl w:val="81BCADAA"/>
    <w:lvl w:ilvl="0">
      <w:start w:val="1"/>
      <w:numFmt w:val="decimal"/>
      <w:pStyle w:val="Heading1"/>
      <w:lvlText w:val="%1."/>
      <w:legacy w:legacy="1" w:legacySpace="0" w:legacyIndent="0"/>
      <w:lvlJc w:val="left"/>
      <w:pPr>
        <w:ind w:left="0" w:firstLine="0"/>
      </w:p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decimal"/>
      <w:pStyle w:val="Heading4"/>
      <w:lvlText w:val="%1.%2.%3.%4"/>
      <w:legacy w:legacy="1" w:legacySpace="144" w:legacyIndent="0"/>
      <w:lvlJc w:val="left"/>
      <w:pPr>
        <w:ind w:left="0" w:firstLine="0"/>
      </w:pPr>
    </w:lvl>
    <w:lvl w:ilvl="4">
      <w:start w:val="1"/>
      <w:numFmt w:val="decimal"/>
      <w:pStyle w:val="Heading5"/>
      <w:lvlText w:val="%1.%2.%3.%4.%5"/>
      <w:legacy w:legacy="1" w:legacySpace="144" w:legacyIndent="0"/>
      <w:lvlJc w:val="left"/>
      <w:pPr>
        <w:ind w:left="0" w:firstLine="0"/>
      </w:p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1" w15:restartNumberingAfterBreak="0">
    <w:nsid w:val="0FAC68CA"/>
    <w:multiLevelType w:val="hybridMultilevel"/>
    <w:tmpl w:val="C96813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1283C54"/>
    <w:multiLevelType w:val="hybridMultilevel"/>
    <w:tmpl w:val="35C08016"/>
    <w:lvl w:ilvl="0" w:tplc="6B089C04">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9568CC"/>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4" w15:restartNumberingAfterBreak="0">
    <w:nsid w:val="3139256B"/>
    <w:multiLevelType w:val="singleLevel"/>
    <w:tmpl w:val="5DDE6AD2"/>
    <w:lvl w:ilvl="0">
      <w:start w:val="1"/>
      <w:numFmt w:val="decimal"/>
      <w:lvlText w:val="%1."/>
      <w:legacy w:legacy="1" w:legacySpace="0" w:legacyIndent="720"/>
      <w:lvlJc w:val="left"/>
      <w:pPr>
        <w:ind w:left="2138" w:hanging="720"/>
      </w:pPr>
    </w:lvl>
  </w:abstractNum>
  <w:abstractNum w:abstractNumId="5" w15:restartNumberingAfterBreak="0">
    <w:nsid w:val="34196320"/>
    <w:multiLevelType w:val="hybridMultilevel"/>
    <w:tmpl w:val="0976548C"/>
    <w:lvl w:ilvl="0" w:tplc="F700787A">
      <w:start w:val="1"/>
      <w:numFmt w:val="bullet"/>
      <w:lvlText w:val=""/>
      <w:lvlJc w:val="left"/>
      <w:pPr>
        <w:tabs>
          <w:tab w:val="num" w:pos="182"/>
        </w:tabs>
        <w:ind w:left="551" w:hanging="369"/>
      </w:pPr>
      <w:rPr>
        <w:rFonts w:ascii="Symbol" w:hAnsi="Symbol" w:hint="default"/>
        <w:b w:val="0"/>
        <w:i w:val="0"/>
        <w:color w:val="auto"/>
        <w:sz w:val="22"/>
      </w:rPr>
    </w:lvl>
    <w:lvl w:ilvl="1" w:tplc="08090003">
      <w:start w:val="1"/>
      <w:numFmt w:val="decimal"/>
      <w:lvlText w:val="%2."/>
      <w:lvlJc w:val="left"/>
      <w:pPr>
        <w:tabs>
          <w:tab w:val="num" w:pos="1622"/>
        </w:tabs>
        <w:ind w:left="1622" w:hanging="360"/>
      </w:pPr>
    </w:lvl>
    <w:lvl w:ilvl="2" w:tplc="08090005">
      <w:start w:val="1"/>
      <w:numFmt w:val="decimal"/>
      <w:lvlText w:val="%3."/>
      <w:lvlJc w:val="left"/>
      <w:pPr>
        <w:tabs>
          <w:tab w:val="num" w:pos="2342"/>
        </w:tabs>
        <w:ind w:left="2342" w:hanging="360"/>
      </w:pPr>
    </w:lvl>
    <w:lvl w:ilvl="3" w:tplc="08090001">
      <w:start w:val="1"/>
      <w:numFmt w:val="decimal"/>
      <w:lvlText w:val="%4."/>
      <w:lvlJc w:val="left"/>
      <w:pPr>
        <w:tabs>
          <w:tab w:val="num" w:pos="3062"/>
        </w:tabs>
        <w:ind w:left="3062" w:hanging="360"/>
      </w:pPr>
    </w:lvl>
    <w:lvl w:ilvl="4" w:tplc="08090003">
      <w:start w:val="1"/>
      <w:numFmt w:val="decimal"/>
      <w:lvlText w:val="%5."/>
      <w:lvlJc w:val="left"/>
      <w:pPr>
        <w:tabs>
          <w:tab w:val="num" w:pos="3782"/>
        </w:tabs>
        <w:ind w:left="3782" w:hanging="360"/>
      </w:pPr>
    </w:lvl>
    <w:lvl w:ilvl="5" w:tplc="08090005">
      <w:start w:val="1"/>
      <w:numFmt w:val="decimal"/>
      <w:lvlText w:val="%6."/>
      <w:lvlJc w:val="left"/>
      <w:pPr>
        <w:tabs>
          <w:tab w:val="num" w:pos="4502"/>
        </w:tabs>
        <w:ind w:left="4502" w:hanging="360"/>
      </w:pPr>
    </w:lvl>
    <w:lvl w:ilvl="6" w:tplc="08090001">
      <w:start w:val="1"/>
      <w:numFmt w:val="decimal"/>
      <w:lvlText w:val="%7."/>
      <w:lvlJc w:val="left"/>
      <w:pPr>
        <w:tabs>
          <w:tab w:val="num" w:pos="5222"/>
        </w:tabs>
        <w:ind w:left="5222" w:hanging="360"/>
      </w:pPr>
    </w:lvl>
    <w:lvl w:ilvl="7" w:tplc="08090003">
      <w:start w:val="1"/>
      <w:numFmt w:val="decimal"/>
      <w:lvlText w:val="%8."/>
      <w:lvlJc w:val="left"/>
      <w:pPr>
        <w:tabs>
          <w:tab w:val="num" w:pos="5942"/>
        </w:tabs>
        <w:ind w:left="5942" w:hanging="360"/>
      </w:pPr>
    </w:lvl>
    <w:lvl w:ilvl="8" w:tplc="08090005">
      <w:start w:val="1"/>
      <w:numFmt w:val="decimal"/>
      <w:lvlText w:val="%9."/>
      <w:lvlJc w:val="left"/>
      <w:pPr>
        <w:tabs>
          <w:tab w:val="num" w:pos="6662"/>
        </w:tabs>
        <w:ind w:left="6662" w:hanging="360"/>
      </w:pPr>
    </w:lvl>
  </w:abstractNum>
  <w:abstractNum w:abstractNumId="6" w15:restartNumberingAfterBreak="0">
    <w:nsid w:val="42FD233F"/>
    <w:multiLevelType w:val="singleLevel"/>
    <w:tmpl w:val="5ED200E6"/>
    <w:lvl w:ilvl="0">
      <w:start w:val="1"/>
      <w:numFmt w:val="decimal"/>
      <w:lvlText w:val="%1."/>
      <w:lvlJc w:val="left"/>
      <w:pPr>
        <w:ind w:left="754" w:hanging="360"/>
      </w:pPr>
      <w:rPr>
        <w:rFonts w:hint="default"/>
      </w:rPr>
    </w:lvl>
  </w:abstractNum>
  <w:abstractNum w:abstractNumId="7" w15:restartNumberingAfterBreak="0">
    <w:nsid w:val="44E830EC"/>
    <w:multiLevelType w:val="hybridMultilevel"/>
    <w:tmpl w:val="F3DA95C6"/>
    <w:lvl w:ilvl="0" w:tplc="1D5250EA">
      <w:start w:val="2"/>
      <w:numFmt w:val="none"/>
      <w:lvlText w:val="2."/>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3A810F1"/>
    <w:multiLevelType w:val="hybridMultilevel"/>
    <w:tmpl w:val="3E549AC6"/>
    <w:lvl w:ilvl="0" w:tplc="59E410D6">
      <w:start w:val="3"/>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9" w15:restartNumberingAfterBreak="0">
    <w:nsid w:val="646F346B"/>
    <w:multiLevelType w:val="hybridMultilevel"/>
    <w:tmpl w:val="39004840"/>
    <w:lvl w:ilvl="0" w:tplc="FC7CA360">
      <w:start w:val="2"/>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0" w15:restartNumberingAfterBreak="0">
    <w:nsid w:val="649E439D"/>
    <w:multiLevelType w:val="hybridMultilevel"/>
    <w:tmpl w:val="B6CAD63A"/>
    <w:lvl w:ilvl="0" w:tplc="356CFBBA">
      <w:start w:val="7"/>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1" w15:restartNumberingAfterBreak="0">
    <w:nsid w:val="65F95375"/>
    <w:multiLevelType w:val="hybridMultilevel"/>
    <w:tmpl w:val="ED1A7C10"/>
    <w:lvl w:ilvl="0" w:tplc="18586AA6">
      <w:start w:val="1"/>
      <w:numFmt w:val="bullet"/>
      <w:lvlRestart w:val="0"/>
      <w:lvlText w:val=""/>
      <w:lvlJc w:val="left"/>
      <w:pPr>
        <w:tabs>
          <w:tab w:val="num" w:pos="1349"/>
        </w:tabs>
        <w:ind w:left="1718" w:hanging="369"/>
      </w:pPr>
      <w:rPr>
        <w:rFonts w:ascii="Symbol" w:hAnsi="Symbol" w:hint="default"/>
        <w:b w:val="0"/>
        <w:i w:val="0"/>
        <w:color w:val="auto"/>
        <w:sz w:val="22"/>
      </w:rPr>
    </w:lvl>
    <w:lvl w:ilvl="1" w:tplc="08090003" w:tentative="1">
      <w:start w:val="1"/>
      <w:numFmt w:val="bullet"/>
      <w:lvlText w:val="o"/>
      <w:lvlJc w:val="left"/>
      <w:pPr>
        <w:tabs>
          <w:tab w:val="num" w:pos="2789"/>
        </w:tabs>
        <w:ind w:left="2789" w:hanging="360"/>
      </w:pPr>
      <w:rPr>
        <w:rFonts w:ascii="Courier New" w:hAnsi="Courier New" w:cs="Courier New" w:hint="default"/>
      </w:rPr>
    </w:lvl>
    <w:lvl w:ilvl="2" w:tplc="08090005" w:tentative="1">
      <w:start w:val="1"/>
      <w:numFmt w:val="bullet"/>
      <w:lvlText w:val=""/>
      <w:lvlJc w:val="left"/>
      <w:pPr>
        <w:tabs>
          <w:tab w:val="num" w:pos="3509"/>
        </w:tabs>
        <w:ind w:left="3509" w:hanging="360"/>
      </w:pPr>
      <w:rPr>
        <w:rFonts w:ascii="Wingdings" w:hAnsi="Wingdings" w:hint="default"/>
      </w:rPr>
    </w:lvl>
    <w:lvl w:ilvl="3" w:tplc="08090001" w:tentative="1">
      <w:start w:val="1"/>
      <w:numFmt w:val="bullet"/>
      <w:lvlText w:val=""/>
      <w:lvlJc w:val="left"/>
      <w:pPr>
        <w:tabs>
          <w:tab w:val="num" w:pos="4229"/>
        </w:tabs>
        <w:ind w:left="4229" w:hanging="360"/>
      </w:pPr>
      <w:rPr>
        <w:rFonts w:ascii="Symbol" w:hAnsi="Symbol" w:hint="default"/>
      </w:rPr>
    </w:lvl>
    <w:lvl w:ilvl="4" w:tplc="08090003" w:tentative="1">
      <w:start w:val="1"/>
      <w:numFmt w:val="bullet"/>
      <w:lvlText w:val="o"/>
      <w:lvlJc w:val="left"/>
      <w:pPr>
        <w:tabs>
          <w:tab w:val="num" w:pos="4949"/>
        </w:tabs>
        <w:ind w:left="4949" w:hanging="360"/>
      </w:pPr>
      <w:rPr>
        <w:rFonts w:ascii="Courier New" w:hAnsi="Courier New" w:cs="Courier New" w:hint="default"/>
      </w:rPr>
    </w:lvl>
    <w:lvl w:ilvl="5" w:tplc="08090005" w:tentative="1">
      <w:start w:val="1"/>
      <w:numFmt w:val="bullet"/>
      <w:lvlText w:val=""/>
      <w:lvlJc w:val="left"/>
      <w:pPr>
        <w:tabs>
          <w:tab w:val="num" w:pos="5669"/>
        </w:tabs>
        <w:ind w:left="5669" w:hanging="360"/>
      </w:pPr>
      <w:rPr>
        <w:rFonts w:ascii="Wingdings" w:hAnsi="Wingdings" w:hint="default"/>
      </w:rPr>
    </w:lvl>
    <w:lvl w:ilvl="6" w:tplc="08090001" w:tentative="1">
      <w:start w:val="1"/>
      <w:numFmt w:val="bullet"/>
      <w:lvlText w:val=""/>
      <w:lvlJc w:val="left"/>
      <w:pPr>
        <w:tabs>
          <w:tab w:val="num" w:pos="6389"/>
        </w:tabs>
        <w:ind w:left="6389" w:hanging="360"/>
      </w:pPr>
      <w:rPr>
        <w:rFonts w:ascii="Symbol" w:hAnsi="Symbol" w:hint="default"/>
      </w:rPr>
    </w:lvl>
    <w:lvl w:ilvl="7" w:tplc="08090003" w:tentative="1">
      <w:start w:val="1"/>
      <w:numFmt w:val="bullet"/>
      <w:lvlText w:val="o"/>
      <w:lvlJc w:val="left"/>
      <w:pPr>
        <w:tabs>
          <w:tab w:val="num" w:pos="7109"/>
        </w:tabs>
        <w:ind w:left="7109" w:hanging="360"/>
      </w:pPr>
      <w:rPr>
        <w:rFonts w:ascii="Courier New" w:hAnsi="Courier New" w:cs="Courier New" w:hint="default"/>
      </w:rPr>
    </w:lvl>
    <w:lvl w:ilvl="8" w:tplc="08090005" w:tentative="1">
      <w:start w:val="1"/>
      <w:numFmt w:val="bullet"/>
      <w:lvlText w:val=""/>
      <w:lvlJc w:val="left"/>
      <w:pPr>
        <w:tabs>
          <w:tab w:val="num" w:pos="7829"/>
        </w:tabs>
        <w:ind w:left="7829" w:hanging="360"/>
      </w:pPr>
      <w:rPr>
        <w:rFonts w:ascii="Wingdings" w:hAnsi="Wingdings" w:hint="default"/>
      </w:rPr>
    </w:lvl>
  </w:abstractNum>
  <w:abstractNum w:abstractNumId="12" w15:restartNumberingAfterBreak="0">
    <w:nsid w:val="6FF43725"/>
    <w:multiLevelType w:val="multilevel"/>
    <w:tmpl w:val="9EC468EE"/>
    <w:lvl w:ilvl="0">
      <w:start w:val="1"/>
      <w:numFmt w:val="decimal"/>
      <w:lvlText w:val="%1."/>
      <w:legacy w:legacy="1" w:legacySpace="0"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4."/>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3" w15:restartNumberingAfterBreak="0">
    <w:nsid w:val="743D17F5"/>
    <w:multiLevelType w:val="hybridMultilevel"/>
    <w:tmpl w:val="2C286DCE"/>
    <w:lvl w:ilvl="0" w:tplc="E0A0E250">
      <w:start w:val="2"/>
      <w:numFmt w:val="none"/>
      <w:lvlText w:val="2."/>
      <w:lvlJc w:val="left"/>
      <w:pPr>
        <w:tabs>
          <w:tab w:val="num" w:pos="720"/>
        </w:tabs>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75674C8"/>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15" w15:restartNumberingAfterBreak="0">
    <w:nsid w:val="7B140B73"/>
    <w:multiLevelType w:val="hybridMultilevel"/>
    <w:tmpl w:val="DB748250"/>
    <w:lvl w:ilvl="0" w:tplc="18586AA6">
      <w:start w:val="1"/>
      <w:numFmt w:val="bullet"/>
      <w:lvlRestart w:val="0"/>
      <w:lvlText w:val=""/>
      <w:lvlJc w:val="left"/>
      <w:pPr>
        <w:tabs>
          <w:tab w:val="num" w:pos="0"/>
        </w:tabs>
        <w:ind w:left="369" w:hanging="369"/>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42185"/>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17" w15:restartNumberingAfterBreak="0">
    <w:nsid w:val="7EDE6106"/>
    <w:multiLevelType w:val="hybridMultilevel"/>
    <w:tmpl w:val="5108F02E"/>
    <w:lvl w:ilvl="0" w:tplc="1902AC88">
      <w:start w:val="2"/>
      <w:numFmt w:val="decimal"/>
      <w:lvlText w:val="%1."/>
      <w:lvlJc w:val="left"/>
      <w:pPr>
        <w:tabs>
          <w:tab w:val="num" w:pos="2159"/>
        </w:tabs>
        <w:ind w:left="2159" w:hanging="81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8" w15:restartNumberingAfterBreak="0">
    <w:nsid w:val="7F6816D8"/>
    <w:multiLevelType w:val="hybridMultilevel"/>
    <w:tmpl w:val="0AC443F8"/>
    <w:lvl w:ilvl="0" w:tplc="18586AA6">
      <w:start w:val="1"/>
      <w:numFmt w:val="bullet"/>
      <w:lvlRestart w:val="0"/>
      <w:lvlText w:val=""/>
      <w:lvlJc w:val="left"/>
      <w:pPr>
        <w:tabs>
          <w:tab w:val="num" w:pos="0"/>
        </w:tabs>
        <w:ind w:left="369" w:hanging="369"/>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lvlOverride w:ilvl="0">
      <w:startOverride w:val="1"/>
    </w:lvlOverride>
  </w:num>
  <w:num w:numId="4">
    <w:abstractNumId w:val="14"/>
  </w:num>
  <w:num w:numId="5">
    <w:abstractNumId w:val="16"/>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5"/>
  </w:num>
  <w:num w:numId="11">
    <w:abstractNumId w:val="18"/>
  </w:num>
  <w:num w:numId="12">
    <w:abstractNumId w:val="11"/>
  </w:num>
  <w:num w:numId="13">
    <w:abstractNumId w:val="17"/>
  </w:num>
  <w:num w:numId="14">
    <w:abstractNumId w:val="7"/>
  </w:num>
  <w:num w:numId="15">
    <w:abstractNumId w:val="10"/>
  </w:num>
  <w:num w:numId="16">
    <w:abstractNumId w:val="15"/>
  </w:num>
  <w:num w:numId="17">
    <w:abstractNumId w:val="1"/>
  </w:num>
  <w:num w:numId="18">
    <w:abstractNumId w:val="2"/>
  </w:num>
  <w:num w:numId="19">
    <w:abstractNumId w:val="6"/>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90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E1"/>
    <w:rsid w:val="00000902"/>
    <w:rsid w:val="00000C5E"/>
    <w:rsid w:val="00022E94"/>
    <w:rsid w:val="000305FC"/>
    <w:rsid w:val="00034156"/>
    <w:rsid w:val="0004636C"/>
    <w:rsid w:val="000478A3"/>
    <w:rsid w:val="00051BC1"/>
    <w:rsid w:val="00055A4E"/>
    <w:rsid w:val="0005640E"/>
    <w:rsid w:val="000609E3"/>
    <w:rsid w:val="00061163"/>
    <w:rsid w:val="00064D02"/>
    <w:rsid w:val="00065EC1"/>
    <w:rsid w:val="000672F2"/>
    <w:rsid w:val="000724CE"/>
    <w:rsid w:val="00080141"/>
    <w:rsid w:val="0008389C"/>
    <w:rsid w:val="000854CC"/>
    <w:rsid w:val="00085BBE"/>
    <w:rsid w:val="00094A1F"/>
    <w:rsid w:val="000A0806"/>
    <w:rsid w:val="000A3341"/>
    <w:rsid w:val="000A5B19"/>
    <w:rsid w:val="000B22BE"/>
    <w:rsid w:val="000B357C"/>
    <w:rsid w:val="000B4264"/>
    <w:rsid w:val="000C6AF4"/>
    <w:rsid w:val="000C6F83"/>
    <w:rsid w:val="000D3058"/>
    <w:rsid w:val="000D3953"/>
    <w:rsid w:val="000D415D"/>
    <w:rsid w:val="000D6487"/>
    <w:rsid w:val="000D70DF"/>
    <w:rsid w:val="000E4110"/>
    <w:rsid w:val="000E61E1"/>
    <w:rsid w:val="000E7FAA"/>
    <w:rsid w:val="000F15AD"/>
    <w:rsid w:val="000F4FB9"/>
    <w:rsid w:val="00104FEE"/>
    <w:rsid w:val="00105B17"/>
    <w:rsid w:val="00107F86"/>
    <w:rsid w:val="001111A6"/>
    <w:rsid w:val="00122A0E"/>
    <w:rsid w:val="00122E5C"/>
    <w:rsid w:val="0012483A"/>
    <w:rsid w:val="001249F1"/>
    <w:rsid w:val="00130174"/>
    <w:rsid w:val="00140E68"/>
    <w:rsid w:val="00142353"/>
    <w:rsid w:val="00150B20"/>
    <w:rsid w:val="0015624D"/>
    <w:rsid w:val="0015687E"/>
    <w:rsid w:val="00161B48"/>
    <w:rsid w:val="00163A97"/>
    <w:rsid w:val="00164BD7"/>
    <w:rsid w:val="00165F36"/>
    <w:rsid w:val="00167E64"/>
    <w:rsid w:val="001701F5"/>
    <w:rsid w:val="00170219"/>
    <w:rsid w:val="001755C8"/>
    <w:rsid w:val="00176EE2"/>
    <w:rsid w:val="00177D9A"/>
    <w:rsid w:val="001837AF"/>
    <w:rsid w:val="00184951"/>
    <w:rsid w:val="00197804"/>
    <w:rsid w:val="001A35E3"/>
    <w:rsid w:val="001B5D84"/>
    <w:rsid w:val="001B68B6"/>
    <w:rsid w:val="001C41DD"/>
    <w:rsid w:val="001C4DC8"/>
    <w:rsid w:val="001C57D9"/>
    <w:rsid w:val="001C5887"/>
    <w:rsid w:val="001D5436"/>
    <w:rsid w:val="001E20C3"/>
    <w:rsid w:val="001E58E0"/>
    <w:rsid w:val="001F1396"/>
    <w:rsid w:val="001F3565"/>
    <w:rsid w:val="001F37EE"/>
    <w:rsid w:val="001F4554"/>
    <w:rsid w:val="001F4D73"/>
    <w:rsid w:val="001F5C47"/>
    <w:rsid w:val="00200B53"/>
    <w:rsid w:val="00200C06"/>
    <w:rsid w:val="0020228A"/>
    <w:rsid w:val="00205AE2"/>
    <w:rsid w:val="00207272"/>
    <w:rsid w:val="00213E8C"/>
    <w:rsid w:val="00215BAF"/>
    <w:rsid w:val="0021680D"/>
    <w:rsid w:val="00223576"/>
    <w:rsid w:val="00224B8B"/>
    <w:rsid w:val="00231317"/>
    <w:rsid w:val="00232159"/>
    <w:rsid w:val="002323A8"/>
    <w:rsid w:val="00232D13"/>
    <w:rsid w:val="00235C24"/>
    <w:rsid w:val="00240646"/>
    <w:rsid w:val="00241AAC"/>
    <w:rsid w:val="00242B07"/>
    <w:rsid w:val="00243EAE"/>
    <w:rsid w:val="002458D0"/>
    <w:rsid w:val="00247977"/>
    <w:rsid w:val="00254ABE"/>
    <w:rsid w:val="00267713"/>
    <w:rsid w:val="002719A3"/>
    <w:rsid w:val="00275A45"/>
    <w:rsid w:val="00276140"/>
    <w:rsid w:val="00280682"/>
    <w:rsid w:val="00282C10"/>
    <w:rsid w:val="002848D1"/>
    <w:rsid w:val="00284AF1"/>
    <w:rsid w:val="00294D5B"/>
    <w:rsid w:val="002A0053"/>
    <w:rsid w:val="002A7483"/>
    <w:rsid w:val="002B04EF"/>
    <w:rsid w:val="002C2FAF"/>
    <w:rsid w:val="002C350D"/>
    <w:rsid w:val="002C4328"/>
    <w:rsid w:val="002C61EC"/>
    <w:rsid w:val="002D3791"/>
    <w:rsid w:val="002D7BE3"/>
    <w:rsid w:val="002E02FD"/>
    <w:rsid w:val="002E0A79"/>
    <w:rsid w:val="002E2ABF"/>
    <w:rsid w:val="002E4D98"/>
    <w:rsid w:val="002E783B"/>
    <w:rsid w:val="002F1518"/>
    <w:rsid w:val="002F4BC1"/>
    <w:rsid w:val="002F5673"/>
    <w:rsid w:val="002F62F7"/>
    <w:rsid w:val="002F7E32"/>
    <w:rsid w:val="0030191D"/>
    <w:rsid w:val="003055E7"/>
    <w:rsid w:val="00306872"/>
    <w:rsid w:val="0031437A"/>
    <w:rsid w:val="00316944"/>
    <w:rsid w:val="0031734A"/>
    <w:rsid w:val="00317887"/>
    <w:rsid w:val="00317A84"/>
    <w:rsid w:val="00317C45"/>
    <w:rsid w:val="00323766"/>
    <w:rsid w:val="0032737B"/>
    <w:rsid w:val="0033265A"/>
    <w:rsid w:val="003349ED"/>
    <w:rsid w:val="003454DF"/>
    <w:rsid w:val="00353D7B"/>
    <w:rsid w:val="00357C7F"/>
    <w:rsid w:val="00363A0F"/>
    <w:rsid w:val="00371DF5"/>
    <w:rsid w:val="00372546"/>
    <w:rsid w:val="0037345A"/>
    <w:rsid w:val="0037783A"/>
    <w:rsid w:val="00381763"/>
    <w:rsid w:val="00385564"/>
    <w:rsid w:val="00385DEC"/>
    <w:rsid w:val="003900D2"/>
    <w:rsid w:val="0039153C"/>
    <w:rsid w:val="00396372"/>
    <w:rsid w:val="003A1A01"/>
    <w:rsid w:val="003A45FA"/>
    <w:rsid w:val="003A552D"/>
    <w:rsid w:val="003A5628"/>
    <w:rsid w:val="003B0BD2"/>
    <w:rsid w:val="003B110F"/>
    <w:rsid w:val="003B2BD7"/>
    <w:rsid w:val="003B53A4"/>
    <w:rsid w:val="003B7F26"/>
    <w:rsid w:val="003C0FAC"/>
    <w:rsid w:val="003C20E8"/>
    <w:rsid w:val="003C7473"/>
    <w:rsid w:val="003D1477"/>
    <w:rsid w:val="003D3D6C"/>
    <w:rsid w:val="003D4614"/>
    <w:rsid w:val="003D4E48"/>
    <w:rsid w:val="003D6FCE"/>
    <w:rsid w:val="003E1052"/>
    <w:rsid w:val="003E1371"/>
    <w:rsid w:val="003E34AD"/>
    <w:rsid w:val="003F279C"/>
    <w:rsid w:val="003F327F"/>
    <w:rsid w:val="003F43AB"/>
    <w:rsid w:val="003F6BED"/>
    <w:rsid w:val="0040554A"/>
    <w:rsid w:val="0041068D"/>
    <w:rsid w:val="00420A05"/>
    <w:rsid w:val="00430462"/>
    <w:rsid w:val="00432791"/>
    <w:rsid w:val="004356AB"/>
    <w:rsid w:val="00436718"/>
    <w:rsid w:val="0044089B"/>
    <w:rsid w:val="004424F6"/>
    <w:rsid w:val="004444CB"/>
    <w:rsid w:val="00446467"/>
    <w:rsid w:val="0044656E"/>
    <w:rsid w:val="00452515"/>
    <w:rsid w:val="00455177"/>
    <w:rsid w:val="004569BB"/>
    <w:rsid w:val="004571EC"/>
    <w:rsid w:val="00460E2D"/>
    <w:rsid w:val="004721CC"/>
    <w:rsid w:val="00483B14"/>
    <w:rsid w:val="00483CC5"/>
    <w:rsid w:val="004843A3"/>
    <w:rsid w:val="00484835"/>
    <w:rsid w:val="004852F2"/>
    <w:rsid w:val="00487CEF"/>
    <w:rsid w:val="00493BB9"/>
    <w:rsid w:val="004A0D2B"/>
    <w:rsid w:val="004A6D0D"/>
    <w:rsid w:val="004A7FF8"/>
    <w:rsid w:val="004B151B"/>
    <w:rsid w:val="004C1545"/>
    <w:rsid w:val="004C2401"/>
    <w:rsid w:val="004C2796"/>
    <w:rsid w:val="004C6499"/>
    <w:rsid w:val="004D17BF"/>
    <w:rsid w:val="004D476F"/>
    <w:rsid w:val="004E16BB"/>
    <w:rsid w:val="004E28F0"/>
    <w:rsid w:val="004F3553"/>
    <w:rsid w:val="0050084F"/>
    <w:rsid w:val="0050086D"/>
    <w:rsid w:val="00501F90"/>
    <w:rsid w:val="00503D23"/>
    <w:rsid w:val="00510E32"/>
    <w:rsid w:val="00510F54"/>
    <w:rsid w:val="005132CB"/>
    <w:rsid w:val="00516F7B"/>
    <w:rsid w:val="00522A54"/>
    <w:rsid w:val="00525938"/>
    <w:rsid w:val="00530D7B"/>
    <w:rsid w:val="0053215D"/>
    <w:rsid w:val="00541D1A"/>
    <w:rsid w:val="0054292F"/>
    <w:rsid w:val="005431D7"/>
    <w:rsid w:val="00544553"/>
    <w:rsid w:val="005472FE"/>
    <w:rsid w:val="005516CA"/>
    <w:rsid w:val="00551986"/>
    <w:rsid w:val="00555E2B"/>
    <w:rsid w:val="005566BC"/>
    <w:rsid w:val="005604AD"/>
    <w:rsid w:val="0056183D"/>
    <w:rsid w:val="00564287"/>
    <w:rsid w:val="00566D19"/>
    <w:rsid w:val="00566D2C"/>
    <w:rsid w:val="0057132F"/>
    <w:rsid w:val="00572629"/>
    <w:rsid w:val="00572A8B"/>
    <w:rsid w:val="005744C6"/>
    <w:rsid w:val="005864F3"/>
    <w:rsid w:val="00597E95"/>
    <w:rsid w:val="005A0C94"/>
    <w:rsid w:val="005A1EB6"/>
    <w:rsid w:val="005A52F6"/>
    <w:rsid w:val="005A7EAD"/>
    <w:rsid w:val="005B1104"/>
    <w:rsid w:val="005B3B9F"/>
    <w:rsid w:val="005B425F"/>
    <w:rsid w:val="005C0613"/>
    <w:rsid w:val="005C329B"/>
    <w:rsid w:val="005D1DAF"/>
    <w:rsid w:val="005D5602"/>
    <w:rsid w:val="005E4EE5"/>
    <w:rsid w:val="005E59B5"/>
    <w:rsid w:val="005E7809"/>
    <w:rsid w:val="00600161"/>
    <w:rsid w:val="006012B4"/>
    <w:rsid w:val="006025FF"/>
    <w:rsid w:val="006100BC"/>
    <w:rsid w:val="00611B17"/>
    <w:rsid w:val="006146D0"/>
    <w:rsid w:val="006158B2"/>
    <w:rsid w:val="00623CA6"/>
    <w:rsid w:val="00624179"/>
    <w:rsid w:val="00626908"/>
    <w:rsid w:val="0063429E"/>
    <w:rsid w:val="00637B96"/>
    <w:rsid w:val="006540F8"/>
    <w:rsid w:val="006756B2"/>
    <w:rsid w:val="00676B3D"/>
    <w:rsid w:val="00683097"/>
    <w:rsid w:val="00691BF2"/>
    <w:rsid w:val="0069344A"/>
    <w:rsid w:val="006975DB"/>
    <w:rsid w:val="006A6C95"/>
    <w:rsid w:val="006A6DFE"/>
    <w:rsid w:val="006B01C1"/>
    <w:rsid w:val="006B288F"/>
    <w:rsid w:val="006C1B9A"/>
    <w:rsid w:val="006C388D"/>
    <w:rsid w:val="006C782B"/>
    <w:rsid w:val="006D0148"/>
    <w:rsid w:val="006D2471"/>
    <w:rsid w:val="006D5CC3"/>
    <w:rsid w:val="006E0DD2"/>
    <w:rsid w:val="006E5954"/>
    <w:rsid w:val="006F242A"/>
    <w:rsid w:val="006F54DA"/>
    <w:rsid w:val="00700240"/>
    <w:rsid w:val="0070443E"/>
    <w:rsid w:val="00723C56"/>
    <w:rsid w:val="00723C9A"/>
    <w:rsid w:val="00725B43"/>
    <w:rsid w:val="0072611B"/>
    <w:rsid w:val="00731244"/>
    <w:rsid w:val="00731333"/>
    <w:rsid w:val="007348A5"/>
    <w:rsid w:val="00744402"/>
    <w:rsid w:val="00752E95"/>
    <w:rsid w:val="00755F81"/>
    <w:rsid w:val="00764B81"/>
    <w:rsid w:val="007656D4"/>
    <w:rsid w:val="00765937"/>
    <w:rsid w:val="0076607A"/>
    <w:rsid w:val="007662FD"/>
    <w:rsid w:val="0076648C"/>
    <w:rsid w:val="00773D05"/>
    <w:rsid w:val="00776E06"/>
    <w:rsid w:val="00777135"/>
    <w:rsid w:val="00777AAD"/>
    <w:rsid w:val="00777F70"/>
    <w:rsid w:val="00780FA7"/>
    <w:rsid w:val="00781601"/>
    <w:rsid w:val="00782A2D"/>
    <w:rsid w:val="00782B1C"/>
    <w:rsid w:val="007846BE"/>
    <w:rsid w:val="007848C4"/>
    <w:rsid w:val="007903B0"/>
    <w:rsid w:val="00790903"/>
    <w:rsid w:val="0079132C"/>
    <w:rsid w:val="00795884"/>
    <w:rsid w:val="00795DF6"/>
    <w:rsid w:val="007A4F79"/>
    <w:rsid w:val="007B5F85"/>
    <w:rsid w:val="007C5A37"/>
    <w:rsid w:val="007C62EA"/>
    <w:rsid w:val="007C75C5"/>
    <w:rsid w:val="007D50D6"/>
    <w:rsid w:val="007D719B"/>
    <w:rsid w:val="007E274E"/>
    <w:rsid w:val="007E4652"/>
    <w:rsid w:val="007E48BA"/>
    <w:rsid w:val="007E706D"/>
    <w:rsid w:val="007F2391"/>
    <w:rsid w:val="007F3FC2"/>
    <w:rsid w:val="007F73C7"/>
    <w:rsid w:val="007F7F67"/>
    <w:rsid w:val="0080178E"/>
    <w:rsid w:val="00803942"/>
    <w:rsid w:val="0081329C"/>
    <w:rsid w:val="00816FDC"/>
    <w:rsid w:val="00822BD0"/>
    <w:rsid w:val="0082475D"/>
    <w:rsid w:val="008247EE"/>
    <w:rsid w:val="00825A4F"/>
    <w:rsid w:val="00826CCB"/>
    <w:rsid w:val="008302C8"/>
    <w:rsid w:val="00834E73"/>
    <w:rsid w:val="00835798"/>
    <w:rsid w:val="00836A10"/>
    <w:rsid w:val="00837075"/>
    <w:rsid w:val="00837721"/>
    <w:rsid w:val="00850F91"/>
    <w:rsid w:val="008573D0"/>
    <w:rsid w:val="0086197B"/>
    <w:rsid w:val="00862C63"/>
    <w:rsid w:val="008667FB"/>
    <w:rsid w:val="00867B5F"/>
    <w:rsid w:val="00873497"/>
    <w:rsid w:val="00873F49"/>
    <w:rsid w:val="00874E5D"/>
    <w:rsid w:val="00875F92"/>
    <w:rsid w:val="00877071"/>
    <w:rsid w:val="008823D1"/>
    <w:rsid w:val="0088665D"/>
    <w:rsid w:val="008921D7"/>
    <w:rsid w:val="00892E6B"/>
    <w:rsid w:val="008941D4"/>
    <w:rsid w:val="00897249"/>
    <w:rsid w:val="008A5FF4"/>
    <w:rsid w:val="008B1BA8"/>
    <w:rsid w:val="008B7437"/>
    <w:rsid w:val="008C2EBA"/>
    <w:rsid w:val="008D4E1D"/>
    <w:rsid w:val="008D7CE3"/>
    <w:rsid w:val="008E0626"/>
    <w:rsid w:val="008E5030"/>
    <w:rsid w:val="008F43F7"/>
    <w:rsid w:val="008F6A17"/>
    <w:rsid w:val="009008FD"/>
    <w:rsid w:val="0090135F"/>
    <w:rsid w:val="009028B3"/>
    <w:rsid w:val="00903CCC"/>
    <w:rsid w:val="00905AE4"/>
    <w:rsid w:val="00914832"/>
    <w:rsid w:val="009159A2"/>
    <w:rsid w:val="00915C26"/>
    <w:rsid w:val="00916F29"/>
    <w:rsid w:val="009250C7"/>
    <w:rsid w:val="00926238"/>
    <w:rsid w:val="009342C1"/>
    <w:rsid w:val="009346B1"/>
    <w:rsid w:val="00942180"/>
    <w:rsid w:val="00942E23"/>
    <w:rsid w:val="00945DEC"/>
    <w:rsid w:val="00953C64"/>
    <w:rsid w:val="00954206"/>
    <w:rsid w:val="00954476"/>
    <w:rsid w:val="00957DEA"/>
    <w:rsid w:val="00963044"/>
    <w:rsid w:val="00963804"/>
    <w:rsid w:val="00964831"/>
    <w:rsid w:val="00972106"/>
    <w:rsid w:val="00975709"/>
    <w:rsid w:val="00975AEB"/>
    <w:rsid w:val="0097660E"/>
    <w:rsid w:val="009877A7"/>
    <w:rsid w:val="00994D9F"/>
    <w:rsid w:val="00996885"/>
    <w:rsid w:val="00997188"/>
    <w:rsid w:val="009A21F2"/>
    <w:rsid w:val="009A5F5B"/>
    <w:rsid w:val="009A6015"/>
    <w:rsid w:val="009A69BF"/>
    <w:rsid w:val="009A784B"/>
    <w:rsid w:val="009B12DF"/>
    <w:rsid w:val="009B553D"/>
    <w:rsid w:val="009B635F"/>
    <w:rsid w:val="009C3B9E"/>
    <w:rsid w:val="009D5500"/>
    <w:rsid w:val="009D6CFA"/>
    <w:rsid w:val="009E20DD"/>
    <w:rsid w:val="009E2533"/>
    <w:rsid w:val="009E49D5"/>
    <w:rsid w:val="009E7363"/>
    <w:rsid w:val="009F054D"/>
    <w:rsid w:val="009F35FC"/>
    <w:rsid w:val="00A00839"/>
    <w:rsid w:val="00A02313"/>
    <w:rsid w:val="00A05B29"/>
    <w:rsid w:val="00A06073"/>
    <w:rsid w:val="00A10A11"/>
    <w:rsid w:val="00A10B68"/>
    <w:rsid w:val="00A13823"/>
    <w:rsid w:val="00A15BC4"/>
    <w:rsid w:val="00A177D7"/>
    <w:rsid w:val="00A17B70"/>
    <w:rsid w:val="00A21A86"/>
    <w:rsid w:val="00A2576B"/>
    <w:rsid w:val="00A27ADD"/>
    <w:rsid w:val="00A31E3C"/>
    <w:rsid w:val="00A32ECC"/>
    <w:rsid w:val="00A348B7"/>
    <w:rsid w:val="00A432C0"/>
    <w:rsid w:val="00A43A3F"/>
    <w:rsid w:val="00A444D5"/>
    <w:rsid w:val="00A50E18"/>
    <w:rsid w:val="00A52D54"/>
    <w:rsid w:val="00A52E97"/>
    <w:rsid w:val="00A53C5B"/>
    <w:rsid w:val="00A609B8"/>
    <w:rsid w:val="00A633CD"/>
    <w:rsid w:val="00A65E2E"/>
    <w:rsid w:val="00A672BA"/>
    <w:rsid w:val="00A708DA"/>
    <w:rsid w:val="00A71C41"/>
    <w:rsid w:val="00A80D4F"/>
    <w:rsid w:val="00A81D82"/>
    <w:rsid w:val="00A86347"/>
    <w:rsid w:val="00A869F9"/>
    <w:rsid w:val="00A9529E"/>
    <w:rsid w:val="00A975ED"/>
    <w:rsid w:val="00AA2717"/>
    <w:rsid w:val="00AA6DD5"/>
    <w:rsid w:val="00AA7F9F"/>
    <w:rsid w:val="00AB4FB4"/>
    <w:rsid w:val="00AC0F8C"/>
    <w:rsid w:val="00AC23B6"/>
    <w:rsid w:val="00AC330E"/>
    <w:rsid w:val="00AC5BD7"/>
    <w:rsid w:val="00AC6A27"/>
    <w:rsid w:val="00AD27DC"/>
    <w:rsid w:val="00AD6DEE"/>
    <w:rsid w:val="00AE00C9"/>
    <w:rsid w:val="00AE34B2"/>
    <w:rsid w:val="00AE71B8"/>
    <w:rsid w:val="00AE7E76"/>
    <w:rsid w:val="00AF1245"/>
    <w:rsid w:val="00AF7DB4"/>
    <w:rsid w:val="00B031FB"/>
    <w:rsid w:val="00B07BDA"/>
    <w:rsid w:val="00B145B2"/>
    <w:rsid w:val="00B151E6"/>
    <w:rsid w:val="00B15FC1"/>
    <w:rsid w:val="00B1736D"/>
    <w:rsid w:val="00B2430E"/>
    <w:rsid w:val="00B24F44"/>
    <w:rsid w:val="00B305A3"/>
    <w:rsid w:val="00B34D3F"/>
    <w:rsid w:val="00B43B11"/>
    <w:rsid w:val="00B504F8"/>
    <w:rsid w:val="00B51735"/>
    <w:rsid w:val="00B63E43"/>
    <w:rsid w:val="00B65004"/>
    <w:rsid w:val="00B70809"/>
    <w:rsid w:val="00B72A2C"/>
    <w:rsid w:val="00B74358"/>
    <w:rsid w:val="00B7563E"/>
    <w:rsid w:val="00B75B22"/>
    <w:rsid w:val="00B809FE"/>
    <w:rsid w:val="00B81D54"/>
    <w:rsid w:val="00B85543"/>
    <w:rsid w:val="00B917D4"/>
    <w:rsid w:val="00B96671"/>
    <w:rsid w:val="00BA0C8C"/>
    <w:rsid w:val="00BA3FC8"/>
    <w:rsid w:val="00BB4AAA"/>
    <w:rsid w:val="00BB580E"/>
    <w:rsid w:val="00BC111E"/>
    <w:rsid w:val="00BC1E6A"/>
    <w:rsid w:val="00BD06C7"/>
    <w:rsid w:val="00BE49C2"/>
    <w:rsid w:val="00BE5583"/>
    <w:rsid w:val="00BE6BAE"/>
    <w:rsid w:val="00BF1A4E"/>
    <w:rsid w:val="00BF5B2B"/>
    <w:rsid w:val="00BF7772"/>
    <w:rsid w:val="00C229F0"/>
    <w:rsid w:val="00C2307D"/>
    <w:rsid w:val="00C2465E"/>
    <w:rsid w:val="00C3266C"/>
    <w:rsid w:val="00C3519A"/>
    <w:rsid w:val="00C35D3E"/>
    <w:rsid w:val="00C41820"/>
    <w:rsid w:val="00C47C03"/>
    <w:rsid w:val="00C50EC5"/>
    <w:rsid w:val="00C51B6F"/>
    <w:rsid w:val="00C51C98"/>
    <w:rsid w:val="00C6003B"/>
    <w:rsid w:val="00C604D8"/>
    <w:rsid w:val="00C616A1"/>
    <w:rsid w:val="00C671AE"/>
    <w:rsid w:val="00C90A56"/>
    <w:rsid w:val="00C911F9"/>
    <w:rsid w:val="00C9130C"/>
    <w:rsid w:val="00C91BE5"/>
    <w:rsid w:val="00C923ED"/>
    <w:rsid w:val="00C96728"/>
    <w:rsid w:val="00CA1D1C"/>
    <w:rsid w:val="00CA28E2"/>
    <w:rsid w:val="00CA5513"/>
    <w:rsid w:val="00CA6E46"/>
    <w:rsid w:val="00CA7858"/>
    <w:rsid w:val="00CB464E"/>
    <w:rsid w:val="00CB57F8"/>
    <w:rsid w:val="00CC05FA"/>
    <w:rsid w:val="00CC3AF5"/>
    <w:rsid w:val="00CC7337"/>
    <w:rsid w:val="00CD6320"/>
    <w:rsid w:val="00CE5D04"/>
    <w:rsid w:val="00CF5CE0"/>
    <w:rsid w:val="00CF5D3A"/>
    <w:rsid w:val="00CF69DD"/>
    <w:rsid w:val="00D03A76"/>
    <w:rsid w:val="00D05085"/>
    <w:rsid w:val="00D05587"/>
    <w:rsid w:val="00D1458E"/>
    <w:rsid w:val="00D15AC9"/>
    <w:rsid w:val="00D15E67"/>
    <w:rsid w:val="00D170D2"/>
    <w:rsid w:val="00D2118B"/>
    <w:rsid w:val="00D2135E"/>
    <w:rsid w:val="00D226AA"/>
    <w:rsid w:val="00D3461A"/>
    <w:rsid w:val="00D347B4"/>
    <w:rsid w:val="00D34F16"/>
    <w:rsid w:val="00D37312"/>
    <w:rsid w:val="00D448CF"/>
    <w:rsid w:val="00D459D0"/>
    <w:rsid w:val="00D46F5F"/>
    <w:rsid w:val="00D50151"/>
    <w:rsid w:val="00D50B63"/>
    <w:rsid w:val="00D5168B"/>
    <w:rsid w:val="00D5188E"/>
    <w:rsid w:val="00D52D25"/>
    <w:rsid w:val="00D54335"/>
    <w:rsid w:val="00D5608B"/>
    <w:rsid w:val="00D62F8A"/>
    <w:rsid w:val="00D71AD0"/>
    <w:rsid w:val="00D72B70"/>
    <w:rsid w:val="00D76970"/>
    <w:rsid w:val="00D80192"/>
    <w:rsid w:val="00D87FEB"/>
    <w:rsid w:val="00D960EB"/>
    <w:rsid w:val="00DA2584"/>
    <w:rsid w:val="00DA315C"/>
    <w:rsid w:val="00DB127C"/>
    <w:rsid w:val="00DC19AC"/>
    <w:rsid w:val="00DC2D1A"/>
    <w:rsid w:val="00DC544F"/>
    <w:rsid w:val="00DD63F3"/>
    <w:rsid w:val="00DD67A5"/>
    <w:rsid w:val="00DE0B4B"/>
    <w:rsid w:val="00DE24A0"/>
    <w:rsid w:val="00DF04FA"/>
    <w:rsid w:val="00DF31C5"/>
    <w:rsid w:val="00DF3F8A"/>
    <w:rsid w:val="00E04910"/>
    <w:rsid w:val="00E066BD"/>
    <w:rsid w:val="00E07277"/>
    <w:rsid w:val="00E10782"/>
    <w:rsid w:val="00E1325B"/>
    <w:rsid w:val="00E139AE"/>
    <w:rsid w:val="00E16F43"/>
    <w:rsid w:val="00E2072C"/>
    <w:rsid w:val="00E21223"/>
    <w:rsid w:val="00E2530A"/>
    <w:rsid w:val="00E27DE1"/>
    <w:rsid w:val="00E3337E"/>
    <w:rsid w:val="00E344C8"/>
    <w:rsid w:val="00E35791"/>
    <w:rsid w:val="00E40284"/>
    <w:rsid w:val="00E420AA"/>
    <w:rsid w:val="00E473EB"/>
    <w:rsid w:val="00E50AD3"/>
    <w:rsid w:val="00E5306D"/>
    <w:rsid w:val="00E56692"/>
    <w:rsid w:val="00E652E7"/>
    <w:rsid w:val="00E70BBE"/>
    <w:rsid w:val="00E715FE"/>
    <w:rsid w:val="00E72353"/>
    <w:rsid w:val="00E758D9"/>
    <w:rsid w:val="00E80F23"/>
    <w:rsid w:val="00E903FF"/>
    <w:rsid w:val="00E9325D"/>
    <w:rsid w:val="00E969F1"/>
    <w:rsid w:val="00EA14A4"/>
    <w:rsid w:val="00EA2070"/>
    <w:rsid w:val="00EA2FBD"/>
    <w:rsid w:val="00EA5265"/>
    <w:rsid w:val="00EB1602"/>
    <w:rsid w:val="00EB1E68"/>
    <w:rsid w:val="00EB5DC2"/>
    <w:rsid w:val="00ED0E02"/>
    <w:rsid w:val="00ED2A54"/>
    <w:rsid w:val="00ED7B1B"/>
    <w:rsid w:val="00EE38E9"/>
    <w:rsid w:val="00EE5781"/>
    <w:rsid w:val="00EF3521"/>
    <w:rsid w:val="00EF43AB"/>
    <w:rsid w:val="00F03EF2"/>
    <w:rsid w:val="00F05B13"/>
    <w:rsid w:val="00F10F1F"/>
    <w:rsid w:val="00F116D0"/>
    <w:rsid w:val="00F12196"/>
    <w:rsid w:val="00F13637"/>
    <w:rsid w:val="00F14D55"/>
    <w:rsid w:val="00F17AB4"/>
    <w:rsid w:val="00F22D20"/>
    <w:rsid w:val="00F23FFA"/>
    <w:rsid w:val="00F260B8"/>
    <w:rsid w:val="00F27079"/>
    <w:rsid w:val="00F3685A"/>
    <w:rsid w:val="00F40D30"/>
    <w:rsid w:val="00F4268D"/>
    <w:rsid w:val="00F45D0F"/>
    <w:rsid w:val="00F46103"/>
    <w:rsid w:val="00F46417"/>
    <w:rsid w:val="00F51CC3"/>
    <w:rsid w:val="00F523AB"/>
    <w:rsid w:val="00F53FAA"/>
    <w:rsid w:val="00F57B7C"/>
    <w:rsid w:val="00F613A9"/>
    <w:rsid w:val="00F62906"/>
    <w:rsid w:val="00F62E69"/>
    <w:rsid w:val="00F65209"/>
    <w:rsid w:val="00F65B94"/>
    <w:rsid w:val="00F71BB6"/>
    <w:rsid w:val="00F81B89"/>
    <w:rsid w:val="00F90148"/>
    <w:rsid w:val="00FA029D"/>
    <w:rsid w:val="00FA4E18"/>
    <w:rsid w:val="00FA7FA8"/>
    <w:rsid w:val="00FB08F2"/>
    <w:rsid w:val="00FB1440"/>
    <w:rsid w:val="00FB779A"/>
    <w:rsid w:val="00FC1D60"/>
    <w:rsid w:val="00FC477E"/>
    <w:rsid w:val="00FC6554"/>
    <w:rsid w:val="00FC7BC6"/>
    <w:rsid w:val="00FD1A0D"/>
    <w:rsid w:val="00FD4241"/>
    <w:rsid w:val="00FD6C83"/>
    <w:rsid w:val="00FD7EB1"/>
    <w:rsid w:val="00FE6115"/>
    <w:rsid w:val="00FE7F6F"/>
    <w:rsid w:val="00FF2B4B"/>
    <w:rsid w:val="00FF3D51"/>
    <w:rsid w:val="00FF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7CAC0"/>
  <w15:docId w15:val="{F6EC7D76-CA28-4FF6-9DD3-BE477F9F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it-IT"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8E9"/>
    <w:pPr>
      <w:overflowPunct w:val="0"/>
      <w:autoSpaceDE w:val="0"/>
      <w:autoSpaceDN w:val="0"/>
      <w:adjustRightInd w:val="0"/>
      <w:spacing w:line="288" w:lineRule="auto"/>
      <w:jc w:val="both"/>
    </w:pPr>
    <w:rPr>
      <w:rFonts w:eastAsia="Times New Roman"/>
      <w:sz w:val="22"/>
      <w:szCs w:val="22"/>
      <w:lang w:eastAsia="zh-CN"/>
    </w:rPr>
  </w:style>
  <w:style w:type="paragraph" w:styleId="Heading1">
    <w:name w:val="heading 1"/>
    <w:basedOn w:val="Normal"/>
    <w:next w:val="Normal"/>
    <w:qFormat/>
    <w:pPr>
      <w:numPr>
        <w:numId w:val="1"/>
      </w:numPr>
      <w:outlineLvl w:val="0"/>
    </w:pPr>
    <w:rPr>
      <w:rFonts w:eastAsia="PMingLiU"/>
      <w:kern w:val="28"/>
    </w:rPr>
  </w:style>
  <w:style w:type="paragraph" w:styleId="Heading2">
    <w:name w:val="heading 2"/>
    <w:basedOn w:val="Normal"/>
    <w:next w:val="Normal"/>
    <w:qFormat/>
    <w:pPr>
      <w:numPr>
        <w:ilvl w:val="1"/>
        <w:numId w:val="1"/>
      </w:numPr>
      <w:outlineLvl w:val="1"/>
    </w:pPr>
    <w:rPr>
      <w:rFonts w:eastAsia="PMingLiU"/>
    </w:rPr>
  </w:style>
  <w:style w:type="paragraph" w:styleId="Heading3">
    <w:name w:val="heading 3"/>
    <w:basedOn w:val="Normal"/>
    <w:next w:val="Normal"/>
    <w:qFormat/>
    <w:pPr>
      <w:numPr>
        <w:ilvl w:val="2"/>
        <w:numId w:val="1"/>
      </w:numPr>
      <w:outlineLvl w:val="2"/>
    </w:pPr>
    <w:rPr>
      <w:rFonts w:eastAsia="PMingLiU"/>
    </w:rPr>
  </w:style>
  <w:style w:type="paragraph" w:styleId="Heading4">
    <w:name w:val="heading 4"/>
    <w:basedOn w:val="Normal"/>
    <w:next w:val="Normal"/>
    <w:qFormat/>
    <w:pPr>
      <w:numPr>
        <w:ilvl w:val="3"/>
        <w:numId w:val="1"/>
      </w:numPr>
      <w:outlineLvl w:val="3"/>
    </w:pPr>
    <w:rPr>
      <w:rFonts w:eastAsia="PMingLiU"/>
    </w:rPr>
  </w:style>
  <w:style w:type="paragraph" w:styleId="Heading5">
    <w:name w:val="heading 5"/>
    <w:basedOn w:val="Normal"/>
    <w:next w:val="Normal"/>
    <w:qFormat/>
    <w:pPr>
      <w:numPr>
        <w:ilvl w:val="4"/>
        <w:numId w:val="1"/>
      </w:numPr>
      <w:outlineLvl w:val="4"/>
    </w:pPr>
    <w:rPr>
      <w:rFonts w:eastAsia="PMingLiU"/>
    </w:rPr>
  </w:style>
  <w:style w:type="paragraph" w:styleId="Heading6">
    <w:name w:val="heading 6"/>
    <w:basedOn w:val="Normal"/>
    <w:next w:val="Normal"/>
    <w:qFormat/>
    <w:pPr>
      <w:numPr>
        <w:ilvl w:val="5"/>
        <w:numId w:val="1"/>
      </w:numPr>
      <w:outlineLvl w:val="5"/>
    </w:pPr>
    <w:rPr>
      <w:rFonts w:eastAsia="PMingLiU"/>
    </w:r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uiPriority w:val="99"/>
    <w:semiHidden/>
    <w:pPr>
      <w:ind w:left="220" w:hanging="220"/>
      <w:jc w:val="left"/>
    </w:pPr>
    <w:rPr>
      <w:rFonts w:asciiTheme="minorHAnsi" w:hAnsiTheme="minorHAnsi" w:cstheme="minorHAnsi"/>
      <w:sz w:val="18"/>
      <w:szCs w:val="18"/>
    </w:rPr>
  </w:style>
  <w:style w:type="paragraph" w:styleId="Index2">
    <w:name w:val="index 2"/>
    <w:basedOn w:val="Normal"/>
    <w:next w:val="Normal"/>
    <w:uiPriority w:val="99"/>
    <w:semiHidden/>
    <w:pPr>
      <w:ind w:left="440" w:hanging="220"/>
      <w:jc w:val="left"/>
    </w:pPr>
    <w:rPr>
      <w:rFonts w:asciiTheme="minorHAnsi" w:hAnsiTheme="minorHAnsi" w:cstheme="minorHAnsi"/>
      <w:sz w:val="18"/>
      <w:szCs w:val="18"/>
    </w:rPr>
  </w:style>
  <w:style w:type="paragraph" w:styleId="TOC1">
    <w:name w:val="toc 1"/>
    <w:basedOn w:val="Normal"/>
    <w:next w:val="Normal"/>
    <w:uiPriority w:val="39"/>
    <w:pPr>
      <w:spacing w:before="120"/>
      <w:jc w:val="left"/>
    </w:pPr>
    <w:rPr>
      <w:rFonts w:asciiTheme="minorHAnsi" w:hAnsiTheme="minorHAnsi" w:cstheme="minorHAnsi"/>
      <w:b/>
      <w:bCs/>
      <w:i/>
      <w:iCs/>
      <w:sz w:val="24"/>
      <w:szCs w:val="24"/>
    </w:rPr>
  </w:style>
  <w:style w:type="paragraph" w:styleId="TOC2">
    <w:name w:val="toc 2"/>
    <w:basedOn w:val="Normal"/>
    <w:next w:val="Normal"/>
    <w:uiPriority w:val="39"/>
    <w:pPr>
      <w:spacing w:before="120"/>
      <w:ind w:left="220"/>
      <w:jc w:val="left"/>
    </w:pPr>
    <w:rPr>
      <w:rFonts w:asciiTheme="minorHAnsi" w:hAnsiTheme="minorHAnsi" w:cstheme="minorHAnsi"/>
      <w:b/>
      <w:bCs/>
    </w:rPr>
  </w:style>
  <w:style w:type="paragraph" w:styleId="TOC3">
    <w:name w:val="toc 3"/>
    <w:basedOn w:val="Normal"/>
    <w:next w:val="Normal"/>
    <w:uiPriority w:val="39"/>
    <w:pPr>
      <w:ind w:left="440"/>
      <w:jc w:val="left"/>
    </w:pPr>
    <w:rPr>
      <w:rFonts w:asciiTheme="minorHAnsi" w:hAnsiTheme="minorHAnsi" w:cstheme="minorHAnsi"/>
      <w:sz w:val="20"/>
      <w:szCs w:val="20"/>
    </w:rPr>
  </w:style>
  <w:style w:type="paragraph" w:styleId="TOC4">
    <w:name w:val="toc 4"/>
    <w:basedOn w:val="Normal"/>
    <w:next w:val="Normal"/>
    <w:uiPriority w:val="39"/>
    <w:pPr>
      <w:ind w:left="660"/>
      <w:jc w:val="left"/>
    </w:pPr>
    <w:rPr>
      <w:rFonts w:asciiTheme="minorHAnsi" w:hAnsiTheme="minorHAnsi" w:cstheme="minorHAnsi"/>
      <w:sz w:val="20"/>
      <w:szCs w:val="20"/>
    </w:rPr>
  </w:style>
  <w:style w:type="paragraph" w:styleId="TOC5">
    <w:name w:val="toc 5"/>
    <w:basedOn w:val="Normal"/>
    <w:next w:val="Normal"/>
    <w:uiPriority w:val="39"/>
    <w:pPr>
      <w:ind w:left="880"/>
      <w:jc w:val="left"/>
    </w:pPr>
    <w:rPr>
      <w:rFonts w:asciiTheme="minorHAnsi" w:hAnsiTheme="minorHAnsi" w:cstheme="minorHAnsi"/>
      <w:sz w:val="20"/>
      <w:szCs w:val="20"/>
    </w:rPr>
  </w:style>
  <w:style w:type="paragraph" w:styleId="TOC6">
    <w:name w:val="toc 6"/>
    <w:basedOn w:val="Normal"/>
    <w:next w:val="Normal"/>
    <w:semiHidden/>
    <w:pPr>
      <w:ind w:left="1100"/>
      <w:jc w:val="left"/>
    </w:pPr>
    <w:rPr>
      <w:rFonts w:asciiTheme="minorHAnsi" w:hAnsiTheme="minorHAnsi" w:cstheme="minorHAnsi"/>
      <w:sz w:val="20"/>
      <w:szCs w:val="20"/>
    </w:rPr>
  </w:style>
  <w:style w:type="paragraph" w:styleId="TOC7">
    <w:name w:val="toc 7"/>
    <w:basedOn w:val="Normal"/>
    <w:next w:val="Normal"/>
    <w:semiHidden/>
    <w:pPr>
      <w:ind w:left="1320"/>
      <w:jc w:val="left"/>
    </w:pPr>
    <w:rPr>
      <w:rFonts w:asciiTheme="minorHAnsi" w:hAnsiTheme="minorHAnsi" w:cstheme="minorHAnsi"/>
      <w:sz w:val="20"/>
      <w:szCs w:val="20"/>
    </w:rPr>
  </w:style>
  <w:style w:type="paragraph" w:styleId="TOC8">
    <w:name w:val="toc 8"/>
    <w:basedOn w:val="Normal"/>
    <w:next w:val="Normal"/>
    <w:semiHidden/>
    <w:pPr>
      <w:ind w:left="1540"/>
      <w:jc w:val="left"/>
    </w:pPr>
    <w:rPr>
      <w:rFonts w:asciiTheme="minorHAnsi" w:hAnsiTheme="minorHAnsi" w:cstheme="minorHAnsi"/>
      <w:sz w:val="20"/>
      <w:szCs w:val="20"/>
    </w:rPr>
  </w:style>
  <w:style w:type="paragraph" w:styleId="TOC9">
    <w:name w:val="toc 9"/>
    <w:basedOn w:val="Normal"/>
    <w:next w:val="Normal"/>
    <w:semiHidden/>
    <w:pPr>
      <w:ind w:left="1760"/>
      <w:jc w:val="left"/>
    </w:pPr>
    <w:rPr>
      <w:rFonts w:asciiTheme="minorHAnsi" w:hAnsiTheme="minorHAnsi" w:cstheme="minorHAnsi"/>
      <w:sz w:val="20"/>
      <w:szCs w:val="20"/>
    </w:rPr>
  </w:style>
  <w:style w:type="paragraph" w:styleId="FootnoteText">
    <w:name w:val="footnote text"/>
    <w:basedOn w:val="Normal"/>
    <w:link w:val="FootnoteTextChar"/>
    <w:semiHidden/>
    <w:qFormat/>
    <w:pPr>
      <w:keepLines/>
      <w:spacing w:after="120"/>
      <w:ind w:left="720" w:hanging="720"/>
    </w:pPr>
    <w:rPr>
      <w:sz w:val="16"/>
      <w:szCs w:val="16"/>
    </w:rPr>
  </w:style>
  <w:style w:type="paragraph" w:styleId="CommentText">
    <w:name w:val="annotation text"/>
    <w:basedOn w:val="Normal"/>
    <w:semiHidden/>
    <w:rPr>
      <w:sz w:val="20"/>
      <w:szCs w:val="20"/>
    </w:rPr>
  </w:style>
  <w:style w:type="paragraph" w:styleId="Header">
    <w:name w:val="header"/>
    <w:basedOn w:val="Normal"/>
  </w:style>
  <w:style w:type="paragraph" w:styleId="Footer">
    <w:name w:val="footer"/>
    <w:basedOn w:val="Normal"/>
  </w:style>
  <w:style w:type="paragraph" w:styleId="Index3">
    <w:name w:val="index 3"/>
    <w:basedOn w:val="Normal"/>
    <w:next w:val="Normal"/>
    <w:autoRedefine/>
    <w:uiPriority w:val="99"/>
    <w:unhideWhenUsed/>
    <w:rsid w:val="00AA7F9F"/>
    <w:pPr>
      <w:ind w:left="660" w:hanging="220"/>
      <w:jc w:val="left"/>
    </w:pPr>
    <w:rPr>
      <w:rFonts w:asciiTheme="minorHAnsi" w:hAnsiTheme="minorHAnsi" w:cstheme="minorHAnsi"/>
      <w:sz w:val="18"/>
      <w:szCs w:val="18"/>
    </w:rPr>
  </w:style>
  <w:style w:type="paragraph" w:styleId="EndnoteText">
    <w:name w:val="endnote text"/>
    <w:basedOn w:val="Normal"/>
    <w:semiHidden/>
  </w:style>
  <w:style w:type="paragraph" w:styleId="TOAHeading">
    <w:name w:val="toa heading"/>
    <w:basedOn w:val="Normal"/>
    <w:next w:val="Normal"/>
    <w:semiHidden/>
    <w:pPr>
      <w:tabs>
        <w:tab w:val="right" w:pos="9360"/>
      </w:tabs>
    </w:pPr>
  </w:style>
  <w:style w:type="paragraph" w:styleId="Index4">
    <w:name w:val="index 4"/>
    <w:basedOn w:val="Normal"/>
    <w:next w:val="Normal"/>
    <w:autoRedefine/>
    <w:uiPriority w:val="99"/>
    <w:unhideWhenUsed/>
    <w:rsid w:val="00AA7F9F"/>
    <w:pPr>
      <w:ind w:left="880" w:hanging="220"/>
      <w:jc w:val="left"/>
    </w:pPr>
    <w:rPr>
      <w:rFonts w:asciiTheme="minorHAnsi" w:hAnsiTheme="minorHAnsi" w:cstheme="minorHAnsi"/>
      <w:sz w:val="18"/>
      <w:szCs w:val="18"/>
    </w:rPr>
  </w:style>
  <w:style w:type="paragraph" w:styleId="Index5">
    <w:name w:val="index 5"/>
    <w:basedOn w:val="Normal"/>
    <w:next w:val="Normal"/>
    <w:autoRedefine/>
    <w:unhideWhenUsed/>
    <w:rsid w:val="00AA7F9F"/>
    <w:pPr>
      <w:ind w:left="1100" w:hanging="220"/>
      <w:jc w:val="left"/>
    </w:pPr>
    <w:rPr>
      <w:rFonts w:asciiTheme="minorHAnsi" w:hAnsiTheme="minorHAnsi" w:cstheme="minorHAnsi"/>
      <w:sz w:val="18"/>
      <w:szCs w:val="18"/>
    </w:rPr>
  </w:style>
  <w:style w:type="paragraph" w:styleId="Index6">
    <w:name w:val="index 6"/>
    <w:basedOn w:val="Normal"/>
    <w:next w:val="Normal"/>
    <w:autoRedefine/>
    <w:unhideWhenUsed/>
    <w:rsid w:val="00AA7F9F"/>
    <w:pPr>
      <w:ind w:left="1320" w:hanging="220"/>
      <w:jc w:val="left"/>
    </w:pPr>
    <w:rPr>
      <w:rFonts w:asciiTheme="minorHAnsi" w:hAnsiTheme="minorHAnsi" w:cstheme="minorHAnsi"/>
      <w:sz w:val="18"/>
      <w:szCs w:val="18"/>
    </w:rPr>
  </w:style>
  <w:style w:type="paragraph" w:styleId="Index7">
    <w:name w:val="index 7"/>
    <w:basedOn w:val="Normal"/>
    <w:next w:val="Normal"/>
    <w:autoRedefine/>
    <w:unhideWhenUsed/>
    <w:rsid w:val="00AA7F9F"/>
    <w:pPr>
      <w:ind w:left="1540" w:hanging="220"/>
      <w:jc w:val="left"/>
    </w:pPr>
    <w:rPr>
      <w:rFonts w:asciiTheme="minorHAnsi" w:hAnsiTheme="minorHAnsi" w:cstheme="minorHAnsi"/>
      <w:sz w:val="18"/>
      <w:szCs w:val="18"/>
    </w:rPr>
  </w:style>
  <w:style w:type="paragraph" w:styleId="Index8">
    <w:name w:val="index 8"/>
    <w:basedOn w:val="Normal"/>
    <w:next w:val="Normal"/>
    <w:autoRedefine/>
    <w:unhideWhenUsed/>
    <w:rsid w:val="00AA7F9F"/>
    <w:pPr>
      <w:ind w:left="1760" w:hanging="220"/>
      <w:jc w:val="left"/>
    </w:pPr>
    <w:rPr>
      <w:rFonts w:asciiTheme="minorHAnsi" w:hAnsiTheme="minorHAnsi" w:cstheme="minorHAnsi"/>
      <w:sz w:val="18"/>
      <w:szCs w:val="1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Index9">
    <w:name w:val="index 9"/>
    <w:basedOn w:val="Normal"/>
    <w:next w:val="Normal"/>
    <w:autoRedefine/>
    <w:unhideWhenUsed/>
    <w:rsid w:val="00AA7F9F"/>
    <w:pPr>
      <w:ind w:left="1980" w:hanging="220"/>
      <w:jc w:val="left"/>
    </w:pPr>
    <w:rPr>
      <w:rFonts w:asciiTheme="minorHAnsi" w:hAnsiTheme="minorHAnsi" w:cstheme="minorHAnsi"/>
      <w:sz w:val="18"/>
      <w:szCs w:val="18"/>
    </w:rPr>
  </w:style>
  <w:style w:type="paragraph" w:styleId="TOCHeading">
    <w:name w:val="TOC Heading"/>
    <w:basedOn w:val="Heading1"/>
    <w:next w:val="Normal"/>
    <w:uiPriority w:val="39"/>
    <w:unhideWhenUsed/>
    <w:qFormat/>
    <w:rsid w:val="00385DEC"/>
    <w:pPr>
      <w:keepNext/>
      <w:keepLines/>
      <w:numPr>
        <w:numId w:val="0"/>
      </w:numPr>
      <w:overflowPunct/>
      <w:autoSpaceDE/>
      <w:autoSpaceDN/>
      <w:adjustRightInd/>
      <w:spacing w:before="240" w:line="259" w:lineRule="auto"/>
      <w:jc w:val="left"/>
      <w:outlineLvl w:val="9"/>
    </w:pPr>
    <w:rPr>
      <w:rFonts w:asciiTheme="majorHAnsi" w:eastAsiaTheme="majorEastAsia" w:hAnsiTheme="majorHAnsi" w:cstheme="majorBidi"/>
      <w:color w:val="365F91" w:themeColor="accent1" w:themeShade="BF"/>
      <w:kern w:val="0"/>
      <w:sz w:val="32"/>
      <w:szCs w:val="32"/>
      <w:lang w:eastAsia="en-US"/>
    </w:rPr>
  </w:style>
  <w:style w:type="paragraph" w:customStyle="1" w:styleId="quotes">
    <w:name w:val="quotes"/>
    <w:basedOn w:val="Normal"/>
    <w:next w:val="Normal"/>
    <w:pPr>
      <w:ind w:left="1593" w:hanging="153"/>
    </w:pPr>
    <w:rPr>
      <w:i/>
      <w:iCs/>
    </w:rPr>
  </w:style>
  <w:style w:type="paragraph" w:customStyle="1" w:styleId="Default">
    <w:name w:val="Default"/>
    <w:pPr>
      <w:autoSpaceDE w:val="0"/>
      <w:autoSpaceDN w:val="0"/>
      <w:adjustRightInd w:val="0"/>
    </w:pPr>
    <w:rPr>
      <w:rFonts w:ascii="EUAlbertina" w:eastAsia="Times New Roman" w:hAnsi="EUAlbertina"/>
      <w:color w:val="000000"/>
      <w:sz w:val="24"/>
      <w:szCs w:val="24"/>
      <w:lang w:eastAsia="zh-CN"/>
    </w:rPr>
  </w:style>
  <w:style w:type="character" w:styleId="FootnoteReference">
    <w:name w:val="footnote reference"/>
    <w:basedOn w:val="DefaultParagraphFont"/>
    <w:qFormat/>
    <w:rPr>
      <w:sz w:val="24"/>
      <w:vertAlign w:val="superscript"/>
    </w:rPr>
  </w:style>
  <w:style w:type="character" w:styleId="CommentReference">
    <w:name w:val="annotation reference"/>
    <w:basedOn w:val="DefaultParagraphFont"/>
    <w:semiHidden/>
    <w:rPr>
      <w:sz w:val="16"/>
    </w:rPr>
  </w:style>
  <w:style w:type="character" w:styleId="EndnoteReference">
    <w:name w:val="endnote reference"/>
    <w:basedOn w:val="DefaultParagraphFont"/>
    <w:semiHidden/>
    <w:rPr>
      <w:vertAlign w:val="superscript"/>
    </w:rPr>
  </w:style>
  <w:style w:type="character" w:styleId="Hyperlink">
    <w:name w:val="Hyperlink"/>
    <w:basedOn w:val="DefaultParagraphFont"/>
    <w:uiPriority w:val="99"/>
    <w:rsid w:val="002B04EF"/>
    <w:rPr>
      <w:color w:val="0000FF"/>
      <w:u w:val="single"/>
    </w:rPr>
  </w:style>
  <w:style w:type="character" w:styleId="PageNumber">
    <w:name w:val="page number"/>
    <w:basedOn w:val="DefaultParagraphFont"/>
    <w:rsid w:val="003F6BED"/>
  </w:style>
  <w:style w:type="paragraph" w:styleId="ListParagraph">
    <w:name w:val="List Paragraph"/>
    <w:basedOn w:val="Normal"/>
    <w:uiPriority w:val="34"/>
    <w:qFormat/>
    <w:rsid w:val="007F2391"/>
    <w:pPr>
      <w:ind w:left="720"/>
      <w:contextualSpacing/>
    </w:pPr>
  </w:style>
  <w:style w:type="character" w:customStyle="1" w:styleId="FootnoteTextChar">
    <w:name w:val="Footnote Text Char"/>
    <w:basedOn w:val="DefaultParagraphFont"/>
    <w:link w:val="FootnoteText"/>
    <w:semiHidden/>
    <w:rsid w:val="00316944"/>
    <w:rPr>
      <w:rFonts w:eastAsia="Times New Roman"/>
      <w:sz w:val="16"/>
      <w:szCs w:val="16"/>
      <w:lang w:val="it-IT" w:eastAsia="zh-CN"/>
    </w:rPr>
  </w:style>
  <w:style w:type="paragraph" w:styleId="Revision">
    <w:name w:val="Revision"/>
    <w:hidden/>
    <w:uiPriority w:val="99"/>
    <w:semiHidden/>
    <w:rsid w:val="00E70BBE"/>
    <w:rPr>
      <w:rFonts w:eastAsia="Times New Roman"/>
      <w:sz w:val="22"/>
      <w:szCs w:val="22"/>
      <w:lang w:eastAsia="zh-CN"/>
    </w:rPr>
  </w:style>
  <w:style w:type="paragraph" w:styleId="IndexHeading">
    <w:name w:val="index heading"/>
    <w:basedOn w:val="Normal"/>
    <w:next w:val="Index1"/>
    <w:uiPriority w:val="99"/>
    <w:unhideWhenUsed/>
    <w:rsid w:val="008F43F7"/>
    <w:pPr>
      <w:spacing w:before="240" w:after="120"/>
      <w:jc w:val="center"/>
    </w:pPr>
    <w:rPr>
      <w:rFonts w:asciiTheme="minorHAnsi" w:hAnsiTheme="minorHAnsi" w:cstheme="minorHAnsi"/>
      <w:b/>
      <w:bCs/>
      <w:sz w:val="26"/>
      <w:szCs w:val="26"/>
    </w:rPr>
  </w:style>
  <w:style w:type="paragraph" w:customStyle="1" w:styleId="T">
    <w:name w:val="T"/>
    <w:rsid w:val="00F523AB"/>
    <w:pPr>
      <w:widowControl w:val="0"/>
      <w:suppressAutoHyphens/>
      <w:overflowPunct w:val="0"/>
      <w:autoSpaceDE w:val="0"/>
      <w:autoSpaceDN w:val="0"/>
      <w:adjustRightInd w:val="0"/>
      <w:jc w:val="center"/>
    </w:pPr>
    <w:rPr>
      <w:rFonts w:eastAsia="Times New Roman"/>
      <w:b/>
      <w:bCs/>
      <w:sz w:val="24"/>
      <w:szCs w:val="24"/>
      <w:lang w:eastAsia="zh-CN"/>
    </w:rPr>
  </w:style>
  <w:style w:type="character" w:styleId="FollowedHyperlink">
    <w:name w:val="FollowedHyperlink"/>
    <w:basedOn w:val="DefaultParagraphFont"/>
    <w:semiHidden/>
    <w:unhideWhenUsed/>
    <w:rsid w:val="004444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15066">
      <w:bodyDiv w:val="1"/>
      <w:marLeft w:val="0"/>
      <w:marRight w:val="0"/>
      <w:marTop w:val="0"/>
      <w:marBottom w:val="0"/>
      <w:divBdr>
        <w:top w:val="none" w:sz="0" w:space="0" w:color="auto"/>
        <w:left w:val="none" w:sz="0" w:space="0" w:color="auto"/>
        <w:bottom w:val="none" w:sz="0" w:space="0" w:color="auto"/>
        <w:right w:val="none" w:sz="0" w:space="0" w:color="auto"/>
      </w:divBdr>
    </w:div>
    <w:div w:id="1283996224">
      <w:bodyDiv w:val="1"/>
      <w:marLeft w:val="0"/>
      <w:marRight w:val="0"/>
      <w:marTop w:val="0"/>
      <w:marBottom w:val="0"/>
      <w:divBdr>
        <w:top w:val="none" w:sz="0" w:space="0" w:color="auto"/>
        <w:left w:val="none" w:sz="0" w:space="0" w:color="auto"/>
        <w:bottom w:val="none" w:sz="0" w:space="0" w:color="auto"/>
        <w:right w:val="none" w:sz="0" w:space="0" w:color="auto"/>
      </w:divBdr>
    </w:div>
    <w:div w:id="131965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_UniteGreffeCESE@eesc.europa.eu"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intranet.eesc.europa.eu/EN/directory-decisions/Documents/MEMBERS/rules-procedure-it.pdf" TargetMode="External"/><Relationship Id="rId3" Type="http://schemas.openxmlformats.org/officeDocument/2006/relationships/hyperlink" Target="https://eur-lex.europa.eu/LexUriServ/LexUriServ.do?uri=OJ:C:2012:326:SOM:IT:HTML" TargetMode="External"/><Relationship Id="rId7" Type="http://schemas.openxmlformats.org/officeDocument/2006/relationships/hyperlink" Target="http://intranet.eesc.europa.eu/EN/members/Documents/eesc-decision-members-arrival/members-statute-it.pdf" TargetMode="External"/><Relationship Id="rId2" Type="http://schemas.openxmlformats.org/officeDocument/2006/relationships/hyperlink" Target="https://eur-lex.europa.eu/LexUriServ/LexUriServ.do?uri=OJ:C:2012:326:SOM:IT:HTML" TargetMode="External"/><Relationship Id="rId1" Type="http://schemas.openxmlformats.org/officeDocument/2006/relationships/hyperlink" Target="https://eur-lex.europa.eu/LexUriServ/LexUriServ.do?uri=OJ:C:2012:326:SOM:IT:HTML" TargetMode="External"/><Relationship Id="rId6" Type="http://schemas.openxmlformats.org/officeDocument/2006/relationships/hyperlink" Target="http://intranet.eesc.europa.eu/EN/directory-decisions/Documents/MEMBERS/rules-procedure-it.pdf" TargetMode="External"/><Relationship Id="rId5" Type="http://schemas.openxmlformats.org/officeDocument/2006/relationships/hyperlink" Target="https://eur-lex.europa.eu/LexUriServ/LexUriServ.do?uri=OJ:C:2012:326:SOM:IT:HTML" TargetMode="External"/><Relationship Id="rId10" Type="http://schemas.openxmlformats.org/officeDocument/2006/relationships/hyperlink" Target="http://intranet.eesc.europa.eu/EN/directory-decisions/Documents/MEMBERS/rules-procedure-it.pdf" TargetMode="External"/><Relationship Id="rId4" Type="http://schemas.openxmlformats.org/officeDocument/2006/relationships/hyperlink" Target="https://eur-lex.europa.eu/LexUriServ/LexUriServ.do?uri=OJ:C:2012:326:SOM:IT:HTML" TargetMode="External"/><Relationship Id="rId9" Type="http://schemas.openxmlformats.org/officeDocument/2006/relationships/hyperlink" Target="file://isis/dfs/shr-translation/IT/Projects/2019/00980/00980-00-03-REGL/eur-lex.europa.eu/LexUriServ/LexUriServ.do?uri=OJ:C:2012:326:SOM:IT: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CTJJHAUHWN5E-3-7231</_dlc_DocId>
    <_dlc_DocIdUrl xmlns="bfc960a6-20da-4c94-8684-71380fca093b">
      <Url>http://dm2016/eesc/2019/_layouts/15/DocIdRedir.aspx?ID=CTJJHAUHWN5E-3-7231</Url>
      <Description>CTJJHAUHWN5E-3-7231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REGL</TermName>
          <TermId xmlns="http://schemas.microsoft.com/office/infopath/2007/PartnerControls">51e5bfd3-03d8-4f17-80b0-405722f8a07d</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2019-06-21T12:00:00+00:00</ProductionDate>
    <DocumentNumber xmlns="1a880128-5ecc-41cf-b0c3-c2c47c4bf0f0">980</DocumentNumber>
    <FicheYear xmlns="bfc960a6-20da-4c94-8684-71380fca093b">2019</FicheYear>
    <DocumentVersion xmlns="bfc960a6-20da-4c94-8684-71380fca093b">3</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bfc960a6-20da-4c94-8684-71380fca093b">
      <Value>144</Value>
      <Value>72</Value>
      <Value>65</Value>
      <Value>64</Value>
      <Value>63</Value>
      <Value>62</Value>
      <Value>60</Value>
      <Value>59</Value>
      <Value>58</Value>
      <Value>57</Value>
      <Value>56</Value>
      <Value>55</Value>
      <Value>52</Value>
      <Value>49</Value>
      <Value>48</Value>
      <Value>46</Value>
      <Value>45</Value>
      <Value>38</Value>
      <Value>25</Value>
      <Value>21</Value>
      <Value>17</Value>
      <Value>16</Value>
      <Value>14</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MeetingDate xmlns="bfc960a6-20da-4c94-8684-71380fca093b"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2682</FicheNumber>
    <DocumentPart xmlns="bfc960a6-20da-4c94-8684-71380fca093b">0</DocumentPart>
    <AdoptionDate xmlns="bfc960a6-20da-4c94-8684-71380fca093b" xsi:nil="true"/>
    <RequestingService xmlns="bfc960a6-20da-4c94-8684-71380fca093b">Greffe</RequestingService>
    <MeetingName_0 xmlns="http://schemas.microsoft.com/sharepoint/v3/fields">
      <Terms xmlns="http://schemas.microsoft.com/office/infopath/2007/PartnerControl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MeetingNumber xmlns="1a880128-5ecc-41cf-b0c3-c2c47c4bf0f0" xsi:nil="true"/>
    <DossierName_0 xmlns="http://schemas.microsoft.com/sharepoint/v3/fields">
      <Terms xmlns="http://schemas.microsoft.com/office/infopath/2007/PartnerControl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96ACDE40F503D428B912E19D7E3B18C" ma:contentTypeVersion="4" ma:contentTypeDescription="Defines the documents for Document Manager V2" ma:contentTypeScope="" ma:versionID="5ff9cf38c9207e6e8fff85a7a6b45f2e">
  <xsd:schema xmlns:xsd="http://www.w3.org/2001/XMLSchema" xmlns:xs="http://www.w3.org/2001/XMLSchema" xmlns:p="http://schemas.microsoft.com/office/2006/metadata/properties" xmlns:ns2="bfc960a6-20da-4c94-8684-71380fca093b" xmlns:ns3="http://schemas.microsoft.com/sharepoint/v3/fields" xmlns:ns4="1a880128-5ecc-41cf-b0c3-c2c47c4bf0f0" targetNamespace="http://schemas.microsoft.com/office/2006/metadata/properties" ma:root="true" ma:fieldsID="7dc887b1a9520bb49ac5dea0581373bc" ns2:_="" ns3:_="" ns4:_="">
    <xsd:import namespace="bfc960a6-20da-4c94-8684-71380fca093b"/>
    <xsd:import namespace="http://schemas.microsoft.com/sharepoint/v3/fields"/>
    <xsd:import namespace="1a880128-5ecc-41cf-b0c3-c2c47c4bf0f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880128-5ecc-41cf-b0c3-c2c47c4bf0f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520006-1AF9-471A-848C-5B7D3C96C3EE}"/>
</file>

<file path=customXml/itemProps2.xml><?xml version="1.0" encoding="utf-8"?>
<ds:datastoreItem xmlns:ds="http://schemas.openxmlformats.org/officeDocument/2006/customXml" ds:itemID="{D26F7FB1-5127-45CF-98A1-B8D7E411CA7C}"/>
</file>

<file path=customXml/itemProps3.xml><?xml version="1.0" encoding="utf-8"?>
<ds:datastoreItem xmlns:ds="http://schemas.openxmlformats.org/officeDocument/2006/customXml" ds:itemID="{BDAE76B0-6AA5-45DC-826D-3690667AA3B7}"/>
</file>

<file path=customXml/itemProps4.xml><?xml version="1.0" encoding="utf-8"?>
<ds:datastoreItem xmlns:ds="http://schemas.openxmlformats.org/officeDocument/2006/customXml" ds:itemID="{AB292B6A-DE1C-4B59-BA69-CB3F03430255}"/>
</file>

<file path=docProps/app.xml><?xml version="1.0" encoding="utf-8"?>
<Properties xmlns="http://schemas.openxmlformats.org/officeDocument/2006/extended-properties" xmlns:vt="http://schemas.openxmlformats.org/officeDocument/2006/docPropsVTypes">
  <Template>Normal</Template>
  <TotalTime>65</TotalTime>
  <Pages>68</Pages>
  <Words>18096</Words>
  <Characters>103150</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Regolamento interno - Marzo 2019</vt:lpstr>
    </vt:vector>
  </TitlesOfParts>
  <Company>CESE-CdR</Company>
  <LinksUpToDate>false</LinksUpToDate>
  <CharactersWithSpaces>121004</CharactersWithSpaces>
  <SharedDoc>false</SharedDoc>
  <HLinks>
    <vt:vector size="6" baseType="variant">
      <vt:variant>
        <vt:i4>7077917</vt:i4>
      </vt:variant>
      <vt:variant>
        <vt:i4>0</vt:i4>
      </vt:variant>
      <vt:variant>
        <vt:i4>0</vt:i4>
      </vt:variant>
      <vt:variant>
        <vt:i4>5</vt:i4>
      </vt:variant>
      <vt:variant>
        <vt:lpwstr>mailto:GreffeCESE@eesc.europa.eu</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interno - Marzo 2019</dc:title>
  <dc:creator>Emma Nieddu</dc:creator>
  <cp:keywords>EESC-2019-00980-00-03-REGL-TRA-FR</cp:keywords>
  <dc:description>Rapporteur:  - Original language: FR - Date of document: 21/06/2019 - Date of meeting:  - External documents:  - Administrator: M. Cosmai Domenico</dc:description>
  <cp:lastModifiedBy>Nicolas Henrietta</cp:lastModifiedBy>
  <cp:revision>11</cp:revision>
  <cp:lastPrinted>2019-06-21T12:58:00Z</cp:lastPrinted>
  <dcterms:created xsi:type="dcterms:W3CDTF">2019-06-21T12:07:00Z</dcterms:created>
  <dcterms:modified xsi:type="dcterms:W3CDTF">2020-09-17T13:15:00Z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12/06/2019, 20/05/2019, 07/03/2019, 05/03/2019, 04/03/2019, 22/02/2019</vt:lpwstr>
  </property>
  <property fmtid="{D5CDD505-2E9C-101B-9397-08002B2CF9AE}" pid="4" name="Pref_Time">
    <vt:lpwstr>10:17:24, 17:35:39, 16:06:38, 12:59:09, 13:11:01, 15:11:10</vt:lpwstr>
  </property>
  <property fmtid="{D5CDD505-2E9C-101B-9397-08002B2CF9AE}" pid="5" name="Pref_User">
    <vt:lpwstr>amett, amett, amett, jhvi, jhvi, enied</vt:lpwstr>
  </property>
  <property fmtid="{D5CDD505-2E9C-101B-9397-08002B2CF9AE}" pid="6" name="Pref_FileName">
    <vt:lpwstr>EESC-2019-00980-00-03-REGL-TRA-FR_index and toc_06.06.19.docx, EESC-2019-00980-00-03-REGL-TRA-FR.docx, EESC-2019-00980-00-03-REGL-ORI.docx, EESC-2019-00980-00-02-REGL-ORI.docx, EESC-2019-00980-00-01-REGL-ORI.docx, EESC-2019-00980-00-00-REGL-ORI.docx</vt:lpwstr>
  </property>
  <property fmtid="{D5CDD505-2E9C-101B-9397-08002B2CF9AE}" pid="7" name="ContentTypeId">
    <vt:lpwstr>0x010100EA97B91038054C99906057A708A1480A00F96ACDE40F503D428B912E19D7E3B18C</vt:lpwstr>
  </property>
  <property fmtid="{D5CDD505-2E9C-101B-9397-08002B2CF9AE}" pid="8" name="_dlc_DocIdItemGuid">
    <vt:lpwstr>e6b5b083-2d51-482f-a12a-eaa648bb1a9d</vt:lpwstr>
  </property>
  <property fmtid="{D5CDD505-2E9C-101B-9397-08002B2CF9AE}" pid="9" name="AvailableTranslations">
    <vt:lpwstr>4;#EN|f2175f21-25d7-44a3-96da-d6a61b075e1b;#49;#EL|6d4f4d51-af9b-4650-94b4-4276bee85c91;#57;#RO|feb747a2-64cd-4299-af12-4833ddc30497;#10;#FR|d2afafd3-4c81-4f60-8f52-ee33f2f54ff3;#63;#MT|7df99101-6854-4a26-b53a-b88c0da02c26;#17;#ES|e7a6b05b-ae16-40c8-add9-68b64b03aeba;#58;#LV|46f7e311-5d9f-4663-b433-18aeccb7ace7;#56;#SL|98a412ae-eb01-49e9-ae3d-585a81724cfc;#65;#ET|ff6c3f4c-b02c-4c3c-ab07-2c37995a7a0a;#14;#DE|f6b31e5a-26fa-4935-b661-318e46daf27e;#62;#FI|87606a43-d45f-42d6-b8c9-e1a3457db5b7;#72;#GA|762d2456-c427-4ecb-b312-af3dad8e258c;#55;#BG|1a1b3951-7821-4e6a-85f5-5673fc08bd2c;#48;#LT|a7ff5ce7-6123-4f68-865a-a57c31810414;#45;#NL|55c6556c-b4f4-441d-9acf-c498d4f838bd;#38;#SV|c2ed69e7-a339-43d7-8f22-d93680a92aa0;#52;#DA|5d49c027-8956-412b-aa16-e85a0f96ad0e;#59;#HR|2f555653-ed1a-4fe6-8362-9082d95989e5;#60;#HU|6b229040-c589-4408-b4c1-4285663d20a8;#64;#PT|50ccc04a-eadd-42ae-a0cb-acaf45f812ba;#16;#PL|1e03da61-4678-4e07-b136-b5024ca9197b;#21;#IT|0774613c-01ed-4e5d-a25d-11d2388de825;#46;#CS|72f9705b-0217-4fd3-bea2-cbc7ed80e26e;#25;#SK|46d9fce0-ef79-4f71-b89b-cd6aa82426b8</vt:lpwstr>
  </property>
  <property fmtid="{D5CDD505-2E9C-101B-9397-08002B2CF9AE}" pid="10" name="DocumentType_0">
    <vt:lpwstr>REGL|51e5bfd3-03d8-4f17-80b0-405722f8a07d</vt:lpwstr>
  </property>
  <property fmtid="{D5CDD505-2E9C-101B-9397-08002B2CF9AE}" pid="11" name="ProductionDate">
    <vt:filetime>2019-06-21T12:00:00Z</vt:filetime>
  </property>
  <property fmtid="{D5CDD505-2E9C-101B-9397-08002B2CF9AE}" pid="12" name="DocumentSource_0">
    <vt:lpwstr>EESC|422833ec-8d7e-4e65-8e4e-8bed07ffb729</vt:lpwstr>
  </property>
  <property fmtid="{D5CDD505-2E9C-101B-9397-08002B2CF9AE}" pid="13" name="FicheYear">
    <vt:i4>2019</vt:i4>
  </property>
  <property fmtid="{D5CDD505-2E9C-101B-9397-08002B2CF9AE}" pid="14" name="DocumentNumber">
    <vt:i4>980</vt:i4>
  </property>
  <property fmtid="{D5CDD505-2E9C-101B-9397-08002B2CF9AE}" pid="15" name="DocumentVersion">
    <vt:i4>3</vt:i4>
  </property>
  <property fmtid="{D5CDD505-2E9C-101B-9397-08002B2CF9AE}" pid="16" name="DocumentStatus">
    <vt:lpwstr>2;#TRA|150d2a88-1431-44e6-a8ca-0bb753ab8672</vt:lpwstr>
  </property>
  <property fmtid="{D5CDD505-2E9C-101B-9397-08002B2CF9AE}" pid="17" name="DossierName">
    <vt:lpwstr/>
  </property>
  <property fmtid="{D5CDD505-2E9C-101B-9397-08002B2CF9AE}" pid="18" name="Confidentiality_0">
    <vt:lpwstr>Unrestricted|826e22d7-d029-4ec0-a450-0c28ff673572</vt:lpwstr>
  </property>
  <property fmtid="{D5CDD505-2E9C-101B-9397-08002B2CF9AE}" pid="19" name="Confidentiality">
    <vt:lpwstr>5;#Unrestricted|826e22d7-d029-4ec0-a450-0c28ff673572</vt:lpwstr>
  </property>
  <property fmtid="{D5CDD505-2E9C-101B-9397-08002B2CF9AE}" pid="20" name="OriginalLanguage">
    <vt:lpwstr>10;#FR|d2afafd3-4c81-4f60-8f52-ee33f2f54ff3</vt:lpwstr>
  </property>
  <property fmtid="{D5CDD505-2E9C-101B-9397-08002B2CF9AE}" pid="21" name="MeetingName">
    <vt:lpwstr/>
  </property>
  <property fmtid="{D5CDD505-2E9C-101B-9397-08002B2CF9AE}" pid="22" name="DocumentLanguage_0">
    <vt:lpwstr>IT|0774613c-01ed-4e5d-a25d-11d2388de825</vt:lpwstr>
  </property>
  <property fmtid="{D5CDD505-2E9C-101B-9397-08002B2CF9AE}" pid="23" name="TaxCatchAll">
    <vt:lpwstr>144;#;#72;#;#65;#;#64;#;#63;#;#62;#;#60;#;#59;#;#58;#;#57;#;#56;#;#55;#;#52;#;#49;#;#48;#;#46;#;#45;#;#38;#;#25;#;#21;#;#17;#;#16;#;#14;#;#10;#;#7;#;#5;#;#4;#;#2;#;#1;#</vt:lpwstr>
  </property>
  <property fmtid="{D5CDD505-2E9C-101B-9397-08002B2CF9AE}" pid="24" name="VersionStatus">
    <vt:lpwstr>7;#Final|ea5e6674-7b27-4bac-b091-73adbb394efe</vt:lpwstr>
  </property>
  <property fmtid="{D5CDD505-2E9C-101B-9397-08002B2CF9AE}" pid="25" name="VersionStatus_0">
    <vt:lpwstr>Final|ea5e6674-7b27-4bac-b091-73adbb394efe</vt:lpwstr>
  </property>
  <property fmtid="{D5CDD505-2E9C-101B-9397-08002B2CF9AE}" pid="26" name="FicheNumber">
    <vt:i4>2682</vt:i4>
  </property>
  <property fmtid="{D5CDD505-2E9C-101B-9397-08002B2CF9AE}" pid="27" name="DocumentYear">
    <vt:i4>2019</vt:i4>
  </property>
  <property fmtid="{D5CDD505-2E9C-101B-9397-08002B2CF9AE}" pid="28" name="DocumentSource">
    <vt:lpwstr>1;#EESC|422833ec-8d7e-4e65-8e4e-8bed07ffb729</vt:lpwstr>
  </property>
  <property fmtid="{D5CDD505-2E9C-101B-9397-08002B2CF9AE}" pid="29" name="DocumentType">
    <vt:lpwstr>144;#REGL|51e5bfd3-03d8-4f17-80b0-405722f8a07d</vt:lpwstr>
  </property>
  <property fmtid="{D5CDD505-2E9C-101B-9397-08002B2CF9AE}" pid="30" name="DocumentPart">
    <vt:i4>0</vt:i4>
  </property>
  <property fmtid="{D5CDD505-2E9C-101B-9397-08002B2CF9AE}" pid="31" name="RequestingService">
    <vt:lpwstr>Greffe</vt:lpwstr>
  </property>
  <property fmtid="{D5CDD505-2E9C-101B-9397-08002B2CF9AE}" pid="32" name="DocumentLanguage">
    <vt:lpwstr>21;#IT|0774613c-01ed-4e5d-a25d-11d2388de825</vt:lpwstr>
  </property>
  <property fmtid="{D5CDD505-2E9C-101B-9397-08002B2CF9AE}" pid="33" name="DocumentStatus_0">
    <vt:lpwstr>TRA|150d2a88-1431-44e6-a8ca-0bb753ab8672</vt:lpwstr>
  </property>
  <property fmtid="{D5CDD505-2E9C-101B-9397-08002B2CF9AE}" pid="34" name="OriginalLanguage_0">
    <vt:lpwstr>FR|d2afafd3-4c81-4f60-8f52-ee33f2f54ff3</vt:lpwstr>
  </property>
  <property fmtid="{D5CDD505-2E9C-101B-9397-08002B2CF9AE}" pid="35" name="AvailableTranslations_0">
    <vt:lpwstr>EN|f2175f21-25d7-44a3-96da-d6a61b075e1b;EL|6d4f4d51-af9b-4650-94b4-4276bee85c91;RO|feb747a2-64cd-4299-af12-4833ddc30497;FR|d2afafd3-4c81-4f60-8f52-ee33f2f54ff3;MT|7df99101-6854-4a26-b53a-b88c0da02c26;ES|e7a6b05b-ae16-40c8-add9-68b64b03aeba;LV|46f7e311-5d9</vt:lpwstr>
  </property>
</Properties>
</file>