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34" w:rsidRPr="005F1363" w:rsidRDefault="006F428B" w:rsidP="00A4164A">
      <w:pPr>
        <w:overflowPunct/>
        <w:adjustRightInd/>
        <w:jc w:val="center"/>
        <w:textAlignment w:val="auto"/>
      </w:pPr>
      <w:bookmarkStart w:id="0" w:name="_GoBack"/>
      <w:bookmarkEnd w:id="0"/>
      <w:r w:rsidRPr="005F1363">
        <w:rPr>
          <w:noProof/>
          <w:lang w:val="en-US"/>
        </w:rPr>
        <w:drawing>
          <wp:inline distT="0" distB="0" distL="0" distR="0" wp14:anchorId="6A5EFCF2" wp14:editId="591AC95F">
            <wp:extent cx="88265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3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AC2C35" wp14:editId="2F28E04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1E1" w:rsidRPr="00A4164A" w:rsidRDefault="00B921E1" w:rsidP="00A4164A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AC2C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921E1" w:rsidRPr="00A4164A" w:rsidRDefault="00B921E1" w:rsidP="00A4164A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D0E34" w:rsidRPr="005F1363" w:rsidRDefault="001B7BA0" w:rsidP="00A4164A">
      <w:pPr>
        <w:overflowPunct/>
        <w:adjustRightInd/>
        <w:jc w:val="center"/>
        <w:textAlignment w:val="auto"/>
        <w:rPr>
          <w:b/>
          <w:i/>
        </w:rPr>
      </w:pPr>
      <w:r w:rsidRPr="005F1363">
        <w:rPr>
          <w:rFonts w:ascii="Arial" w:hAnsi="Arial"/>
          <w:b/>
          <w:i/>
          <w:sz w:val="20"/>
        </w:rPr>
        <w:t>European Economic and Social Committee</w:t>
      </w:r>
    </w:p>
    <w:p w:rsidR="001B1BAA" w:rsidRPr="005F1363" w:rsidRDefault="001B1BAA" w:rsidP="00A4164A">
      <w:pPr>
        <w:overflowPunct/>
        <w:adjustRightInd/>
        <w:textAlignment w:val="auto"/>
      </w:pPr>
    </w:p>
    <w:p w:rsidR="00856AC4" w:rsidRPr="005F1363" w:rsidRDefault="00856AC4" w:rsidP="00A4164A">
      <w:pPr>
        <w:overflowPunct/>
        <w:adjustRightInd/>
        <w:jc w:val="right"/>
        <w:textAlignment w:val="auto"/>
        <w:rPr>
          <w:b/>
        </w:rPr>
      </w:pPr>
      <w:r w:rsidRPr="005F1363">
        <w:rPr>
          <w:b/>
        </w:rPr>
        <w:t>EU-Colombia/Peru/Ecuador Domestic Advisory Group</w:t>
      </w:r>
    </w:p>
    <w:p w:rsidR="00405A63" w:rsidRPr="005F1363" w:rsidRDefault="00405A63" w:rsidP="00A4164A">
      <w:pPr>
        <w:overflowPunct/>
        <w:adjustRightInd/>
        <w:textAlignment w:val="auto"/>
      </w:pPr>
    </w:p>
    <w:p w:rsidR="00E4323F" w:rsidRPr="005F1363" w:rsidRDefault="00E4323F" w:rsidP="00A4164A">
      <w:pPr>
        <w:overflowPunct/>
        <w:adjustRightInd/>
        <w:textAlignment w:val="auto"/>
      </w:pPr>
    </w:p>
    <w:p w:rsidR="00405A63" w:rsidRPr="005F1363" w:rsidRDefault="00405A63" w:rsidP="00A4164A">
      <w:pPr>
        <w:overflowPunct/>
        <w:adjustRightInd/>
        <w:jc w:val="center"/>
        <w:textAlignment w:val="auto"/>
        <w:rPr>
          <w:b/>
        </w:rPr>
      </w:pPr>
      <w:r w:rsidRPr="005F1363">
        <w:rPr>
          <w:b/>
        </w:rPr>
        <w:t>NOTICE OF MEETING</w:t>
      </w:r>
    </w:p>
    <w:p w:rsidR="00405A63" w:rsidRPr="005F1363" w:rsidRDefault="00856AC4" w:rsidP="00A4164A">
      <w:pPr>
        <w:overflowPunct/>
        <w:adjustRightInd/>
        <w:jc w:val="center"/>
        <w:textAlignment w:val="auto"/>
        <w:rPr>
          <w:b/>
        </w:rPr>
      </w:pPr>
      <w:r w:rsidRPr="005F1363">
        <w:rPr>
          <w:b/>
        </w:rPr>
        <w:t>EU Domestic Advisory Group for the EU-Colombia, Peru and Ecuador Trade Agreement</w:t>
      </w:r>
    </w:p>
    <w:p w:rsidR="00856AC4" w:rsidRPr="005F1363" w:rsidRDefault="00856AC4" w:rsidP="00A4164A">
      <w:pPr>
        <w:overflowPunct/>
        <w:adjustRightInd/>
        <w:textAlignment w:val="auto"/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54"/>
      </w:tblGrid>
      <w:tr w:rsidR="00405A63" w:rsidRPr="005F1363" w:rsidTr="00140A65">
        <w:tc>
          <w:tcPr>
            <w:tcW w:w="2968" w:type="dxa"/>
          </w:tcPr>
          <w:p w:rsidR="00405A63" w:rsidRPr="005F1363" w:rsidRDefault="00405A63" w:rsidP="00A4164A">
            <w:pPr>
              <w:overflowPunct/>
              <w:adjustRightInd/>
              <w:textAlignment w:val="auto"/>
              <w:rPr>
                <w:b/>
                <w:szCs w:val="22"/>
              </w:rPr>
            </w:pPr>
            <w:r w:rsidRPr="005F1363">
              <w:rPr>
                <w:b/>
              </w:rPr>
              <w:t>Date</w:t>
            </w:r>
          </w:p>
        </w:tc>
        <w:tc>
          <w:tcPr>
            <w:tcW w:w="6354" w:type="dxa"/>
          </w:tcPr>
          <w:p w:rsidR="00405A63" w:rsidRPr="005F1363" w:rsidRDefault="00B93B71" w:rsidP="00C10D3C">
            <w:pPr>
              <w:overflowPunct/>
              <w:adjustRightInd/>
              <w:textAlignment w:val="auto"/>
              <w:rPr>
                <w:b/>
                <w:szCs w:val="22"/>
              </w:rPr>
            </w:pPr>
            <w:r w:rsidRPr="005F1363">
              <w:rPr>
                <w:b/>
              </w:rPr>
              <w:t>29/11/2018, 14:30-18:00</w:t>
            </w:r>
          </w:p>
        </w:tc>
      </w:tr>
      <w:tr w:rsidR="00405A63" w:rsidRPr="005F1363" w:rsidTr="00140A65">
        <w:tc>
          <w:tcPr>
            <w:tcW w:w="2968" w:type="dxa"/>
          </w:tcPr>
          <w:p w:rsidR="00405A63" w:rsidRPr="005F1363" w:rsidRDefault="00405A63" w:rsidP="00A4164A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Venue</w:t>
            </w:r>
          </w:p>
        </w:tc>
        <w:tc>
          <w:tcPr>
            <w:tcW w:w="6354" w:type="dxa"/>
          </w:tcPr>
          <w:p w:rsidR="00405A63" w:rsidRPr="005F1363" w:rsidRDefault="00405A63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Rue Belliard/Belliardstraat 99 – 1040 Bruxelles/Brussel</w:t>
            </w:r>
          </w:p>
        </w:tc>
      </w:tr>
      <w:tr w:rsidR="00405A63" w:rsidRPr="005F1363" w:rsidTr="00140A65">
        <w:tc>
          <w:tcPr>
            <w:tcW w:w="2968" w:type="dxa"/>
          </w:tcPr>
          <w:p w:rsidR="00405A63" w:rsidRPr="005F1363" w:rsidRDefault="00405A63" w:rsidP="00A4164A">
            <w:pPr>
              <w:overflowPunct/>
              <w:adjustRightInd/>
              <w:textAlignment w:val="auto"/>
              <w:rPr>
                <w:b/>
                <w:szCs w:val="22"/>
              </w:rPr>
            </w:pPr>
            <w:r w:rsidRPr="005F1363">
              <w:rPr>
                <w:b/>
              </w:rPr>
              <w:t>Room</w:t>
            </w:r>
          </w:p>
        </w:tc>
        <w:tc>
          <w:tcPr>
            <w:tcW w:w="6354" w:type="dxa"/>
          </w:tcPr>
          <w:p w:rsidR="00405A63" w:rsidRPr="005F1363" w:rsidRDefault="00B93B71" w:rsidP="00A4164A">
            <w:pPr>
              <w:overflowPunct/>
              <w:adjustRightInd/>
              <w:ind w:right="3294"/>
              <w:textAlignment w:val="auto"/>
              <w:rPr>
                <w:b/>
                <w:szCs w:val="22"/>
              </w:rPr>
            </w:pPr>
            <w:r w:rsidRPr="005F1363">
              <w:rPr>
                <w:b/>
              </w:rPr>
              <w:t>JDE 60</w:t>
            </w:r>
          </w:p>
        </w:tc>
      </w:tr>
      <w:tr w:rsidR="00405A63" w:rsidRPr="005F1363" w:rsidTr="00140A65">
        <w:tc>
          <w:tcPr>
            <w:tcW w:w="2968" w:type="dxa"/>
          </w:tcPr>
          <w:p w:rsidR="00405A63" w:rsidRPr="005F1363" w:rsidRDefault="00405A63" w:rsidP="00A4164A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President</w:t>
            </w:r>
          </w:p>
        </w:tc>
        <w:tc>
          <w:tcPr>
            <w:tcW w:w="6354" w:type="dxa"/>
          </w:tcPr>
          <w:p w:rsidR="00405A63" w:rsidRPr="005F1363" w:rsidRDefault="00E4323F" w:rsidP="00C10D3C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Géraldine DUQUENNE</w:t>
            </w:r>
          </w:p>
        </w:tc>
      </w:tr>
      <w:tr w:rsidR="00950137" w:rsidRPr="005F1363" w:rsidTr="00140A65">
        <w:tc>
          <w:tcPr>
            <w:tcW w:w="2968" w:type="dxa"/>
          </w:tcPr>
          <w:p w:rsidR="00950137" w:rsidRPr="005F1363" w:rsidRDefault="00950137" w:rsidP="00A4164A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Document date</w:t>
            </w:r>
          </w:p>
        </w:tc>
        <w:tc>
          <w:tcPr>
            <w:tcW w:w="6354" w:type="dxa"/>
          </w:tcPr>
          <w:p w:rsidR="00950137" w:rsidRPr="005F1363" w:rsidRDefault="00B93B71" w:rsidP="005F1363">
            <w:pPr>
              <w:overflowPunct/>
              <w:adjustRightInd/>
              <w:textAlignment w:val="auto"/>
              <w:rPr>
                <w:szCs w:val="22"/>
              </w:rPr>
            </w:pPr>
            <w:r w:rsidRPr="005F1363">
              <w:t>1</w:t>
            </w:r>
            <w:r w:rsidR="005F1363" w:rsidRPr="005F1363">
              <w:t>5</w:t>
            </w:r>
            <w:r w:rsidRPr="005F1363">
              <w:t>/11/2018</w:t>
            </w:r>
          </w:p>
        </w:tc>
      </w:tr>
    </w:tbl>
    <w:p w:rsidR="00E4323F" w:rsidRPr="005F1363" w:rsidRDefault="00E4323F" w:rsidP="00A4164A">
      <w:pPr>
        <w:overflowPunct/>
        <w:adjustRightInd/>
        <w:textAlignment w:val="auto"/>
      </w:pPr>
    </w:p>
    <w:p w:rsidR="00E4323F" w:rsidRPr="005F1363" w:rsidRDefault="00E4323F" w:rsidP="00A4164A">
      <w:pPr>
        <w:overflowPunct/>
        <w:adjustRightInd/>
        <w:textAlignment w:val="auto"/>
      </w:pPr>
    </w:p>
    <w:p w:rsidR="00E4323F" w:rsidRPr="005F1363" w:rsidRDefault="00E4323F" w:rsidP="00A4164A">
      <w:pPr>
        <w:overflowPunct/>
        <w:adjustRightInd/>
        <w:textAlignment w:val="auto"/>
      </w:pPr>
      <w:r w:rsidRPr="005F1363">
        <w:t>Draft agenda:</w:t>
      </w:r>
    </w:p>
    <w:p w:rsidR="00E4323F" w:rsidRPr="005F1363" w:rsidRDefault="00E4323F" w:rsidP="00A4164A">
      <w:pPr>
        <w:overflowPunct/>
        <w:adjustRightInd/>
        <w:textAlignment w:val="auto"/>
      </w:pPr>
    </w:p>
    <w:p w:rsidR="00E4323F" w:rsidRPr="005F1363" w:rsidRDefault="00E4323F" w:rsidP="002C6B86">
      <w:pPr>
        <w:pStyle w:val="Heading1"/>
        <w:numPr>
          <w:ilvl w:val="0"/>
          <w:numId w:val="2"/>
        </w:numPr>
        <w:ind w:left="567" w:hanging="578"/>
        <w:rPr>
          <w:b/>
        </w:rPr>
      </w:pPr>
      <w:r w:rsidRPr="005F1363">
        <w:rPr>
          <w:b/>
        </w:rPr>
        <w:t>Adoption of the draft agenda</w:t>
      </w:r>
    </w:p>
    <w:p w:rsidR="00E4323F" w:rsidRPr="005F1363" w:rsidRDefault="00E4323F" w:rsidP="00335E25">
      <w:pPr>
        <w:overflowPunct/>
        <w:adjustRightInd/>
        <w:ind w:left="567" w:hanging="567"/>
        <w:textAlignment w:val="auto"/>
        <w:rPr>
          <w:b/>
        </w:rPr>
      </w:pPr>
    </w:p>
    <w:p w:rsidR="00E4323F" w:rsidRPr="005F1363" w:rsidRDefault="00E4323F" w:rsidP="002C6B86">
      <w:pPr>
        <w:pStyle w:val="Heading1"/>
        <w:numPr>
          <w:ilvl w:val="0"/>
          <w:numId w:val="2"/>
        </w:numPr>
        <w:ind w:left="567" w:hanging="567"/>
        <w:rPr>
          <w:b/>
        </w:rPr>
      </w:pPr>
      <w:r w:rsidRPr="005F1363">
        <w:rPr>
          <w:b/>
        </w:rPr>
        <w:t>Approval of the minutes of the meeting held on 24 September 2018</w:t>
      </w:r>
    </w:p>
    <w:p w:rsidR="00E4323F" w:rsidRPr="005F1363" w:rsidRDefault="00E4323F" w:rsidP="0034760A">
      <w:pPr>
        <w:overflowPunct/>
        <w:adjustRightInd/>
        <w:ind w:left="567" w:hanging="567"/>
        <w:textAlignment w:val="auto"/>
        <w:rPr>
          <w:b/>
        </w:rPr>
      </w:pPr>
    </w:p>
    <w:p w:rsidR="00B93B71" w:rsidRPr="005F1363" w:rsidRDefault="00B93B71" w:rsidP="002C6B86">
      <w:pPr>
        <w:pStyle w:val="Heading1"/>
        <w:numPr>
          <w:ilvl w:val="0"/>
          <w:numId w:val="2"/>
        </w:numPr>
        <w:ind w:left="567" w:hanging="567"/>
      </w:pPr>
      <w:r w:rsidRPr="005F1363">
        <w:rPr>
          <w:b/>
        </w:rPr>
        <w:t>Presentation of the report on the trade agreement between the European Union and Colombia and Peru, prepared by the European Parliamentary Research Service</w:t>
      </w:r>
    </w:p>
    <w:p w:rsidR="00E4323F" w:rsidRPr="005F1363" w:rsidRDefault="00B93B71" w:rsidP="00B93B71">
      <w:pPr>
        <w:pStyle w:val="Heading1"/>
        <w:numPr>
          <w:ilvl w:val="0"/>
          <w:numId w:val="3"/>
        </w:numPr>
        <w:rPr>
          <w:bCs/>
        </w:rPr>
      </w:pPr>
      <w:r w:rsidRPr="005F1363">
        <w:t>Anna Zygierewicz, European Parliament Research Service</w:t>
      </w:r>
    </w:p>
    <w:p w:rsidR="00574AC3" w:rsidRPr="005F1363" w:rsidRDefault="00574AC3" w:rsidP="00574AC3">
      <w:pPr>
        <w:rPr>
          <w:b/>
        </w:rPr>
      </w:pPr>
    </w:p>
    <w:p w:rsidR="00574AC3" w:rsidRPr="005F1363" w:rsidRDefault="00574AC3" w:rsidP="002C6B86">
      <w:pPr>
        <w:pStyle w:val="Heading1"/>
        <w:ind w:left="567" w:hanging="567"/>
        <w:rPr>
          <w:b/>
        </w:rPr>
      </w:pPr>
      <w:r w:rsidRPr="005F1363">
        <w:rPr>
          <w:b/>
        </w:rPr>
        <w:t>Briefing by the president</w:t>
      </w:r>
    </w:p>
    <w:p w:rsidR="00E4323F" w:rsidRPr="005F1363" w:rsidRDefault="00E4323F" w:rsidP="0034760A">
      <w:pPr>
        <w:overflowPunct/>
        <w:adjustRightInd/>
        <w:ind w:left="567" w:hanging="567"/>
        <w:textAlignment w:val="auto"/>
        <w:rPr>
          <w:b/>
        </w:rPr>
      </w:pPr>
    </w:p>
    <w:p w:rsidR="00E4323F" w:rsidRPr="005F1363" w:rsidRDefault="00E4323F" w:rsidP="002C6B86">
      <w:pPr>
        <w:pStyle w:val="Heading1"/>
        <w:numPr>
          <w:ilvl w:val="0"/>
          <w:numId w:val="2"/>
        </w:numPr>
        <w:ind w:left="567" w:hanging="567"/>
        <w:rPr>
          <w:b/>
        </w:rPr>
      </w:pPr>
      <w:r w:rsidRPr="005F1363">
        <w:rPr>
          <w:b/>
        </w:rPr>
        <w:t>Information from DG TRADE regarding the preparation of the 2018 Civil Society Open Session</w:t>
      </w:r>
    </w:p>
    <w:p w:rsidR="00E4323F" w:rsidRPr="005F1363" w:rsidRDefault="00E4323F" w:rsidP="00335E25">
      <w:pPr>
        <w:overflowPunct/>
        <w:adjustRightInd/>
        <w:ind w:left="567" w:hanging="567"/>
        <w:textAlignment w:val="auto"/>
        <w:rPr>
          <w:b/>
        </w:rPr>
      </w:pPr>
    </w:p>
    <w:p w:rsidR="00E4323F" w:rsidRPr="005F1363" w:rsidRDefault="00E4323F" w:rsidP="002C6B86">
      <w:pPr>
        <w:pStyle w:val="Heading1"/>
        <w:numPr>
          <w:ilvl w:val="0"/>
          <w:numId w:val="2"/>
        </w:numPr>
        <w:ind w:left="567" w:hanging="567"/>
      </w:pPr>
      <w:r w:rsidRPr="005F1363">
        <w:rPr>
          <w:b/>
        </w:rPr>
        <w:t>Preparations for the joint meeting in Quito (Ecuador) on 11-12 December:</w:t>
      </w:r>
    </w:p>
    <w:p w:rsidR="006D5AA3" w:rsidRPr="005F1363" w:rsidRDefault="006D5AA3" w:rsidP="006D5AA3"/>
    <w:p w:rsidR="00E4323F" w:rsidRPr="005F1363" w:rsidRDefault="00B93B71" w:rsidP="002C6B86">
      <w:pPr>
        <w:pStyle w:val="Heading2"/>
        <w:numPr>
          <w:ilvl w:val="1"/>
          <w:numId w:val="2"/>
        </w:numPr>
        <w:ind w:left="567" w:hanging="567"/>
      </w:pPr>
      <w:r w:rsidRPr="005F1363">
        <w:t>Agenda and structure of the event</w:t>
      </w:r>
    </w:p>
    <w:p w:rsidR="00E4323F" w:rsidRPr="005F1363" w:rsidRDefault="00E4323F" w:rsidP="002C6B86">
      <w:pPr>
        <w:pStyle w:val="Heading2"/>
        <w:ind w:left="567" w:hanging="567"/>
      </w:pPr>
      <w:r w:rsidRPr="005F1363">
        <w:t>Discussion of the joint document</w:t>
      </w:r>
    </w:p>
    <w:p w:rsidR="00B93B71" w:rsidRPr="005F1363" w:rsidRDefault="00B93B71" w:rsidP="002C6B86">
      <w:pPr>
        <w:pStyle w:val="Heading2"/>
        <w:ind w:left="567" w:hanging="567"/>
      </w:pPr>
      <w:r w:rsidRPr="005F1363">
        <w:t>Logistical arrangements for the mission</w:t>
      </w:r>
    </w:p>
    <w:p w:rsidR="00E4323F" w:rsidRPr="005F1363" w:rsidRDefault="00E4323F" w:rsidP="00335E25">
      <w:pPr>
        <w:overflowPunct/>
        <w:adjustRightInd/>
        <w:ind w:left="567" w:hanging="567"/>
        <w:textAlignment w:val="auto"/>
        <w:rPr>
          <w:b/>
        </w:rPr>
      </w:pPr>
    </w:p>
    <w:p w:rsidR="00B93B71" w:rsidRPr="005F1363" w:rsidRDefault="00E4323F" w:rsidP="002C6B86">
      <w:pPr>
        <w:pStyle w:val="Heading1"/>
        <w:numPr>
          <w:ilvl w:val="0"/>
          <w:numId w:val="2"/>
        </w:numPr>
        <w:ind w:left="567" w:hanging="567"/>
        <w:rPr>
          <w:b/>
        </w:rPr>
      </w:pPr>
      <w:r w:rsidRPr="005F1363">
        <w:rPr>
          <w:b/>
        </w:rPr>
        <w:t xml:space="preserve">Date of the next meeting of the EU DAG </w:t>
      </w:r>
    </w:p>
    <w:p w:rsidR="00B93B71" w:rsidRPr="005F1363" w:rsidRDefault="00B93B71" w:rsidP="00B93B71"/>
    <w:p w:rsidR="00E4323F" w:rsidRPr="005F1363" w:rsidRDefault="00B93B71" w:rsidP="002C6B86">
      <w:pPr>
        <w:pStyle w:val="Heading1"/>
        <w:numPr>
          <w:ilvl w:val="0"/>
          <w:numId w:val="2"/>
        </w:numPr>
        <w:ind w:left="567" w:hanging="567"/>
        <w:rPr>
          <w:b/>
        </w:rPr>
      </w:pPr>
      <w:r w:rsidRPr="005F1363">
        <w:rPr>
          <w:b/>
        </w:rPr>
        <w:t>Other business</w:t>
      </w:r>
    </w:p>
    <w:p w:rsidR="00E4323F" w:rsidRPr="005F1363" w:rsidRDefault="00E4323F" w:rsidP="00335E25">
      <w:pPr>
        <w:overflowPunct/>
        <w:adjustRightInd/>
        <w:ind w:left="567" w:hanging="567"/>
        <w:textAlignment w:val="auto"/>
      </w:pPr>
    </w:p>
    <w:p w:rsidR="00E4323F" w:rsidRPr="005F1363" w:rsidRDefault="00E4323F" w:rsidP="005F1363"/>
    <w:tbl>
      <w:tblPr>
        <w:tblW w:w="5916" w:type="dxa"/>
        <w:tblLayout w:type="fixed"/>
        <w:tblLook w:val="0000" w:firstRow="0" w:lastRow="0" w:firstColumn="0" w:lastColumn="0" w:noHBand="0" w:noVBand="0"/>
      </w:tblPr>
      <w:tblGrid>
        <w:gridCol w:w="2958"/>
        <w:gridCol w:w="2958"/>
      </w:tblGrid>
      <w:tr w:rsidR="00C10D3C" w:rsidRPr="005F1363" w:rsidTr="00C10D3C">
        <w:tc>
          <w:tcPr>
            <w:tcW w:w="2958" w:type="dxa"/>
          </w:tcPr>
          <w:p w:rsidR="00C10D3C" w:rsidRPr="005F1363" w:rsidRDefault="00C10D3C" w:rsidP="005F1363">
            <w:pPr>
              <w:keepNext/>
              <w:jc w:val="left"/>
              <w:rPr>
                <w:rFonts w:eastAsia="SimSun"/>
                <w:snapToGrid w:val="0"/>
                <w:szCs w:val="24"/>
              </w:rPr>
            </w:pPr>
            <w:r w:rsidRPr="005F1363">
              <w:rPr>
                <w:b/>
              </w:rPr>
              <w:lastRenderedPageBreak/>
              <w:t>Working languages</w:t>
            </w:r>
          </w:p>
        </w:tc>
        <w:tc>
          <w:tcPr>
            <w:tcW w:w="2958" w:type="dxa"/>
          </w:tcPr>
          <w:p w:rsidR="00C10D3C" w:rsidRPr="005F1363" w:rsidRDefault="00C10D3C" w:rsidP="005F1363">
            <w:pPr>
              <w:keepNext/>
              <w:rPr>
                <w:rFonts w:eastAsia="SimSun"/>
                <w:snapToGrid w:val="0"/>
                <w:szCs w:val="24"/>
              </w:rPr>
            </w:pPr>
            <w:r w:rsidRPr="005F1363">
              <w:t>ES/EN</w:t>
            </w:r>
          </w:p>
        </w:tc>
      </w:tr>
      <w:tr w:rsidR="00C10D3C" w:rsidRPr="005F1363" w:rsidTr="00C10D3C">
        <w:tc>
          <w:tcPr>
            <w:tcW w:w="2958" w:type="dxa"/>
          </w:tcPr>
          <w:p w:rsidR="00C10D3C" w:rsidRPr="005F1363" w:rsidRDefault="00C10D3C" w:rsidP="005F1363">
            <w:pPr>
              <w:keepNext/>
              <w:jc w:val="left"/>
              <w:rPr>
                <w:b/>
              </w:rPr>
            </w:pPr>
            <w:r w:rsidRPr="005F1363">
              <w:rPr>
                <w:b/>
              </w:rPr>
              <w:t>Interpreting requested from</w:t>
            </w:r>
          </w:p>
        </w:tc>
        <w:tc>
          <w:tcPr>
            <w:tcW w:w="2958" w:type="dxa"/>
          </w:tcPr>
          <w:p w:rsidR="00C10D3C" w:rsidRPr="005F1363" w:rsidRDefault="00C10D3C" w:rsidP="005F1363">
            <w:pPr>
              <w:keepNext/>
            </w:pPr>
            <w:r w:rsidRPr="005F1363">
              <w:t>ES/EN</w:t>
            </w:r>
          </w:p>
        </w:tc>
      </w:tr>
    </w:tbl>
    <w:p w:rsidR="00E4323F" w:rsidRPr="005F1363" w:rsidRDefault="00E4323F" w:rsidP="005F1363">
      <w:pPr>
        <w:keepNext/>
        <w:jc w:val="center"/>
      </w:pPr>
    </w:p>
    <w:p w:rsidR="00696377" w:rsidRPr="005F1363" w:rsidRDefault="00696377" w:rsidP="005F1363">
      <w:pPr>
        <w:keepNext/>
        <w:jc w:val="center"/>
      </w:pPr>
      <w:r w:rsidRPr="005F1363">
        <w:t>_____________</w:t>
      </w:r>
    </w:p>
    <w:p w:rsidR="00A36CF4" w:rsidRPr="005F1363" w:rsidRDefault="00A36CF4" w:rsidP="00A4164A">
      <w:pPr>
        <w:jc w:val="center"/>
      </w:pPr>
    </w:p>
    <w:p w:rsidR="00946026" w:rsidRPr="005F1363" w:rsidRDefault="00946026" w:rsidP="00A4164A">
      <w:pPr>
        <w:jc w:val="center"/>
      </w:pPr>
    </w:p>
    <w:p w:rsidR="00A36CF4" w:rsidRPr="005F1363" w:rsidRDefault="00A36CF4" w:rsidP="00A26BC3">
      <w:pPr>
        <w:overflowPunct/>
        <w:adjustRightInd/>
        <w:ind w:left="709" w:hanging="709"/>
        <w:textAlignment w:val="auto"/>
      </w:pPr>
      <w:r w:rsidRPr="005F1363">
        <w:rPr>
          <w:b/>
        </w:rPr>
        <w:t>N.B.:</w:t>
      </w:r>
      <w:r w:rsidRPr="005F1363">
        <w:tab/>
        <w:t>Members and experts are asked to sign the attendance list in order to ensure that their meeting expenses are refunded.</w:t>
      </w:r>
    </w:p>
    <w:p w:rsidR="00A36CF4" w:rsidRPr="005F1363" w:rsidRDefault="00A36CF4" w:rsidP="002C6B86">
      <w:pPr>
        <w:overflowPunct/>
        <w:adjustRightInd/>
        <w:ind w:left="709"/>
        <w:textAlignment w:val="auto"/>
      </w:pPr>
      <w:r w:rsidRPr="005F1363">
        <w:t>Members who are unable to attend the meeting are asked to kindly notify the secretariat in advance so that interpreters do not attend unnecessarily.</w:t>
      </w:r>
    </w:p>
    <w:p w:rsidR="00A36CF4" w:rsidRPr="005F1363" w:rsidRDefault="00A36CF4" w:rsidP="002C6B86">
      <w:pPr>
        <w:overflowPunct/>
        <w:adjustRightInd/>
        <w:ind w:left="709"/>
        <w:textAlignment w:val="auto"/>
      </w:pPr>
      <w:r w:rsidRPr="005F1363">
        <w:t>Recorded meeting - see Decision No 206/17A.</w:t>
      </w:r>
    </w:p>
    <w:sectPr w:rsidR="00A36CF4" w:rsidRPr="005F1363" w:rsidSect="005F13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7C" w:rsidRDefault="009C757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C757C" w:rsidRDefault="009C757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63" w:rsidRPr="005F1363" w:rsidRDefault="005F1363" w:rsidP="005F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EA" w:rsidRPr="005F1363" w:rsidRDefault="005F1363" w:rsidP="005F1363">
    <w:pPr>
      <w:pStyle w:val="Footer"/>
    </w:pPr>
    <w:r>
      <w:t xml:space="preserve">EESC-2018-05648-00-00-CONVPOJ-TRA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645B8C">
      <w:rPr>
        <w:noProof/>
      </w:rPr>
      <w:t>1</w:t>
    </w:r>
    <w:r>
      <w:fldChar w:fldCharType="end"/>
    </w:r>
    <w:r>
      <w:t>/</w:t>
    </w:r>
    <w:r w:rsidR="00645B8C">
      <w:fldChar w:fldCharType="begin"/>
    </w:r>
    <w:r w:rsidR="00645B8C">
      <w:instrText xml:space="preserve"> NUMPAGES </w:instrText>
    </w:r>
    <w:r w:rsidR="00645B8C">
      <w:fldChar w:fldCharType="separate"/>
    </w:r>
    <w:r w:rsidR="00645B8C">
      <w:rPr>
        <w:noProof/>
      </w:rPr>
      <w:t>2</w:t>
    </w:r>
    <w:r w:rsidR="00645B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63" w:rsidRPr="005F1363" w:rsidRDefault="005F1363" w:rsidP="005F1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7C" w:rsidRDefault="009C757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C757C" w:rsidRDefault="009C757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63" w:rsidRPr="005F1363" w:rsidRDefault="005F1363" w:rsidP="005F1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63" w:rsidRPr="005F1363" w:rsidRDefault="005F1363" w:rsidP="005F1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63" w:rsidRPr="005F1363" w:rsidRDefault="005F1363" w:rsidP="005F1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1FEA50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3DCB47D8"/>
    <w:multiLevelType w:val="hybridMultilevel"/>
    <w:tmpl w:val="E54E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E"/>
    <w:rsid w:val="000128AC"/>
    <w:rsid w:val="00012E54"/>
    <w:rsid w:val="00013A97"/>
    <w:rsid w:val="000213E2"/>
    <w:rsid w:val="00022ACB"/>
    <w:rsid w:val="00041DA0"/>
    <w:rsid w:val="00043732"/>
    <w:rsid w:val="0005248E"/>
    <w:rsid w:val="000555F6"/>
    <w:rsid w:val="000604C7"/>
    <w:rsid w:val="0008302A"/>
    <w:rsid w:val="0009786F"/>
    <w:rsid w:val="000C3A18"/>
    <w:rsid w:val="000D4192"/>
    <w:rsid w:val="000D6C23"/>
    <w:rsid w:val="000E6108"/>
    <w:rsid w:val="00101F69"/>
    <w:rsid w:val="00124B06"/>
    <w:rsid w:val="001253C4"/>
    <w:rsid w:val="00131427"/>
    <w:rsid w:val="00140A65"/>
    <w:rsid w:val="00143F59"/>
    <w:rsid w:val="00150169"/>
    <w:rsid w:val="00157CDF"/>
    <w:rsid w:val="001737F7"/>
    <w:rsid w:val="00176CF5"/>
    <w:rsid w:val="00183E8F"/>
    <w:rsid w:val="00184FD6"/>
    <w:rsid w:val="00190178"/>
    <w:rsid w:val="00194925"/>
    <w:rsid w:val="001A1E37"/>
    <w:rsid w:val="001B1BAA"/>
    <w:rsid w:val="001B57DA"/>
    <w:rsid w:val="001B7608"/>
    <w:rsid w:val="001B7BA0"/>
    <w:rsid w:val="001D25D7"/>
    <w:rsid w:val="00200853"/>
    <w:rsid w:val="00232BA9"/>
    <w:rsid w:val="0024068B"/>
    <w:rsid w:val="0024109D"/>
    <w:rsid w:val="00265A3B"/>
    <w:rsid w:val="00265F42"/>
    <w:rsid w:val="00270CCE"/>
    <w:rsid w:val="002735CA"/>
    <w:rsid w:val="00291777"/>
    <w:rsid w:val="002B6D4B"/>
    <w:rsid w:val="002C04FC"/>
    <w:rsid w:val="002C0EE2"/>
    <w:rsid w:val="002C3DFA"/>
    <w:rsid w:val="002C6B86"/>
    <w:rsid w:val="002D2279"/>
    <w:rsid w:val="002D23CE"/>
    <w:rsid w:val="002E41E0"/>
    <w:rsid w:val="002E6DC6"/>
    <w:rsid w:val="002F3E56"/>
    <w:rsid w:val="0031119E"/>
    <w:rsid w:val="003155EE"/>
    <w:rsid w:val="00316294"/>
    <w:rsid w:val="003353C8"/>
    <w:rsid w:val="00335E25"/>
    <w:rsid w:val="0034345F"/>
    <w:rsid w:val="0034760A"/>
    <w:rsid w:val="00351BB6"/>
    <w:rsid w:val="00370267"/>
    <w:rsid w:val="00376C4A"/>
    <w:rsid w:val="00386903"/>
    <w:rsid w:val="003A276E"/>
    <w:rsid w:val="003B7DA4"/>
    <w:rsid w:val="003F2C37"/>
    <w:rsid w:val="00404695"/>
    <w:rsid w:val="00404AF5"/>
    <w:rsid w:val="00405A63"/>
    <w:rsid w:val="00413C0A"/>
    <w:rsid w:val="00416A3C"/>
    <w:rsid w:val="0042174B"/>
    <w:rsid w:val="004437C0"/>
    <w:rsid w:val="00444D8D"/>
    <w:rsid w:val="0046672A"/>
    <w:rsid w:val="004702EA"/>
    <w:rsid w:val="0047213D"/>
    <w:rsid w:val="00474E33"/>
    <w:rsid w:val="00477ACE"/>
    <w:rsid w:val="00487B3E"/>
    <w:rsid w:val="00490431"/>
    <w:rsid w:val="00492E17"/>
    <w:rsid w:val="0049452A"/>
    <w:rsid w:val="004A4E4F"/>
    <w:rsid w:val="004A7A51"/>
    <w:rsid w:val="004C6FFB"/>
    <w:rsid w:val="004D0E34"/>
    <w:rsid w:val="004E632F"/>
    <w:rsid w:val="004F5FB9"/>
    <w:rsid w:val="00510BF2"/>
    <w:rsid w:val="0051658C"/>
    <w:rsid w:val="00521ECF"/>
    <w:rsid w:val="00525110"/>
    <w:rsid w:val="00527D90"/>
    <w:rsid w:val="00530A4B"/>
    <w:rsid w:val="005322DE"/>
    <w:rsid w:val="00542326"/>
    <w:rsid w:val="00544D5C"/>
    <w:rsid w:val="00570B58"/>
    <w:rsid w:val="00574AC3"/>
    <w:rsid w:val="005A00BF"/>
    <w:rsid w:val="005A35EE"/>
    <w:rsid w:val="005A5B09"/>
    <w:rsid w:val="005C3E5B"/>
    <w:rsid w:val="005D0362"/>
    <w:rsid w:val="005D6D4D"/>
    <w:rsid w:val="005E0218"/>
    <w:rsid w:val="005E2945"/>
    <w:rsid w:val="005F1363"/>
    <w:rsid w:val="005F1374"/>
    <w:rsid w:val="005F29E6"/>
    <w:rsid w:val="005F5E4E"/>
    <w:rsid w:val="006055DB"/>
    <w:rsid w:val="0062195F"/>
    <w:rsid w:val="00630315"/>
    <w:rsid w:val="00631C75"/>
    <w:rsid w:val="00632E65"/>
    <w:rsid w:val="00645B8C"/>
    <w:rsid w:val="006518AC"/>
    <w:rsid w:val="00673DFC"/>
    <w:rsid w:val="00676253"/>
    <w:rsid w:val="0067755B"/>
    <w:rsid w:val="00685A46"/>
    <w:rsid w:val="0068799D"/>
    <w:rsid w:val="00693FDA"/>
    <w:rsid w:val="00696377"/>
    <w:rsid w:val="00696618"/>
    <w:rsid w:val="006C177D"/>
    <w:rsid w:val="006C4EE1"/>
    <w:rsid w:val="006C507E"/>
    <w:rsid w:val="006C69DB"/>
    <w:rsid w:val="006D5AA3"/>
    <w:rsid w:val="006E63EF"/>
    <w:rsid w:val="006F0414"/>
    <w:rsid w:val="006F428B"/>
    <w:rsid w:val="006F71B7"/>
    <w:rsid w:val="00703BE1"/>
    <w:rsid w:val="007062B0"/>
    <w:rsid w:val="007100E3"/>
    <w:rsid w:val="00714FFA"/>
    <w:rsid w:val="00724CEF"/>
    <w:rsid w:val="0074118B"/>
    <w:rsid w:val="00741B3C"/>
    <w:rsid w:val="00750921"/>
    <w:rsid w:val="00763FF6"/>
    <w:rsid w:val="00774CEE"/>
    <w:rsid w:val="00781DB9"/>
    <w:rsid w:val="00793524"/>
    <w:rsid w:val="007A1A66"/>
    <w:rsid w:val="007A7A98"/>
    <w:rsid w:val="007B407D"/>
    <w:rsid w:val="007C2439"/>
    <w:rsid w:val="007F171E"/>
    <w:rsid w:val="007F1C03"/>
    <w:rsid w:val="007F4CA6"/>
    <w:rsid w:val="007F6344"/>
    <w:rsid w:val="007F78AE"/>
    <w:rsid w:val="008070A3"/>
    <w:rsid w:val="00812BD9"/>
    <w:rsid w:val="00816B07"/>
    <w:rsid w:val="00824D80"/>
    <w:rsid w:val="00830C9F"/>
    <w:rsid w:val="00831ADB"/>
    <w:rsid w:val="00832139"/>
    <w:rsid w:val="00841E0C"/>
    <w:rsid w:val="0084225C"/>
    <w:rsid w:val="00843400"/>
    <w:rsid w:val="00856134"/>
    <w:rsid w:val="00856AC4"/>
    <w:rsid w:val="00864326"/>
    <w:rsid w:val="00876D19"/>
    <w:rsid w:val="00895C9A"/>
    <w:rsid w:val="008A6F7F"/>
    <w:rsid w:val="008B43FE"/>
    <w:rsid w:val="008B4933"/>
    <w:rsid w:val="008D6EDA"/>
    <w:rsid w:val="00901E43"/>
    <w:rsid w:val="00903E7F"/>
    <w:rsid w:val="00923E39"/>
    <w:rsid w:val="00927DDA"/>
    <w:rsid w:val="009302B4"/>
    <w:rsid w:val="00940698"/>
    <w:rsid w:val="00946026"/>
    <w:rsid w:val="00950137"/>
    <w:rsid w:val="00954A8A"/>
    <w:rsid w:val="00970B04"/>
    <w:rsid w:val="00990033"/>
    <w:rsid w:val="00990AD1"/>
    <w:rsid w:val="009937EF"/>
    <w:rsid w:val="00993ACF"/>
    <w:rsid w:val="00995E64"/>
    <w:rsid w:val="009A1516"/>
    <w:rsid w:val="009C757C"/>
    <w:rsid w:val="009E6568"/>
    <w:rsid w:val="009F1722"/>
    <w:rsid w:val="009F375F"/>
    <w:rsid w:val="009F40E4"/>
    <w:rsid w:val="009F51D6"/>
    <w:rsid w:val="009F5C73"/>
    <w:rsid w:val="00A007C1"/>
    <w:rsid w:val="00A03708"/>
    <w:rsid w:val="00A06052"/>
    <w:rsid w:val="00A12F63"/>
    <w:rsid w:val="00A171CD"/>
    <w:rsid w:val="00A26BC3"/>
    <w:rsid w:val="00A3286D"/>
    <w:rsid w:val="00A36CF4"/>
    <w:rsid w:val="00A4164A"/>
    <w:rsid w:val="00A4206C"/>
    <w:rsid w:val="00A42590"/>
    <w:rsid w:val="00A4297F"/>
    <w:rsid w:val="00A4651B"/>
    <w:rsid w:val="00A547A6"/>
    <w:rsid w:val="00A719A9"/>
    <w:rsid w:val="00A72A34"/>
    <w:rsid w:val="00A80C9A"/>
    <w:rsid w:val="00A933EF"/>
    <w:rsid w:val="00AA16C5"/>
    <w:rsid w:val="00AA2DAE"/>
    <w:rsid w:val="00AB02EB"/>
    <w:rsid w:val="00AB33CE"/>
    <w:rsid w:val="00AC2A98"/>
    <w:rsid w:val="00AD577A"/>
    <w:rsid w:val="00AD7343"/>
    <w:rsid w:val="00AF7067"/>
    <w:rsid w:val="00B01356"/>
    <w:rsid w:val="00B01CB6"/>
    <w:rsid w:val="00B04FAC"/>
    <w:rsid w:val="00B15D0A"/>
    <w:rsid w:val="00B24EBB"/>
    <w:rsid w:val="00B401A5"/>
    <w:rsid w:val="00B53C28"/>
    <w:rsid w:val="00B74BE4"/>
    <w:rsid w:val="00B7604A"/>
    <w:rsid w:val="00B87DEA"/>
    <w:rsid w:val="00B921E1"/>
    <w:rsid w:val="00B93B71"/>
    <w:rsid w:val="00BA64E2"/>
    <w:rsid w:val="00BC5CAC"/>
    <w:rsid w:val="00BD77C1"/>
    <w:rsid w:val="00BE1E47"/>
    <w:rsid w:val="00BE3898"/>
    <w:rsid w:val="00BE4916"/>
    <w:rsid w:val="00BF1196"/>
    <w:rsid w:val="00BF6DA6"/>
    <w:rsid w:val="00C01C14"/>
    <w:rsid w:val="00C06F21"/>
    <w:rsid w:val="00C10D3C"/>
    <w:rsid w:val="00C35D61"/>
    <w:rsid w:val="00C4607B"/>
    <w:rsid w:val="00C55640"/>
    <w:rsid w:val="00C60DA0"/>
    <w:rsid w:val="00C638F6"/>
    <w:rsid w:val="00C72893"/>
    <w:rsid w:val="00C85A6F"/>
    <w:rsid w:val="00CC3F23"/>
    <w:rsid w:val="00CC5E3B"/>
    <w:rsid w:val="00CC6A7F"/>
    <w:rsid w:val="00CE0312"/>
    <w:rsid w:val="00D01AED"/>
    <w:rsid w:val="00D06753"/>
    <w:rsid w:val="00D07348"/>
    <w:rsid w:val="00D14747"/>
    <w:rsid w:val="00D22493"/>
    <w:rsid w:val="00D27066"/>
    <w:rsid w:val="00D526EB"/>
    <w:rsid w:val="00D575C8"/>
    <w:rsid w:val="00D63649"/>
    <w:rsid w:val="00D645AB"/>
    <w:rsid w:val="00D662FA"/>
    <w:rsid w:val="00D70AF5"/>
    <w:rsid w:val="00D72ED7"/>
    <w:rsid w:val="00D73B05"/>
    <w:rsid w:val="00D75122"/>
    <w:rsid w:val="00D8659D"/>
    <w:rsid w:val="00D87B78"/>
    <w:rsid w:val="00DC0356"/>
    <w:rsid w:val="00DC23EC"/>
    <w:rsid w:val="00DC291E"/>
    <w:rsid w:val="00DD6C68"/>
    <w:rsid w:val="00DF5C4F"/>
    <w:rsid w:val="00E17C56"/>
    <w:rsid w:val="00E21D85"/>
    <w:rsid w:val="00E37BD6"/>
    <w:rsid w:val="00E42742"/>
    <w:rsid w:val="00E4323F"/>
    <w:rsid w:val="00E63A03"/>
    <w:rsid w:val="00E704AF"/>
    <w:rsid w:val="00E76994"/>
    <w:rsid w:val="00E77CA6"/>
    <w:rsid w:val="00EA6204"/>
    <w:rsid w:val="00EB56C8"/>
    <w:rsid w:val="00EC2ADB"/>
    <w:rsid w:val="00EC36C7"/>
    <w:rsid w:val="00EC59DA"/>
    <w:rsid w:val="00EF240F"/>
    <w:rsid w:val="00EF3309"/>
    <w:rsid w:val="00EF371C"/>
    <w:rsid w:val="00EF725B"/>
    <w:rsid w:val="00F07F09"/>
    <w:rsid w:val="00F1009A"/>
    <w:rsid w:val="00F11CFE"/>
    <w:rsid w:val="00F263DC"/>
    <w:rsid w:val="00F26D6B"/>
    <w:rsid w:val="00F3597A"/>
    <w:rsid w:val="00F473DE"/>
    <w:rsid w:val="00F53881"/>
    <w:rsid w:val="00F54B8C"/>
    <w:rsid w:val="00F64537"/>
    <w:rsid w:val="00F763A8"/>
    <w:rsid w:val="00F77CBC"/>
    <w:rsid w:val="00FA60EE"/>
    <w:rsid w:val="00FB016C"/>
    <w:rsid w:val="00FB6AC2"/>
    <w:rsid w:val="00FB7154"/>
    <w:rsid w:val="00FC0106"/>
    <w:rsid w:val="00FC4204"/>
    <w:rsid w:val="00FD4CA9"/>
    <w:rsid w:val="00FD5005"/>
    <w:rsid w:val="00FE2E8A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00853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0085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20085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20085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20085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20085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20085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20085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20085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0853"/>
  </w:style>
  <w:style w:type="paragraph" w:styleId="FootnoteText">
    <w:name w:val="footnote text"/>
    <w:basedOn w:val="Normal"/>
    <w:rsid w:val="00200853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200853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otnoteReference">
    <w:name w:val="footnote reference"/>
    <w:basedOn w:val="DefaultParagraphFont"/>
    <w:rsid w:val="00200853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05A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3E39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EF240F"/>
    <w:rPr>
      <w:rFonts w:eastAsia="Times New Roman"/>
      <w:kern w:val="28"/>
      <w:sz w:val="22"/>
      <w:lang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347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760A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00853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00853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200853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200853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200853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200853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200853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200853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200853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0853"/>
  </w:style>
  <w:style w:type="paragraph" w:styleId="FootnoteText">
    <w:name w:val="footnote text"/>
    <w:basedOn w:val="Normal"/>
    <w:rsid w:val="00200853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200853"/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otnoteReference">
    <w:name w:val="footnote reference"/>
    <w:basedOn w:val="DefaultParagraphFont"/>
    <w:rsid w:val="00200853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05A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3E39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EF240F"/>
    <w:rPr>
      <w:rFonts w:eastAsia="Times New Roman"/>
      <w:kern w:val="28"/>
      <w:sz w:val="22"/>
      <w:lang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347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760A"/>
    <w:rPr>
      <w:rFonts w:ascii="Tahoma" w:eastAsia="Times New Roman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6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2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78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0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RCSZ5D2JPTA3-8-1921</_dlc_DocId>
    <_dlc_DocIdUrl xmlns="8975caae-a2e4-4a1b-856a-87d8a7cad937">
      <Url>http://dm/EESC/2018/_layouts/DocIdRedir.aspx?ID=RCSZ5D2JPTA3-8-1921</Url>
      <Description>RCSZ5D2JPTA3-8-1921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MeetingNumber xmlns="85aeffaf-6155-4aee-a71b-b370ba848a50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2018-11-14T12:00:00+00:00</ProductionDate>
    <DocumentNumber xmlns="85aeffaf-6155-4aee-a71b-b370ba848a50">5648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2018-11-29T12:00:00+00:00</MeetingDate>
    <TaxCatchAll xmlns="8975caae-a2e4-4a1b-856a-87d8a7cad937">
      <Value>18</Value>
      <Value>34</Value>
      <Value>7</Value>
      <Value>6</Value>
      <Value>5</Value>
      <Value>4</Value>
      <Value>278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13366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DAG CP</TermName>
          <TermId xmlns="http://schemas.microsoft.com/office/infopath/2007/PartnerControls">e31ee710-e058-4f28-a8c1-842413e3e282</TermId>
        </TermInfo>
      </Terms>
    </MeetingName_0>
    <RequestingService xmlns="8975caae-a2e4-4a1b-856a-87d8a7cad937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CE3F3ED4FAC10469D07F3CC717315CA" ma:contentTypeVersion="4" ma:contentTypeDescription="Defines the documents for Document Manager V2" ma:contentTypeScope="" ma:versionID="21931930b6affe09c816c9470e0664ff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85aeffaf-6155-4aee-a71b-b370ba848a50" targetNamespace="http://schemas.microsoft.com/office/2006/metadata/properties" ma:root="true" ma:fieldsID="eb1c8d40bb92cf3ab5f41d5079606773" ns2:_="" ns3:_="" ns4:_="">
    <xsd:import namespace="8975caae-a2e4-4a1b-856a-87d8a7cad937"/>
    <xsd:import namespace="http://schemas.microsoft.com/sharepoint/v3/fields"/>
    <xsd:import namespace="85aeffaf-6155-4aee-a71b-b370ba848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ffaf-6155-4aee-a71b-b370ba848a5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EF9F-90DE-4BF4-8E45-D0D5640C464D}">
  <ds:schemaRefs>
    <ds:schemaRef ds:uri="http://www.w3.org/XML/1998/namespace"/>
    <ds:schemaRef ds:uri="http://schemas.microsoft.com/office/2006/documentManagement/types"/>
    <ds:schemaRef ds:uri="8975caae-a2e4-4a1b-856a-87d8a7cad93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85aeffaf-6155-4aee-a71b-b370ba848a50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8DF631-36B4-476F-86F8-AC7F62CC9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DFBBB-9FDE-4D91-A2DA-B551B3CCA2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A1A815-32A4-4ABC-AA6D-5E5DF2C98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85aeffaf-6155-4aee-a71b-b370ba848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176BA-8129-49D2-AF94-6C4797C2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Domestic Advisory Group for the EU-Colombia, Peru and Ecuador Trade Agreement</vt:lpstr>
    </vt:vector>
  </TitlesOfParts>
  <Company>CESE-CdR</Company>
  <LinksUpToDate>false</LinksUpToDate>
  <CharactersWithSpaces>1433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Domestic Advisory Group for the EU-Colombia, Peru and Ecuador Trade Agreement</dc:title>
  <dc:creator>Lucia Mendez Del Rio Cabra</dc:creator>
  <cp:keywords>EESC-2018-05648-00-00-CONVPOJ-TRA-ES</cp:keywords>
  <dc:description>Rapporteur:  - Original language: ES - Date of document: 14/11/2018 - Date of meeting: 29/11/2018 - External documents:  - Administrator:  MENDEZ DEL RIO CABRA LUCIA</dc:description>
  <cp:lastModifiedBy>Miroslava Grieco</cp:lastModifiedBy>
  <cp:revision>2</cp:revision>
  <cp:lastPrinted>2018-01-19T08:22:00Z</cp:lastPrinted>
  <dcterms:created xsi:type="dcterms:W3CDTF">2018-11-15T16:26:00Z</dcterms:created>
  <dcterms:modified xsi:type="dcterms:W3CDTF">2018-11-15T16:26:00Z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13/11/2018, 05/09/2018, 05/09/2018, 05/09/2018, 19/01/2018, 07/11/2017, 18/05/2017, 19/10/2016, 07/09/2016, 07/09/2016, 06/09/2016, 06/09/2016</vt:lpwstr>
  </property>
  <property fmtid="{D5CDD505-2E9C-101B-9397-08002B2CF9AE}" pid="4" name="Pref_Time">
    <vt:lpwstr>17:32:19, 09:57:14, 09:51:54, 09:30:38, 14:03:58, 16:13:34, 12:46:19, 11:52:34, 10:18:23, 10:13:37, 13:44:04, 12:13:56</vt:lpwstr>
  </property>
  <property fmtid="{D5CDD505-2E9C-101B-9397-08002B2CF9AE}" pid="5" name="Pref_User">
    <vt:lpwstr>amett, jhvi, jhvi, htoo, amett, mreg, mkop, mkop, enied, ssex, tvoc, ssex</vt:lpwstr>
  </property>
  <property fmtid="{D5CDD505-2E9C-101B-9397-08002B2CF9AE}" pid="6" name="Pref_FileName">
    <vt:lpwstr>EESC-2018-05648-00-00-CONVPOJ-TRA-ES-CRR.docx, EESC-2018-04352-00-00-CONVPOJ-ORI.docx, EESC-2018-04352-00-00-CONVPOJ-TRA-EN-CRR.docx, EESC-2018-04352-00-00-CONVPOJ-CRR-EN.docx, EESC-2018-00336-00-00-CONVPOJ-TRA-ES-CRR.docx, EESC-2017-04870-00-00-CONVPOJ-T</vt:lpwstr>
  </property>
  <property fmtid="{D5CDD505-2E9C-101B-9397-08002B2CF9AE}" pid="7" name="ContentTypeId">
    <vt:lpwstr>0x010100EA97B91038054C99906057A708A1480A003CE3F3ED4FAC10469D07F3CC717315CA</vt:lpwstr>
  </property>
  <property fmtid="{D5CDD505-2E9C-101B-9397-08002B2CF9AE}" pid="8" name="_dlc_DocIdItemGuid">
    <vt:lpwstr>4c6cddf2-aa17-4d92-bc28-11976e3e098b</vt:lpwstr>
  </property>
  <property fmtid="{D5CDD505-2E9C-101B-9397-08002B2CF9AE}" pid="9" name="DocumentType_0">
    <vt:lpwstr>CONVPOJ|4be1222e-972b-4c27-a530-eec9a2dcd101</vt:lpwstr>
  </property>
  <property fmtid="{D5CDD505-2E9C-101B-9397-08002B2CF9AE}" pid="10" name="AvailableTranslations">
    <vt:lpwstr>18;#ES|e7a6b05b-ae16-40c8-add9-68b64b03aeba;#4;#EN|f2175f21-25d7-44a3-96da-d6a61b075e1b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5648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34;#CONVPOJ|4be1222e-972b-4c27-a530-eec9a2dcd101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DAG CP|e31ee710-e058-4f28-a8c1-842413e3e282</vt:lpwstr>
  </property>
  <property fmtid="{D5CDD505-2E9C-101B-9397-08002B2CF9AE}" pid="25" name="OriginalLanguage">
    <vt:lpwstr>18;#ES|e7a6b05b-ae16-40c8-add9-68b64b03aeba</vt:lpwstr>
  </property>
  <property fmtid="{D5CDD505-2E9C-101B-9397-08002B2CF9AE}" pid="26" name="MeetingName">
    <vt:lpwstr>278;#DAG CP|e31ee710-e058-4f28-a8c1-842413e3e282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ES|e7a6b05b-ae16-40c8-add9-68b64b03aeba</vt:lpwstr>
  </property>
  <property fmtid="{D5CDD505-2E9C-101B-9397-08002B2CF9AE}" pid="29" name="MeetingDate">
    <vt:filetime>2018-11-29T12:00:00Z</vt:filetime>
  </property>
  <property fmtid="{D5CDD505-2E9C-101B-9397-08002B2CF9AE}" pid="30" name="TaxCatchAll">
    <vt:lpwstr>18;#ES|e7a6b05b-ae16-40c8-add9-68b64b03aeba;#34;#CONVPOJ|4be1222e-972b-4c27-a530-eec9a2dcd101;#7;#TRA|150d2a88-1431-44e6-a8ca-0bb753ab8672;#6;#Final|ea5e6674-7b27-4bac-b091-73adbb394efe;#5;#Unrestricted|826e22d7-d029-4ec0-a450-0c28ff673572;#278;#DAG CP|e3</vt:lpwstr>
  </property>
  <property fmtid="{D5CDD505-2E9C-101B-9397-08002B2CF9AE}" pid="31" name="AvailableTranslations_0">
    <vt:lpwstr>ES|e7a6b05b-ae16-40c8-add9-68b64b03aeba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13366</vt:i4>
  </property>
  <property fmtid="{D5CDD505-2E9C-101B-9397-08002B2CF9AE}" pid="35" name="DocumentYear">
    <vt:i4>2018</vt:i4>
  </property>
  <property fmtid="{D5CDD505-2E9C-101B-9397-08002B2CF9AE}" pid="36" name="DocumentLanguage">
    <vt:lpwstr>4;#EN|f2175f21-25d7-44a3-96da-d6a61b075e1b</vt:lpwstr>
  </property>
</Properties>
</file>