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725" w:rsidRPr="00BB0725" w:rsidRDefault="00BB0725" w:rsidP="00BB0725">
      <w:pPr>
        <w:rPr>
          <w:b/>
        </w:rPr>
      </w:pPr>
      <w:bookmarkStart w:id="0" w:name="_GoBack"/>
      <w:bookmarkEnd w:id="0"/>
      <w:r w:rsidRPr="00BB0725">
        <w:rPr>
          <w:b/>
        </w:rPr>
        <w:t>Milena Angelova - Bio notes (April 2018)</w:t>
      </w:r>
    </w:p>
    <w:p w:rsidR="00BB0725" w:rsidRDefault="00BB0725" w:rsidP="00BB0725"/>
    <w:p w:rsidR="00BB0725" w:rsidRDefault="00BB0725" w:rsidP="00BB0725">
      <w:r>
        <w:t xml:space="preserve">Dr Milena Angelova has been </w:t>
      </w:r>
      <w:r w:rsidR="003C075E">
        <w:t>Secretary-</w:t>
      </w:r>
      <w:r>
        <w:t xml:space="preserve">General of the Bulgarian Industrial Capital Association (BICA) since 2002. </w:t>
      </w:r>
      <w:r w:rsidR="003C075E" w:rsidRPr="003C075E">
        <w:t xml:space="preserve">She is Vice-President of the European Economic and Social Committee (EESC) in charge of Budget for the mandate 2018 – 2020. </w:t>
      </w:r>
      <w:r>
        <w:t xml:space="preserve">She </w:t>
      </w:r>
      <w:r w:rsidR="002F06AC">
        <w:t xml:space="preserve">has been a </w:t>
      </w:r>
      <w:r w:rsidR="003C075E">
        <w:t xml:space="preserve">Member </w:t>
      </w:r>
      <w:r>
        <w:t>of the EESC since 2007</w:t>
      </w:r>
      <w:r w:rsidR="003C075E">
        <w:t>,</w:t>
      </w:r>
      <w:r>
        <w:t xml:space="preserve"> Employers’ Group Vice-President since 2010</w:t>
      </w:r>
      <w:r w:rsidR="003C075E">
        <w:t xml:space="preserve"> and</w:t>
      </w:r>
      <w:r>
        <w:t xml:space="preserve"> Member of the Budget Group since 2013. She </w:t>
      </w:r>
      <w:r w:rsidR="002F06AC">
        <w:t xml:space="preserve">has been </w:t>
      </w:r>
      <w:r>
        <w:t>CEEP Executive V</w:t>
      </w:r>
      <w:r w:rsidR="003C075E">
        <w:t>ice-</w:t>
      </w:r>
      <w:r>
        <w:t>P</w:t>
      </w:r>
      <w:r w:rsidR="003C075E">
        <w:t>resident</w:t>
      </w:r>
      <w:r>
        <w:t xml:space="preserve"> since 2011. </w:t>
      </w:r>
    </w:p>
    <w:p w:rsidR="00BB0725" w:rsidRDefault="00BB0725" w:rsidP="00BB0725"/>
    <w:p w:rsidR="00BB0725" w:rsidRDefault="00BB0725" w:rsidP="00BB0725">
      <w:r>
        <w:t xml:space="preserve">As an EESC member, she is actively involved in representing the interests of </w:t>
      </w:r>
      <w:r w:rsidR="002F06AC">
        <w:t xml:space="preserve">the </w:t>
      </w:r>
      <w:r>
        <w:t xml:space="preserve">business community regarding important topics such as SME policies, corporate governance, </w:t>
      </w:r>
      <w:r w:rsidR="002F06AC">
        <w:t xml:space="preserve">the </w:t>
      </w:r>
      <w:r>
        <w:t>capital market</w:t>
      </w:r>
      <w:r w:rsidR="002F06AC">
        <w:t>s</w:t>
      </w:r>
      <w:r>
        <w:t xml:space="preserve"> union, </w:t>
      </w:r>
      <w:r w:rsidR="002F06AC">
        <w:t xml:space="preserve">promoting </w:t>
      </w:r>
      <w:r>
        <w:t xml:space="preserve">services of general interest, </w:t>
      </w:r>
      <w:r w:rsidR="002F06AC">
        <w:t xml:space="preserve">cutting </w:t>
      </w:r>
      <w:r>
        <w:t xml:space="preserve">red tape, </w:t>
      </w:r>
      <w:r w:rsidR="002F06AC">
        <w:t xml:space="preserve">improving the </w:t>
      </w:r>
      <w:r>
        <w:t xml:space="preserve">business climate, combating </w:t>
      </w:r>
      <w:r w:rsidR="002F06AC">
        <w:t xml:space="preserve">the </w:t>
      </w:r>
      <w:r>
        <w:t xml:space="preserve">grey economy, </w:t>
      </w:r>
      <w:r w:rsidR="002F06AC">
        <w:t xml:space="preserve">the </w:t>
      </w:r>
      <w:r>
        <w:t xml:space="preserve">future of work, skills mismatches, etc. </w:t>
      </w:r>
    </w:p>
    <w:p w:rsidR="00BB0725" w:rsidRDefault="00BB0725" w:rsidP="00BB0725"/>
    <w:p w:rsidR="00BB0725" w:rsidRDefault="00BB0725" w:rsidP="00BB0725">
      <w:r>
        <w:t xml:space="preserve">Dr Angelova </w:t>
      </w:r>
      <w:r w:rsidR="002F06AC">
        <w:t xml:space="preserve">has been </w:t>
      </w:r>
      <w:r>
        <w:t>a member of the Bulgarian ESC since 2006 and is well known as an active participant in decision–making processes in Bulgaria, within areas concerning business climate improvement. She has profound expertise in the field of corporate governance, corporate social responsibility, better legislation, SMEs and entrepreneurship promotion, European funds management, skills mismatches and qualified labour shortage.</w:t>
      </w:r>
    </w:p>
    <w:p w:rsidR="00BB0725" w:rsidRDefault="00BB0725" w:rsidP="00BB0725"/>
    <w:p w:rsidR="00BB0725" w:rsidRDefault="00BB0725" w:rsidP="00BB0725">
      <w:pPr>
        <w:rPr>
          <w:b/>
        </w:rPr>
      </w:pPr>
      <w:r>
        <w:t xml:space="preserve">Before joining the BICA, Dr Angelova had ten years of excellent professional experience in </w:t>
      </w:r>
      <w:r w:rsidR="00F84398">
        <w:t>business</w:t>
      </w:r>
      <w:r>
        <w:t xml:space="preserve">, </w:t>
      </w:r>
      <w:r w:rsidR="002F06AC">
        <w:t xml:space="preserve">such as </w:t>
      </w:r>
      <w:r>
        <w:t>Italcementi Group</w:t>
      </w:r>
      <w:r w:rsidR="002F06AC">
        <w:t>,</w:t>
      </w:r>
      <w:r>
        <w:t xml:space="preserve"> and tourism. She is senior research fellow at the Institute of Economics of the Bulgarian Academy of Sciences and was a lecturer in the Economic University in Varna. She </w:t>
      </w:r>
      <w:r w:rsidR="002F06AC">
        <w:t xml:space="preserve">is the author of </w:t>
      </w:r>
      <w:r>
        <w:t>more than 45 scientific publications in the area of marketing and of corporate governance.</w:t>
      </w:r>
    </w:p>
    <w:p w:rsidR="00BB0725" w:rsidRDefault="00BB0725" w:rsidP="00BB0725">
      <w:pPr>
        <w:rPr>
          <w:b/>
        </w:rPr>
      </w:pPr>
    </w:p>
    <w:sectPr w:rsidR="00BB0725" w:rsidSect="00C779C2">
      <w:headerReference w:type="even" r:id="rId11"/>
      <w:headerReference w:type="default" r:id="rId12"/>
      <w:footerReference w:type="even" r:id="rId13"/>
      <w:footerReference w:type="default" r:id="rId14"/>
      <w:headerReference w:type="first" r:id="rId15"/>
      <w:footerReference w:type="first" r:id="rId16"/>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488" w:rsidRDefault="00607488" w:rsidP="00966E9A">
      <w:pPr>
        <w:spacing w:line="240" w:lineRule="auto"/>
      </w:pPr>
      <w:r>
        <w:separator/>
      </w:r>
    </w:p>
  </w:endnote>
  <w:endnote w:type="continuationSeparator" w:id="0">
    <w:p w:rsidR="00607488" w:rsidRDefault="00607488" w:rsidP="00966E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E9A" w:rsidRPr="00C779C2" w:rsidRDefault="00966E9A" w:rsidP="00C779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E9A" w:rsidRPr="00C779C2" w:rsidRDefault="00C779C2" w:rsidP="00C779C2">
    <w:pPr>
      <w:pStyle w:val="Footer"/>
    </w:pPr>
    <w:r>
      <w:t xml:space="preserve">EESC-2018-01903-00-01-ADMIN-TRA (EN) </w:t>
    </w:r>
    <w:r>
      <w:fldChar w:fldCharType="begin"/>
    </w:r>
    <w:r>
      <w:instrText xml:space="preserve"> PAGE  \* Arabic  \* MERGEFORMAT </w:instrText>
    </w:r>
    <w:r>
      <w:fldChar w:fldCharType="separate"/>
    </w:r>
    <w:r w:rsidR="00811B20">
      <w:rPr>
        <w:noProof/>
      </w:rPr>
      <w:t>1</w:t>
    </w:r>
    <w:r>
      <w:fldChar w:fldCharType="end"/>
    </w:r>
    <w:r>
      <w:t>/</w:t>
    </w:r>
    <w:r>
      <w:fldChar w:fldCharType="begin"/>
    </w:r>
    <w:r>
      <w:instrText xml:space="preserve"> NUMPAGES </w:instrText>
    </w:r>
    <w:r>
      <w:fldChar w:fldCharType="separate"/>
    </w:r>
    <w:r w:rsidR="00811B20">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E9A" w:rsidRPr="00C779C2" w:rsidRDefault="00966E9A" w:rsidP="00C77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488" w:rsidRDefault="00607488" w:rsidP="00966E9A">
      <w:pPr>
        <w:spacing w:line="240" w:lineRule="auto"/>
      </w:pPr>
      <w:r>
        <w:separator/>
      </w:r>
    </w:p>
  </w:footnote>
  <w:footnote w:type="continuationSeparator" w:id="0">
    <w:p w:rsidR="00607488" w:rsidRDefault="00607488" w:rsidP="00966E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E9A" w:rsidRPr="00C779C2" w:rsidRDefault="00966E9A" w:rsidP="00C779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E9A" w:rsidRPr="00C779C2" w:rsidRDefault="00966E9A" w:rsidP="00C779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E9A" w:rsidRPr="00C779C2" w:rsidRDefault="00966E9A" w:rsidP="00C779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725"/>
    <w:rsid w:val="0003287C"/>
    <w:rsid w:val="00146B41"/>
    <w:rsid w:val="001D007E"/>
    <w:rsid w:val="002F06AC"/>
    <w:rsid w:val="002F5566"/>
    <w:rsid w:val="002F7049"/>
    <w:rsid w:val="0037018E"/>
    <w:rsid w:val="003C075E"/>
    <w:rsid w:val="00555CB2"/>
    <w:rsid w:val="00607488"/>
    <w:rsid w:val="00681747"/>
    <w:rsid w:val="007A482C"/>
    <w:rsid w:val="00807332"/>
    <w:rsid w:val="00811B20"/>
    <w:rsid w:val="008D0A24"/>
    <w:rsid w:val="00966E9A"/>
    <w:rsid w:val="00AD3A41"/>
    <w:rsid w:val="00BB0725"/>
    <w:rsid w:val="00C779C2"/>
    <w:rsid w:val="00DA1C59"/>
    <w:rsid w:val="00F4475E"/>
    <w:rsid w:val="00F84398"/>
    <w:rsid w:val="00FF3CFA"/>
    <w:rsid w:val="00FF466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E1C425-45CF-4427-A39A-96D9C4E9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725"/>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BB0725"/>
    <w:pPr>
      <w:numPr>
        <w:numId w:val="1"/>
      </w:numPr>
      <w:ind w:left="567" w:hanging="567"/>
      <w:outlineLvl w:val="0"/>
    </w:pPr>
    <w:rPr>
      <w:kern w:val="28"/>
    </w:rPr>
  </w:style>
  <w:style w:type="paragraph" w:styleId="Heading2">
    <w:name w:val="heading 2"/>
    <w:basedOn w:val="Normal"/>
    <w:next w:val="Normal"/>
    <w:link w:val="Heading2Char"/>
    <w:qFormat/>
    <w:rsid w:val="00BB0725"/>
    <w:pPr>
      <w:numPr>
        <w:ilvl w:val="1"/>
        <w:numId w:val="1"/>
      </w:numPr>
      <w:ind w:left="567" w:hanging="567"/>
      <w:outlineLvl w:val="1"/>
    </w:pPr>
  </w:style>
  <w:style w:type="paragraph" w:styleId="Heading3">
    <w:name w:val="heading 3"/>
    <w:basedOn w:val="Normal"/>
    <w:next w:val="Normal"/>
    <w:link w:val="Heading3Char"/>
    <w:qFormat/>
    <w:rsid w:val="00BB0725"/>
    <w:pPr>
      <w:numPr>
        <w:ilvl w:val="2"/>
        <w:numId w:val="1"/>
      </w:numPr>
      <w:ind w:left="567" w:hanging="567"/>
      <w:outlineLvl w:val="2"/>
    </w:pPr>
  </w:style>
  <w:style w:type="paragraph" w:styleId="Heading4">
    <w:name w:val="heading 4"/>
    <w:basedOn w:val="Normal"/>
    <w:next w:val="Normal"/>
    <w:link w:val="Heading4Char"/>
    <w:qFormat/>
    <w:rsid w:val="00BB0725"/>
    <w:pPr>
      <w:numPr>
        <w:ilvl w:val="3"/>
        <w:numId w:val="1"/>
      </w:numPr>
      <w:ind w:left="567" w:hanging="567"/>
      <w:outlineLvl w:val="3"/>
    </w:pPr>
  </w:style>
  <w:style w:type="paragraph" w:styleId="Heading5">
    <w:name w:val="heading 5"/>
    <w:basedOn w:val="Normal"/>
    <w:next w:val="Normal"/>
    <w:link w:val="Heading5Char"/>
    <w:qFormat/>
    <w:rsid w:val="00BB0725"/>
    <w:pPr>
      <w:numPr>
        <w:ilvl w:val="4"/>
        <w:numId w:val="1"/>
      </w:numPr>
      <w:ind w:left="567" w:hanging="567"/>
      <w:outlineLvl w:val="4"/>
    </w:pPr>
  </w:style>
  <w:style w:type="paragraph" w:styleId="Heading6">
    <w:name w:val="heading 6"/>
    <w:basedOn w:val="Normal"/>
    <w:next w:val="Normal"/>
    <w:link w:val="Heading6Char"/>
    <w:qFormat/>
    <w:rsid w:val="00BB0725"/>
    <w:pPr>
      <w:numPr>
        <w:ilvl w:val="5"/>
        <w:numId w:val="1"/>
      </w:numPr>
      <w:ind w:left="567" w:hanging="567"/>
      <w:outlineLvl w:val="5"/>
    </w:pPr>
  </w:style>
  <w:style w:type="paragraph" w:styleId="Heading7">
    <w:name w:val="heading 7"/>
    <w:basedOn w:val="Normal"/>
    <w:next w:val="Normal"/>
    <w:link w:val="Heading7Char"/>
    <w:qFormat/>
    <w:rsid w:val="00BB0725"/>
    <w:pPr>
      <w:numPr>
        <w:ilvl w:val="6"/>
        <w:numId w:val="1"/>
      </w:numPr>
      <w:ind w:left="567" w:hanging="567"/>
      <w:outlineLvl w:val="6"/>
    </w:pPr>
  </w:style>
  <w:style w:type="paragraph" w:styleId="Heading8">
    <w:name w:val="heading 8"/>
    <w:basedOn w:val="Normal"/>
    <w:next w:val="Normal"/>
    <w:link w:val="Heading8Char"/>
    <w:qFormat/>
    <w:rsid w:val="00BB0725"/>
    <w:pPr>
      <w:numPr>
        <w:ilvl w:val="7"/>
        <w:numId w:val="1"/>
      </w:numPr>
      <w:ind w:left="567" w:hanging="567"/>
      <w:outlineLvl w:val="7"/>
    </w:pPr>
  </w:style>
  <w:style w:type="paragraph" w:styleId="Heading9">
    <w:name w:val="heading 9"/>
    <w:basedOn w:val="Normal"/>
    <w:next w:val="Normal"/>
    <w:link w:val="Heading9Char"/>
    <w:qFormat/>
    <w:rsid w:val="00BB0725"/>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0725"/>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BB0725"/>
    <w:rPr>
      <w:rFonts w:ascii="Times New Roman" w:eastAsia="Times New Roman" w:hAnsi="Times New Roman" w:cs="Times New Roman"/>
      <w:lang w:val="en-US"/>
    </w:rPr>
  </w:style>
  <w:style w:type="character" w:customStyle="1" w:styleId="Heading3Char">
    <w:name w:val="Heading 3 Char"/>
    <w:basedOn w:val="DefaultParagraphFont"/>
    <w:link w:val="Heading3"/>
    <w:rsid w:val="00BB0725"/>
    <w:rPr>
      <w:rFonts w:ascii="Times New Roman" w:eastAsia="Times New Roman" w:hAnsi="Times New Roman" w:cs="Times New Roman"/>
      <w:lang w:val="en-US"/>
    </w:rPr>
  </w:style>
  <w:style w:type="character" w:customStyle="1" w:styleId="Heading4Char">
    <w:name w:val="Heading 4 Char"/>
    <w:basedOn w:val="DefaultParagraphFont"/>
    <w:link w:val="Heading4"/>
    <w:rsid w:val="00BB0725"/>
    <w:rPr>
      <w:rFonts w:ascii="Times New Roman" w:eastAsia="Times New Roman" w:hAnsi="Times New Roman" w:cs="Times New Roman"/>
      <w:lang w:val="en-US"/>
    </w:rPr>
  </w:style>
  <w:style w:type="character" w:customStyle="1" w:styleId="Heading5Char">
    <w:name w:val="Heading 5 Char"/>
    <w:basedOn w:val="DefaultParagraphFont"/>
    <w:link w:val="Heading5"/>
    <w:rsid w:val="00BB0725"/>
    <w:rPr>
      <w:rFonts w:ascii="Times New Roman" w:eastAsia="Times New Roman" w:hAnsi="Times New Roman" w:cs="Times New Roman"/>
      <w:lang w:val="en-US"/>
    </w:rPr>
  </w:style>
  <w:style w:type="character" w:customStyle="1" w:styleId="Heading6Char">
    <w:name w:val="Heading 6 Char"/>
    <w:basedOn w:val="DefaultParagraphFont"/>
    <w:link w:val="Heading6"/>
    <w:rsid w:val="00BB0725"/>
    <w:rPr>
      <w:rFonts w:ascii="Times New Roman" w:eastAsia="Times New Roman" w:hAnsi="Times New Roman" w:cs="Times New Roman"/>
      <w:lang w:val="en-US"/>
    </w:rPr>
  </w:style>
  <w:style w:type="character" w:customStyle="1" w:styleId="Heading7Char">
    <w:name w:val="Heading 7 Char"/>
    <w:basedOn w:val="DefaultParagraphFont"/>
    <w:link w:val="Heading7"/>
    <w:rsid w:val="00BB0725"/>
    <w:rPr>
      <w:rFonts w:ascii="Times New Roman" w:eastAsia="Times New Roman" w:hAnsi="Times New Roman" w:cs="Times New Roman"/>
      <w:lang w:val="en-US"/>
    </w:rPr>
  </w:style>
  <w:style w:type="character" w:customStyle="1" w:styleId="Heading8Char">
    <w:name w:val="Heading 8 Char"/>
    <w:basedOn w:val="DefaultParagraphFont"/>
    <w:link w:val="Heading8"/>
    <w:rsid w:val="00BB0725"/>
    <w:rPr>
      <w:rFonts w:ascii="Times New Roman" w:eastAsia="Times New Roman" w:hAnsi="Times New Roman" w:cs="Times New Roman"/>
      <w:lang w:val="en-US"/>
    </w:rPr>
  </w:style>
  <w:style w:type="character" w:customStyle="1" w:styleId="Heading9Char">
    <w:name w:val="Heading 9 Char"/>
    <w:basedOn w:val="DefaultParagraphFont"/>
    <w:link w:val="Heading9"/>
    <w:rsid w:val="00BB0725"/>
    <w:rPr>
      <w:rFonts w:ascii="Times New Roman" w:eastAsia="Times New Roman" w:hAnsi="Times New Roman" w:cs="Times New Roman"/>
      <w:lang w:val="en-US"/>
    </w:rPr>
  </w:style>
  <w:style w:type="paragraph" w:styleId="Footer">
    <w:name w:val="footer"/>
    <w:basedOn w:val="Normal"/>
    <w:link w:val="FooterChar"/>
    <w:qFormat/>
    <w:rsid w:val="00BB0725"/>
  </w:style>
  <w:style w:type="character" w:customStyle="1" w:styleId="FooterChar">
    <w:name w:val="Footer Char"/>
    <w:basedOn w:val="DefaultParagraphFont"/>
    <w:link w:val="Footer"/>
    <w:rsid w:val="00BB0725"/>
    <w:rPr>
      <w:rFonts w:ascii="Times New Roman" w:eastAsia="Times New Roman" w:hAnsi="Times New Roman" w:cs="Times New Roman"/>
      <w:lang w:val="en-US"/>
    </w:rPr>
  </w:style>
  <w:style w:type="paragraph" w:styleId="FootnoteText">
    <w:name w:val="footnote text"/>
    <w:basedOn w:val="Normal"/>
    <w:link w:val="FootnoteTextChar"/>
    <w:qFormat/>
    <w:rsid w:val="00BB0725"/>
    <w:pPr>
      <w:keepLines/>
      <w:spacing w:after="60" w:line="240" w:lineRule="auto"/>
      <w:ind w:left="567" w:hanging="567"/>
    </w:pPr>
    <w:rPr>
      <w:sz w:val="16"/>
    </w:rPr>
  </w:style>
  <w:style w:type="character" w:customStyle="1" w:styleId="FootnoteTextChar">
    <w:name w:val="Footnote Text Char"/>
    <w:basedOn w:val="DefaultParagraphFont"/>
    <w:link w:val="FootnoteText"/>
    <w:rsid w:val="00BB0725"/>
    <w:rPr>
      <w:rFonts w:ascii="Times New Roman" w:eastAsia="Times New Roman" w:hAnsi="Times New Roman" w:cs="Times New Roman"/>
      <w:sz w:val="16"/>
      <w:lang w:val="en-US"/>
    </w:rPr>
  </w:style>
  <w:style w:type="paragraph" w:styleId="Header">
    <w:name w:val="header"/>
    <w:basedOn w:val="Normal"/>
    <w:link w:val="HeaderChar"/>
    <w:qFormat/>
    <w:rsid w:val="00BB0725"/>
  </w:style>
  <w:style w:type="character" w:customStyle="1" w:styleId="HeaderChar">
    <w:name w:val="Header Char"/>
    <w:basedOn w:val="DefaultParagraphFont"/>
    <w:link w:val="Header"/>
    <w:rsid w:val="00BB0725"/>
    <w:rPr>
      <w:rFonts w:ascii="Times New Roman" w:eastAsia="Times New Roman" w:hAnsi="Times New Roman" w:cs="Times New Roman"/>
      <w:lang w:val="en-US"/>
    </w:rPr>
  </w:style>
  <w:style w:type="paragraph" w:customStyle="1" w:styleId="quotes">
    <w:name w:val="quotes"/>
    <w:basedOn w:val="Normal"/>
    <w:next w:val="Normal"/>
    <w:rsid w:val="00BB0725"/>
    <w:pPr>
      <w:ind w:left="720"/>
    </w:pPr>
    <w:rPr>
      <w:i/>
    </w:rPr>
  </w:style>
  <w:style w:type="character" w:styleId="FootnoteReference">
    <w:name w:val="footnote reference"/>
    <w:basedOn w:val="DefaultParagraphFont"/>
    <w:unhideWhenUsed/>
    <w:qFormat/>
    <w:rsid w:val="00BB0725"/>
    <w:rPr>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2FE83957503754A807F34E13F30ACA4" ma:contentTypeVersion="4" ma:contentTypeDescription="Defines the documents for Document Manager V2" ma:contentTypeScope="" ma:versionID="ec41dd584a0d3b8949fe76330a9efc12">
  <xsd:schema xmlns:xsd="http://www.w3.org/2001/XMLSchema" xmlns:xs="http://www.w3.org/2001/XMLSchema" xmlns:p="http://schemas.microsoft.com/office/2006/metadata/properties" xmlns:ns2="8975caae-a2e4-4a1b-856a-87d8a7cad937" xmlns:ns3="http://schemas.microsoft.com/sharepoint/v3/fields" xmlns:ns4="72fbe377-228b-440d-9c80-c8fc7584a534" targetNamespace="http://schemas.microsoft.com/office/2006/metadata/properties" ma:root="true" ma:fieldsID="50c2113f0d3225ae9631067608f85749" ns2:_="" ns3:_="" ns4:_="">
    <xsd:import namespace="8975caae-a2e4-4a1b-856a-87d8a7cad937"/>
    <xsd:import namespace="http://schemas.microsoft.com/sharepoint/v3/fields"/>
    <xsd:import namespace="72fbe377-228b-440d-9c80-c8fc7584a534"/>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be377-228b-440d-9c80-c8fc7584a534"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RCSZ5D2JPTA3-4-8891</_dlc_DocId>
    <_dlc_DocIdUrl xmlns="8975caae-a2e4-4a1b-856a-87d8a7cad937">
      <Url>http://dm/EESC/2018/_layouts/DocIdRedir.aspx?ID=RCSZ5D2JPTA3-4-8891</Url>
      <Description>RCSZ5D2JPTA3-4-8891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MeetingNumber xmlns="72fbe377-228b-440d-9c80-c8fc7584a534"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2018-07-19T12:00:00+00:00</ProductionDate>
    <DocumentNumber xmlns="72fbe377-228b-440d-9c80-c8fc7584a534">1903</DocumentNumber>
    <FicheYear xmlns="8975caae-a2e4-4a1b-856a-87d8a7cad937">2018</FicheYear>
    <DocumentVersion xmlns="8975caae-a2e4-4a1b-856a-87d8a7cad937">1</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45</Value>
      <Value>41</Value>
      <Value>40</Value>
      <Value>39</Value>
      <Value>38</Value>
      <Value>37</Value>
      <Value>33</Value>
      <Value>31</Value>
      <Value>28</Value>
      <Value>27</Value>
      <Value>24</Value>
      <Value>23</Value>
      <Value>22</Value>
      <Value>21</Value>
      <Value>20</Value>
      <Value>19</Value>
      <Value>18</Value>
      <Value>17</Value>
      <Value>16</Value>
      <Value>14</Value>
      <Value>13</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9026</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Cabinet du Président</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s>
    </AvailableTranslations_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1BCC59-ABA3-4E10-9D7B-ACD7878FF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72fbe377-228b-440d-9c80-c8fc7584a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5A0091-496F-448B-95BF-82A55B379B20}">
  <ds:schemaRefs>
    <ds:schemaRef ds:uri="http://schemas.microsoft.com/sharepoint/events"/>
  </ds:schemaRefs>
</ds:datastoreItem>
</file>

<file path=customXml/itemProps3.xml><?xml version="1.0" encoding="utf-8"?>
<ds:datastoreItem xmlns:ds="http://schemas.openxmlformats.org/officeDocument/2006/customXml" ds:itemID="{7DC56165-5DF6-4D3A-9209-3043C430A872}">
  <ds:schemaRefs>
    <ds:schemaRef ds:uri="http://schemas.microsoft.com/office/2006/metadata/properties"/>
    <ds:schemaRef ds:uri="http://schemas.microsoft.com/office/infopath/2007/PartnerControls"/>
    <ds:schemaRef ds:uri="8975caae-a2e4-4a1b-856a-87d8a7cad937"/>
    <ds:schemaRef ds:uri="http://schemas.microsoft.com/sharepoint/v3/fields"/>
    <ds:schemaRef ds:uri="72fbe377-228b-440d-9c80-c8fc7584a534"/>
  </ds:schemaRefs>
</ds:datastoreItem>
</file>

<file path=customXml/itemProps4.xml><?xml version="1.0" encoding="utf-8"?>
<ds:datastoreItem xmlns:ds="http://schemas.openxmlformats.org/officeDocument/2006/customXml" ds:itemID="{EA3E3AE8-6E4A-43A3-85B0-FCE60BFA9F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CV of Vice-President Angelova</vt:lpstr>
    </vt:vector>
  </TitlesOfParts>
  <Company>CESE-CdR</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of Vice-President Angelova</dc:title>
  <dc:creator>Karin Füssl</dc:creator>
  <cp:keywords>EESC-2018-01903-00-01-ADMIN-TRA-EN</cp:keywords>
  <dc:description>Rapporteur: -  Original language: - EN Date of document: - 19/07/2018 Date of meeting: -  External documents: -  Administrator responsible: -  HAUSMANN GABRIELA</dc:description>
  <cp:lastModifiedBy>bicoz</cp:lastModifiedBy>
  <cp:revision>2</cp:revision>
  <dcterms:created xsi:type="dcterms:W3CDTF">2018-07-27T09:35:00Z</dcterms:created>
  <dcterms:modified xsi:type="dcterms:W3CDTF">2018-07-27T09:35:00Z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19/07/2018, 13/04/2018</vt:lpwstr>
  </property>
  <property fmtid="{D5CDD505-2E9C-101B-9397-08002B2CF9AE}" pid="4" name="Pref_Time">
    <vt:lpwstr>17:17:04, 09:24:49</vt:lpwstr>
  </property>
  <property fmtid="{D5CDD505-2E9C-101B-9397-08002B2CF9AE}" pid="5" name="Pref_User">
    <vt:lpwstr>jhvi, tvoc</vt:lpwstr>
  </property>
  <property fmtid="{D5CDD505-2E9C-101B-9397-08002B2CF9AE}" pid="6" name="Pref_FileName">
    <vt:lpwstr>EESC-2018-01903-00-01-ADMIN-ORI.docx, EESC-2018-01903-00-00-ADMIN-ORI.docx</vt:lpwstr>
  </property>
  <property fmtid="{D5CDD505-2E9C-101B-9397-08002B2CF9AE}" pid="7" name="ContentTypeId">
    <vt:lpwstr>0x010100EA97B91038054C99906057A708A1480A0092FE83957503754A807F34E13F30ACA4</vt:lpwstr>
  </property>
  <property fmtid="{D5CDD505-2E9C-101B-9397-08002B2CF9AE}" pid="8" name="_dlc_DocIdItemGuid">
    <vt:lpwstr>df28f867-dae2-4853-8af6-f553f35fc163</vt:lpwstr>
  </property>
  <property fmtid="{D5CDD505-2E9C-101B-9397-08002B2CF9AE}" pid="9" name="DocumentType_0">
    <vt:lpwstr>ADMIN|58d8ac89-e690-41f6-a5e8-508fa4a7c73c</vt:lpwstr>
  </property>
  <property fmtid="{D5CDD505-2E9C-101B-9397-08002B2CF9AE}" pid="10" name="AvailableTranslations">
    <vt:lpwstr>16;#HU|6b229040-c589-4408-b4c1-4285663d20a8;#39;#LV|46f7e311-5d9f-4663-b433-18aeccb7ace7;#38;#IT|0774613c-01ed-4e5d-a25d-11d2388de825;#41;#SV|c2ed69e7-a339-43d7-8f22-d93680a92aa0;#13;#DA|5d49c027-8956-412b-aa16-e85a0f96ad0e;#37;#LT|a7ff5ce7-6123-4f68-865a</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1903</vt:i4>
  </property>
  <property fmtid="{D5CDD505-2E9C-101B-9397-08002B2CF9AE}" pid="15" name="DocumentVersion">
    <vt:i4>1</vt:i4>
  </property>
  <property fmtid="{D5CDD505-2E9C-101B-9397-08002B2CF9AE}" pid="16" name="DocumentSource">
    <vt:lpwstr>1;#EESC|422833ec-8d7e-4e65-8e4e-8bed07ffb729</vt:lpwstr>
  </property>
  <property fmtid="{D5CDD505-2E9C-101B-9397-08002B2CF9AE}" pid="17" name="DocumentType">
    <vt:lpwstr>17;#ADMIN|58d8ac89-e690-41f6-a5e8-508fa4a7c73c</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Cabinet du Président</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6;#Final|ea5e6674-7b27-4bac-b091-73adbb394efe;#7;#TRA|150d2a88-1431-44e6-a8ca-0bb753ab8672;#17;#ADMIN|58d8ac89-e690-41f6-a5e8-508fa4a7c73c;#5;#Unrestricted|826e22d7-d029-4ec0-a450-0c28ff673572;#4;#EN|f2175f21-25d7-44a3-96da-d6a61b075e1b;#1;#EESC|422833ec-</vt:lpwstr>
  </property>
  <property fmtid="{D5CDD505-2E9C-101B-9397-08002B2CF9AE}" pid="30" name="AvailableTranslations_0">
    <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9026</vt:i4>
  </property>
  <property fmtid="{D5CDD505-2E9C-101B-9397-08002B2CF9AE}" pid="34" name="DocumentYear">
    <vt:i4>2018</vt:i4>
  </property>
  <property fmtid="{D5CDD505-2E9C-101B-9397-08002B2CF9AE}" pid="35" name="DocumentLanguage">
    <vt:lpwstr>4;#EN|f2175f21-25d7-44a3-96da-d6a61b075e1b</vt:lpwstr>
  </property>
</Properties>
</file>