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C43E5" w:rsidRDefault="00E17CC9" w:rsidP="004E3FCC">
      <w:pPr>
        <w:spacing w:line="240" w:lineRule="auto"/>
        <w:ind w:left="-993"/>
        <w:jc w:val="center"/>
      </w:pPr>
      <w:r w:rsidRPr="009C43E5">
        <w:rPr>
          <w:noProof/>
          <w:lang w:val="fr-BE" w:eastAsia="fr-BE" w:bidi="ar-SA"/>
        </w:rPr>
        <w:drawing>
          <wp:inline distT="0" distB="0" distL="0" distR="0" wp14:anchorId="39F456DF" wp14:editId="6DB5737D">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C43E5">
        <w:trPr>
          <w:cantSplit/>
        </w:trPr>
        <w:tc>
          <w:tcPr>
            <w:tcW w:w="5168" w:type="dxa"/>
          </w:tcPr>
          <w:p w:rsidR="008820BE" w:rsidRPr="009C43E5" w:rsidRDefault="008A05AA" w:rsidP="004E3FCC">
            <w:pPr>
              <w:spacing w:line="240" w:lineRule="auto"/>
              <w:rPr>
                <w:rFonts w:ascii="Verdana" w:hAnsi="Verdana"/>
                <w:b/>
                <w:bCs/>
                <w:sz w:val="20"/>
              </w:rPr>
            </w:pPr>
            <w:r w:rsidRPr="009C43E5">
              <w:rPr>
                <w:rFonts w:ascii="Verdana" w:hAnsi="Verdana"/>
                <w:b/>
                <w:sz w:val="18"/>
              </w:rPr>
              <w:t>N</w:t>
            </w:r>
            <w:r w:rsidRPr="009C43E5">
              <w:rPr>
                <w:rFonts w:ascii="Verdana" w:hAnsi="Verdana"/>
                <w:b/>
                <w:sz w:val="18"/>
                <w:vertAlign w:val="superscript"/>
              </w:rPr>
              <w:t>o</w:t>
            </w:r>
            <w:r w:rsidR="00E44165">
              <w:rPr>
                <w:rFonts w:ascii="Verdana" w:hAnsi="Verdana"/>
                <w:b/>
                <w:sz w:val="18"/>
              </w:rPr>
              <w:t>/2018</w:t>
            </w:r>
          </w:p>
        </w:tc>
        <w:tc>
          <w:tcPr>
            <w:tcW w:w="4119" w:type="dxa"/>
          </w:tcPr>
          <w:p w:rsidR="008820BE" w:rsidRPr="009C43E5" w:rsidRDefault="00CF24C5" w:rsidP="004E3FCC">
            <w:pPr>
              <w:spacing w:line="240" w:lineRule="auto"/>
              <w:jc w:val="right"/>
              <w:rPr>
                <w:rFonts w:ascii="Verdana" w:hAnsi="Verdana"/>
                <w:b/>
                <w:bCs/>
                <w:sz w:val="18"/>
                <w:szCs w:val="18"/>
              </w:rPr>
            </w:pPr>
            <w:r>
              <w:rPr>
                <w:rFonts w:ascii="Verdana" w:hAnsi="Verdana"/>
                <w:b/>
                <w:sz w:val="18"/>
              </w:rPr>
              <w:t>1</w:t>
            </w:r>
            <w:r w:rsidR="00B156C3">
              <w:rPr>
                <w:rFonts w:ascii="Verdana" w:hAnsi="Verdana"/>
                <w:b/>
                <w:sz w:val="18"/>
              </w:rPr>
              <w:t>6</w:t>
            </w:r>
            <w:bookmarkStart w:id="0" w:name="_GoBack"/>
            <w:bookmarkEnd w:id="0"/>
            <w:r>
              <w:rPr>
                <w:rFonts w:ascii="Verdana" w:hAnsi="Verdana"/>
                <w:b/>
                <w:sz w:val="18"/>
              </w:rPr>
              <w:t xml:space="preserve"> May</w:t>
            </w:r>
            <w:r w:rsidR="00592874">
              <w:rPr>
                <w:rFonts w:ascii="Verdana" w:hAnsi="Verdana"/>
                <w:b/>
                <w:sz w:val="18"/>
              </w:rPr>
              <w:t xml:space="preserve"> 2018</w:t>
            </w:r>
          </w:p>
        </w:tc>
      </w:tr>
    </w:tbl>
    <w:p w:rsidR="008820BE" w:rsidRPr="009C43E5" w:rsidRDefault="00E17CC9" w:rsidP="004E3FCC">
      <w:pPr>
        <w:spacing w:line="240" w:lineRule="auto"/>
        <w:rPr>
          <w:rFonts w:ascii="Verdana" w:hAnsi="Verdana"/>
          <w:sz w:val="20"/>
        </w:rPr>
        <w:sectPr w:rsidR="008820BE" w:rsidRPr="009C43E5" w:rsidSect="00D93A6F">
          <w:footerReference w:type="default" r:id="rId15"/>
          <w:pgSz w:w="11907" w:h="16839" w:code="9"/>
          <w:pgMar w:top="426" w:right="1418" w:bottom="1418" w:left="1418" w:header="3062" w:footer="118" w:gutter="0"/>
          <w:cols w:space="720"/>
          <w:docGrid w:linePitch="299"/>
        </w:sectPr>
      </w:pPr>
      <w:r w:rsidRPr="009C43E5">
        <w:rPr>
          <w:noProof/>
          <w:lang w:val="fr-BE" w:eastAsia="fr-BE" w:bidi="ar-SA"/>
        </w:rPr>
        <mc:AlternateContent>
          <mc:Choice Requires="wps">
            <w:drawing>
              <wp:anchor distT="0" distB="0" distL="114300" distR="114300" simplePos="0" relativeHeight="251657728" behindDoc="1" locked="0" layoutInCell="0" allowOverlap="1" wp14:anchorId="2C09BFB2" wp14:editId="0D0BE29D">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EN</w:t>
                      </w:r>
                    </w:p>
                  </w:txbxContent>
                </v:textbox>
                <w10:wrap anchorx="page" anchory="page"/>
              </v:shape>
            </w:pict>
          </mc:Fallback>
        </mc:AlternateContent>
      </w:r>
    </w:p>
    <w:p w:rsidR="006E4D6D" w:rsidRPr="009C43E5" w:rsidRDefault="006E4D6D" w:rsidP="004E3FCC">
      <w:pPr>
        <w:spacing w:line="240" w:lineRule="auto"/>
        <w:jc w:val="center"/>
        <w:rPr>
          <w:rFonts w:ascii="Verdana" w:hAnsi="Verdana"/>
          <w:b/>
          <w:sz w:val="24"/>
          <w:szCs w:val="24"/>
        </w:rPr>
      </w:pPr>
    </w:p>
    <w:p w:rsidR="00F047F5" w:rsidRDefault="00F047F5" w:rsidP="0085718D">
      <w:pPr>
        <w:spacing w:line="240" w:lineRule="auto"/>
        <w:jc w:val="center"/>
        <w:rPr>
          <w:rFonts w:ascii="Verdana" w:hAnsi="Verdana" w:cstheme="majorBidi"/>
          <w:b/>
          <w:bCs/>
          <w:color w:val="0070C0"/>
          <w:sz w:val="20"/>
        </w:rPr>
      </w:pPr>
    </w:p>
    <w:p w:rsidR="00F047F5" w:rsidRPr="000E7147" w:rsidRDefault="00F047F5" w:rsidP="0085718D">
      <w:pPr>
        <w:spacing w:line="240" w:lineRule="auto"/>
        <w:jc w:val="center"/>
        <w:rPr>
          <w:rFonts w:ascii="Verdana" w:hAnsi="Verdana" w:cstheme="majorBidi"/>
          <w:b/>
          <w:bCs/>
          <w:color w:val="0070C0"/>
          <w:sz w:val="24"/>
          <w:szCs w:val="24"/>
        </w:rPr>
      </w:pPr>
      <w:r w:rsidRPr="000E7147">
        <w:rPr>
          <w:rFonts w:ascii="Verdana" w:hAnsi="Verdana" w:cstheme="majorBidi"/>
          <w:b/>
          <w:bCs/>
          <w:color w:val="0070C0"/>
          <w:sz w:val="24"/>
          <w:szCs w:val="24"/>
        </w:rPr>
        <w:t>Integration of the Western Balkan countries should remain a top EU priority</w:t>
      </w:r>
      <w:r w:rsidR="00CF24C5">
        <w:rPr>
          <w:rFonts w:ascii="Verdana" w:hAnsi="Verdana" w:cstheme="majorBidi"/>
          <w:b/>
          <w:bCs/>
          <w:color w:val="0070C0"/>
          <w:sz w:val="24"/>
          <w:szCs w:val="24"/>
        </w:rPr>
        <w:t>, insist European and regional civil society organisations</w:t>
      </w:r>
      <w:r w:rsidRPr="000E7147">
        <w:rPr>
          <w:rFonts w:ascii="Verdana" w:hAnsi="Verdana" w:cstheme="majorBidi"/>
          <w:b/>
          <w:bCs/>
          <w:color w:val="0070C0"/>
          <w:sz w:val="24"/>
          <w:szCs w:val="24"/>
        </w:rPr>
        <w:t xml:space="preserve"> </w:t>
      </w:r>
    </w:p>
    <w:p w:rsidR="00F047F5" w:rsidRPr="00C931B3" w:rsidRDefault="00F047F5" w:rsidP="0085718D">
      <w:pPr>
        <w:spacing w:line="240" w:lineRule="auto"/>
        <w:jc w:val="center"/>
        <w:rPr>
          <w:rFonts w:ascii="Verdana" w:hAnsi="Verdana" w:cstheme="majorBidi"/>
          <w:b/>
          <w:bCs/>
          <w:color w:val="00B0F0"/>
          <w:sz w:val="20"/>
        </w:rPr>
      </w:pPr>
      <w:r w:rsidRPr="00C931B3">
        <w:rPr>
          <w:rFonts w:ascii="Verdana" w:hAnsi="Verdana" w:cstheme="majorBidi"/>
          <w:b/>
          <w:bCs/>
          <w:color w:val="00B0F0"/>
          <w:sz w:val="20"/>
        </w:rPr>
        <w:t xml:space="preserve"> </w:t>
      </w:r>
    </w:p>
    <w:p w:rsidR="00DF4B66" w:rsidRPr="00C931B3" w:rsidRDefault="007A1C09" w:rsidP="0085718D">
      <w:pPr>
        <w:spacing w:line="240" w:lineRule="auto"/>
        <w:jc w:val="center"/>
        <w:rPr>
          <w:rFonts w:ascii="Verdana" w:hAnsi="Verdana"/>
          <w:b/>
          <w:color w:val="00B0F0"/>
          <w:sz w:val="20"/>
        </w:rPr>
      </w:pPr>
      <w:r>
        <w:rPr>
          <w:rFonts w:ascii="Verdana" w:hAnsi="Verdana" w:cstheme="majorBidi"/>
          <w:b/>
          <w:bCs/>
          <w:color w:val="00B0F0"/>
          <w:sz w:val="20"/>
        </w:rPr>
        <w:t>More than 100 civil society representatives</w:t>
      </w:r>
      <w:r w:rsidR="00DF4B66" w:rsidRPr="00C931B3">
        <w:rPr>
          <w:rFonts w:ascii="Verdana" w:hAnsi="Verdana" w:cstheme="majorBidi"/>
          <w:b/>
          <w:bCs/>
          <w:color w:val="00B0F0"/>
          <w:sz w:val="20"/>
        </w:rPr>
        <w:t xml:space="preserve"> adopted their contribution to the </w:t>
      </w:r>
      <w:r w:rsidR="00DF4B66" w:rsidRPr="00C931B3">
        <w:rPr>
          <w:rFonts w:ascii="Verdana" w:hAnsi="Verdana"/>
          <w:b/>
          <w:color w:val="00B0F0"/>
          <w:sz w:val="20"/>
        </w:rPr>
        <w:t xml:space="preserve">EU-Western Balkans Heads of State Summit </w:t>
      </w:r>
      <w:r w:rsidR="0047785E">
        <w:rPr>
          <w:rFonts w:ascii="Verdana" w:hAnsi="Verdana" w:cstheme="majorBidi"/>
          <w:b/>
          <w:bCs/>
          <w:color w:val="00B0F0"/>
          <w:sz w:val="20"/>
        </w:rPr>
        <w:t>in Sofia</w:t>
      </w:r>
    </w:p>
    <w:p w:rsidR="00F047F5" w:rsidRPr="007A1C09" w:rsidRDefault="00DF4B66" w:rsidP="007A1C09">
      <w:pPr>
        <w:spacing w:line="240" w:lineRule="auto"/>
        <w:jc w:val="center"/>
        <w:rPr>
          <w:rFonts w:ascii="Verdana" w:hAnsi="Verdana" w:cstheme="majorBidi"/>
          <w:b/>
          <w:bCs/>
          <w:color w:val="00B0F0"/>
          <w:sz w:val="20"/>
        </w:rPr>
      </w:pPr>
      <w:r>
        <w:rPr>
          <w:rFonts w:ascii="Verdana" w:hAnsi="Verdana" w:cstheme="majorBidi"/>
          <w:b/>
          <w:bCs/>
          <w:color w:val="00B0F0"/>
          <w:sz w:val="20"/>
        </w:rPr>
        <w:t xml:space="preserve"> </w:t>
      </w:r>
    </w:p>
    <w:p w:rsidR="00A149FD" w:rsidRDefault="009B0AAF" w:rsidP="00C931B3">
      <w:pPr>
        <w:rPr>
          <w:rFonts w:ascii="Verdana" w:hAnsi="Verdana"/>
          <w:sz w:val="18"/>
          <w:szCs w:val="18"/>
          <w:lang w:val="en-US"/>
        </w:rPr>
      </w:pPr>
      <w:r w:rsidRPr="00D013D1">
        <w:rPr>
          <w:rFonts w:ascii="Verdana" w:hAnsi="Verdana"/>
          <w:sz w:val="18"/>
          <w:szCs w:val="18"/>
        </w:rPr>
        <w:t xml:space="preserve">The participants </w:t>
      </w:r>
      <w:r w:rsidR="007A1C09" w:rsidRPr="00632F2D">
        <w:rPr>
          <w:rFonts w:ascii="Verdana" w:hAnsi="Verdana"/>
          <w:sz w:val="18"/>
          <w:szCs w:val="18"/>
        </w:rPr>
        <w:t>at the high level conference</w:t>
      </w:r>
      <w:r w:rsidR="00044014">
        <w:rPr>
          <w:rFonts w:ascii="Verdana" w:hAnsi="Verdana"/>
          <w:sz w:val="18"/>
          <w:szCs w:val="18"/>
        </w:rPr>
        <w:t>,</w:t>
      </w:r>
      <w:r w:rsidR="007A1C09" w:rsidRPr="00632F2D">
        <w:rPr>
          <w:rFonts w:ascii="Verdana" w:hAnsi="Verdana"/>
          <w:sz w:val="18"/>
          <w:szCs w:val="18"/>
        </w:rPr>
        <w:t xml:space="preserve"> </w:t>
      </w:r>
      <w:r w:rsidR="00044014">
        <w:rPr>
          <w:rFonts w:ascii="Verdana" w:hAnsi="Verdana"/>
          <w:sz w:val="18"/>
          <w:szCs w:val="18"/>
        </w:rPr>
        <w:t xml:space="preserve">which took place on 15 May, </w:t>
      </w:r>
      <w:r w:rsidRPr="00D013D1">
        <w:rPr>
          <w:rFonts w:ascii="Verdana" w:hAnsi="Verdana"/>
          <w:sz w:val="18"/>
          <w:szCs w:val="18"/>
        </w:rPr>
        <w:t xml:space="preserve">were convinced that the enlargement of the EU, and in particular the spread of its democratic values and legal standards </w:t>
      </w:r>
      <w:r w:rsidR="002B5A8A">
        <w:rPr>
          <w:rFonts w:ascii="Verdana" w:hAnsi="Verdana"/>
          <w:sz w:val="18"/>
          <w:szCs w:val="18"/>
        </w:rPr>
        <w:t>to the Western Balkan region, was</w:t>
      </w:r>
      <w:r w:rsidRPr="00D013D1">
        <w:rPr>
          <w:rFonts w:ascii="Verdana" w:hAnsi="Verdana"/>
          <w:sz w:val="18"/>
          <w:szCs w:val="18"/>
        </w:rPr>
        <w:t xml:space="preserve"> in the interest of both the Western Balkan countries and the EU. </w:t>
      </w:r>
      <w:r w:rsidRPr="00632F2D">
        <w:rPr>
          <w:rFonts w:ascii="Verdana" w:hAnsi="Verdana"/>
          <w:sz w:val="18"/>
          <w:szCs w:val="18"/>
          <w:lang w:val="en-US"/>
        </w:rPr>
        <w:t>Promoting EU values in the region guarantees security and stability, enhances social and economic development, as well as democracy and the rule of law in these countries</w:t>
      </w:r>
      <w:r w:rsidR="00C931B3" w:rsidRPr="00632F2D">
        <w:rPr>
          <w:rFonts w:ascii="Verdana" w:hAnsi="Verdana"/>
          <w:sz w:val="18"/>
          <w:szCs w:val="18"/>
          <w:lang w:val="en-US"/>
        </w:rPr>
        <w:t xml:space="preserve"> which in turn</w:t>
      </w:r>
      <w:r w:rsidR="007A1C09" w:rsidRPr="00632F2D">
        <w:rPr>
          <w:rFonts w:ascii="Verdana" w:hAnsi="Verdana"/>
          <w:sz w:val="18"/>
          <w:szCs w:val="18"/>
          <w:lang w:val="en-US"/>
        </w:rPr>
        <w:t xml:space="preserve"> means stability and security for</w:t>
      </w:r>
      <w:r w:rsidRPr="00632F2D">
        <w:rPr>
          <w:rFonts w:ascii="Verdana" w:hAnsi="Verdana"/>
          <w:sz w:val="18"/>
          <w:szCs w:val="18"/>
          <w:lang w:val="en-US"/>
        </w:rPr>
        <w:t xml:space="preserve"> the EU.</w:t>
      </w:r>
      <w:r w:rsidR="00A149FD">
        <w:rPr>
          <w:rFonts w:ascii="Verdana" w:hAnsi="Verdana"/>
          <w:sz w:val="18"/>
          <w:szCs w:val="18"/>
          <w:lang w:val="en-US"/>
        </w:rPr>
        <w:t xml:space="preserve"> </w:t>
      </w:r>
    </w:p>
    <w:p w:rsidR="00A149FD" w:rsidRDefault="00A149FD" w:rsidP="00C931B3">
      <w:pPr>
        <w:rPr>
          <w:rFonts w:ascii="Verdana" w:hAnsi="Verdana"/>
          <w:sz w:val="18"/>
          <w:szCs w:val="18"/>
          <w:lang w:val="en-US"/>
        </w:rPr>
      </w:pPr>
    </w:p>
    <w:p w:rsidR="00A149FD" w:rsidRPr="00776B98" w:rsidRDefault="006E059F" w:rsidP="00C931B3">
      <w:pPr>
        <w:rPr>
          <w:rFonts w:ascii="Verdana" w:hAnsi="Verdana"/>
          <w:sz w:val="18"/>
          <w:szCs w:val="18"/>
        </w:rPr>
      </w:pPr>
      <w:r>
        <w:rPr>
          <w:rFonts w:ascii="Verdana" w:hAnsi="Verdana"/>
          <w:b/>
          <w:i/>
          <w:color w:val="333333"/>
          <w:sz w:val="18"/>
          <w:szCs w:val="18"/>
          <w:shd w:val="clear" w:color="auto" w:fill="FFFFFF"/>
        </w:rPr>
        <w:t>"</w:t>
      </w:r>
      <w:r w:rsidR="00A149FD" w:rsidRPr="00E47F5E">
        <w:rPr>
          <w:rFonts w:ascii="Verdana" w:hAnsi="Verdana"/>
          <w:b/>
          <w:i/>
          <w:color w:val="333333"/>
          <w:sz w:val="18"/>
          <w:szCs w:val="18"/>
          <w:shd w:val="clear" w:color="auto" w:fill="FFFFFF"/>
        </w:rPr>
        <w:t>T</w:t>
      </w:r>
      <w:r w:rsidR="00A149FD" w:rsidRPr="00776B98">
        <w:rPr>
          <w:rFonts w:ascii="Verdana" w:hAnsi="Verdana"/>
          <w:b/>
          <w:i/>
          <w:color w:val="333333"/>
          <w:sz w:val="18"/>
          <w:szCs w:val="18"/>
          <w:shd w:val="clear" w:color="auto" w:fill="FFFFFF"/>
        </w:rPr>
        <w:t xml:space="preserve">he future of the region </w:t>
      </w:r>
      <w:r w:rsidR="000432FF" w:rsidRPr="000432FF">
        <w:rPr>
          <w:rFonts w:ascii="Verdana" w:hAnsi="Verdana"/>
          <w:b/>
          <w:i/>
          <w:color w:val="333333"/>
          <w:sz w:val="18"/>
          <w:szCs w:val="18"/>
          <w:shd w:val="clear" w:color="auto" w:fill="FFFFFF"/>
        </w:rPr>
        <w:t>is a European future</w:t>
      </w:r>
      <w:r w:rsidR="00A149FD" w:rsidRPr="00776B98">
        <w:rPr>
          <w:rFonts w:ascii="Verdana" w:hAnsi="Verdana"/>
          <w:b/>
          <w:i/>
          <w:color w:val="333333"/>
          <w:sz w:val="18"/>
          <w:szCs w:val="18"/>
          <w:shd w:val="clear" w:color="auto" w:fill="FFFFFF"/>
        </w:rPr>
        <w:t>"</w:t>
      </w:r>
      <w:r w:rsidR="000432FF" w:rsidRPr="000432FF">
        <w:rPr>
          <w:rFonts w:ascii="Verdana" w:hAnsi="Verdana"/>
          <w:b/>
          <w:i/>
          <w:color w:val="333333"/>
          <w:sz w:val="18"/>
          <w:szCs w:val="18"/>
          <w:shd w:val="clear" w:color="auto" w:fill="FFFFFF"/>
        </w:rPr>
        <w:t xml:space="preserve">, </w:t>
      </w:r>
      <w:r w:rsidR="000432FF" w:rsidRPr="00776B98">
        <w:rPr>
          <w:rFonts w:ascii="Verdana" w:hAnsi="Verdana"/>
          <w:b/>
          <w:color w:val="333333"/>
          <w:sz w:val="18"/>
          <w:szCs w:val="18"/>
          <w:shd w:val="clear" w:color="auto" w:fill="FFFFFF"/>
        </w:rPr>
        <w:t xml:space="preserve">Luca </w:t>
      </w:r>
      <w:proofErr w:type="spellStart"/>
      <w:r w:rsidR="000432FF" w:rsidRPr="00776B98">
        <w:rPr>
          <w:rFonts w:ascii="Verdana" w:hAnsi="Verdana"/>
          <w:b/>
          <w:color w:val="333333"/>
          <w:sz w:val="18"/>
          <w:szCs w:val="18"/>
          <w:shd w:val="clear" w:color="auto" w:fill="FFFFFF"/>
        </w:rPr>
        <w:t>Jahier</w:t>
      </w:r>
      <w:proofErr w:type="spellEnd"/>
      <w:r w:rsidR="000432FF" w:rsidRPr="00776B98">
        <w:rPr>
          <w:rFonts w:ascii="Verdana" w:hAnsi="Verdana"/>
          <w:b/>
          <w:color w:val="333333"/>
          <w:sz w:val="18"/>
          <w:szCs w:val="18"/>
          <w:shd w:val="clear" w:color="auto" w:fill="FFFFFF"/>
        </w:rPr>
        <w:t xml:space="preserve">, </w:t>
      </w:r>
      <w:r w:rsidR="000432FF" w:rsidRPr="00776B98">
        <w:rPr>
          <w:rFonts w:ascii="Verdana" w:hAnsi="Verdana"/>
          <w:color w:val="333333"/>
          <w:sz w:val="18"/>
          <w:szCs w:val="18"/>
          <w:shd w:val="clear" w:color="auto" w:fill="FFFFFF"/>
        </w:rPr>
        <w:t>President of the European Economic and Social Committee</w:t>
      </w:r>
      <w:r w:rsidR="00E47F5E">
        <w:rPr>
          <w:rFonts w:ascii="Verdana" w:hAnsi="Verdana"/>
          <w:color w:val="333333"/>
          <w:sz w:val="18"/>
          <w:szCs w:val="18"/>
          <w:shd w:val="clear" w:color="auto" w:fill="FFFFFF"/>
        </w:rPr>
        <w:t xml:space="preserve">, </w:t>
      </w:r>
      <w:r w:rsidR="00E47F5E" w:rsidRPr="00776B98">
        <w:rPr>
          <w:rFonts w:ascii="Verdana" w:hAnsi="Verdana"/>
          <w:color w:val="333333"/>
          <w:sz w:val="18"/>
          <w:szCs w:val="18"/>
          <w:shd w:val="clear" w:color="auto" w:fill="FFFFFF"/>
        </w:rPr>
        <w:t>underlined in his statement before the conference</w:t>
      </w:r>
      <w:r w:rsidR="000432FF" w:rsidRPr="00B156C3">
        <w:t>.</w:t>
      </w:r>
      <w:r w:rsidR="000432FF" w:rsidRPr="000432FF">
        <w:rPr>
          <w:rFonts w:ascii="Verdana" w:hAnsi="Verdana"/>
          <w:b/>
          <w:color w:val="333333"/>
          <w:sz w:val="18"/>
          <w:szCs w:val="18"/>
          <w:shd w:val="clear" w:color="auto" w:fill="FFFFFF"/>
        </w:rPr>
        <w:t xml:space="preserve"> </w:t>
      </w:r>
      <w:r>
        <w:rPr>
          <w:rFonts w:ascii="Verdana" w:hAnsi="Verdana"/>
          <w:b/>
          <w:i/>
          <w:color w:val="333333"/>
          <w:sz w:val="18"/>
          <w:szCs w:val="18"/>
          <w:shd w:val="clear" w:color="auto" w:fill="FFFFFF"/>
        </w:rPr>
        <w:t>"</w:t>
      </w:r>
      <w:r w:rsidR="000432FF" w:rsidRPr="00776B98">
        <w:rPr>
          <w:rFonts w:ascii="Verdana" w:hAnsi="Verdana"/>
          <w:b/>
          <w:i/>
          <w:color w:val="333333"/>
          <w:sz w:val="18"/>
          <w:szCs w:val="18"/>
          <w:shd w:val="clear" w:color="auto" w:fill="FFFFFF"/>
        </w:rPr>
        <w:t xml:space="preserve">I am convinced that there is no other alternative for both the EU and the Western Balkan countries than </w:t>
      </w:r>
      <w:r w:rsidR="007E2861">
        <w:rPr>
          <w:rFonts w:ascii="Verdana" w:hAnsi="Verdana"/>
          <w:b/>
          <w:i/>
          <w:color w:val="333333"/>
          <w:sz w:val="18"/>
          <w:szCs w:val="18"/>
          <w:shd w:val="clear" w:color="auto" w:fill="FFFFFF"/>
        </w:rPr>
        <w:t xml:space="preserve">to </w:t>
      </w:r>
      <w:r w:rsidR="000432FF" w:rsidRPr="00776B98">
        <w:rPr>
          <w:rFonts w:ascii="Verdana" w:hAnsi="Verdana"/>
          <w:b/>
          <w:i/>
          <w:color w:val="333333"/>
          <w:sz w:val="18"/>
          <w:szCs w:val="18"/>
          <w:shd w:val="clear" w:color="auto" w:fill="FFFFFF"/>
        </w:rPr>
        <w:t>make steady, transformative and sustainable steps towards full membership</w:t>
      </w:r>
      <w:r w:rsidR="000432FF" w:rsidRPr="006E059F">
        <w:rPr>
          <w:rFonts w:ascii="Verdana" w:hAnsi="Verdana"/>
          <w:b/>
          <w:i/>
          <w:color w:val="333333"/>
          <w:sz w:val="18"/>
          <w:szCs w:val="18"/>
          <w:shd w:val="clear" w:color="auto" w:fill="FFFFFF"/>
        </w:rPr>
        <w:t>.</w:t>
      </w:r>
      <w:r w:rsidRPr="00B156C3">
        <w:rPr>
          <w:rFonts w:ascii="Verdana" w:hAnsi="Verdana"/>
          <w:b/>
          <w:i/>
          <w:color w:val="333333"/>
          <w:sz w:val="18"/>
          <w:szCs w:val="18"/>
          <w:shd w:val="clear" w:color="auto" w:fill="FFFFFF"/>
        </w:rPr>
        <w:t>"</w:t>
      </w:r>
    </w:p>
    <w:p w:rsidR="00A149FD" w:rsidRDefault="00A149FD" w:rsidP="00C931B3">
      <w:pPr>
        <w:rPr>
          <w:rFonts w:ascii="Verdana" w:hAnsi="Verdana"/>
          <w:sz w:val="18"/>
          <w:szCs w:val="18"/>
          <w:lang w:val="en-US"/>
        </w:rPr>
      </w:pPr>
    </w:p>
    <w:p w:rsidR="00C931B3" w:rsidRPr="00D013D1" w:rsidRDefault="00C931B3" w:rsidP="00C931B3">
      <w:pPr>
        <w:rPr>
          <w:rFonts w:ascii="Verdana" w:hAnsi="Verdana"/>
          <w:sz w:val="18"/>
          <w:szCs w:val="18"/>
        </w:rPr>
      </w:pPr>
      <w:r w:rsidRPr="00D013D1">
        <w:rPr>
          <w:rFonts w:ascii="Verdana" w:hAnsi="Verdana"/>
          <w:sz w:val="18"/>
          <w:szCs w:val="18"/>
        </w:rPr>
        <w:t xml:space="preserve"> </w:t>
      </w:r>
      <w:r w:rsidR="006E059F">
        <w:rPr>
          <w:rFonts w:ascii="Verdana" w:hAnsi="Verdana"/>
          <w:b/>
          <w:i/>
          <w:sz w:val="18"/>
          <w:szCs w:val="18"/>
        </w:rPr>
        <w:t>"</w:t>
      </w:r>
      <w:r w:rsidRPr="00E47F5E">
        <w:rPr>
          <w:rFonts w:ascii="Verdana" w:hAnsi="Verdana"/>
          <w:b/>
          <w:i/>
          <w:sz w:val="18"/>
          <w:szCs w:val="18"/>
        </w:rPr>
        <w:t>I</w:t>
      </w:r>
      <w:r w:rsidRPr="00D013D1">
        <w:rPr>
          <w:rFonts w:ascii="Verdana" w:hAnsi="Verdana"/>
          <w:b/>
          <w:i/>
          <w:sz w:val="18"/>
          <w:szCs w:val="18"/>
        </w:rPr>
        <w:t xml:space="preserve"> truly believe that it is in the interest not just of the countries and citizens of the Western Balkans, but also of all of us in the EU, to integrate this region into our common Union as soon as </w:t>
      </w:r>
      <w:r w:rsidRPr="00E47F5E">
        <w:rPr>
          <w:rFonts w:ascii="Verdana" w:hAnsi="Verdana"/>
          <w:b/>
          <w:i/>
          <w:sz w:val="18"/>
          <w:szCs w:val="18"/>
        </w:rPr>
        <w:t>possible</w:t>
      </w:r>
      <w:r w:rsidR="00E47F5E" w:rsidRPr="00B156C3">
        <w:rPr>
          <w:rFonts w:ascii="Verdana" w:hAnsi="Verdana"/>
          <w:b/>
          <w:i/>
          <w:sz w:val="18"/>
          <w:szCs w:val="18"/>
        </w:rPr>
        <w:t>"</w:t>
      </w:r>
      <w:r w:rsidRPr="00D013D1">
        <w:rPr>
          <w:rFonts w:ascii="Verdana" w:hAnsi="Verdana"/>
          <w:sz w:val="18"/>
          <w:szCs w:val="18"/>
        </w:rPr>
        <w:t xml:space="preserve">, said </w:t>
      </w:r>
      <w:r w:rsidRPr="00D013D1">
        <w:rPr>
          <w:rFonts w:ascii="Verdana" w:hAnsi="Verdana"/>
          <w:b/>
          <w:sz w:val="18"/>
          <w:szCs w:val="18"/>
        </w:rPr>
        <w:t>Dilyana Slavova</w:t>
      </w:r>
      <w:r w:rsidRPr="00D013D1">
        <w:rPr>
          <w:rFonts w:ascii="Verdana" w:hAnsi="Verdana"/>
          <w:sz w:val="18"/>
          <w:szCs w:val="18"/>
        </w:rPr>
        <w:t>, President of the External Relations Section</w:t>
      </w:r>
      <w:r w:rsidR="007A1C09" w:rsidRPr="00632F2D">
        <w:rPr>
          <w:rFonts w:ascii="Verdana" w:hAnsi="Verdana"/>
          <w:sz w:val="18"/>
          <w:szCs w:val="18"/>
        </w:rPr>
        <w:t xml:space="preserve"> at the European Economic and Social Committee</w:t>
      </w:r>
      <w:r w:rsidR="007E2861">
        <w:rPr>
          <w:rFonts w:ascii="Verdana" w:hAnsi="Verdana"/>
          <w:sz w:val="18"/>
          <w:szCs w:val="18"/>
        </w:rPr>
        <w:t xml:space="preserve"> at the opening of the conference</w:t>
      </w:r>
      <w:r w:rsidRPr="00D013D1">
        <w:rPr>
          <w:rFonts w:ascii="Verdana" w:hAnsi="Verdana"/>
          <w:sz w:val="18"/>
          <w:szCs w:val="18"/>
        </w:rPr>
        <w:t xml:space="preserve">. </w:t>
      </w:r>
      <w:r w:rsidRPr="00D013D1">
        <w:rPr>
          <w:rFonts w:ascii="Verdana" w:hAnsi="Verdana"/>
          <w:i/>
          <w:sz w:val="18"/>
          <w:szCs w:val="18"/>
        </w:rPr>
        <w:t>“</w:t>
      </w:r>
      <w:r w:rsidR="00ED18C5">
        <w:rPr>
          <w:rFonts w:ascii="Verdana" w:hAnsi="Verdana"/>
          <w:i/>
          <w:sz w:val="18"/>
          <w:szCs w:val="18"/>
        </w:rPr>
        <w:t>O</w:t>
      </w:r>
      <w:r w:rsidRPr="00D013D1">
        <w:rPr>
          <w:rFonts w:ascii="Verdana" w:hAnsi="Verdana"/>
          <w:i/>
          <w:sz w:val="18"/>
          <w:szCs w:val="18"/>
        </w:rPr>
        <w:t>rganised civil society from the region and from the EU should and must have a prominent role in promoting this process, as an important controlling mechanism that guarantees the quality of its end result</w:t>
      </w:r>
      <w:r w:rsidR="00E47F5E">
        <w:rPr>
          <w:rFonts w:ascii="Verdana" w:hAnsi="Verdana"/>
          <w:i/>
          <w:sz w:val="18"/>
          <w:szCs w:val="18"/>
        </w:rPr>
        <w:t>".</w:t>
      </w:r>
      <w:r w:rsidR="00E47F5E" w:rsidRPr="00D013D1">
        <w:rPr>
          <w:rFonts w:ascii="Verdana" w:hAnsi="Verdana"/>
          <w:i/>
          <w:sz w:val="18"/>
          <w:szCs w:val="18"/>
        </w:rPr>
        <w:t xml:space="preserve"> </w:t>
      </w:r>
    </w:p>
    <w:p w:rsidR="007E2861" w:rsidRPr="007E2861" w:rsidRDefault="007E2861" w:rsidP="000E7147">
      <w:pPr>
        <w:rPr>
          <w:rFonts w:ascii="Verdana" w:hAnsi="Verdana"/>
          <w:sz w:val="18"/>
          <w:szCs w:val="18"/>
          <w:lang w:val="en-US"/>
        </w:rPr>
      </w:pPr>
    </w:p>
    <w:p w:rsidR="007E2861" w:rsidRPr="00794F1F" w:rsidRDefault="007E2861" w:rsidP="00776B98">
      <w:r w:rsidRPr="00776B98">
        <w:rPr>
          <w:rFonts w:ascii="Verdana" w:hAnsi="Verdana"/>
          <w:sz w:val="18"/>
          <w:szCs w:val="18"/>
        </w:rPr>
        <w:t xml:space="preserve">The Bulgarian Deputy Prime </w:t>
      </w:r>
      <w:r w:rsidR="00ED18C5">
        <w:rPr>
          <w:rFonts w:ascii="Verdana" w:hAnsi="Verdana"/>
          <w:sz w:val="18"/>
          <w:szCs w:val="18"/>
        </w:rPr>
        <w:t>M</w:t>
      </w:r>
      <w:r w:rsidRPr="00776B98">
        <w:rPr>
          <w:rFonts w:ascii="Verdana" w:hAnsi="Verdana"/>
          <w:sz w:val="18"/>
          <w:szCs w:val="18"/>
        </w:rPr>
        <w:t xml:space="preserve">inister for Judicial </w:t>
      </w:r>
      <w:r w:rsidR="00ED18C5">
        <w:rPr>
          <w:rFonts w:ascii="Verdana" w:hAnsi="Verdana"/>
          <w:sz w:val="18"/>
          <w:szCs w:val="18"/>
        </w:rPr>
        <w:t>R</w:t>
      </w:r>
      <w:r w:rsidRPr="00776B98">
        <w:rPr>
          <w:rFonts w:ascii="Verdana" w:hAnsi="Verdana"/>
          <w:sz w:val="18"/>
          <w:szCs w:val="18"/>
        </w:rPr>
        <w:t xml:space="preserve">eform and Minister of Foreign </w:t>
      </w:r>
      <w:r w:rsidR="00ED18C5">
        <w:rPr>
          <w:rFonts w:ascii="Verdana" w:hAnsi="Verdana"/>
          <w:sz w:val="18"/>
          <w:szCs w:val="18"/>
        </w:rPr>
        <w:t>A</w:t>
      </w:r>
      <w:r w:rsidRPr="00776B98">
        <w:rPr>
          <w:rFonts w:ascii="Verdana" w:hAnsi="Verdana"/>
          <w:sz w:val="18"/>
          <w:szCs w:val="18"/>
        </w:rPr>
        <w:t xml:space="preserve">ffairs </w:t>
      </w:r>
      <w:r w:rsidRPr="00776B98">
        <w:rPr>
          <w:rFonts w:ascii="Verdana" w:hAnsi="Verdana"/>
          <w:b/>
          <w:sz w:val="18"/>
          <w:szCs w:val="18"/>
        </w:rPr>
        <w:t xml:space="preserve">Ekaterina </w:t>
      </w:r>
      <w:proofErr w:type="spellStart"/>
      <w:r w:rsidRPr="00776B98">
        <w:rPr>
          <w:rFonts w:ascii="Verdana" w:hAnsi="Verdana"/>
          <w:b/>
          <w:sz w:val="18"/>
          <w:szCs w:val="18"/>
        </w:rPr>
        <w:t>Zaharieva</w:t>
      </w:r>
      <w:proofErr w:type="spellEnd"/>
      <w:r w:rsidRPr="00776B98">
        <w:rPr>
          <w:rFonts w:ascii="Verdana" w:hAnsi="Verdana"/>
          <w:sz w:val="18"/>
          <w:szCs w:val="18"/>
        </w:rPr>
        <w:t xml:space="preserve"> also underlined the </w:t>
      </w:r>
      <w:r>
        <w:rPr>
          <w:rFonts w:ascii="Verdana" w:hAnsi="Verdana"/>
          <w:sz w:val="18"/>
          <w:szCs w:val="18"/>
        </w:rPr>
        <w:t>need to involve</w:t>
      </w:r>
      <w:r w:rsidRPr="00776B98">
        <w:rPr>
          <w:rFonts w:ascii="Verdana" w:hAnsi="Verdana"/>
          <w:sz w:val="18"/>
          <w:szCs w:val="18"/>
        </w:rPr>
        <w:t xml:space="preserve"> civil society: </w:t>
      </w:r>
      <w:r w:rsidRPr="00776B98">
        <w:rPr>
          <w:rFonts w:ascii="Verdana" w:hAnsi="Verdana"/>
          <w:i/>
          <w:sz w:val="18"/>
          <w:szCs w:val="18"/>
        </w:rPr>
        <w:t>"</w:t>
      </w:r>
      <w:r w:rsidR="00ED18C5">
        <w:rPr>
          <w:rFonts w:ascii="Verdana" w:hAnsi="Verdana"/>
          <w:i/>
          <w:sz w:val="18"/>
          <w:szCs w:val="18"/>
        </w:rPr>
        <w:t>The s</w:t>
      </w:r>
      <w:r w:rsidRPr="00776B98">
        <w:rPr>
          <w:rFonts w:ascii="Verdana" w:hAnsi="Verdana"/>
          <w:i/>
          <w:sz w:val="18"/>
          <w:szCs w:val="18"/>
        </w:rPr>
        <w:t>ocial partners have an important role in the socio-economic development and cohesion in the Western Balkans."</w:t>
      </w:r>
      <w:r w:rsidR="00794F1F">
        <w:rPr>
          <w:rFonts w:ascii="Verdana" w:hAnsi="Verdana"/>
          <w:sz w:val="18"/>
          <w:szCs w:val="18"/>
        </w:rPr>
        <w:t xml:space="preserve"> She expressed hopes to see two of the Western Balkans countries </w:t>
      </w:r>
      <w:r w:rsidR="00E47F5E">
        <w:rPr>
          <w:rFonts w:ascii="Verdana" w:hAnsi="Verdana"/>
          <w:sz w:val="18"/>
          <w:szCs w:val="18"/>
        </w:rPr>
        <w:t xml:space="preserve">become </w:t>
      </w:r>
      <w:r w:rsidR="00794F1F">
        <w:rPr>
          <w:rFonts w:ascii="Verdana" w:hAnsi="Verdana"/>
          <w:sz w:val="18"/>
          <w:szCs w:val="18"/>
        </w:rPr>
        <w:t xml:space="preserve">EU members </w:t>
      </w:r>
      <w:r w:rsidR="00E47F5E">
        <w:rPr>
          <w:rFonts w:ascii="Verdana" w:hAnsi="Verdana"/>
          <w:sz w:val="18"/>
          <w:szCs w:val="18"/>
        </w:rPr>
        <w:t>by</w:t>
      </w:r>
      <w:r w:rsidR="00794F1F">
        <w:rPr>
          <w:rFonts w:ascii="Verdana" w:hAnsi="Verdana"/>
          <w:sz w:val="18"/>
          <w:szCs w:val="18"/>
        </w:rPr>
        <w:t xml:space="preserve"> 2025.  </w:t>
      </w:r>
    </w:p>
    <w:p w:rsidR="00D013D1" w:rsidRPr="00632F2D" w:rsidRDefault="00D013D1" w:rsidP="000E7147">
      <w:pPr>
        <w:rPr>
          <w:rFonts w:ascii="Verdana" w:hAnsi="Verdana"/>
          <w:sz w:val="18"/>
          <w:szCs w:val="18"/>
          <w:lang w:val="en-US"/>
        </w:rPr>
      </w:pPr>
    </w:p>
    <w:p w:rsidR="000C63E1" w:rsidRPr="0006183B" w:rsidRDefault="000C63E1" w:rsidP="00F22B64">
      <w:pPr>
        <w:rPr>
          <w:rFonts w:ascii="Verdana" w:hAnsi="Verdana"/>
          <w:b/>
          <w:sz w:val="18"/>
          <w:szCs w:val="18"/>
        </w:rPr>
      </w:pPr>
      <w:r w:rsidRPr="00632F2D">
        <w:rPr>
          <w:rFonts w:ascii="Verdana" w:hAnsi="Verdana"/>
          <w:sz w:val="18"/>
          <w:szCs w:val="18"/>
        </w:rPr>
        <w:t>The</w:t>
      </w:r>
      <w:r w:rsidR="000E7147" w:rsidRPr="00632F2D">
        <w:rPr>
          <w:rFonts w:ascii="Verdana" w:hAnsi="Verdana"/>
          <w:sz w:val="18"/>
          <w:szCs w:val="18"/>
        </w:rPr>
        <w:t xml:space="preserve"> economies </w:t>
      </w:r>
      <w:r w:rsidRPr="00632F2D">
        <w:rPr>
          <w:rFonts w:ascii="Verdana" w:hAnsi="Verdana"/>
          <w:sz w:val="18"/>
          <w:szCs w:val="18"/>
        </w:rPr>
        <w:t xml:space="preserve">of the Western Balkan countries </w:t>
      </w:r>
      <w:r w:rsidR="00120DCC" w:rsidRPr="00632F2D">
        <w:rPr>
          <w:rFonts w:ascii="Verdana" w:hAnsi="Verdana"/>
          <w:sz w:val="18"/>
          <w:szCs w:val="18"/>
        </w:rPr>
        <w:t>continue to grow but</w:t>
      </w:r>
      <w:r w:rsidR="007219E0" w:rsidRPr="00632F2D">
        <w:rPr>
          <w:rFonts w:ascii="Verdana" w:hAnsi="Verdana"/>
          <w:sz w:val="18"/>
          <w:szCs w:val="18"/>
        </w:rPr>
        <w:t>,</w:t>
      </w:r>
      <w:r w:rsidR="00120DCC" w:rsidRPr="00632F2D">
        <w:rPr>
          <w:rFonts w:ascii="Verdana" w:hAnsi="Verdana"/>
          <w:sz w:val="18"/>
          <w:szCs w:val="18"/>
        </w:rPr>
        <w:t xml:space="preserve"> despite that</w:t>
      </w:r>
      <w:r w:rsidR="007219E0" w:rsidRPr="00632F2D">
        <w:rPr>
          <w:rFonts w:ascii="Verdana" w:hAnsi="Verdana"/>
          <w:sz w:val="18"/>
          <w:szCs w:val="18"/>
        </w:rPr>
        <w:t>,</w:t>
      </w:r>
      <w:r w:rsidR="00120DCC" w:rsidRPr="00632F2D">
        <w:rPr>
          <w:rFonts w:ascii="Verdana" w:hAnsi="Verdana"/>
          <w:sz w:val="18"/>
          <w:szCs w:val="18"/>
        </w:rPr>
        <w:t xml:space="preserve"> the countries </w:t>
      </w:r>
      <w:r w:rsidR="00A66E3B">
        <w:rPr>
          <w:rFonts w:ascii="Verdana" w:hAnsi="Verdana"/>
          <w:sz w:val="18"/>
          <w:szCs w:val="18"/>
        </w:rPr>
        <w:t xml:space="preserve">of the region </w:t>
      </w:r>
      <w:r w:rsidR="00120DCC" w:rsidRPr="00632F2D">
        <w:rPr>
          <w:rFonts w:ascii="Verdana" w:hAnsi="Verdana"/>
          <w:sz w:val="18"/>
          <w:szCs w:val="18"/>
        </w:rPr>
        <w:t xml:space="preserve">remain among the poorest in Europe. It is estimated that full convergence with EU living standards </w:t>
      </w:r>
      <w:r w:rsidR="00D07C8A" w:rsidRPr="00632F2D">
        <w:rPr>
          <w:rFonts w:ascii="Verdana" w:hAnsi="Verdana"/>
          <w:sz w:val="18"/>
          <w:szCs w:val="18"/>
        </w:rPr>
        <w:t xml:space="preserve">could </w:t>
      </w:r>
      <w:r w:rsidR="00120DCC" w:rsidRPr="00632F2D">
        <w:rPr>
          <w:rFonts w:ascii="Verdana" w:hAnsi="Verdana"/>
          <w:sz w:val="18"/>
          <w:szCs w:val="18"/>
        </w:rPr>
        <w:t xml:space="preserve">take as </w:t>
      </w:r>
      <w:r w:rsidR="00D07C8A" w:rsidRPr="00632F2D">
        <w:rPr>
          <w:rFonts w:ascii="Verdana" w:hAnsi="Verdana"/>
          <w:sz w:val="18"/>
          <w:szCs w:val="18"/>
        </w:rPr>
        <w:t xml:space="preserve">long </w:t>
      </w:r>
      <w:r w:rsidR="00120DCC" w:rsidRPr="00632F2D">
        <w:rPr>
          <w:rFonts w:ascii="Verdana" w:hAnsi="Verdana"/>
          <w:sz w:val="18"/>
          <w:szCs w:val="18"/>
        </w:rPr>
        <w:t xml:space="preserve">as 40 years. </w:t>
      </w:r>
      <w:r w:rsidRPr="00632F2D">
        <w:rPr>
          <w:rFonts w:ascii="Verdana" w:hAnsi="Verdana"/>
          <w:sz w:val="18"/>
          <w:szCs w:val="18"/>
        </w:rPr>
        <w:t xml:space="preserve">The participants recommended that social, economic and territorial cohesion be assessed when evaluating the fulfilment of EU membership criteria. The discussions emphasised the paramount role of education and of a free and independent media for overcoming the </w:t>
      </w:r>
      <w:r w:rsidR="00A10E74">
        <w:rPr>
          <w:rFonts w:ascii="Verdana" w:hAnsi="Verdana"/>
          <w:sz w:val="18"/>
          <w:szCs w:val="18"/>
        </w:rPr>
        <w:t>legacy</w:t>
      </w:r>
      <w:r w:rsidRPr="00632F2D">
        <w:rPr>
          <w:rFonts w:ascii="Verdana" w:hAnsi="Verdana"/>
          <w:sz w:val="18"/>
          <w:szCs w:val="18"/>
        </w:rPr>
        <w:t xml:space="preserve"> of the past and for enhancing democratic values.</w:t>
      </w:r>
      <w:r w:rsidR="007A1C09" w:rsidRPr="00632F2D">
        <w:rPr>
          <w:rFonts w:ascii="Verdana" w:hAnsi="Verdana"/>
          <w:sz w:val="18"/>
          <w:szCs w:val="18"/>
        </w:rPr>
        <w:t xml:space="preserve"> The representatives of civil society organisations paid particular attention to </w:t>
      </w:r>
      <w:r w:rsidR="007A1C09" w:rsidRPr="0006183B">
        <w:rPr>
          <w:rFonts w:ascii="Verdana" w:hAnsi="Verdana"/>
          <w:b/>
          <w:sz w:val="18"/>
          <w:szCs w:val="18"/>
        </w:rPr>
        <w:t>the rights and empowerment of vulnerable groups in the region</w:t>
      </w:r>
      <w:r w:rsidR="007A1C09" w:rsidRPr="00632F2D">
        <w:rPr>
          <w:rFonts w:ascii="Verdana" w:hAnsi="Verdana"/>
          <w:sz w:val="18"/>
          <w:szCs w:val="18"/>
        </w:rPr>
        <w:t xml:space="preserve">. They urged the national governments to do more to tackle challenges that women are facing such as domestic violence, limited labour market opportunities, harassment and violence in the workplace, salary and pension gaps between women and men, reproductive and maternity rights and unequal access to participation in high-level politics. </w:t>
      </w:r>
      <w:r w:rsidR="00632F2D" w:rsidRPr="00632F2D">
        <w:rPr>
          <w:rFonts w:ascii="Verdana" w:hAnsi="Verdana"/>
          <w:sz w:val="18"/>
          <w:szCs w:val="18"/>
        </w:rPr>
        <w:t>T</w:t>
      </w:r>
      <w:r w:rsidR="007A1C09" w:rsidRPr="00632F2D">
        <w:rPr>
          <w:rFonts w:ascii="Verdana" w:hAnsi="Verdana"/>
          <w:sz w:val="18"/>
          <w:szCs w:val="18"/>
        </w:rPr>
        <w:t>he participant</w:t>
      </w:r>
      <w:r w:rsidR="00632F2D" w:rsidRPr="00632F2D">
        <w:rPr>
          <w:rFonts w:ascii="Verdana" w:hAnsi="Verdana"/>
          <w:sz w:val="18"/>
          <w:szCs w:val="18"/>
        </w:rPr>
        <w:t xml:space="preserve">s </w:t>
      </w:r>
      <w:r w:rsidR="008F2ABD">
        <w:rPr>
          <w:rFonts w:ascii="Verdana" w:hAnsi="Verdana"/>
          <w:sz w:val="18"/>
          <w:szCs w:val="18"/>
        </w:rPr>
        <w:t xml:space="preserve">also </w:t>
      </w:r>
      <w:r w:rsidR="00632F2D" w:rsidRPr="00632F2D">
        <w:rPr>
          <w:rFonts w:ascii="Verdana" w:hAnsi="Verdana"/>
          <w:sz w:val="18"/>
          <w:szCs w:val="18"/>
        </w:rPr>
        <w:t>stressed</w:t>
      </w:r>
      <w:r w:rsidR="008F2ABD">
        <w:rPr>
          <w:rFonts w:ascii="Verdana" w:hAnsi="Verdana"/>
          <w:sz w:val="18"/>
          <w:szCs w:val="18"/>
        </w:rPr>
        <w:t xml:space="preserve"> </w:t>
      </w:r>
      <w:r w:rsidR="00632F2D" w:rsidRPr="00632F2D">
        <w:rPr>
          <w:rFonts w:ascii="Verdana" w:hAnsi="Verdana"/>
          <w:sz w:val="18"/>
          <w:szCs w:val="18"/>
        </w:rPr>
        <w:t xml:space="preserve">the need </w:t>
      </w:r>
      <w:r w:rsidR="00632F2D" w:rsidRPr="0006183B">
        <w:rPr>
          <w:rFonts w:ascii="Verdana" w:hAnsi="Verdana"/>
          <w:b/>
          <w:sz w:val="18"/>
          <w:szCs w:val="18"/>
        </w:rPr>
        <w:t>to</w:t>
      </w:r>
      <w:r w:rsidR="007A1C09" w:rsidRPr="0006183B">
        <w:rPr>
          <w:rFonts w:ascii="Verdana" w:hAnsi="Verdana"/>
          <w:b/>
          <w:sz w:val="18"/>
          <w:szCs w:val="18"/>
        </w:rPr>
        <w:t xml:space="preserve"> </w:t>
      </w:r>
      <w:r w:rsidR="00ED18C5">
        <w:rPr>
          <w:rFonts w:ascii="Verdana" w:hAnsi="Verdana"/>
          <w:b/>
          <w:sz w:val="18"/>
          <w:szCs w:val="18"/>
        </w:rPr>
        <w:t>pursue</w:t>
      </w:r>
      <w:r w:rsidR="007A1C09" w:rsidRPr="0006183B">
        <w:rPr>
          <w:rFonts w:ascii="Verdana" w:hAnsi="Verdana"/>
          <w:b/>
          <w:sz w:val="18"/>
          <w:szCs w:val="18"/>
        </w:rPr>
        <w:t xml:space="preserve"> inclusive policies towards minorities</w:t>
      </w:r>
      <w:r w:rsidR="00632F2D" w:rsidRPr="0006183B">
        <w:rPr>
          <w:rFonts w:ascii="Verdana" w:hAnsi="Verdana"/>
          <w:b/>
          <w:sz w:val="18"/>
          <w:szCs w:val="18"/>
        </w:rPr>
        <w:t xml:space="preserve"> in the Western Balkans.</w:t>
      </w:r>
      <w:r w:rsidR="007A1C09" w:rsidRPr="0006183B">
        <w:rPr>
          <w:rFonts w:ascii="Verdana" w:hAnsi="Verdana"/>
          <w:b/>
          <w:sz w:val="18"/>
          <w:szCs w:val="18"/>
        </w:rPr>
        <w:t xml:space="preserve">  </w:t>
      </w:r>
    </w:p>
    <w:p w:rsidR="007A1C09" w:rsidRPr="00632F2D" w:rsidRDefault="007A1C09" w:rsidP="00F22B64">
      <w:pPr>
        <w:rPr>
          <w:rFonts w:ascii="Verdana" w:hAnsi="Verdana"/>
          <w:sz w:val="18"/>
          <w:szCs w:val="18"/>
        </w:rPr>
      </w:pPr>
    </w:p>
    <w:p w:rsidR="00632F2D" w:rsidRPr="00BC4293" w:rsidRDefault="008F2ABD" w:rsidP="00632F2D">
      <w:r>
        <w:rPr>
          <w:rFonts w:ascii="Verdana" w:hAnsi="Verdana"/>
          <w:sz w:val="18"/>
          <w:szCs w:val="18"/>
        </w:rPr>
        <w:lastRenderedPageBreak/>
        <w:t>The participants noted</w:t>
      </w:r>
      <w:r w:rsidR="00632F2D" w:rsidRPr="00632F2D">
        <w:rPr>
          <w:rFonts w:ascii="Verdana" w:hAnsi="Verdana"/>
          <w:sz w:val="18"/>
          <w:szCs w:val="18"/>
        </w:rPr>
        <w:t xml:space="preserve"> that </w:t>
      </w:r>
      <w:r w:rsidR="00E47F5E">
        <w:rPr>
          <w:rFonts w:ascii="Verdana" w:hAnsi="Verdana"/>
          <w:sz w:val="18"/>
          <w:szCs w:val="18"/>
        </w:rPr>
        <w:t xml:space="preserve">the </w:t>
      </w:r>
      <w:r w:rsidR="00632F2D" w:rsidRPr="00632F2D">
        <w:rPr>
          <w:rFonts w:ascii="Verdana" w:hAnsi="Verdana"/>
          <w:sz w:val="18"/>
          <w:szCs w:val="18"/>
        </w:rPr>
        <w:t xml:space="preserve">social partners and other civil society organisations, both at EU and national level, must be meaningfully involved in the entire process of </w:t>
      </w:r>
      <w:r w:rsidR="00E47F5E">
        <w:rPr>
          <w:rFonts w:ascii="Verdana" w:hAnsi="Verdana"/>
          <w:sz w:val="18"/>
          <w:szCs w:val="18"/>
        </w:rPr>
        <w:t>integrating</w:t>
      </w:r>
      <w:r w:rsidR="00632F2D" w:rsidRPr="00632F2D">
        <w:rPr>
          <w:rFonts w:ascii="Verdana" w:hAnsi="Verdana"/>
          <w:sz w:val="18"/>
          <w:szCs w:val="18"/>
        </w:rPr>
        <w:t xml:space="preserve"> the Western Balkan countries</w:t>
      </w:r>
      <w:r w:rsidR="00E47F5E">
        <w:rPr>
          <w:rFonts w:ascii="Verdana" w:hAnsi="Verdana"/>
          <w:sz w:val="18"/>
          <w:szCs w:val="18"/>
        </w:rPr>
        <w:t xml:space="preserve"> into the EU</w:t>
      </w:r>
      <w:r w:rsidR="00632F2D" w:rsidRPr="00632F2D">
        <w:rPr>
          <w:rFonts w:ascii="Verdana" w:hAnsi="Verdana"/>
          <w:sz w:val="18"/>
          <w:szCs w:val="18"/>
        </w:rPr>
        <w:t xml:space="preserve">. </w:t>
      </w:r>
      <w:r w:rsidR="0006183B">
        <w:rPr>
          <w:rFonts w:ascii="Verdana" w:hAnsi="Verdana"/>
          <w:sz w:val="18"/>
          <w:szCs w:val="18"/>
        </w:rPr>
        <w:t>The conference</w:t>
      </w:r>
      <w:r w:rsidR="00632F2D" w:rsidRPr="00632F2D">
        <w:rPr>
          <w:rFonts w:ascii="Verdana" w:hAnsi="Verdana"/>
          <w:sz w:val="18"/>
          <w:szCs w:val="18"/>
        </w:rPr>
        <w:t xml:space="preserve"> called </w:t>
      </w:r>
      <w:r w:rsidR="00E47F5E">
        <w:rPr>
          <w:rFonts w:ascii="Verdana" w:hAnsi="Verdana"/>
          <w:sz w:val="18"/>
          <w:szCs w:val="18"/>
        </w:rPr>
        <w:t xml:space="preserve">on </w:t>
      </w:r>
      <w:r w:rsidR="00632F2D" w:rsidRPr="00632F2D">
        <w:rPr>
          <w:rFonts w:ascii="Verdana" w:hAnsi="Verdana"/>
          <w:sz w:val="18"/>
          <w:szCs w:val="18"/>
        </w:rPr>
        <w:t xml:space="preserve">the Heads of </w:t>
      </w:r>
      <w:r w:rsidR="00E47F5E">
        <w:rPr>
          <w:rFonts w:ascii="Verdana" w:hAnsi="Verdana"/>
          <w:sz w:val="18"/>
          <w:szCs w:val="18"/>
        </w:rPr>
        <w:t>S</w:t>
      </w:r>
      <w:r w:rsidR="00632F2D" w:rsidRPr="00632F2D">
        <w:rPr>
          <w:rFonts w:ascii="Verdana" w:hAnsi="Verdana"/>
          <w:sz w:val="18"/>
          <w:szCs w:val="18"/>
        </w:rPr>
        <w:t>tates at the EU summit in Sofia to set out their clear commitment to more consistent and direct support for civil socie</w:t>
      </w:r>
      <w:r w:rsidR="0006183B">
        <w:rPr>
          <w:rFonts w:ascii="Verdana" w:hAnsi="Verdana"/>
          <w:sz w:val="18"/>
          <w:szCs w:val="18"/>
        </w:rPr>
        <w:t xml:space="preserve">ty organisations at all levels and stressed the need </w:t>
      </w:r>
      <w:r>
        <w:rPr>
          <w:rFonts w:ascii="Verdana" w:hAnsi="Verdana"/>
          <w:sz w:val="18"/>
          <w:szCs w:val="18"/>
        </w:rPr>
        <w:t>to organise</w:t>
      </w:r>
      <w:r w:rsidR="00632F2D" w:rsidRPr="00632F2D">
        <w:rPr>
          <w:rFonts w:ascii="Verdana" w:hAnsi="Verdana"/>
          <w:sz w:val="18"/>
          <w:szCs w:val="18"/>
        </w:rPr>
        <w:t xml:space="preserve"> a joint event with representatives of civil society organisations from the Western Balkans and the EU ahead of each following summit.</w:t>
      </w:r>
      <w:r w:rsidR="00632F2D">
        <w:t xml:space="preserve">   </w:t>
      </w:r>
    </w:p>
    <w:p w:rsidR="00F22B64" w:rsidRPr="00D013D1" w:rsidRDefault="00F22B64" w:rsidP="00F22B64">
      <w:pPr>
        <w:rPr>
          <w:rFonts w:ascii="Verdana" w:eastAsiaTheme="minorHAnsi" w:hAnsi="Verdana"/>
          <w:color w:val="222222"/>
          <w:sz w:val="18"/>
          <w:szCs w:val="18"/>
        </w:rPr>
      </w:pPr>
    </w:p>
    <w:p w:rsidR="000E7147" w:rsidRPr="0006183B" w:rsidRDefault="0006183B" w:rsidP="000E7147">
      <w:pPr>
        <w:rPr>
          <w:rFonts w:ascii="Verdana" w:hAnsi="Verdana"/>
          <w:i/>
          <w:sz w:val="18"/>
          <w:szCs w:val="18"/>
        </w:rPr>
      </w:pPr>
      <w:r w:rsidRPr="0006183B">
        <w:rPr>
          <w:rFonts w:ascii="Verdana" w:hAnsi="Verdana"/>
          <w:b/>
          <w:i/>
          <w:sz w:val="18"/>
          <w:szCs w:val="18"/>
        </w:rPr>
        <w:t>Background:</w:t>
      </w:r>
      <w:r>
        <w:rPr>
          <w:rFonts w:ascii="Verdana" w:hAnsi="Verdana"/>
          <w:i/>
          <w:sz w:val="18"/>
          <w:szCs w:val="18"/>
        </w:rPr>
        <w:t xml:space="preserve"> </w:t>
      </w:r>
      <w:r w:rsidRPr="0006183B">
        <w:rPr>
          <w:rFonts w:ascii="Verdana" w:hAnsi="Verdana"/>
          <w:bCs/>
          <w:i/>
          <w:sz w:val="18"/>
          <w:szCs w:val="18"/>
        </w:rPr>
        <w:t xml:space="preserve">The Western Balkans Conference is </w:t>
      </w:r>
      <w:r w:rsidRPr="0006183B">
        <w:rPr>
          <w:rFonts w:ascii="Verdana" w:hAnsi="Verdana"/>
          <w:b/>
          <w:bCs/>
          <w:i/>
          <w:sz w:val="18"/>
          <w:szCs w:val="18"/>
        </w:rPr>
        <w:t>a contribution from organised civil society to the EU-Western Balkans Heads of State Summit</w:t>
      </w:r>
      <w:r>
        <w:rPr>
          <w:rFonts w:ascii="Verdana" w:hAnsi="Verdana"/>
          <w:bCs/>
          <w:i/>
          <w:sz w:val="18"/>
          <w:szCs w:val="18"/>
        </w:rPr>
        <w:t>. It was</w:t>
      </w:r>
      <w:r w:rsidRPr="0006183B">
        <w:rPr>
          <w:rFonts w:ascii="Verdana" w:hAnsi="Verdana"/>
          <w:bCs/>
          <w:i/>
          <w:sz w:val="18"/>
          <w:szCs w:val="18"/>
        </w:rPr>
        <w:t xml:space="preserve"> jointly organi</w:t>
      </w:r>
      <w:r w:rsidR="00E47F5E">
        <w:rPr>
          <w:rFonts w:ascii="Verdana" w:hAnsi="Verdana"/>
          <w:bCs/>
          <w:i/>
          <w:sz w:val="18"/>
          <w:szCs w:val="18"/>
        </w:rPr>
        <w:t>s</w:t>
      </w:r>
      <w:r w:rsidRPr="0006183B">
        <w:rPr>
          <w:rFonts w:ascii="Verdana" w:hAnsi="Verdana"/>
          <w:bCs/>
          <w:i/>
          <w:sz w:val="18"/>
          <w:szCs w:val="18"/>
        </w:rPr>
        <w:t xml:space="preserve">ed by the European Economic and Social Committee (EESC) and the Technical Assistance and Information Exchange Instrument of the European Commission (TAIEX), with the support of the Bulgarian Presidency </w:t>
      </w:r>
      <w:r w:rsidR="00E47F5E">
        <w:rPr>
          <w:rFonts w:ascii="Verdana" w:hAnsi="Verdana"/>
          <w:bCs/>
          <w:i/>
          <w:sz w:val="18"/>
          <w:szCs w:val="18"/>
        </w:rPr>
        <w:t>of</w:t>
      </w:r>
      <w:r w:rsidR="00E47F5E" w:rsidRPr="0006183B">
        <w:rPr>
          <w:rFonts w:ascii="Verdana" w:hAnsi="Verdana"/>
          <w:bCs/>
          <w:i/>
          <w:sz w:val="18"/>
          <w:szCs w:val="18"/>
        </w:rPr>
        <w:t xml:space="preserve"> </w:t>
      </w:r>
      <w:r w:rsidRPr="0006183B">
        <w:rPr>
          <w:rFonts w:ascii="Verdana" w:hAnsi="Verdana"/>
          <w:bCs/>
          <w:i/>
          <w:sz w:val="18"/>
          <w:szCs w:val="18"/>
        </w:rPr>
        <w:t xml:space="preserve">the Council of the EU and the Economic and Social Council of the Republic of Bulgaria. </w:t>
      </w:r>
      <w:r w:rsidRPr="0006183B">
        <w:rPr>
          <w:rFonts w:ascii="Verdana" w:hAnsi="Verdana"/>
          <w:i/>
          <w:sz w:val="18"/>
          <w:szCs w:val="18"/>
        </w:rPr>
        <w:t>Representatives from e</w:t>
      </w:r>
      <w:r w:rsidRPr="0006183B">
        <w:rPr>
          <w:rFonts w:ascii="Verdana" w:hAnsi="Verdana"/>
          <w:bCs/>
          <w:i/>
          <w:sz w:val="18"/>
          <w:szCs w:val="18"/>
        </w:rPr>
        <w:t>mployers' associations, trade unions and other civil society organisations from the EU and the Western Balkans, as well as representatives of EU institutions, Bulgarian officials and members of Bulgari</w:t>
      </w:r>
      <w:r>
        <w:rPr>
          <w:rFonts w:ascii="Verdana" w:hAnsi="Verdana"/>
          <w:bCs/>
          <w:i/>
          <w:sz w:val="18"/>
          <w:szCs w:val="18"/>
        </w:rPr>
        <w:t>an organi</w:t>
      </w:r>
      <w:r w:rsidR="00E47F5E">
        <w:rPr>
          <w:rFonts w:ascii="Verdana" w:hAnsi="Verdana"/>
          <w:bCs/>
          <w:i/>
          <w:sz w:val="18"/>
          <w:szCs w:val="18"/>
        </w:rPr>
        <w:t>s</w:t>
      </w:r>
      <w:r>
        <w:rPr>
          <w:rFonts w:ascii="Verdana" w:hAnsi="Verdana"/>
          <w:bCs/>
          <w:i/>
          <w:sz w:val="18"/>
          <w:szCs w:val="18"/>
        </w:rPr>
        <w:t xml:space="preserve">ed civil society </w:t>
      </w:r>
      <w:r w:rsidRPr="0006183B">
        <w:rPr>
          <w:rFonts w:ascii="Verdana" w:hAnsi="Verdana"/>
          <w:bCs/>
          <w:i/>
          <w:sz w:val="18"/>
          <w:szCs w:val="18"/>
        </w:rPr>
        <w:t>gather</w:t>
      </w:r>
      <w:r>
        <w:rPr>
          <w:rFonts w:ascii="Verdana" w:hAnsi="Verdana"/>
          <w:bCs/>
          <w:i/>
          <w:sz w:val="18"/>
          <w:szCs w:val="18"/>
        </w:rPr>
        <w:t>ed</w:t>
      </w:r>
      <w:r w:rsidRPr="0006183B">
        <w:rPr>
          <w:rFonts w:ascii="Verdana" w:hAnsi="Verdana"/>
          <w:bCs/>
          <w:i/>
          <w:sz w:val="18"/>
          <w:szCs w:val="18"/>
        </w:rPr>
        <w:t xml:space="preserve"> to discuss concrete recommendations </w:t>
      </w:r>
      <w:r w:rsidR="00E47F5E">
        <w:rPr>
          <w:rFonts w:ascii="Verdana" w:hAnsi="Verdana"/>
          <w:bCs/>
          <w:i/>
          <w:sz w:val="18"/>
          <w:szCs w:val="18"/>
        </w:rPr>
        <w:t>from</w:t>
      </w:r>
      <w:r w:rsidR="00E47F5E" w:rsidRPr="0006183B">
        <w:rPr>
          <w:rFonts w:ascii="Verdana" w:hAnsi="Verdana"/>
          <w:bCs/>
          <w:i/>
          <w:sz w:val="18"/>
          <w:szCs w:val="18"/>
        </w:rPr>
        <w:t xml:space="preserve"> </w:t>
      </w:r>
      <w:r w:rsidRPr="0006183B">
        <w:rPr>
          <w:rFonts w:ascii="Verdana" w:hAnsi="Verdana"/>
          <w:bCs/>
          <w:i/>
          <w:sz w:val="18"/>
          <w:szCs w:val="18"/>
        </w:rPr>
        <w:t xml:space="preserve">civil society to be </w:t>
      </w:r>
      <w:r w:rsidR="00E47F5E">
        <w:rPr>
          <w:rFonts w:ascii="Verdana" w:hAnsi="Verdana"/>
          <w:bCs/>
          <w:i/>
          <w:sz w:val="18"/>
          <w:szCs w:val="18"/>
        </w:rPr>
        <w:t>put forward</w:t>
      </w:r>
      <w:r w:rsidR="00E47F5E" w:rsidRPr="0006183B">
        <w:rPr>
          <w:rFonts w:ascii="Verdana" w:hAnsi="Verdana"/>
          <w:bCs/>
          <w:i/>
          <w:sz w:val="18"/>
          <w:szCs w:val="18"/>
        </w:rPr>
        <w:t xml:space="preserve"> </w:t>
      </w:r>
      <w:r w:rsidRPr="0006183B">
        <w:rPr>
          <w:rFonts w:ascii="Verdana" w:hAnsi="Verdana"/>
          <w:bCs/>
          <w:i/>
          <w:sz w:val="18"/>
          <w:szCs w:val="18"/>
        </w:rPr>
        <w:t xml:space="preserve">to the national authorities and the European institutions. </w:t>
      </w:r>
      <w:r w:rsidR="000E7147" w:rsidRPr="0006183B">
        <w:rPr>
          <w:rFonts w:ascii="Verdana" w:hAnsi="Verdana"/>
          <w:i/>
          <w:sz w:val="18"/>
          <w:szCs w:val="18"/>
        </w:rPr>
        <w:t xml:space="preserve"> </w:t>
      </w:r>
      <w:r w:rsidR="00120DCC" w:rsidRPr="0006183B">
        <w:rPr>
          <w:rFonts w:ascii="Verdana" w:hAnsi="Verdana"/>
          <w:i/>
          <w:sz w:val="18"/>
          <w:szCs w:val="18"/>
        </w:rPr>
        <w:t xml:space="preserve"> </w:t>
      </w:r>
    </w:p>
    <w:p w:rsidR="009F711C" w:rsidRDefault="009F711C" w:rsidP="00AE6958">
      <w:pPr>
        <w:pStyle w:val="NormalWeb"/>
        <w:spacing w:before="0" w:beforeAutospacing="0" w:after="0" w:afterAutospacing="0" w:line="360" w:lineRule="auto"/>
        <w:jc w:val="both"/>
        <w:rPr>
          <w:rFonts w:ascii="Verdana" w:hAnsi="Verdana"/>
          <w:sz w:val="18"/>
          <w:szCs w:val="18"/>
        </w:rPr>
      </w:pPr>
    </w:p>
    <w:p w:rsidR="00B156C3" w:rsidRDefault="00B156C3" w:rsidP="00AE6958">
      <w:pPr>
        <w:pStyle w:val="NormalWeb"/>
        <w:spacing w:before="0" w:beforeAutospacing="0" w:after="0" w:afterAutospacing="0" w:line="360" w:lineRule="auto"/>
        <w:jc w:val="both"/>
        <w:rPr>
          <w:rFonts w:ascii="Verdana" w:hAnsi="Verdana"/>
          <w:sz w:val="18"/>
          <w:szCs w:val="18"/>
        </w:rPr>
      </w:pPr>
      <w:r>
        <w:rPr>
          <w:rFonts w:ascii="Verdana" w:hAnsi="Verdana"/>
          <w:sz w:val="18"/>
          <w:szCs w:val="18"/>
        </w:rPr>
        <w:t xml:space="preserve">The final conclusions from the conference can be found </w:t>
      </w:r>
      <w:hyperlink r:id="rId16" w:history="1">
        <w:r w:rsidRPr="00B156C3">
          <w:rPr>
            <w:rStyle w:val="Hyperlink"/>
            <w:rFonts w:ascii="Verdana" w:hAnsi="Verdana"/>
            <w:sz w:val="18"/>
            <w:szCs w:val="18"/>
          </w:rPr>
          <w:t>here</w:t>
        </w:r>
      </w:hyperlink>
      <w:r>
        <w:rPr>
          <w:rFonts w:ascii="Verdana" w:hAnsi="Verdana"/>
          <w:sz w:val="18"/>
          <w:szCs w:val="18"/>
        </w:rPr>
        <w:t xml:space="preserve">. </w:t>
      </w:r>
    </w:p>
    <w:p w:rsidR="00B156C3" w:rsidRPr="0006183B" w:rsidRDefault="00B156C3" w:rsidP="00AE6958">
      <w:pPr>
        <w:pStyle w:val="NormalWeb"/>
        <w:spacing w:before="0" w:beforeAutospacing="0" w:after="0" w:afterAutospacing="0" w:line="360" w:lineRule="auto"/>
        <w:jc w:val="both"/>
        <w:rPr>
          <w:rFonts w:ascii="Verdana" w:hAnsi="Verdana"/>
          <w:sz w:val="18"/>
          <w:szCs w:val="18"/>
        </w:rPr>
      </w:pPr>
    </w:p>
    <w:p w:rsidR="00990AF7" w:rsidRPr="00A81C52" w:rsidRDefault="00990AF7" w:rsidP="00AE6958">
      <w:pPr>
        <w:spacing w:line="360" w:lineRule="auto"/>
        <w:jc w:val="center"/>
        <w:rPr>
          <w:rFonts w:ascii="Verdana" w:hAnsi="Verdana"/>
          <w:b/>
          <w:bCs/>
          <w:sz w:val="18"/>
          <w:szCs w:val="18"/>
        </w:rPr>
      </w:pPr>
      <w:r w:rsidRPr="00A81C52">
        <w:rPr>
          <w:rFonts w:ascii="Verdana" w:hAnsi="Verdana"/>
          <w:b/>
          <w:bCs/>
          <w:sz w:val="18"/>
          <w:szCs w:val="18"/>
        </w:rPr>
        <w:t>For more information, please contact:</w:t>
      </w:r>
    </w:p>
    <w:p w:rsidR="00990AF7" w:rsidRPr="005C2F67" w:rsidRDefault="00990AF7" w:rsidP="00AE6958">
      <w:pPr>
        <w:pStyle w:val="Heading1"/>
        <w:numPr>
          <w:ilvl w:val="0"/>
          <w:numId w:val="0"/>
        </w:numPr>
        <w:spacing w:line="360" w:lineRule="auto"/>
        <w:ind w:left="360"/>
        <w:jc w:val="center"/>
        <w:rPr>
          <w:rFonts w:ascii="Verdana" w:hAnsi="Verdana"/>
          <w:sz w:val="18"/>
          <w:szCs w:val="18"/>
        </w:rPr>
      </w:pPr>
      <w:r w:rsidRPr="005C2F67">
        <w:rPr>
          <w:rFonts w:ascii="Verdana" w:hAnsi="Verdana"/>
          <w:sz w:val="18"/>
          <w:szCs w:val="18"/>
        </w:rPr>
        <w:t xml:space="preserve">EESC Press Unit – </w:t>
      </w:r>
      <w:r w:rsidRPr="005C2F67">
        <w:rPr>
          <w:rFonts w:ascii="Verdana" w:hAnsi="Verdana"/>
          <w:bCs/>
          <w:sz w:val="18"/>
          <w:szCs w:val="18"/>
        </w:rPr>
        <w:t>Siana Glouharova</w:t>
      </w:r>
      <w:r w:rsidRPr="005C2F67">
        <w:rPr>
          <w:rFonts w:ascii="Verdana" w:hAnsi="Verdana"/>
          <w:sz w:val="18"/>
          <w:szCs w:val="18"/>
        </w:rPr>
        <w:br/>
        <w:t>+ 32 (0)2 546 92 76 – Mob: + 32 (0) 473 53 40 02</w:t>
      </w:r>
    </w:p>
    <w:p w:rsidR="00990AF7" w:rsidRPr="00A81C52" w:rsidRDefault="00B156C3" w:rsidP="00AE6958">
      <w:pPr>
        <w:spacing w:line="360" w:lineRule="auto"/>
        <w:jc w:val="center"/>
        <w:rPr>
          <w:rFonts w:ascii="Verdana" w:hAnsi="Verdana"/>
          <w:sz w:val="18"/>
          <w:szCs w:val="18"/>
        </w:rPr>
      </w:pPr>
      <w:hyperlink r:id="rId17" w:history="1">
        <w:r w:rsidR="00990AF7" w:rsidRPr="005C2F67">
          <w:rPr>
            <w:rStyle w:val="Hyperlink"/>
            <w:rFonts w:ascii="Verdana" w:hAnsi="Verdana"/>
            <w:sz w:val="18"/>
            <w:szCs w:val="18"/>
          </w:rPr>
          <w:t>siana.glouharova@eesc.europa.eu</w:t>
        </w:r>
      </w:hyperlink>
    </w:p>
    <w:p w:rsidR="00990AF7" w:rsidRPr="00A81C52" w:rsidRDefault="00990AF7" w:rsidP="00AE6958">
      <w:pPr>
        <w:spacing w:line="360" w:lineRule="auto"/>
        <w:jc w:val="center"/>
        <w:rPr>
          <w:rFonts w:ascii="Verdana" w:hAnsi="Verdana"/>
          <w:b/>
          <w:bCs/>
          <w:sz w:val="16"/>
          <w:szCs w:val="16"/>
        </w:rPr>
      </w:pPr>
      <w:r w:rsidRPr="00A81C52">
        <w:rPr>
          <w:rFonts w:ascii="Verdana" w:hAnsi="Verdana"/>
          <w:b/>
          <w:bCs/>
          <w:sz w:val="16"/>
          <w:szCs w:val="16"/>
        </w:rPr>
        <w:t>@EESC_PRESS</w:t>
      </w:r>
    </w:p>
    <w:p w:rsidR="00990AF7" w:rsidRPr="00A81C52" w:rsidRDefault="00B156C3" w:rsidP="00AE6958">
      <w:pPr>
        <w:spacing w:line="360" w:lineRule="auto"/>
        <w:jc w:val="center"/>
        <w:rPr>
          <w:rFonts w:ascii="Calibri" w:hAnsi="Calibri"/>
        </w:rPr>
      </w:pPr>
      <w:hyperlink r:id="rId18" w:history="1">
        <w:r w:rsidR="00990AF7" w:rsidRPr="00A81C52">
          <w:rPr>
            <w:rStyle w:val="Hyperlink"/>
            <w:rFonts w:ascii="Verdana" w:hAnsi="Verdana"/>
            <w:sz w:val="18"/>
            <w:szCs w:val="18"/>
            <w:lang w:eastAsia="fr-BE"/>
          </w:rPr>
          <w:t>VIDEO: How has the EESC made a difference</w:t>
        </w:r>
      </w:hyperlink>
      <w:r w:rsidR="007219E0">
        <w:rPr>
          <w:rStyle w:val="Hyperlink"/>
          <w:rFonts w:ascii="Verdana" w:hAnsi="Verdana"/>
          <w:sz w:val="18"/>
          <w:szCs w:val="18"/>
          <w:lang w:eastAsia="fr-BE"/>
        </w:rPr>
        <w:t>?</w:t>
      </w:r>
    </w:p>
    <w:p w:rsidR="00990AF7" w:rsidRPr="00A81C52" w:rsidRDefault="00990AF7" w:rsidP="00AE6958">
      <w:pPr>
        <w:spacing w:line="360" w:lineRule="auto"/>
        <w:jc w:val="center"/>
        <w:rPr>
          <w:rFonts w:ascii="Verdana" w:hAnsi="Verdana"/>
          <w:sz w:val="16"/>
          <w:szCs w:val="16"/>
        </w:rPr>
      </w:pPr>
    </w:p>
    <w:p w:rsidR="00990AF7" w:rsidRPr="00A81C52" w:rsidRDefault="00990AF7" w:rsidP="00AE6958">
      <w:pPr>
        <w:pBdr>
          <w:top w:val="single" w:sz="4" w:space="1" w:color="auto"/>
          <w:bottom w:val="single" w:sz="4" w:space="1" w:color="auto"/>
        </w:pBdr>
        <w:spacing w:line="360" w:lineRule="auto"/>
        <w:rPr>
          <w:rFonts w:ascii="Verdana" w:hAnsi="Verdana"/>
          <w:i/>
          <w:iCs/>
          <w:sz w:val="14"/>
          <w:szCs w:val="14"/>
        </w:rPr>
      </w:pPr>
      <w:r w:rsidRPr="00A81C52">
        <w:rPr>
          <w:rFonts w:ascii="Verdana" w:hAnsi="Verdana"/>
          <w:i/>
          <w:iCs/>
          <w:sz w:val="14"/>
          <w:szCs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990AF7" w:rsidRPr="00A81C52" w:rsidRDefault="00990AF7" w:rsidP="00AE6958">
      <w:pPr>
        <w:spacing w:line="360" w:lineRule="auto"/>
        <w:rPr>
          <w:rFonts w:ascii="Verdana" w:hAnsi="Verdana"/>
          <w:b/>
          <w:bCs/>
          <w:i/>
          <w:iCs/>
          <w:sz w:val="16"/>
          <w:szCs w:val="16"/>
        </w:rPr>
      </w:pPr>
    </w:p>
    <w:p w:rsidR="00CE439D" w:rsidRPr="00990AF7" w:rsidRDefault="00990AF7" w:rsidP="00AE6958">
      <w:pPr>
        <w:spacing w:line="360" w:lineRule="auto"/>
        <w:rPr>
          <w:rFonts w:ascii="Verdana" w:hAnsi="Verdana"/>
          <w:b/>
          <w:i/>
          <w:sz w:val="18"/>
          <w:szCs w:val="18"/>
        </w:rPr>
      </w:pPr>
      <w:r w:rsidRPr="00A81C52">
        <w:rPr>
          <w:rFonts w:ascii="Verdana" w:hAnsi="Verdana"/>
          <w:sz w:val="16"/>
          <w:szCs w:val="16"/>
          <w:lang w:eastAsia="fr-BE"/>
        </w:rPr>
        <w:t>If you no longer wish to receive these messages, please send an e-mail to:</w:t>
      </w:r>
      <w:r w:rsidRPr="00AE6958">
        <w:rPr>
          <w:rFonts w:ascii="Verdana" w:hAnsi="Verdana"/>
          <w:sz w:val="16"/>
          <w:szCs w:val="16"/>
          <w:lang w:eastAsia="fr-BE"/>
        </w:rPr>
        <w:t> </w:t>
      </w:r>
      <w:hyperlink r:id="rId19" w:history="1">
        <w:r w:rsidRPr="00AE6958">
          <w:rPr>
            <w:rStyle w:val="Hyperlink"/>
            <w:rFonts w:ascii="Verdana" w:hAnsi="Verdana"/>
            <w:sz w:val="16"/>
            <w:szCs w:val="16"/>
            <w:lang w:eastAsia="fr-BE"/>
          </w:rPr>
          <w:t>press@eesc.europa.eu</w:t>
        </w:r>
      </w:hyperlink>
    </w:p>
    <w:sectPr w:rsidR="00CE439D" w:rsidRPr="00990AF7"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A9" w:rsidRDefault="00EC67A9">
      <w:r>
        <w:separator/>
      </w:r>
    </w:p>
  </w:endnote>
  <w:endnote w:type="continuationSeparator" w:id="0">
    <w:p w:rsidR="00EC67A9" w:rsidRDefault="00EC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A9" w:rsidRDefault="00EC67A9">
      <w:r>
        <w:separator/>
      </w:r>
    </w:p>
  </w:footnote>
  <w:footnote w:type="continuationSeparator" w:id="0">
    <w:p w:rsidR="00EC67A9" w:rsidRDefault="00EC6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4C23A03"/>
    <w:multiLevelType w:val="hybridMultilevel"/>
    <w:tmpl w:val="0046DCC2"/>
    <w:lvl w:ilvl="0" w:tplc="08090009">
      <w:start w:val="1"/>
      <w:numFmt w:val="bullet"/>
      <w:lvlText w:val=""/>
      <w:lvlJc w:val="left"/>
      <w:pPr>
        <w:ind w:left="428" w:hanging="360"/>
      </w:pPr>
      <w:rPr>
        <w:rFonts w:ascii="Wingdings" w:hAnsi="Wingdings" w:hint="default"/>
        <w:b w:val="0"/>
        <w:i w:val="0"/>
        <w:sz w:val="22"/>
      </w:rPr>
    </w:lvl>
    <w:lvl w:ilvl="1" w:tplc="080C0003" w:tentative="1">
      <w:start w:val="1"/>
      <w:numFmt w:val="bullet"/>
      <w:lvlText w:val="o"/>
      <w:lvlJc w:val="left"/>
      <w:pPr>
        <w:ind w:left="1148" w:hanging="360"/>
      </w:pPr>
      <w:rPr>
        <w:rFonts w:ascii="Courier New" w:hAnsi="Courier New" w:cs="Courier New" w:hint="default"/>
      </w:rPr>
    </w:lvl>
    <w:lvl w:ilvl="2" w:tplc="080C0005" w:tentative="1">
      <w:start w:val="1"/>
      <w:numFmt w:val="bullet"/>
      <w:lvlText w:val=""/>
      <w:lvlJc w:val="left"/>
      <w:pPr>
        <w:ind w:left="1868" w:hanging="360"/>
      </w:pPr>
      <w:rPr>
        <w:rFonts w:ascii="Wingdings" w:hAnsi="Wingdings" w:hint="default"/>
      </w:rPr>
    </w:lvl>
    <w:lvl w:ilvl="3" w:tplc="080C0001" w:tentative="1">
      <w:start w:val="1"/>
      <w:numFmt w:val="bullet"/>
      <w:lvlText w:val=""/>
      <w:lvlJc w:val="left"/>
      <w:pPr>
        <w:ind w:left="2588" w:hanging="360"/>
      </w:pPr>
      <w:rPr>
        <w:rFonts w:ascii="Symbol" w:hAnsi="Symbol" w:hint="default"/>
      </w:rPr>
    </w:lvl>
    <w:lvl w:ilvl="4" w:tplc="080C0003" w:tentative="1">
      <w:start w:val="1"/>
      <w:numFmt w:val="bullet"/>
      <w:lvlText w:val="o"/>
      <w:lvlJc w:val="left"/>
      <w:pPr>
        <w:ind w:left="3308" w:hanging="360"/>
      </w:pPr>
      <w:rPr>
        <w:rFonts w:ascii="Courier New" w:hAnsi="Courier New" w:cs="Courier New" w:hint="default"/>
      </w:rPr>
    </w:lvl>
    <w:lvl w:ilvl="5" w:tplc="080C0005" w:tentative="1">
      <w:start w:val="1"/>
      <w:numFmt w:val="bullet"/>
      <w:lvlText w:val=""/>
      <w:lvlJc w:val="left"/>
      <w:pPr>
        <w:ind w:left="4028" w:hanging="360"/>
      </w:pPr>
      <w:rPr>
        <w:rFonts w:ascii="Wingdings" w:hAnsi="Wingdings" w:hint="default"/>
      </w:rPr>
    </w:lvl>
    <w:lvl w:ilvl="6" w:tplc="080C0001" w:tentative="1">
      <w:start w:val="1"/>
      <w:numFmt w:val="bullet"/>
      <w:lvlText w:val=""/>
      <w:lvlJc w:val="left"/>
      <w:pPr>
        <w:ind w:left="4748" w:hanging="360"/>
      </w:pPr>
      <w:rPr>
        <w:rFonts w:ascii="Symbol" w:hAnsi="Symbol" w:hint="default"/>
      </w:rPr>
    </w:lvl>
    <w:lvl w:ilvl="7" w:tplc="080C0003" w:tentative="1">
      <w:start w:val="1"/>
      <w:numFmt w:val="bullet"/>
      <w:lvlText w:val="o"/>
      <w:lvlJc w:val="left"/>
      <w:pPr>
        <w:ind w:left="5468" w:hanging="360"/>
      </w:pPr>
      <w:rPr>
        <w:rFonts w:ascii="Courier New" w:hAnsi="Courier New" w:cs="Courier New" w:hint="default"/>
      </w:rPr>
    </w:lvl>
    <w:lvl w:ilvl="8" w:tplc="080C0005" w:tentative="1">
      <w:start w:val="1"/>
      <w:numFmt w:val="bullet"/>
      <w:lvlText w:val=""/>
      <w:lvlJc w:val="left"/>
      <w:pPr>
        <w:ind w:left="6188"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3EF67D4"/>
    <w:multiLevelType w:val="hybridMultilevel"/>
    <w:tmpl w:val="F0D47A0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2A5C1D"/>
    <w:multiLevelType w:val="hybridMultilevel"/>
    <w:tmpl w:val="3AAA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7"/>
  </w:num>
  <w:num w:numId="6">
    <w:abstractNumId w:val="10"/>
  </w:num>
  <w:num w:numId="7">
    <w:abstractNumId w:val="3"/>
  </w:num>
  <w:num w:numId="8">
    <w:abstractNumId w:val="14"/>
  </w:num>
  <w:num w:numId="9">
    <w:abstractNumId w:val="13"/>
  </w:num>
  <w:num w:numId="10">
    <w:abstractNumId w:val="11"/>
  </w:num>
  <w:num w:numId="11">
    <w:abstractNumId w:val="12"/>
  </w:num>
  <w:num w:numId="12">
    <w:abstractNumId w:val="5"/>
  </w:num>
  <w:num w:numId="13">
    <w:abstractNumId w:val="12"/>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26F7"/>
    <w:rsid w:val="00015733"/>
    <w:rsid w:val="0002038E"/>
    <w:rsid w:val="00032159"/>
    <w:rsid w:val="0003364B"/>
    <w:rsid w:val="0003423E"/>
    <w:rsid w:val="00034390"/>
    <w:rsid w:val="00034652"/>
    <w:rsid w:val="00034AD4"/>
    <w:rsid w:val="000432FF"/>
    <w:rsid w:val="00044014"/>
    <w:rsid w:val="0004647E"/>
    <w:rsid w:val="0004715C"/>
    <w:rsid w:val="00052678"/>
    <w:rsid w:val="00060A4A"/>
    <w:rsid w:val="0006183B"/>
    <w:rsid w:val="00064EF7"/>
    <w:rsid w:val="00064F28"/>
    <w:rsid w:val="00066E4E"/>
    <w:rsid w:val="00067F21"/>
    <w:rsid w:val="00070AF6"/>
    <w:rsid w:val="00071FC9"/>
    <w:rsid w:val="00073F61"/>
    <w:rsid w:val="00077FE9"/>
    <w:rsid w:val="000830E1"/>
    <w:rsid w:val="0008433B"/>
    <w:rsid w:val="00084AD6"/>
    <w:rsid w:val="00086050"/>
    <w:rsid w:val="000879CA"/>
    <w:rsid w:val="000A270E"/>
    <w:rsid w:val="000A5A18"/>
    <w:rsid w:val="000C0425"/>
    <w:rsid w:val="000C63E1"/>
    <w:rsid w:val="000C7EA7"/>
    <w:rsid w:val="000D5B36"/>
    <w:rsid w:val="000E05AC"/>
    <w:rsid w:val="000E7147"/>
    <w:rsid w:val="000E7175"/>
    <w:rsid w:val="000F5238"/>
    <w:rsid w:val="000F56F6"/>
    <w:rsid w:val="00104DFA"/>
    <w:rsid w:val="00106FAE"/>
    <w:rsid w:val="00111E4B"/>
    <w:rsid w:val="001162E1"/>
    <w:rsid w:val="00120DCC"/>
    <w:rsid w:val="001224FE"/>
    <w:rsid w:val="00127046"/>
    <w:rsid w:val="0013137C"/>
    <w:rsid w:val="00134081"/>
    <w:rsid w:val="00140B6A"/>
    <w:rsid w:val="00142677"/>
    <w:rsid w:val="00150E62"/>
    <w:rsid w:val="001527AF"/>
    <w:rsid w:val="00161E2C"/>
    <w:rsid w:val="00166961"/>
    <w:rsid w:val="0017165C"/>
    <w:rsid w:val="001719C4"/>
    <w:rsid w:val="00175643"/>
    <w:rsid w:val="00175E42"/>
    <w:rsid w:val="00184FF0"/>
    <w:rsid w:val="0018613F"/>
    <w:rsid w:val="001B46CA"/>
    <w:rsid w:val="001B5975"/>
    <w:rsid w:val="001C0AA9"/>
    <w:rsid w:val="001C346C"/>
    <w:rsid w:val="001D48D4"/>
    <w:rsid w:val="001D742E"/>
    <w:rsid w:val="001D75F5"/>
    <w:rsid w:val="001E0762"/>
    <w:rsid w:val="001E2E54"/>
    <w:rsid w:val="001E6444"/>
    <w:rsid w:val="00203251"/>
    <w:rsid w:val="0020436C"/>
    <w:rsid w:val="0020739D"/>
    <w:rsid w:val="002150B0"/>
    <w:rsid w:val="0022628B"/>
    <w:rsid w:val="00227A31"/>
    <w:rsid w:val="00231DEC"/>
    <w:rsid w:val="0023316F"/>
    <w:rsid w:val="00244B53"/>
    <w:rsid w:val="0024520B"/>
    <w:rsid w:val="00252D25"/>
    <w:rsid w:val="002534C7"/>
    <w:rsid w:val="002562CD"/>
    <w:rsid w:val="00262FD3"/>
    <w:rsid w:val="00272421"/>
    <w:rsid w:val="00273102"/>
    <w:rsid w:val="002734F3"/>
    <w:rsid w:val="00283BAD"/>
    <w:rsid w:val="002866DC"/>
    <w:rsid w:val="002A2433"/>
    <w:rsid w:val="002B04A8"/>
    <w:rsid w:val="002B5A8A"/>
    <w:rsid w:val="002B6234"/>
    <w:rsid w:val="002C15BB"/>
    <w:rsid w:val="002C5CBB"/>
    <w:rsid w:val="002D08ED"/>
    <w:rsid w:val="002D0975"/>
    <w:rsid w:val="002D6898"/>
    <w:rsid w:val="002D7A8C"/>
    <w:rsid w:val="002E14FC"/>
    <w:rsid w:val="002E1924"/>
    <w:rsid w:val="002E3BD1"/>
    <w:rsid w:val="002E7189"/>
    <w:rsid w:val="002F1FC2"/>
    <w:rsid w:val="002F3534"/>
    <w:rsid w:val="002F7233"/>
    <w:rsid w:val="00301E22"/>
    <w:rsid w:val="00304E7A"/>
    <w:rsid w:val="003054B2"/>
    <w:rsid w:val="00306E88"/>
    <w:rsid w:val="003148CD"/>
    <w:rsid w:val="00316660"/>
    <w:rsid w:val="00325F72"/>
    <w:rsid w:val="003305C3"/>
    <w:rsid w:val="00330BF8"/>
    <w:rsid w:val="003327CC"/>
    <w:rsid w:val="00335A37"/>
    <w:rsid w:val="00337F0A"/>
    <w:rsid w:val="0035580A"/>
    <w:rsid w:val="00364ED2"/>
    <w:rsid w:val="00365D48"/>
    <w:rsid w:val="00367C66"/>
    <w:rsid w:val="00370239"/>
    <w:rsid w:val="00374C88"/>
    <w:rsid w:val="00376637"/>
    <w:rsid w:val="00386F1F"/>
    <w:rsid w:val="00387789"/>
    <w:rsid w:val="003927FF"/>
    <w:rsid w:val="00392CB8"/>
    <w:rsid w:val="00393011"/>
    <w:rsid w:val="00393FF7"/>
    <w:rsid w:val="00394D81"/>
    <w:rsid w:val="003A2C44"/>
    <w:rsid w:val="003B2616"/>
    <w:rsid w:val="003B62F4"/>
    <w:rsid w:val="003B714A"/>
    <w:rsid w:val="003B74A0"/>
    <w:rsid w:val="003C1455"/>
    <w:rsid w:val="003C21F5"/>
    <w:rsid w:val="003C7BF9"/>
    <w:rsid w:val="003D2255"/>
    <w:rsid w:val="003F3296"/>
    <w:rsid w:val="003F32EA"/>
    <w:rsid w:val="003F5C5E"/>
    <w:rsid w:val="003F6AFA"/>
    <w:rsid w:val="0040099B"/>
    <w:rsid w:val="00402807"/>
    <w:rsid w:val="00404BFF"/>
    <w:rsid w:val="0040687B"/>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7785E"/>
    <w:rsid w:val="00484B8C"/>
    <w:rsid w:val="00491A12"/>
    <w:rsid w:val="00491C24"/>
    <w:rsid w:val="00492D0F"/>
    <w:rsid w:val="00494BBC"/>
    <w:rsid w:val="004969A2"/>
    <w:rsid w:val="004C44EE"/>
    <w:rsid w:val="004C705B"/>
    <w:rsid w:val="004D47BD"/>
    <w:rsid w:val="004E0E3E"/>
    <w:rsid w:val="004E1858"/>
    <w:rsid w:val="004E3FCC"/>
    <w:rsid w:val="004E5000"/>
    <w:rsid w:val="004E546A"/>
    <w:rsid w:val="004F3E26"/>
    <w:rsid w:val="004F4806"/>
    <w:rsid w:val="00505F45"/>
    <w:rsid w:val="0050638B"/>
    <w:rsid w:val="005070FA"/>
    <w:rsid w:val="00510A96"/>
    <w:rsid w:val="005130D0"/>
    <w:rsid w:val="005134D3"/>
    <w:rsid w:val="00521032"/>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92874"/>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D4E3A"/>
    <w:rsid w:val="005E1BBF"/>
    <w:rsid w:val="005E7240"/>
    <w:rsid w:val="005F42C5"/>
    <w:rsid w:val="0060403E"/>
    <w:rsid w:val="00604FB8"/>
    <w:rsid w:val="0060528C"/>
    <w:rsid w:val="0060771D"/>
    <w:rsid w:val="0061071B"/>
    <w:rsid w:val="006143C2"/>
    <w:rsid w:val="006148A6"/>
    <w:rsid w:val="006171F3"/>
    <w:rsid w:val="00624CDD"/>
    <w:rsid w:val="00626C38"/>
    <w:rsid w:val="00627902"/>
    <w:rsid w:val="00632F2D"/>
    <w:rsid w:val="00635A3E"/>
    <w:rsid w:val="006371D8"/>
    <w:rsid w:val="00637A99"/>
    <w:rsid w:val="00643B6D"/>
    <w:rsid w:val="00647E74"/>
    <w:rsid w:val="00650F45"/>
    <w:rsid w:val="00661B63"/>
    <w:rsid w:val="00661F3E"/>
    <w:rsid w:val="00662496"/>
    <w:rsid w:val="00662EE3"/>
    <w:rsid w:val="006635F8"/>
    <w:rsid w:val="00663F9C"/>
    <w:rsid w:val="00664630"/>
    <w:rsid w:val="006722B1"/>
    <w:rsid w:val="006723A6"/>
    <w:rsid w:val="006849A9"/>
    <w:rsid w:val="00686EC2"/>
    <w:rsid w:val="0068748D"/>
    <w:rsid w:val="00691641"/>
    <w:rsid w:val="0069325D"/>
    <w:rsid w:val="00694F40"/>
    <w:rsid w:val="006A30C3"/>
    <w:rsid w:val="006A7CB6"/>
    <w:rsid w:val="006C07A6"/>
    <w:rsid w:val="006C10F6"/>
    <w:rsid w:val="006C15A4"/>
    <w:rsid w:val="006C5298"/>
    <w:rsid w:val="006D0D46"/>
    <w:rsid w:val="006D163D"/>
    <w:rsid w:val="006D2EDD"/>
    <w:rsid w:val="006D2F3C"/>
    <w:rsid w:val="006D6889"/>
    <w:rsid w:val="006D7231"/>
    <w:rsid w:val="006E059F"/>
    <w:rsid w:val="006E089C"/>
    <w:rsid w:val="006E1765"/>
    <w:rsid w:val="006E40E3"/>
    <w:rsid w:val="006E4D6D"/>
    <w:rsid w:val="00707B11"/>
    <w:rsid w:val="0071010B"/>
    <w:rsid w:val="00712EA3"/>
    <w:rsid w:val="00714F5F"/>
    <w:rsid w:val="0071617F"/>
    <w:rsid w:val="007219E0"/>
    <w:rsid w:val="00725FEE"/>
    <w:rsid w:val="00726590"/>
    <w:rsid w:val="00732E78"/>
    <w:rsid w:val="00734330"/>
    <w:rsid w:val="00740462"/>
    <w:rsid w:val="007431FC"/>
    <w:rsid w:val="00745C37"/>
    <w:rsid w:val="00745ECE"/>
    <w:rsid w:val="007506DD"/>
    <w:rsid w:val="00750A25"/>
    <w:rsid w:val="0075747C"/>
    <w:rsid w:val="00763ABB"/>
    <w:rsid w:val="007644DA"/>
    <w:rsid w:val="00776B98"/>
    <w:rsid w:val="0078065F"/>
    <w:rsid w:val="00790C12"/>
    <w:rsid w:val="0079480D"/>
    <w:rsid w:val="00794F1B"/>
    <w:rsid w:val="00794F1F"/>
    <w:rsid w:val="0079639D"/>
    <w:rsid w:val="007965B7"/>
    <w:rsid w:val="007A036E"/>
    <w:rsid w:val="007A1010"/>
    <w:rsid w:val="007A1C09"/>
    <w:rsid w:val="007A28F9"/>
    <w:rsid w:val="007A5403"/>
    <w:rsid w:val="007A5486"/>
    <w:rsid w:val="007A5F14"/>
    <w:rsid w:val="007B08BB"/>
    <w:rsid w:val="007B177E"/>
    <w:rsid w:val="007B245C"/>
    <w:rsid w:val="007C07B7"/>
    <w:rsid w:val="007C1DDE"/>
    <w:rsid w:val="007C5E94"/>
    <w:rsid w:val="007D07FB"/>
    <w:rsid w:val="007D21F2"/>
    <w:rsid w:val="007D708F"/>
    <w:rsid w:val="007E2861"/>
    <w:rsid w:val="007E636E"/>
    <w:rsid w:val="007E63E7"/>
    <w:rsid w:val="007E645B"/>
    <w:rsid w:val="007E6751"/>
    <w:rsid w:val="007F0D33"/>
    <w:rsid w:val="007F36B6"/>
    <w:rsid w:val="007F385B"/>
    <w:rsid w:val="007F5085"/>
    <w:rsid w:val="007F647B"/>
    <w:rsid w:val="00800B4F"/>
    <w:rsid w:val="00804624"/>
    <w:rsid w:val="00811FCE"/>
    <w:rsid w:val="00814120"/>
    <w:rsid w:val="008214CC"/>
    <w:rsid w:val="00822FAC"/>
    <w:rsid w:val="00825E10"/>
    <w:rsid w:val="00831D12"/>
    <w:rsid w:val="008331BA"/>
    <w:rsid w:val="008408FC"/>
    <w:rsid w:val="0085464F"/>
    <w:rsid w:val="0085718D"/>
    <w:rsid w:val="0086076B"/>
    <w:rsid w:val="00862C04"/>
    <w:rsid w:val="00864B9E"/>
    <w:rsid w:val="0087205A"/>
    <w:rsid w:val="008820BE"/>
    <w:rsid w:val="00892AC3"/>
    <w:rsid w:val="008A05AA"/>
    <w:rsid w:val="008A0E9A"/>
    <w:rsid w:val="008A25B9"/>
    <w:rsid w:val="008A7BC8"/>
    <w:rsid w:val="008C3D7F"/>
    <w:rsid w:val="008C573E"/>
    <w:rsid w:val="008C6814"/>
    <w:rsid w:val="008C705E"/>
    <w:rsid w:val="008D3853"/>
    <w:rsid w:val="008D45B3"/>
    <w:rsid w:val="008D58F4"/>
    <w:rsid w:val="008E024B"/>
    <w:rsid w:val="008E5B09"/>
    <w:rsid w:val="008F2ABD"/>
    <w:rsid w:val="0091006B"/>
    <w:rsid w:val="00910EE7"/>
    <w:rsid w:val="009164D9"/>
    <w:rsid w:val="009243BD"/>
    <w:rsid w:val="00927D51"/>
    <w:rsid w:val="00946DF1"/>
    <w:rsid w:val="009507B5"/>
    <w:rsid w:val="009533B3"/>
    <w:rsid w:val="00961216"/>
    <w:rsid w:val="0096658E"/>
    <w:rsid w:val="00971A64"/>
    <w:rsid w:val="0097280B"/>
    <w:rsid w:val="00976592"/>
    <w:rsid w:val="00990350"/>
    <w:rsid w:val="00990AF7"/>
    <w:rsid w:val="00993A38"/>
    <w:rsid w:val="00996D8C"/>
    <w:rsid w:val="009A0D29"/>
    <w:rsid w:val="009A348E"/>
    <w:rsid w:val="009B00D5"/>
    <w:rsid w:val="009B0AAF"/>
    <w:rsid w:val="009C2AC2"/>
    <w:rsid w:val="009C2FCF"/>
    <w:rsid w:val="009C43E5"/>
    <w:rsid w:val="009D3988"/>
    <w:rsid w:val="009D4A82"/>
    <w:rsid w:val="009D663A"/>
    <w:rsid w:val="009E095D"/>
    <w:rsid w:val="009E6DD9"/>
    <w:rsid w:val="009F5812"/>
    <w:rsid w:val="009F711C"/>
    <w:rsid w:val="00A00B19"/>
    <w:rsid w:val="00A022FA"/>
    <w:rsid w:val="00A10E74"/>
    <w:rsid w:val="00A12EC1"/>
    <w:rsid w:val="00A14889"/>
    <w:rsid w:val="00A149FD"/>
    <w:rsid w:val="00A21AF7"/>
    <w:rsid w:val="00A30C79"/>
    <w:rsid w:val="00A463F8"/>
    <w:rsid w:val="00A618B2"/>
    <w:rsid w:val="00A66E3B"/>
    <w:rsid w:val="00A700CA"/>
    <w:rsid w:val="00A70831"/>
    <w:rsid w:val="00A72EC9"/>
    <w:rsid w:val="00A75B47"/>
    <w:rsid w:val="00A801B4"/>
    <w:rsid w:val="00A866CB"/>
    <w:rsid w:val="00A9124D"/>
    <w:rsid w:val="00A94C10"/>
    <w:rsid w:val="00A94D2C"/>
    <w:rsid w:val="00A959B3"/>
    <w:rsid w:val="00AA0C32"/>
    <w:rsid w:val="00AA4F6C"/>
    <w:rsid w:val="00AA61D9"/>
    <w:rsid w:val="00AB2367"/>
    <w:rsid w:val="00AB4558"/>
    <w:rsid w:val="00AB730B"/>
    <w:rsid w:val="00AD1CA6"/>
    <w:rsid w:val="00AE2304"/>
    <w:rsid w:val="00AE3B79"/>
    <w:rsid w:val="00AE6958"/>
    <w:rsid w:val="00AF2692"/>
    <w:rsid w:val="00AF4687"/>
    <w:rsid w:val="00B005B7"/>
    <w:rsid w:val="00B03F1A"/>
    <w:rsid w:val="00B05B15"/>
    <w:rsid w:val="00B068AD"/>
    <w:rsid w:val="00B0771E"/>
    <w:rsid w:val="00B12944"/>
    <w:rsid w:val="00B14944"/>
    <w:rsid w:val="00B156C3"/>
    <w:rsid w:val="00B172A0"/>
    <w:rsid w:val="00B239E2"/>
    <w:rsid w:val="00B24979"/>
    <w:rsid w:val="00B31D91"/>
    <w:rsid w:val="00B33636"/>
    <w:rsid w:val="00B33867"/>
    <w:rsid w:val="00B403EA"/>
    <w:rsid w:val="00B43F58"/>
    <w:rsid w:val="00B46943"/>
    <w:rsid w:val="00B56053"/>
    <w:rsid w:val="00B6332E"/>
    <w:rsid w:val="00B70056"/>
    <w:rsid w:val="00B71203"/>
    <w:rsid w:val="00B73294"/>
    <w:rsid w:val="00B738CE"/>
    <w:rsid w:val="00B87414"/>
    <w:rsid w:val="00B9349D"/>
    <w:rsid w:val="00B96D77"/>
    <w:rsid w:val="00B96EB7"/>
    <w:rsid w:val="00B97CC4"/>
    <w:rsid w:val="00BA4319"/>
    <w:rsid w:val="00BA7171"/>
    <w:rsid w:val="00BB36F5"/>
    <w:rsid w:val="00BC044C"/>
    <w:rsid w:val="00BC1747"/>
    <w:rsid w:val="00BC60C2"/>
    <w:rsid w:val="00BE0932"/>
    <w:rsid w:val="00BE1AD1"/>
    <w:rsid w:val="00BE1DAF"/>
    <w:rsid w:val="00BF0385"/>
    <w:rsid w:val="00BF3CA8"/>
    <w:rsid w:val="00C034E4"/>
    <w:rsid w:val="00C0388C"/>
    <w:rsid w:val="00C12A8E"/>
    <w:rsid w:val="00C139D3"/>
    <w:rsid w:val="00C36609"/>
    <w:rsid w:val="00C3679D"/>
    <w:rsid w:val="00C402AC"/>
    <w:rsid w:val="00C56D06"/>
    <w:rsid w:val="00C651F8"/>
    <w:rsid w:val="00C6779D"/>
    <w:rsid w:val="00C73A17"/>
    <w:rsid w:val="00C801D6"/>
    <w:rsid w:val="00C82094"/>
    <w:rsid w:val="00C92538"/>
    <w:rsid w:val="00C931B3"/>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4C5"/>
    <w:rsid w:val="00CF25A1"/>
    <w:rsid w:val="00CF3A7A"/>
    <w:rsid w:val="00D000D0"/>
    <w:rsid w:val="00D013D1"/>
    <w:rsid w:val="00D04716"/>
    <w:rsid w:val="00D07C8A"/>
    <w:rsid w:val="00D107B7"/>
    <w:rsid w:val="00D12921"/>
    <w:rsid w:val="00D12BAF"/>
    <w:rsid w:val="00D146F6"/>
    <w:rsid w:val="00D15E24"/>
    <w:rsid w:val="00D1634B"/>
    <w:rsid w:val="00D169E7"/>
    <w:rsid w:val="00D37A25"/>
    <w:rsid w:val="00D42B3F"/>
    <w:rsid w:val="00D513E8"/>
    <w:rsid w:val="00D6198E"/>
    <w:rsid w:val="00D73916"/>
    <w:rsid w:val="00D756D2"/>
    <w:rsid w:val="00D8566C"/>
    <w:rsid w:val="00D93A6F"/>
    <w:rsid w:val="00D94A87"/>
    <w:rsid w:val="00D97D8E"/>
    <w:rsid w:val="00DA396F"/>
    <w:rsid w:val="00DA4DCC"/>
    <w:rsid w:val="00DA7ACD"/>
    <w:rsid w:val="00DB3F18"/>
    <w:rsid w:val="00DC5ECF"/>
    <w:rsid w:val="00DC66B3"/>
    <w:rsid w:val="00DC7780"/>
    <w:rsid w:val="00DE13AE"/>
    <w:rsid w:val="00DE1D9B"/>
    <w:rsid w:val="00DE24B2"/>
    <w:rsid w:val="00DF4B66"/>
    <w:rsid w:val="00DF4F75"/>
    <w:rsid w:val="00E07009"/>
    <w:rsid w:val="00E17467"/>
    <w:rsid w:val="00E17CC9"/>
    <w:rsid w:val="00E21B1E"/>
    <w:rsid w:val="00E24F89"/>
    <w:rsid w:val="00E318A5"/>
    <w:rsid w:val="00E32EC6"/>
    <w:rsid w:val="00E33B7A"/>
    <w:rsid w:val="00E351BB"/>
    <w:rsid w:val="00E376FE"/>
    <w:rsid w:val="00E42560"/>
    <w:rsid w:val="00E44165"/>
    <w:rsid w:val="00E47F5E"/>
    <w:rsid w:val="00E71274"/>
    <w:rsid w:val="00E811E0"/>
    <w:rsid w:val="00E83CFF"/>
    <w:rsid w:val="00E87EAF"/>
    <w:rsid w:val="00E91D7C"/>
    <w:rsid w:val="00EA5546"/>
    <w:rsid w:val="00EC04FE"/>
    <w:rsid w:val="00EC1564"/>
    <w:rsid w:val="00EC67A9"/>
    <w:rsid w:val="00EC68D3"/>
    <w:rsid w:val="00ED18C5"/>
    <w:rsid w:val="00EE684E"/>
    <w:rsid w:val="00EF1F6E"/>
    <w:rsid w:val="00EF58FF"/>
    <w:rsid w:val="00EF77B2"/>
    <w:rsid w:val="00F00B46"/>
    <w:rsid w:val="00F02081"/>
    <w:rsid w:val="00F047F5"/>
    <w:rsid w:val="00F22B64"/>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B6A6A"/>
    <w:rsid w:val="00FC24F2"/>
    <w:rsid w:val="00FC753B"/>
    <w:rsid w:val="00FD7050"/>
    <w:rsid w:val="00FD7CDB"/>
    <w:rsid w:val="00FE1538"/>
    <w:rsid w:val="00FE23A1"/>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link w:val="Heading2Char"/>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GB"/>
    </w:rPr>
  </w:style>
  <w:style w:type="character" w:styleId="FootnoteReference">
    <w:name w:val="footnote reference"/>
    <w:qFormat/>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n-GB"/>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GB"/>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GB"/>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GB"/>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n-GB" w:eastAsia="en-GB"/>
    </w:rPr>
  </w:style>
  <w:style w:type="character" w:customStyle="1" w:styleId="FooterChar">
    <w:name w:val="Footer Char"/>
    <w:basedOn w:val="DefaultParagraphFont"/>
    <w:link w:val="Footer"/>
    <w:uiPriority w:val="99"/>
    <w:rsid w:val="00402807"/>
    <w:rPr>
      <w:sz w:val="22"/>
      <w:lang w:val="en-GB" w:eastAsia="en-GB"/>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lang w:val="fr-BE" w:eastAsia="fr-BE" w:bidi="ar-SA"/>
    </w:rPr>
  </w:style>
  <w:style w:type="character" w:customStyle="1" w:styleId="h2">
    <w:name w:val="h2"/>
    <w:basedOn w:val="DefaultParagraphFont"/>
    <w:rsid w:val="00691641"/>
  </w:style>
  <w:style w:type="character" w:customStyle="1" w:styleId="Heading2Char">
    <w:name w:val="Heading 2 Char"/>
    <w:basedOn w:val="DefaultParagraphFont"/>
    <w:link w:val="Heading2"/>
    <w:rsid w:val="002534C7"/>
    <w:rPr>
      <w:sz w:val="22"/>
    </w:rPr>
  </w:style>
  <w:style w:type="character" w:customStyle="1" w:styleId="FootnoteTextChar">
    <w:name w:val="Footnote Text Char"/>
    <w:basedOn w:val="DefaultParagraphFont"/>
    <w:link w:val="FootnoteText"/>
    <w:rsid w:val="002534C7"/>
    <w:rPr>
      <w:sz w:val="16"/>
    </w:rPr>
  </w:style>
  <w:style w:type="paragraph" w:styleId="Title">
    <w:name w:val="Title"/>
    <w:basedOn w:val="Normal"/>
    <w:link w:val="TitleChar"/>
    <w:qFormat/>
    <w:rsid w:val="007E2861"/>
    <w:pPr>
      <w:spacing w:line="240" w:lineRule="auto"/>
      <w:jc w:val="center"/>
    </w:pPr>
    <w:rPr>
      <w:b/>
      <w:lang w:val="es-ES_tradnl" w:eastAsia="en-US" w:bidi="ar-SA"/>
    </w:rPr>
  </w:style>
  <w:style w:type="character" w:customStyle="1" w:styleId="TitleChar">
    <w:name w:val="Title Char"/>
    <w:basedOn w:val="DefaultParagraphFont"/>
    <w:link w:val="Title"/>
    <w:rsid w:val="007E2861"/>
    <w:rPr>
      <w:b/>
      <w:sz w:val="22"/>
      <w:lang w:val="es-ES_tradn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link w:val="Heading2Char"/>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GB"/>
    </w:rPr>
  </w:style>
  <w:style w:type="character" w:styleId="FootnoteReference">
    <w:name w:val="footnote reference"/>
    <w:qFormat/>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n-GB"/>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GB"/>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GB"/>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GB"/>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n-GB" w:eastAsia="en-GB"/>
    </w:rPr>
  </w:style>
  <w:style w:type="character" w:customStyle="1" w:styleId="FooterChar">
    <w:name w:val="Footer Char"/>
    <w:basedOn w:val="DefaultParagraphFont"/>
    <w:link w:val="Footer"/>
    <w:uiPriority w:val="99"/>
    <w:rsid w:val="00402807"/>
    <w:rPr>
      <w:sz w:val="22"/>
      <w:lang w:val="en-GB" w:eastAsia="en-GB"/>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lang w:val="fr-BE" w:eastAsia="fr-BE" w:bidi="ar-SA"/>
    </w:rPr>
  </w:style>
  <w:style w:type="character" w:customStyle="1" w:styleId="h2">
    <w:name w:val="h2"/>
    <w:basedOn w:val="DefaultParagraphFont"/>
    <w:rsid w:val="00691641"/>
  </w:style>
  <w:style w:type="character" w:customStyle="1" w:styleId="Heading2Char">
    <w:name w:val="Heading 2 Char"/>
    <w:basedOn w:val="DefaultParagraphFont"/>
    <w:link w:val="Heading2"/>
    <w:rsid w:val="002534C7"/>
    <w:rPr>
      <w:sz w:val="22"/>
    </w:rPr>
  </w:style>
  <w:style w:type="character" w:customStyle="1" w:styleId="FootnoteTextChar">
    <w:name w:val="Footnote Text Char"/>
    <w:basedOn w:val="DefaultParagraphFont"/>
    <w:link w:val="FootnoteText"/>
    <w:rsid w:val="002534C7"/>
    <w:rPr>
      <w:sz w:val="16"/>
    </w:rPr>
  </w:style>
  <w:style w:type="paragraph" w:styleId="Title">
    <w:name w:val="Title"/>
    <w:basedOn w:val="Normal"/>
    <w:link w:val="TitleChar"/>
    <w:qFormat/>
    <w:rsid w:val="007E2861"/>
    <w:pPr>
      <w:spacing w:line="240" w:lineRule="auto"/>
      <w:jc w:val="center"/>
    </w:pPr>
    <w:rPr>
      <w:b/>
      <w:lang w:val="es-ES_tradnl" w:eastAsia="en-US" w:bidi="ar-SA"/>
    </w:rPr>
  </w:style>
  <w:style w:type="character" w:customStyle="1" w:styleId="TitleChar">
    <w:name w:val="Title Char"/>
    <w:basedOn w:val="DefaultParagraphFont"/>
    <w:link w:val="Title"/>
    <w:rsid w:val="007E2861"/>
    <w:rPr>
      <w:b/>
      <w:sz w:val="22"/>
      <w:lang w:val="es-ES_trad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2714198">
      <w:bodyDiv w:val="1"/>
      <w:marLeft w:val="0"/>
      <w:marRight w:val="0"/>
      <w:marTop w:val="0"/>
      <w:marBottom w:val="0"/>
      <w:divBdr>
        <w:top w:val="none" w:sz="0" w:space="0" w:color="auto"/>
        <w:left w:val="none" w:sz="0" w:space="0" w:color="auto"/>
        <w:bottom w:val="none" w:sz="0" w:space="0" w:color="auto"/>
        <w:right w:val="none" w:sz="0" w:space="0" w:color="auto"/>
      </w:divBdr>
    </w:div>
    <w:div w:id="355498010">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27845551">
      <w:bodyDiv w:val="1"/>
      <w:marLeft w:val="0"/>
      <w:marRight w:val="0"/>
      <w:marTop w:val="0"/>
      <w:marBottom w:val="0"/>
      <w:divBdr>
        <w:top w:val="none" w:sz="0" w:space="0" w:color="auto"/>
        <w:left w:val="none" w:sz="0" w:space="0" w:color="auto"/>
        <w:bottom w:val="none" w:sz="0" w:space="0" w:color="auto"/>
        <w:right w:val="none" w:sz="0" w:space="0" w:color="auto"/>
      </w:divBdr>
    </w:div>
    <w:div w:id="491262966">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56964123">
      <w:bodyDiv w:val="1"/>
      <w:marLeft w:val="0"/>
      <w:marRight w:val="0"/>
      <w:marTop w:val="0"/>
      <w:marBottom w:val="0"/>
      <w:divBdr>
        <w:top w:val="none" w:sz="0" w:space="0" w:color="auto"/>
        <w:left w:val="none" w:sz="0" w:space="0" w:color="auto"/>
        <w:bottom w:val="none" w:sz="0" w:space="0" w:color="auto"/>
        <w:right w:val="none" w:sz="0" w:space="0" w:color="auto"/>
      </w:divBdr>
    </w:div>
    <w:div w:id="97729827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en.videos.4108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iana.glouharova@eesc.europa.eu" TargetMode="External"/><Relationship Id="rId2" Type="http://schemas.openxmlformats.org/officeDocument/2006/relationships/customXml" Target="../customXml/item2.xml"/><Relationship Id="rId16" Type="http://schemas.openxmlformats.org/officeDocument/2006/relationships/hyperlink" Target="https://www.eesc.europa.eu/en/agenda/our-events/events/western-balkans-civil-society-meeting-contribution-summit-may-2018/docu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WTPCSN73YJ26-8-3563</_dlc_DocId>
    <_dlc_DocIdUrl xmlns="8a3471f6-0f36-4ccf-b5ee-1ca67ea797ef">
      <Url>http://dm/EESC/2017/_layouts/DocIdRedir.aspx?ID=WTPCSN73YJ26-8-3563</Url>
      <Description>WTPCSN73YJ26-8-3563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2017-12-05T12:00:00+00:00</ProductionDate>
    <DocumentNumber xmlns="aec2565f-fa8c-45b6-95fc-3f27706042d7">5851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5</Value>
      <Value>6</Value>
      <Value>16</Value>
      <Value>4</Value>
      <Value>57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13549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5254e80c-5f24-4586-8619-613e3e6b48d7</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aec2565f-fa8c-45b6-95fc-3f27706042d7"/>
    <ds:schemaRef ds:uri="http://schemas.microsoft.com/office/2006/documentManagement/types"/>
    <ds:schemaRef ds:uri="http://purl.org/dc/dcmitype/"/>
    <ds:schemaRef ds:uri="http://purl.org/dc/elements/1.1/"/>
    <ds:schemaRef ds:uri="http://purl.org/dc/terms/"/>
    <ds:schemaRef ds:uri="8a3471f6-0f36-4ccf-b5ee-1ca67ea797ef"/>
    <ds:schemaRef ds:uri="http://www.w3.org/XML/1998/namespac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B33790C3-2A1A-4C33-9504-463F6CB5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6.xml><?xml version="1.0" encoding="utf-8"?>
<ds:datastoreItem xmlns:ds="http://schemas.openxmlformats.org/officeDocument/2006/customXml" ds:itemID="{9AD5E63B-0488-460F-97C8-0584AA1A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Civil Society prize</vt:lpstr>
    </vt:vector>
  </TitlesOfParts>
  <Company>CESE-CdR</Company>
  <LinksUpToDate>false</LinksUpToDate>
  <CharactersWithSpaces>5819</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Society prize</dc:title>
  <dc:subject>Press release</dc:subject>
  <dc:creator>Glouharova Siana</dc:creator>
  <cp:keywords>EESC-2017-05851-00-00-CP-TRA-EN</cp:keywords>
  <dc:description>Rapporteur:  - Original language: EN - Date of document: 05/12/2017 - Date of meeting:  - External documents:  - Administrator:  GLOUHAROVA Siana</dc:description>
  <cp:lastModifiedBy>Siana Glouharova</cp:lastModifiedBy>
  <cp:revision>3</cp:revision>
  <cp:lastPrinted>2018-05-16T07:48:00Z</cp:lastPrinted>
  <dcterms:created xsi:type="dcterms:W3CDTF">2018-05-16T08:41:00Z</dcterms:created>
  <dcterms:modified xsi:type="dcterms:W3CDTF">2018-05-16T08:45:00Z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09/12/2015, 09/12/2015</vt:lpwstr>
  </property>
  <property fmtid="{D5CDD505-2E9C-101B-9397-08002B2CF9AE}" pid="4" name="Pref_Time">
    <vt:lpwstr>17:39:07, 12:04:19</vt:lpwstr>
  </property>
  <property fmtid="{D5CDD505-2E9C-101B-9397-08002B2CF9AE}" pid="5" name="Pref_User">
    <vt:lpwstr>mreg, enied</vt:lpwstr>
  </property>
  <property fmtid="{D5CDD505-2E9C-101B-9397-08002B2CF9AE}" pid="6" name="Pref_FileName">
    <vt:lpwstr>EESC-2015-06526-00-01-CP-ORI.docx, EESC-2015-06526-00-00-CP-ORI.docx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808b8c43-f728-418c-9e4e-e5e6e2c7db08</vt:lpwstr>
  </property>
  <property fmtid="{D5CDD505-2E9C-101B-9397-08002B2CF9AE}" pid="9" name="DocumentType_0">
    <vt:lpwstr>CP|de8ad211-9e8d-408b-8324-674d21bb7d18</vt:lpwstr>
  </property>
  <property fmtid="{D5CDD505-2E9C-101B-9397-08002B2CF9AE}" pid="10" name="AvailableTranslations">
    <vt:lpwstr>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5851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16;#EDI|5254e80c-5f24-4586-8619-613e3e6b48d7</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EDI|5254e80c-5f24-4586-8619-613e3e6b48d7</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5;#Unrestricted|826e22d7-d029-4ec0-a450-0c28ff673572;#6;#Final|ea5e6674-7b27-4bac-b091-73adbb394efe;#16;#EDI|5254e80c-5f24-4586-8619-613e3e6b48d7;#4;#EN|f2175f21-25d7-44a3-96da-d6a61b075e1b;#57;#CP|de8ad211-9e8d-408b-8324-674d21bb7d18;#1;#EESC|422833ec-8d</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13549</vt:i4>
  </property>
  <property fmtid="{D5CDD505-2E9C-101B-9397-08002B2CF9AE}" pid="34" name="DocumentYear">
    <vt:i4>2017</vt:i4>
  </property>
  <property fmtid="{D5CDD505-2E9C-101B-9397-08002B2CF9AE}" pid="35" name="DocumentLanguage">
    <vt:lpwstr>4;#EN|f2175f21-25d7-44a3-96da-d6a61b075e1b</vt:lpwstr>
  </property>
</Properties>
</file>