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B3" w:rsidRPr="00393BB3" w:rsidRDefault="00393BB3" w:rsidP="00EA3843">
      <w:pPr>
        <w:jc w:val="both"/>
        <w:rPr>
          <w:rFonts w:ascii="Verdana" w:hAnsi="Verdana"/>
          <w:b/>
          <w:sz w:val="18"/>
          <w:szCs w:val="18"/>
        </w:rPr>
      </w:pPr>
      <w:r>
        <w:rPr>
          <w:rFonts w:ascii="Verdana" w:hAnsi="Verdana"/>
          <w:b/>
          <w:sz w:val="18"/>
          <w:szCs w:val="18"/>
        </w:rPr>
        <w:t>Št. 18/2018</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18. april 2018</w:t>
      </w:r>
    </w:p>
    <w:p w:rsidR="00393BB3" w:rsidRDefault="00393BB3" w:rsidP="00EA3843">
      <w:pPr>
        <w:jc w:val="both"/>
        <w:rPr>
          <w:rFonts w:ascii="Verdana" w:hAnsi="Verdana"/>
          <w:b/>
          <w:lang w:val="en-GB"/>
        </w:rPr>
      </w:pPr>
    </w:p>
    <w:p w:rsidR="00393BB3" w:rsidRDefault="00393BB3" w:rsidP="00EA3843">
      <w:pPr>
        <w:jc w:val="both"/>
        <w:rPr>
          <w:rFonts w:ascii="Verdana" w:hAnsi="Verdana"/>
          <w:b/>
          <w:lang w:val="en-GB"/>
        </w:rPr>
      </w:pPr>
    </w:p>
    <w:p w:rsidR="00F5551E" w:rsidRPr="008500CE" w:rsidRDefault="00F5551E" w:rsidP="00EA3843">
      <w:pPr>
        <w:jc w:val="both"/>
        <w:rPr>
          <w:rFonts w:ascii="Verdana" w:hAnsi="Verdana"/>
        </w:rPr>
      </w:pPr>
      <w:proofErr w:type="spellStart"/>
      <w:r>
        <w:rPr>
          <w:rFonts w:ascii="Verdana" w:hAnsi="Verdana"/>
          <w:b/>
        </w:rPr>
        <w:t>rEUnaissance</w:t>
      </w:r>
      <w:proofErr w:type="spellEnd"/>
      <w:r>
        <w:rPr>
          <w:rFonts w:ascii="Verdana" w:hAnsi="Verdana"/>
          <w:b/>
        </w:rPr>
        <w:t xml:space="preserve">: Luca </w:t>
      </w:r>
      <w:proofErr w:type="spellStart"/>
      <w:r>
        <w:rPr>
          <w:rFonts w:ascii="Verdana" w:hAnsi="Verdana"/>
          <w:b/>
        </w:rPr>
        <w:t>Jahier</w:t>
      </w:r>
      <w:proofErr w:type="spellEnd"/>
      <w:r>
        <w:rPr>
          <w:rFonts w:ascii="Verdana" w:hAnsi="Verdana"/>
          <w:b/>
        </w:rPr>
        <w:t>, novi predsednik EESO, obljublja oživitev državljanskega udejstvovanja za trajnostno Evropo</w:t>
      </w:r>
    </w:p>
    <w:p w:rsidR="00F5551E" w:rsidRPr="008500CE" w:rsidRDefault="00F5551E" w:rsidP="00EA3843">
      <w:pPr>
        <w:jc w:val="both"/>
        <w:rPr>
          <w:rFonts w:ascii="Verdana" w:hAnsi="Verdana"/>
          <w:lang w:val="en-GB"/>
        </w:rPr>
      </w:pPr>
    </w:p>
    <w:p w:rsidR="002B11C0" w:rsidRPr="008500CE" w:rsidRDefault="002B11C0" w:rsidP="00EA3843">
      <w:pPr>
        <w:jc w:val="both"/>
        <w:rPr>
          <w:rFonts w:ascii="Verdana" w:hAnsi="Verdana"/>
          <w:sz w:val="18"/>
          <w:szCs w:val="18"/>
          <w:lang w:val="en-GB"/>
        </w:rPr>
      </w:pPr>
    </w:p>
    <w:p w:rsidR="00B42F0D" w:rsidRPr="008500CE" w:rsidRDefault="00F5551E" w:rsidP="00EA3843">
      <w:pPr>
        <w:jc w:val="both"/>
        <w:rPr>
          <w:rFonts w:ascii="Verdana" w:hAnsi="Verdana"/>
          <w:sz w:val="18"/>
          <w:szCs w:val="18"/>
        </w:rPr>
      </w:pPr>
      <w:r>
        <w:rPr>
          <w:rFonts w:ascii="Verdana" w:hAnsi="Verdana"/>
          <w:sz w:val="18"/>
          <w:szCs w:val="18"/>
        </w:rPr>
        <w:t xml:space="preserve">Italijan </w:t>
      </w:r>
      <w:r>
        <w:rPr>
          <w:rFonts w:ascii="Verdana" w:hAnsi="Verdana"/>
          <w:b/>
          <w:sz w:val="18"/>
          <w:szCs w:val="18"/>
        </w:rPr>
        <w:t xml:space="preserve">Luca </w:t>
      </w:r>
      <w:proofErr w:type="spellStart"/>
      <w:r>
        <w:rPr>
          <w:rFonts w:ascii="Verdana" w:hAnsi="Verdana"/>
          <w:b/>
          <w:sz w:val="18"/>
          <w:szCs w:val="18"/>
        </w:rPr>
        <w:t>Jahier</w:t>
      </w:r>
      <w:proofErr w:type="spellEnd"/>
      <w:r>
        <w:rPr>
          <w:rFonts w:ascii="Verdana" w:hAnsi="Verdana"/>
          <w:sz w:val="18"/>
          <w:szCs w:val="18"/>
        </w:rPr>
        <w:t xml:space="preserve"> je bil izvoljen za 32. predsednika Evropskega ekonomsko-socialnega odbora (EESO), organa EU, ki zastopa organizirano civilno družbo, na čelu katerega bo naslednji dve leti in pol. Novi podpredsednici bosta </w:t>
      </w:r>
      <w:r>
        <w:rPr>
          <w:rFonts w:ascii="Verdana" w:hAnsi="Verdana"/>
          <w:b/>
          <w:sz w:val="18"/>
          <w:szCs w:val="18"/>
        </w:rPr>
        <w:t>Milena Angelova</w:t>
      </w:r>
      <w:r>
        <w:rPr>
          <w:rFonts w:ascii="Verdana" w:hAnsi="Verdana"/>
          <w:sz w:val="18"/>
          <w:szCs w:val="18"/>
        </w:rPr>
        <w:t xml:space="preserve"> (Bolgarija), pristojna za proračun, in </w:t>
      </w:r>
      <w:r>
        <w:rPr>
          <w:rFonts w:ascii="Verdana" w:hAnsi="Verdana"/>
          <w:b/>
          <w:sz w:val="18"/>
          <w:szCs w:val="18"/>
        </w:rPr>
        <w:t xml:space="preserve">Isabel </w:t>
      </w:r>
      <w:proofErr w:type="spellStart"/>
      <w:r>
        <w:rPr>
          <w:rFonts w:ascii="Verdana" w:hAnsi="Verdana"/>
          <w:b/>
          <w:sz w:val="18"/>
          <w:szCs w:val="18"/>
        </w:rPr>
        <w:t>Caño</w:t>
      </w:r>
      <w:proofErr w:type="spellEnd"/>
      <w:r>
        <w:rPr>
          <w:rFonts w:ascii="Verdana" w:hAnsi="Verdana"/>
          <w:b/>
          <w:sz w:val="18"/>
          <w:szCs w:val="18"/>
        </w:rPr>
        <w:t xml:space="preserve"> </w:t>
      </w:r>
      <w:proofErr w:type="spellStart"/>
      <w:r>
        <w:rPr>
          <w:rFonts w:ascii="Verdana" w:hAnsi="Verdana"/>
          <w:b/>
          <w:sz w:val="18"/>
          <w:szCs w:val="18"/>
        </w:rPr>
        <w:t>Aguilar</w:t>
      </w:r>
      <w:proofErr w:type="spellEnd"/>
      <w:r>
        <w:rPr>
          <w:rFonts w:ascii="Verdana" w:hAnsi="Verdana"/>
          <w:b/>
          <w:sz w:val="18"/>
          <w:szCs w:val="18"/>
        </w:rPr>
        <w:t xml:space="preserve"> </w:t>
      </w:r>
      <w:r>
        <w:rPr>
          <w:rFonts w:ascii="Verdana" w:hAnsi="Verdana"/>
          <w:sz w:val="18"/>
          <w:szCs w:val="18"/>
        </w:rPr>
        <w:t>(Španija), pristojna za komuniciranje.</w:t>
      </w:r>
    </w:p>
    <w:p w:rsidR="00363138" w:rsidRPr="008500CE" w:rsidRDefault="00363138" w:rsidP="00EA3843">
      <w:pPr>
        <w:jc w:val="both"/>
        <w:rPr>
          <w:rFonts w:ascii="Verdana" w:hAnsi="Verdana"/>
          <w:sz w:val="18"/>
          <w:szCs w:val="18"/>
          <w:lang w:val="en-GB"/>
        </w:rPr>
      </w:pPr>
    </w:p>
    <w:p w:rsidR="00363138" w:rsidRPr="008500CE" w:rsidRDefault="00363138" w:rsidP="00EA3843">
      <w:pPr>
        <w:jc w:val="both"/>
        <w:rPr>
          <w:rFonts w:ascii="Verdana" w:hAnsi="Verdana"/>
          <w:b/>
          <w:sz w:val="18"/>
          <w:szCs w:val="18"/>
        </w:rPr>
      </w:pPr>
      <w:r>
        <w:rPr>
          <w:rFonts w:ascii="Verdana" w:hAnsi="Verdana"/>
          <w:sz w:val="18"/>
          <w:szCs w:val="18"/>
        </w:rPr>
        <w:t xml:space="preserve">Novi predsednik je 18. aprila na plenarnem zasedanju EESO ob koncu predsedovanja </w:t>
      </w:r>
      <w:proofErr w:type="spellStart"/>
      <w:r>
        <w:rPr>
          <w:rFonts w:ascii="Verdana" w:hAnsi="Verdana"/>
          <w:b/>
          <w:sz w:val="18"/>
          <w:szCs w:val="18"/>
        </w:rPr>
        <w:t>Georgesa</w:t>
      </w:r>
      <w:proofErr w:type="spellEnd"/>
      <w:r>
        <w:rPr>
          <w:rFonts w:ascii="Verdana" w:hAnsi="Verdana"/>
          <w:b/>
          <w:sz w:val="18"/>
          <w:szCs w:val="18"/>
        </w:rPr>
        <w:t xml:space="preserve"> </w:t>
      </w:r>
      <w:proofErr w:type="spellStart"/>
      <w:r>
        <w:rPr>
          <w:rFonts w:ascii="Verdana" w:hAnsi="Verdana"/>
          <w:b/>
          <w:sz w:val="18"/>
          <w:szCs w:val="18"/>
        </w:rPr>
        <w:t>Dassisa</w:t>
      </w:r>
      <w:proofErr w:type="spellEnd"/>
      <w:r>
        <w:rPr>
          <w:rFonts w:ascii="Verdana" w:hAnsi="Verdana"/>
          <w:sz w:val="18"/>
          <w:szCs w:val="18"/>
        </w:rPr>
        <w:t xml:space="preserve"> in začetku svojega mandata v navdihujočem govoru predstavil štiri prednostne naloge svojega programa: </w:t>
      </w:r>
      <w:r>
        <w:rPr>
          <w:rFonts w:ascii="Verdana" w:hAnsi="Verdana"/>
          <w:b/>
          <w:sz w:val="18"/>
          <w:szCs w:val="18"/>
        </w:rPr>
        <w:t>trajnostni razvoj</w:t>
      </w:r>
      <w:r>
        <w:rPr>
          <w:rFonts w:ascii="Verdana" w:hAnsi="Verdana"/>
          <w:sz w:val="18"/>
          <w:szCs w:val="18"/>
        </w:rPr>
        <w:t xml:space="preserve">, </w:t>
      </w:r>
      <w:r>
        <w:rPr>
          <w:rFonts w:ascii="Verdana" w:hAnsi="Verdana"/>
          <w:b/>
          <w:sz w:val="18"/>
          <w:szCs w:val="18"/>
        </w:rPr>
        <w:t>zavzemanje za mir</w:t>
      </w:r>
      <w:r>
        <w:rPr>
          <w:rFonts w:ascii="Verdana" w:hAnsi="Verdana"/>
          <w:sz w:val="18"/>
          <w:szCs w:val="18"/>
        </w:rPr>
        <w:t xml:space="preserve">, </w:t>
      </w:r>
      <w:r>
        <w:rPr>
          <w:rFonts w:ascii="Verdana" w:hAnsi="Verdana"/>
          <w:b/>
          <w:sz w:val="18"/>
          <w:szCs w:val="18"/>
        </w:rPr>
        <w:t>krepitev vloge kulture</w:t>
      </w:r>
      <w:r>
        <w:rPr>
          <w:rFonts w:ascii="Verdana" w:hAnsi="Verdana"/>
          <w:sz w:val="18"/>
          <w:szCs w:val="18"/>
        </w:rPr>
        <w:t xml:space="preserve"> in </w:t>
      </w:r>
      <w:r>
        <w:rPr>
          <w:rFonts w:ascii="Verdana" w:hAnsi="Verdana"/>
          <w:b/>
          <w:sz w:val="18"/>
          <w:szCs w:val="18"/>
        </w:rPr>
        <w:t>dajanje priložnosti mladim, da izrazijo svoje mnenje</w:t>
      </w:r>
      <w:r>
        <w:rPr>
          <w:rFonts w:ascii="Verdana" w:hAnsi="Verdana"/>
          <w:sz w:val="18"/>
          <w:szCs w:val="18"/>
        </w:rPr>
        <w:t>.</w:t>
      </w:r>
    </w:p>
    <w:p w:rsidR="00B71896" w:rsidRPr="008500CE" w:rsidRDefault="00B71896" w:rsidP="00EA3843">
      <w:pPr>
        <w:jc w:val="both"/>
        <w:rPr>
          <w:rFonts w:ascii="Verdana" w:hAnsi="Verdana"/>
          <w:sz w:val="18"/>
          <w:szCs w:val="18"/>
          <w:lang w:val="en-GB"/>
        </w:rPr>
      </w:pPr>
    </w:p>
    <w:p w:rsidR="00855377" w:rsidRPr="008500CE" w:rsidRDefault="008B770E" w:rsidP="00EA3843">
      <w:pPr>
        <w:rPr>
          <w:rFonts w:ascii="Verdana" w:hAnsi="Verdana"/>
          <w:sz w:val="18"/>
          <w:szCs w:val="18"/>
        </w:rPr>
      </w:pPr>
      <w:r>
        <w:rPr>
          <w:rFonts w:ascii="Verdana" w:hAnsi="Verdana"/>
          <w:sz w:val="18"/>
          <w:szCs w:val="18"/>
        </w:rPr>
        <w:t xml:space="preserve">„Vse vas pozivam, da se mi pridružite pri odločnem državljanskem udejstvovanju za našo trajnostno evropsko prihodnost. Pozivam vas, da skupaj z mano sanjate o Evropi, polni nove energije, in si prizadevate za drugo evropsko renesanso!“ je </w:t>
      </w:r>
      <w:r>
        <w:rPr>
          <w:rFonts w:ascii="Verdana" w:hAnsi="Verdana"/>
          <w:b/>
          <w:sz w:val="18"/>
          <w:szCs w:val="18"/>
        </w:rPr>
        <w:t xml:space="preserve">predsednik </w:t>
      </w:r>
      <w:proofErr w:type="spellStart"/>
      <w:r>
        <w:rPr>
          <w:rFonts w:ascii="Verdana" w:hAnsi="Verdana"/>
          <w:b/>
          <w:sz w:val="18"/>
          <w:szCs w:val="18"/>
        </w:rPr>
        <w:t>Jahier</w:t>
      </w:r>
      <w:proofErr w:type="spellEnd"/>
      <w:r>
        <w:rPr>
          <w:rFonts w:ascii="Verdana" w:hAnsi="Verdana"/>
          <w:sz w:val="18"/>
          <w:szCs w:val="18"/>
        </w:rPr>
        <w:t xml:space="preserve"> povedal 350-glavi skupščini, ki je po imenovanju novega predsedstva svetel zgled enakosti spolov, saj so številne vodstvene položaje zasedle ženske.</w:t>
      </w:r>
    </w:p>
    <w:p w:rsidR="009A48B3" w:rsidRPr="008500CE" w:rsidRDefault="009A48B3" w:rsidP="00EA3843">
      <w:pPr>
        <w:rPr>
          <w:rFonts w:ascii="Verdana" w:hAnsi="Verdana"/>
          <w:sz w:val="18"/>
          <w:szCs w:val="18"/>
          <w:lang w:val="en-GB"/>
        </w:rPr>
      </w:pPr>
    </w:p>
    <w:p w:rsidR="008B770E" w:rsidRPr="008500CE" w:rsidRDefault="00EC2CC4" w:rsidP="00EA3843">
      <w:pPr>
        <w:jc w:val="both"/>
        <w:rPr>
          <w:rFonts w:ascii="Verdana" w:hAnsi="Verdana"/>
          <w:sz w:val="18"/>
          <w:szCs w:val="18"/>
        </w:rPr>
      </w:pPr>
      <w:r>
        <w:rPr>
          <w:rFonts w:ascii="Verdana" w:hAnsi="Verdana"/>
          <w:sz w:val="18"/>
          <w:szCs w:val="18"/>
        </w:rPr>
        <w:t xml:space="preserve">Evropi bi koristili velika humanistična revolucija in preobrazba, podobna tisti v renesansi, je dodal </w:t>
      </w:r>
      <w:r>
        <w:rPr>
          <w:rFonts w:ascii="Verdana" w:hAnsi="Verdana"/>
          <w:b/>
          <w:sz w:val="18"/>
          <w:szCs w:val="18"/>
        </w:rPr>
        <w:t xml:space="preserve">Luca </w:t>
      </w:r>
      <w:proofErr w:type="spellStart"/>
      <w:r>
        <w:rPr>
          <w:rFonts w:ascii="Verdana" w:hAnsi="Verdana"/>
          <w:b/>
          <w:sz w:val="18"/>
          <w:szCs w:val="18"/>
        </w:rPr>
        <w:t>Jahier</w:t>
      </w:r>
      <w:proofErr w:type="spellEnd"/>
      <w:r>
        <w:rPr>
          <w:rFonts w:ascii="Verdana" w:hAnsi="Verdana"/>
          <w:sz w:val="18"/>
          <w:szCs w:val="18"/>
        </w:rPr>
        <w:t xml:space="preserve">, saj jo še vedno pestita visoka stopnja revščine in nerešena migracijska kriza. Izrazil je upanje, da bodo njegove štiri prednostne naloge za združujoč program za prihodnost resnična priložnost za to renesanso EU ali </w:t>
      </w:r>
      <w:r>
        <w:rPr>
          <w:rFonts w:ascii="Verdana" w:hAnsi="Verdana"/>
          <w:b/>
          <w:sz w:val="18"/>
          <w:szCs w:val="18"/>
        </w:rPr>
        <w:t>„</w:t>
      </w:r>
      <w:proofErr w:type="spellStart"/>
      <w:r>
        <w:rPr>
          <w:rFonts w:ascii="Verdana" w:hAnsi="Verdana"/>
          <w:b/>
          <w:sz w:val="18"/>
          <w:szCs w:val="18"/>
        </w:rPr>
        <w:t>rEUnaissance</w:t>
      </w:r>
      <w:proofErr w:type="spellEnd"/>
      <w:r>
        <w:rPr>
          <w:rFonts w:ascii="Verdana" w:hAnsi="Verdana"/>
          <w:b/>
          <w:sz w:val="18"/>
          <w:szCs w:val="18"/>
        </w:rPr>
        <w:t>“</w:t>
      </w:r>
      <w:r>
        <w:rPr>
          <w:rFonts w:ascii="Verdana" w:hAnsi="Verdana"/>
          <w:sz w:val="18"/>
          <w:szCs w:val="18"/>
        </w:rPr>
        <w:t>.</w:t>
      </w:r>
    </w:p>
    <w:p w:rsidR="008B770E" w:rsidRPr="008500CE" w:rsidRDefault="008B770E" w:rsidP="00EA3843">
      <w:pPr>
        <w:jc w:val="both"/>
        <w:rPr>
          <w:rFonts w:ascii="Verdana" w:hAnsi="Verdana"/>
          <w:sz w:val="18"/>
          <w:szCs w:val="18"/>
          <w:lang w:val="en-GB"/>
        </w:rPr>
      </w:pPr>
    </w:p>
    <w:p w:rsidR="00A61CC1" w:rsidRPr="008500CE" w:rsidRDefault="00C752E7" w:rsidP="00EA3843">
      <w:pPr>
        <w:jc w:val="both"/>
        <w:rPr>
          <w:rFonts w:ascii="Verdana" w:hAnsi="Verdana"/>
          <w:sz w:val="18"/>
          <w:szCs w:val="18"/>
        </w:rPr>
      </w:pPr>
      <w:r>
        <w:rPr>
          <w:rFonts w:ascii="Verdana" w:hAnsi="Verdana"/>
          <w:sz w:val="18"/>
          <w:szCs w:val="18"/>
        </w:rPr>
        <w:t xml:space="preserve">V predsednikovem programu je največji poudarek na </w:t>
      </w:r>
      <w:r>
        <w:rPr>
          <w:rFonts w:ascii="Verdana" w:hAnsi="Verdana"/>
          <w:b/>
          <w:sz w:val="18"/>
          <w:szCs w:val="18"/>
        </w:rPr>
        <w:t>trajnostnem razvoju</w:t>
      </w:r>
      <w:r>
        <w:rPr>
          <w:rFonts w:ascii="Verdana" w:hAnsi="Verdana"/>
          <w:sz w:val="18"/>
          <w:szCs w:val="18"/>
        </w:rPr>
        <w:t xml:space="preserve">, na katerem bi morale temeljiti vse spremembe, ki bodo oblikovale Evropo prihodnosti, kot so četrta industrijska revolucija, krožno in </w:t>
      </w:r>
      <w:proofErr w:type="spellStart"/>
      <w:r>
        <w:rPr>
          <w:rFonts w:ascii="Verdana" w:hAnsi="Verdana"/>
          <w:sz w:val="18"/>
          <w:szCs w:val="18"/>
        </w:rPr>
        <w:t>nizkoogljično</w:t>
      </w:r>
      <w:proofErr w:type="spellEnd"/>
      <w:r>
        <w:rPr>
          <w:rFonts w:ascii="Verdana" w:hAnsi="Verdana"/>
          <w:sz w:val="18"/>
          <w:szCs w:val="18"/>
        </w:rPr>
        <w:t xml:space="preserve"> gospodarstvo, vedno večji izzivi za vrednote EU, grožnje miru in stabilnosti na mejah EU ter mnoge druge spremembe.</w:t>
      </w:r>
    </w:p>
    <w:p w:rsidR="008A2822" w:rsidRPr="008500CE" w:rsidRDefault="008A2822" w:rsidP="00EA3843">
      <w:pPr>
        <w:jc w:val="both"/>
        <w:rPr>
          <w:rFonts w:ascii="Verdana" w:hAnsi="Verdana"/>
          <w:sz w:val="18"/>
          <w:szCs w:val="18"/>
          <w:lang w:val="en-GB"/>
        </w:rPr>
      </w:pPr>
    </w:p>
    <w:p w:rsidR="0083334B" w:rsidRPr="008500CE" w:rsidRDefault="00C170A2" w:rsidP="00EA3843">
      <w:pPr>
        <w:jc w:val="both"/>
        <w:rPr>
          <w:rFonts w:ascii="Verdana" w:hAnsi="Verdana"/>
          <w:sz w:val="18"/>
          <w:szCs w:val="18"/>
        </w:rPr>
      </w:pPr>
      <w:r>
        <w:rPr>
          <w:rFonts w:ascii="Verdana" w:hAnsi="Verdana"/>
          <w:sz w:val="18"/>
          <w:szCs w:val="18"/>
        </w:rPr>
        <w:t xml:space="preserve">Za doseganje gospodarske blaginje bodo imele v tem programu ključno vloge pobude lokalnih in regionalnih oblasti, državljanov in civilne družbe od spodaj navzgor, saj je treba poskrbeti tudi za okoljsko vzdržnost in socialno vključenost. </w:t>
      </w:r>
    </w:p>
    <w:p w:rsidR="00EC2CC4" w:rsidRPr="008500CE" w:rsidRDefault="00EC2CC4" w:rsidP="00EA3843">
      <w:pPr>
        <w:jc w:val="both"/>
        <w:rPr>
          <w:rFonts w:ascii="Verdana" w:hAnsi="Verdana"/>
          <w:sz w:val="18"/>
          <w:szCs w:val="18"/>
          <w:lang w:val="en-GB"/>
        </w:rPr>
      </w:pPr>
    </w:p>
    <w:p w:rsidR="00EC2CC4" w:rsidRPr="008500CE" w:rsidRDefault="00C752E7" w:rsidP="00EA3843">
      <w:pPr>
        <w:jc w:val="both"/>
        <w:rPr>
          <w:rFonts w:ascii="Verdana" w:hAnsi="Verdana"/>
          <w:sz w:val="18"/>
          <w:szCs w:val="18"/>
        </w:rPr>
      </w:pPr>
      <w:r>
        <w:rPr>
          <w:rFonts w:ascii="Verdana" w:hAnsi="Verdana"/>
          <w:sz w:val="18"/>
          <w:szCs w:val="18"/>
        </w:rPr>
        <w:t xml:space="preserve">Druga prednostna naloga predsednika </w:t>
      </w:r>
      <w:proofErr w:type="spellStart"/>
      <w:r>
        <w:rPr>
          <w:rFonts w:ascii="Verdana" w:hAnsi="Verdana"/>
          <w:sz w:val="18"/>
          <w:szCs w:val="18"/>
        </w:rPr>
        <w:t>Jahierja</w:t>
      </w:r>
      <w:proofErr w:type="spellEnd"/>
      <w:r>
        <w:rPr>
          <w:rFonts w:ascii="Verdana" w:hAnsi="Verdana"/>
          <w:sz w:val="18"/>
          <w:szCs w:val="18"/>
        </w:rPr>
        <w:t xml:space="preserve"> je </w:t>
      </w:r>
      <w:r>
        <w:rPr>
          <w:rFonts w:ascii="Verdana" w:hAnsi="Verdana"/>
          <w:b/>
          <w:sz w:val="18"/>
          <w:szCs w:val="18"/>
        </w:rPr>
        <w:t>zavzemanje za mir</w:t>
      </w:r>
      <w:r>
        <w:rPr>
          <w:rFonts w:ascii="Verdana" w:hAnsi="Verdana"/>
          <w:sz w:val="18"/>
          <w:szCs w:val="18"/>
        </w:rPr>
        <w:t xml:space="preserve">, ki zdaj, ko se EU sooča z izzivi, kot so </w:t>
      </w:r>
      <w:proofErr w:type="spellStart"/>
      <w:r>
        <w:rPr>
          <w:rFonts w:ascii="Verdana" w:hAnsi="Verdana"/>
          <w:sz w:val="18"/>
          <w:szCs w:val="18"/>
        </w:rPr>
        <w:t>brexit</w:t>
      </w:r>
      <w:proofErr w:type="spellEnd"/>
      <w:r>
        <w:rPr>
          <w:rFonts w:ascii="Verdana" w:hAnsi="Verdana"/>
          <w:sz w:val="18"/>
          <w:szCs w:val="18"/>
        </w:rPr>
        <w:t xml:space="preserve">, naraščajoča napetost na Zahodnem Balkanu ter razmah terorizma in nedemokratičnih praks v nekaterih državah članicah, ne bi smelo veljati za samoumevno. </w:t>
      </w:r>
    </w:p>
    <w:p w:rsidR="00EC2CC4" w:rsidRPr="008500CE" w:rsidRDefault="00EC2CC4" w:rsidP="00EA3843">
      <w:pPr>
        <w:jc w:val="both"/>
        <w:rPr>
          <w:rFonts w:ascii="Verdana" w:hAnsi="Verdana"/>
          <w:sz w:val="18"/>
          <w:szCs w:val="18"/>
          <w:lang w:val="en-GB"/>
        </w:rPr>
      </w:pPr>
    </w:p>
    <w:p w:rsidR="005940BD" w:rsidRPr="008500CE" w:rsidRDefault="00EC2CC4" w:rsidP="00EA3843">
      <w:pPr>
        <w:jc w:val="both"/>
        <w:rPr>
          <w:rFonts w:ascii="Verdana" w:hAnsi="Verdana"/>
          <w:sz w:val="18"/>
          <w:szCs w:val="18"/>
        </w:rPr>
      </w:pPr>
      <w:r>
        <w:rPr>
          <w:rFonts w:ascii="Verdana" w:hAnsi="Verdana"/>
          <w:sz w:val="18"/>
          <w:szCs w:val="18"/>
        </w:rPr>
        <w:t xml:space="preserve">Tretja prednostna naloga novega predsedstva je </w:t>
      </w:r>
      <w:r>
        <w:rPr>
          <w:rFonts w:ascii="Verdana" w:hAnsi="Verdana"/>
          <w:b/>
          <w:sz w:val="18"/>
          <w:szCs w:val="18"/>
        </w:rPr>
        <w:t>krepitev vloge kulture</w:t>
      </w:r>
      <w:r>
        <w:rPr>
          <w:rFonts w:ascii="Verdana" w:hAnsi="Verdana"/>
          <w:sz w:val="18"/>
          <w:szCs w:val="18"/>
        </w:rPr>
        <w:t xml:space="preserve">, ki jo Luca </w:t>
      </w:r>
      <w:proofErr w:type="spellStart"/>
      <w:r>
        <w:rPr>
          <w:rFonts w:ascii="Verdana" w:hAnsi="Verdana"/>
          <w:sz w:val="18"/>
          <w:szCs w:val="18"/>
        </w:rPr>
        <w:t>Jahier</w:t>
      </w:r>
      <w:proofErr w:type="spellEnd"/>
      <w:r>
        <w:rPr>
          <w:rFonts w:ascii="Verdana" w:hAnsi="Verdana"/>
          <w:sz w:val="18"/>
          <w:szCs w:val="18"/>
        </w:rPr>
        <w:t xml:space="preserve"> vidi kot instrument združevanja in mobilizacije za Evropo, v kateri si države delijo isto dediščino, zgodovino in vrednote.  Poudaril je, „da nam lahko kultura pomaga premagati sedanjo sistemsko in politično krizo in krizo identitete v Evropi ter nas spodbudi k sanjam, k ustvarjanju novih možnosti.“ </w:t>
      </w:r>
    </w:p>
    <w:p w:rsidR="00855377" w:rsidRPr="008500CE" w:rsidRDefault="00855377" w:rsidP="00EA3843">
      <w:pPr>
        <w:jc w:val="both"/>
        <w:rPr>
          <w:rFonts w:ascii="Verdana" w:hAnsi="Verdana"/>
          <w:sz w:val="18"/>
          <w:szCs w:val="18"/>
          <w:lang w:val="en-GB"/>
        </w:rPr>
      </w:pPr>
    </w:p>
    <w:p w:rsidR="008B770E" w:rsidRPr="008500CE" w:rsidRDefault="00C752E7" w:rsidP="00EA3843">
      <w:pPr>
        <w:jc w:val="both"/>
        <w:rPr>
          <w:rFonts w:ascii="Verdana" w:hAnsi="Verdana"/>
          <w:sz w:val="18"/>
          <w:szCs w:val="18"/>
        </w:rPr>
      </w:pPr>
      <w:r>
        <w:rPr>
          <w:rFonts w:ascii="Verdana" w:hAnsi="Verdana"/>
          <w:sz w:val="18"/>
          <w:szCs w:val="18"/>
        </w:rPr>
        <w:t xml:space="preserve">Zadnja prednostna naloga je iz </w:t>
      </w:r>
      <w:r>
        <w:rPr>
          <w:rFonts w:ascii="Verdana" w:hAnsi="Verdana"/>
          <w:b/>
          <w:sz w:val="18"/>
          <w:szCs w:val="18"/>
        </w:rPr>
        <w:t>mladih</w:t>
      </w:r>
      <w:r>
        <w:rPr>
          <w:rFonts w:ascii="Verdana" w:hAnsi="Verdana"/>
          <w:sz w:val="18"/>
          <w:szCs w:val="18"/>
        </w:rPr>
        <w:t xml:space="preserve"> napraviti prve nosilce sprememb ter jim dati prostor in besedo, ki si ju zaslužijo.</w:t>
      </w:r>
    </w:p>
    <w:p w:rsidR="008B770E" w:rsidRPr="008500CE" w:rsidRDefault="008B770E" w:rsidP="00EA3843">
      <w:pPr>
        <w:jc w:val="both"/>
        <w:rPr>
          <w:rFonts w:ascii="Verdana" w:hAnsi="Verdana"/>
          <w:sz w:val="18"/>
          <w:szCs w:val="18"/>
          <w:lang w:val="en-GB"/>
        </w:rPr>
      </w:pPr>
    </w:p>
    <w:p w:rsidR="005940BD" w:rsidRPr="008500CE" w:rsidRDefault="005940BD" w:rsidP="00EA3843">
      <w:pPr>
        <w:jc w:val="both"/>
        <w:rPr>
          <w:rFonts w:ascii="Verdana" w:hAnsi="Verdana"/>
          <w:sz w:val="18"/>
          <w:szCs w:val="18"/>
        </w:rPr>
      </w:pPr>
      <w:r>
        <w:rPr>
          <w:rFonts w:ascii="Verdana" w:hAnsi="Verdana"/>
          <w:b/>
          <w:sz w:val="18"/>
          <w:szCs w:val="18"/>
        </w:rPr>
        <w:lastRenderedPageBreak/>
        <w:t xml:space="preserve">Luca </w:t>
      </w:r>
      <w:proofErr w:type="spellStart"/>
      <w:r>
        <w:rPr>
          <w:rFonts w:ascii="Verdana" w:hAnsi="Verdana"/>
          <w:b/>
          <w:sz w:val="18"/>
          <w:szCs w:val="18"/>
        </w:rPr>
        <w:t>Jahier</w:t>
      </w:r>
      <w:proofErr w:type="spellEnd"/>
      <w:r>
        <w:rPr>
          <w:rFonts w:ascii="Verdana" w:hAnsi="Verdana"/>
          <w:sz w:val="18"/>
          <w:szCs w:val="18"/>
        </w:rPr>
        <w:t xml:space="preserve"> je izrazil priznanje delu svojega predhodnika, </w:t>
      </w:r>
      <w:proofErr w:type="spellStart"/>
      <w:r>
        <w:rPr>
          <w:rFonts w:ascii="Verdana" w:hAnsi="Verdana"/>
          <w:b/>
          <w:sz w:val="18"/>
          <w:szCs w:val="18"/>
        </w:rPr>
        <w:t>Georgesa</w:t>
      </w:r>
      <w:proofErr w:type="spellEnd"/>
      <w:r>
        <w:rPr>
          <w:rFonts w:ascii="Verdana" w:hAnsi="Verdana"/>
          <w:b/>
          <w:sz w:val="18"/>
          <w:szCs w:val="18"/>
        </w:rPr>
        <w:t xml:space="preserve"> </w:t>
      </w:r>
      <w:proofErr w:type="spellStart"/>
      <w:r>
        <w:rPr>
          <w:rFonts w:ascii="Verdana" w:hAnsi="Verdana"/>
          <w:b/>
          <w:sz w:val="18"/>
          <w:szCs w:val="18"/>
        </w:rPr>
        <w:t>Dassisa</w:t>
      </w:r>
      <w:proofErr w:type="spellEnd"/>
      <w:r>
        <w:rPr>
          <w:rFonts w:ascii="Verdana" w:hAnsi="Verdana"/>
          <w:sz w:val="18"/>
          <w:szCs w:val="18"/>
        </w:rPr>
        <w:t>, v zvezi s pomembnimi vprašanji, kot so migracije, socialni steber in prihodnost Evrope, ter dejal, da bo to delo nadaljeval in si prizadeval še povečati vlogo EESO v odporu proti nacionalističnim in populističnim težnjam, ki se v številnih državah članicah vedno bolj širijo, posvetil pa se bo tudi vprašanju oženja državljanskega prostora.</w:t>
      </w:r>
    </w:p>
    <w:p w:rsidR="005940BD" w:rsidRPr="008500CE" w:rsidRDefault="005940BD" w:rsidP="00EA3843">
      <w:pPr>
        <w:jc w:val="both"/>
        <w:rPr>
          <w:rFonts w:ascii="Verdana" w:hAnsi="Verdana"/>
          <w:sz w:val="18"/>
          <w:szCs w:val="18"/>
          <w:lang w:val="en-GB"/>
        </w:rPr>
      </w:pPr>
    </w:p>
    <w:p w:rsidR="005940BD" w:rsidRPr="008500CE" w:rsidRDefault="00B77850" w:rsidP="00EA3843">
      <w:pPr>
        <w:jc w:val="both"/>
        <w:rPr>
          <w:rFonts w:ascii="Verdana" w:hAnsi="Verdana"/>
          <w:sz w:val="18"/>
          <w:szCs w:val="18"/>
        </w:rPr>
      </w:pPr>
      <w:r>
        <w:rPr>
          <w:rFonts w:ascii="Verdana" w:hAnsi="Verdana"/>
          <w:sz w:val="18"/>
          <w:szCs w:val="18"/>
        </w:rPr>
        <w:t xml:space="preserve">Dejal je, da bo EESO dejavno sodeloval na prihodnjih strateških srečanjih, kot so vrh EU o prihodnosti Evrope in posvetovanja francoskega predsednika </w:t>
      </w:r>
      <w:proofErr w:type="spellStart"/>
      <w:r>
        <w:rPr>
          <w:rFonts w:ascii="Verdana" w:hAnsi="Verdana"/>
          <w:sz w:val="18"/>
          <w:szCs w:val="18"/>
        </w:rPr>
        <w:t>Macrona</w:t>
      </w:r>
      <w:proofErr w:type="spellEnd"/>
      <w:r>
        <w:rPr>
          <w:rFonts w:ascii="Verdana" w:hAnsi="Verdana"/>
          <w:sz w:val="18"/>
          <w:szCs w:val="18"/>
        </w:rPr>
        <w:t xml:space="preserve"> z državljani. EESO mora poleg tega v večji meri sodelovati z drugimi institucijami EU in okrepiti dialog s civilno družbo na splošno v vseh državah EU.</w:t>
      </w:r>
    </w:p>
    <w:p w:rsidR="008F2B8E" w:rsidRPr="008500CE" w:rsidRDefault="008F2B8E" w:rsidP="00EA3843">
      <w:pPr>
        <w:jc w:val="both"/>
        <w:rPr>
          <w:rFonts w:ascii="Verdana" w:hAnsi="Verdana"/>
          <w:sz w:val="18"/>
          <w:szCs w:val="18"/>
          <w:lang w:val="en-GB"/>
        </w:rPr>
      </w:pPr>
    </w:p>
    <w:p w:rsidR="008F2B8E" w:rsidRPr="008500CE" w:rsidRDefault="008F2B8E" w:rsidP="00EA3843">
      <w:pPr>
        <w:jc w:val="both"/>
        <w:rPr>
          <w:rFonts w:ascii="Verdana" w:hAnsi="Verdana"/>
          <w:sz w:val="18"/>
          <w:szCs w:val="18"/>
        </w:rPr>
      </w:pPr>
      <w:r>
        <w:rPr>
          <w:rFonts w:ascii="Verdana" w:hAnsi="Verdana"/>
          <w:sz w:val="18"/>
          <w:szCs w:val="18"/>
        </w:rPr>
        <w:t xml:space="preserve">„Priložnost imamo dati nov zagon delovanju evropske civilne družbe. Za Evropo jutrišnjega dne potrebujemo pogum; upati si moramo </w:t>
      </w:r>
      <w:r>
        <w:rPr>
          <w:rFonts w:ascii="Verdana" w:hAnsi="Verdana"/>
          <w:i/>
          <w:sz w:val="18"/>
          <w:szCs w:val="18"/>
        </w:rPr>
        <w:t>zamišljati</w:t>
      </w:r>
      <w:r>
        <w:rPr>
          <w:rFonts w:ascii="Verdana" w:hAnsi="Verdana"/>
          <w:sz w:val="18"/>
          <w:szCs w:val="18"/>
        </w:rPr>
        <w:t xml:space="preserve"> nov svet. Ne smemo izgubljati časa, kajti toliko porazov v zgodovini lahko povzamemo zgolj z eno besedo: prepozno,“ je ob koncu dejal </w:t>
      </w:r>
      <w:r>
        <w:rPr>
          <w:rFonts w:ascii="Verdana" w:hAnsi="Verdana"/>
          <w:b/>
          <w:sz w:val="18"/>
          <w:szCs w:val="18"/>
        </w:rPr>
        <w:t xml:space="preserve">Luca </w:t>
      </w:r>
      <w:proofErr w:type="spellStart"/>
      <w:r>
        <w:rPr>
          <w:rFonts w:ascii="Verdana" w:hAnsi="Verdana"/>
          <w:b/>
          <w:sz w:val="18"/>
          <w:szCs w:val="18"/>
        </w:rPr>
        <w:t>Jahier</w:t>
      </w:r>
      <w:proofErr w:type="spellEnd"/>
      <w:r>
        <w:rPr>
          <w:rFonts w:ascii="Verdana" w:hAnsi="Verdana"/>
          <w:sz w:val="18"/>
          <w:szCs w:val="18"/>
        </w:rPr>
        <w:t>.</w:t>
      </w:r>
    </w:p>
    <w:p w:rsidR="008F2B8E" w:rsidRPr="008500CE" w:rsidRDefault="008F2B8E" w:rsidP="00EA3843">
      <w:pPr>
        <w:jc w:val="both"/>
        <w:rPr>
          <w:rFonts w:ascii="Verdana" w:hAnsi="Verdana"/>
          <w:sz w:val="18"/>
          <w:szCs w:val="18"/>
          <w:lang w:val="en-GB"/>
        </w:rPr>
      </w:pPr>
    </w:p>
    <w:p w:rsidR="00B77850" w:rsidRPr="008500CE" w:rsidRDefault="00812DEA" w:rsidP="00EA3843">
      <w:pPr>
        <w:jc w:val="both"/>
        <w:rPr>
          <w:rFonts w:ascii="Verdana" w:hAnsi="Verdana"/>
          <w:sz w:val="18"/>
          <w:szCs w:val="18"/>
        </w:rPr>
      </w:pPr>
      <w:r>
        <w:rPr>
          <w:rFonts w:ascii="Verdana" w:hAnsi="Verdana"/>
          <w:sz w:val="18"/>
          <w:szCs w:val="18"/>
        </w:rPr>
        <w:t>Podpredsednici sta v svojih nagovorih ob začetku mandata opozorili na pomen in vrednost dela EESO.</w:t>
      </w:r>
    </w:p>
    <w:p w:rsidR="004D508E" w:rsidRPr="008500CE" w:rsidRDefault="004D508E" w:rsidP="00EA3843">
      <w:pPr>
        <w:jc w:val="both"/>
        <w:rPr>
          <w:rFonts w:ascii="Verdana" w:hAnsi="Verdana"/>
          <w:sz w:val="18"/>
          <w:szCs w:val="18"/>
          <w:lang w:val="en-GB"/>
        </w:rPr>
      </w:pPr>
    </w:p>
    <w:p w:rsidR="004D508E" w:rsidRPr="008500CE" w:rsidRDefault="004D508E" w:rsidP="00EA3843">
      <w:pPr>
        <w:jc w:val="both"/>
        <w:rPr>
          <w:rFonts w:ascii="Verdana" w:hAnsi="Verdana"/>
          <w:sz w:val="18"/>
          <w:szCs w:val="18"/>
        </w:rPr>
      </w:pPr>
      <w:r>
        <w:rPr>
          <w:rFonts w:ascii="Verdana" w:hAnsi="Verdana"/>
          <w:sz w:val="18"/>
          <w:szCs w:val="18"/>
        </w:rPr>
        <w:t xml:space="preserve">„EESO ima pri tem edinstveno in ključno vlogo, saj lahko predstavi objektivno stališče socialnih partnerjev in organizirane civilne družbe o tem, kako skupaj učinkoviteje doseči bolj enotno in federalno Evropo ... Prepričana sem, da se geslo sedanjega bolgarskega predsedstva Sveta Evropske unije – ,Združeni smo močni’ – na to neposredno navezuje in bi ga bilo treba v celoti podpreti,“ je dejala </w:t>
      </w:r>
      <w:r>
        <w:rPr>
          <w:rFonts w:ascii="Verdana" w:hAnsi="Verdana"/>
          <w:b/>
          <w:sz w:val="18"/>
          <w:szCs w:val="18"/>
        </w:rPr>
        <w:t>Milena Angelova</w:t>
      </w:r>
      <w:r>
        <w:rPr>
          <w:rFonts w:ascii="Verdana" w:hAnsi="Verdana"/>
          <w:sz w:val="18"/>
          <w:szCs w:val="18"/>
        </w:rPr>
        <w:t xml:space="preserve">, ki bo zadolžena za proračun EESO. </w:t>
      </w:r>
    </w:p>
    <w:p w:rsidR="008500CE" w:rsidRDefault="008500CE" w:rsidP="00EA3843">
      <w:pPr>
        <w:jc w:val="both"/>
        <w:rPr>
          <w:rFonts w:ascii="Verdana" w:hAnsi="Verdana"/>
          <w:sz w:val="18"/>
          <w:szCs w:val="18"/>
          <w:lang w:val="en-GB"/>
        </w:rPr>
      </w:pPr>
    </w:p>
    <w:p w:rsidR="0048042D" w:rsidRPr="008500CE" w:rsidRDefault="004D508E" w:rsidP="00EA3843">
      <w:pPr>
        <w:jc w:val="both"/>
        <w:rPr>
          <w:rFonts w:ascii="Verdana" w:hAnsi="Verdana"/>
          <w:sz w:val="18"/>
          <w:szCs w:val="18"/>
        </w:rPr>
      </w:pPr>
      <w:r>
        <w:rPr>
          <w:rFonts w:ascii="Verdana" w:hAnsi="Verdana"/>
          <w:b/>
          <w:sz w:val="18"/>
          <w:szCs w:val="18"/>
        </w:rPr>
        <w:t xml:space="preserve">Isabel </w:t>
      </w:r>
      <w:proofErr w:type="spellStart"/>
      <w:r>
        <w:rPr>
          <w:rFonts w:ascii="Verdana" w:hAnsi="Verdana"/>
          <w:b/>
          <w:sz w:val="18"/>
          <w:szCs w:val="18"/>
        </w:rPr>
        <w:t>Caño</w:t>
      </w:r>
      <w:proofErr w:type="spellEnd"/>
      <w:r>
        <w:rPr>
          <w:rFonts w:ascii="Verdana" w:hAnsi="Verdana"/>
          <w:b/>
          <w:sz w:val="18"/>
          <w:szCs w:val="18"/>
        </w:rPr>
        <w:t xml:space="preserve"> </w:t>
      </w:r>
      <w:proofErr w:type="spellStart"/>
      <w:r>
        <w:rPr>
          <w:rFonts w:ascii="Verdana" w:hAnsi="Verdana"/>
          <w:b/>
          <w:sz w:val="18"/>
          <w:szCs w:val="18"/>
        </w:rPr>
        <w:t>Aguilar</w:t>
      </w:r>
      <w:proofErr w:type="spellEnd"/>
      <w:r>
        <w:rPr>
          <w:rFonts w:ascii="Verdana" w:hAnsi="Verdana"/>
          <w:sz w:val="18"/>
          <w:szCs w:val="18"/>
        </w:rPr>
        <w:t>, ki je bila izvoljena za podpredsednico, pristojno za komuniciranje, je dejala:</w:t>
      </w:r>
      <w:r>
        <w:rPr>
          <w:rFonts w:ascii="Verdana" w:hAnsi="Verdana"/>
          <w:b/>
          <w:sz w:val="18"/>
          <w:szCs w:val="18"/>
        </w:rPr>
        <w:t xml:space="preserve"> </w:t>
      </w:r>
      <w:r>
        <w:rPr>
          <w:rFonts w:ascii="Verdana" w:hAnsi="Verdana"/>
          <w:sz w:val="18"/>
          <w:szCs w:val="18"/>
        </w:rPr>
        <w:t>„Mi smo glasnik delavcev, delodajalcev, aktivistov, prostovoljcev, potrošnikov, invalidov in kmetov. Mi smo cement za temelje, na katerih je bila zgrajena Evropa in na katerih še vedno stoji in bo stala tudi v prihodnje. EESO je mesto dejanskega dialoga, most med evropskimi institucijami in mehanizmom, ki vse poganja, zato moramo znati prisluhniti in odkrito spregovoriti.“</w:t>
      </w:r>
    </w:p>
    <w:p w:rsidR="00E1463E" w:rsidRPr="008500CE" w:rsidRDefault="00E1463E" w:rsidP="00EA3843">
      <w:pPr>
        <w:jc w:val="both"/>
        <w:rPr>
          <w:rFonts w:ascii="Verdana" w:hAnsi="Verdana"/>
          <w:sz w:val="18"/>
          <w:szCs w:val="18"/>
          <w:lang w:val="en-GB"/>
        </w:rPr>
      </w:pPr>
    </w:p>
    <w:p w:rsidR="004D508E" w:rsidRPr="008500CE" w:rsidRDefault="004D508E" w:rsidP="00EA3843">
      <w:pPr>
        <w:rPr>
          <w:rFonts w:ascii="Verdana" w:hAnsi="Verdana"/>
          <w:b/>
          <w:sz w:val="18"/>
          <w:szCs w:val="18"/>
          <w:u w:val="single"/>
          <w:lang w:eastAsia="en-GB" w:bidi="en-GB"/>
        </w:rPr>
      </w:pPr>
    </w:p>
    <w:p w:rsidR="00CC798F" w:rsidRPr="008500CE" w:rsidRDefault="00CC798F" w:rsidP="00EA3843">
      <w:pPr>
        <w:rPr>
          <w:rFonts w:ascii="Verdana" w:hAnsi="Verdana"/>
          <w:b/>
          <w:sz w:val="18"/>
          <w:szCs w:val="18"/>
          <w:u w:val="single"/>
        </w:rPr>
      </w:pPr>
      <w:r>
        <w:rPr>
          <w:rFonts w:ascii="Verdana" w:hAnsi="Verdana"/>
          <w:b/>
          <w:sz w:val="18"/>
          <w:szCs w:val="18"/>
          <w:u w:val="single"/>
        </w:rPr>
        <w:t>Ozadje</w:t>
      </w:r>
    </w:p>
    <w:p w:rsidR="00CC798F" w:rsidRPr="008500CE" w:rsidRDefault="00CC798F" w:rsidP="00EA3843">
      <w:pPr>
        <w:rPr>
          <w:rFonts w:ascii="Verdana" w:hAnsi="Verdana"/>
          <w:b/>
          <w:sz w:val="18"/>
          <w:szCs w:val="18"/>
          <w:u w:val="single"/>
          <w:lang w:eastAsia="en-GB" w:bidi="en-GB"/>
        </w:rPr>
      </w:pPr>
    </w:p>
    <w:p w:rsidR="00CC798F" w:rsidRPr="008500CE" w:rsidRDefault="00855377"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b/>
          <w:sz w:val="18"/>
          <w:szCs w:val="18"/>
        </w:rPr>
        <w:t xml:space="preserve">Luca </w:t>
      </w:r>
      <w:proofErr w:type="spellStart"/>
      <w:r>
        <w:rPr>
          <w:rFonts w:ascii="Verdana" w:hAnsi="Verdana"/>
          <w:b/>
          <w:sz w:val="18"/>
          <w:szCs w:val="18"/>
        </w:rPr>
        <w:t>Jahier</w:t>
      </w:r>
      <w:proofErr w:type="spellEnd"/>
      <w:r>
        <w:rPr>
          <w:rFonts w:ascii="Verdana" w:hAnsi="Verdana"/>
          <w:b/>
          <w:sz w:val="18"/>
          <w:szCs w:val="18"/>
        </w:rPr>
        <w:t xml:space="preserve"> (IT):</w:t>
      </w:r>
      <w:r>
        <w:rPr>
          <w:rFonts w:ascii="Verdana" w:hAnsi="Verdana"/>
          <w:sz w:val="18"/>
          <w:szCs w:val="18"/>
        </w:rPr>
        <w:t xml:space="preserve"> predsednik EESO, nekdanji predsednik skupine raznih dejavnosti v letih 2011–2018 – </w:t>
      </w:r>
      <w:hyperlink r:id="rId12" w:history="1">
        <w:r>
          <w:rPr>
            <w:rStyle w:val="Hyperlink"/>
            <w:rFonts w:ascii="Verdana" w:hAnsi="Verdana"/>
            <w:sz w:val="18"/>
            <w:szCs w:val="18"/>
          </w:rPr>
          <w:t>spletišče predsednika</w:t>
        </w:r>
      </w:hyperlink>
      <w:r>
        <w:rPr>
          <w:rFonts w:ascii="Verdana" w:hAnsi="Verdana"/>
          <w:sz w:val="18"/>
          <w:szCs w:val="18"/>
        </w:rPr>
        <w:t xml:space="preserve"> </w:t>
      </w:r>
    </w:p>
    <w:p w:rsidR="00CC798F" w:rsidRPr="008500CE" w:rsidRDefault="00855377"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b/>
          <w:sz w:val="18"/>
          <w:szCs w:val="18"/>
        </w:rPr>
        <w:t>Milena Angelova (BG):</w:t>
      </w:r>
      <w:r>
        <w:rPr>
          <w:rFonts w:ascii="Verdana" w:hAnsi="Verdana"/>
          <w:sz w:val="18"/>
          <w:szCs w:val="18"/>
        </w:rPr>
        <w:t xml:space="preserve"> podpredsednica EESO, nekdanja podpredsednica skupine delodajalcev v letih 2010–2018 – </w:t>
      </w:r>
      <w:hyperlink r:id="rId13" w:history="1">
        <w:r>
          <w:rPr>
            <w:rStyle w:val="Hyperlink"/>
            <w:rFonts w:ascii="Verdana" w:hAnsi="Verdana"/>
            <w:sz w:val="18"/>
            <w:szCs w:val="18"/>
          </w:rPr>
          <w:t>spletišče podpredsednice (proračun)</w:t>
        </w:r>
      </w:hyperlink>
    </w:p>
    <w:p w:rsidR="00CC798F" w:rsidRPr="00D048A7" w:rsidRDefault="00C752E7" w:rsidP="005566AF">
      <w:pPr>
        <w:numPr>
          <w:ilvl w:val="0"/>
          <w:numId w:val="1"/>
        </w:numPr>
        <w:overflowPunct w:val="0"/>
        <w:autoSpaceDE w:val="0"/>
        <w:autoSpaceDN w:val="0"/>
        <w:adjustRightInd w:val="0"/>
        <w:ind w:left="369" w:hanging="369"/>
        <w:contextualSpacing/>
        <w:jc w:val="both"/>
        <w:textAlignment w:val="baseline"/>
        <w:rPr>
          <w:rStyle w:val="Hyperlink"/>
          <w:rFonts w:ascii="Verdana" w:hAnsi="Verdana"/>
          <w:color w:val="auto"/>
          <w:sz w:val="18"/>
          <w:szCs w:val="18"/>
          <w:u w:val="none"/>
        </w:rPr>
      </w:pPr>
      <w:r>
        <w:rPr>
          <w:rFonts w:ascii="Verdana" w:hAnsi="Verdana"/>
          <w:b/>
          <w:sz w:val="18"/>
          <w:szCs w:val="18"/>
        </w:rPr>
        <w:t xml:space="preserve">Isabel </w:t>
      </w:r>
      <w:proofErr w:type="spellStart"/>
      <w:r>
        <w:rPr>
          <w:rFonts w:ascii="Verdana" w:hAnsi="Verdana"/>
          <w:b/>
          <w:sz w:val="18"/>
          <w:szCs w:val="18"/>
        </w:rPr>
        <w:t>Caño</w:t>
      </w:r>
      <w:proofErr w:type="spellEnd"/>
      <w:r>
        <w:rPr>
          <w:rFonts w:ascii="Verdana" w:hAnsi="Verdana"/>
          <w:b/>
          <w:sz w:val="18"/>
          <w:szCs w:val="18"/>
        </w:rPr>
        <w:t xml:space="preserve"> </w:t>
      </w:r>
      <w:proofErr w:type="spellStart"/>
      <w:r>
        <w:rPr>
          <w:rFonts w:ascii="Verdana" w:hAnsi="Verdana"/>
          <w:b/>
          <w:sz w:val="18"/>
          <w:szCs w:val="18"/>
        </w:rPr>
        <w:t>Aguilar</w:t>
      </w:r>
      <w:proofErr w:type="spellEnd"/>
      <w:r>
        <w:rPr>
          <w:rFonts w:ascii="Verdana" w:hAnsi="Verdana"/>
          <w:b/>
          <w:sz w:val="18"/>
          <w:szCs w:val="18"/>
        </w:rPr>
        <w:t xml:space="preserve"> (ES):</w:t>
      </w:r>
      <w:r>
        <w:rPr>
          <w:rFonts w:ascii="Verdana" w:hAnsi="Verdana"/>
          <w:sz w:val="18"/>
          <w:szCs w:val="18"/>
        </w:rPr>
        <w:t xml:space="preserve"> podpredsednica EESO, nekdanja podpredsednica opazovalne skupine za trajnostni razvoj v letih 2013–2018, skupina delojemalcev – </w:t>
      </w:r>
      <w:hyperlink r:id="rId14" w:history="1">
        <w:r>
          <w:rPr>
            <w:rStyle w:val="Hyperlink"/>
            <w:rFonts w:ascii="Verdana" w:hAnsi="Verdana"/>
            <w:sz w:val="18"/>
            <w:szCs w:val="18"/>
          </w:rPr>
          <w:t>spletišče podpredsednice (komuniciranje)</w:t>
        </w:r>
      </w:hyperlink>
    </w:p>
    <w:p w:rsidR="00D048A7" w:rsidRPr="00D048A7" w:rsidRDefault="00D048A7" w:rsidP="00D048A7">
      <w:pPr>
        <w:overflowPunct w:val="0"/>
        <w:autoSpaceDE w:val="0"/>
        <w:autoSpaceDN w:val="0"/>
        <w:adjustRightInd w:val="0"/>
        <w:ind w:left="369"/>
        <w:contextualSpacing/>
        <w:jc w:val="both"/>
        <w:textAlignment w:val="baseline"/>
        <w:rPr>
          <w:rStyle w:val="Hyperlink"/>
          <w:rFonts w:ascii="Verdana" w:hAnsi="Verdana"/>
          <w:color w:val="auto"/>
          <w:sz w:val="18"/>
          <w:szCs w:val="18"/>
          <w:u w:val="none"/>
          <w:lang w:val="en-GB" w:eastAsia="en-GB" w:bidi="en-GB"/>
        </w:rPr>
      </w:pPr>
    </w:p>
    <w:p w:rsidR="00D048A7" w:rsidRPr="00D048A7" w:rsidRDefault="00D048A7" w:rsidP="00D048A7">
      <w:pPr>
        <w:pStyle w:val="ListParagraph"/>
        <w:overflowPunct w:val="0"/>
        <w:autoSpaceDE w:val="0"/>
        <w:autoSpaceDN w:val="0"/>
        <w:adjustRightInd w:val="0"/>
        <w:jc w:val="both"/>
        <w:textAlignment w:val="baseline"/>
        <w:rPr>
          <w:rFonts w:ascii="Verdana" w:hAnsi="Verdana"/>
          <w:sz w:val="18"/>
          <w:szCs w:val="18"/>
          <w:lang w:val="en-GB" w:eastAsia="en-GB" w:bidi="en-GB"/>
        </w:rPr>
      </w:pPr>
    </w:p>
    <w:p w:rsidR="00D048A7" w:rsidRDefault="002D0B3C"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hyperlink r:id="rId15" w:history="1">
        <w:r w:rsidR="000A709C">
          <w:rPr>
            <w:rStyle w:val="Hyperlink"/>
            <w:rFonts w:ascii="Verdana" w:hAnsi="Verdana"/>
            <w:sz w:val="18"/>
            <w:szCs w:val="18"/>
          </w:rPr>
          <w:t>Organizacijska shema EESO (politična struktura) 2018–2020</w:t>
        </w:r>
      </w:hyperlink>
    </w:p>
    <w:p w:rsidR="00D048A7" w:rsidRDefault="00D048A7" w:rsidP="00D048A7">
      <w:pPr>
        <w:overflowPunct w:val="0"/>
        <w:autoSpaceDE w:val="0"/>
        <w:autoSpaceDN w:val="0"/>
        <w:adjustRightInd w:val="0"/>
        <w:contextualSpacing/>
        <w:jc w:val="both"/>
        <w:textAlignment w:val="baseline"/>
        <w:rPr>
          <w:rFonts w:ascii="Verdana" w:hAnsi="Verdana"/>
          <w:sz w:val="18"/>
          <w:szCs w:val="18"/>
          <w:lang w:val="en-GB" w:eastAsia="en-GB" w:bidi="en-GB"/>
        </w:rPr>
      </w:pPr>
    </w:p>
    <w:p w:rsidR="00D048A7" w:rsidRDefault="00D048A7" w:rsidP="00D048A7">
      <w:pPr>
        <w:overflowPunct w:val="0"/>
        <w:autoSpaceDE w:val="0"/>
        <w:autoSpaceDN w:val="0"/>
        <w:adjustRightInd w:val="0"/>
        <w:contextualSpacing/>
        <w:jc w:val="both"/>
        <w:textAlignment w:val="baseline"/>
        <w:rPr>
          <w:rFonts w:ascii="Verdana" w:hAnsi="Verdana"/>
          <w:sz w:val="18"/>
          <w:szCs w:val="18"/>
          <w:lang w:val="en-GB" w:eastAsia="en-GB" w:bidi="en-GB"/>
        </w:rPr>
      </w:pPr>
    </w:p>
    <w:p w:rsidR="00CC798F" w:rsidRPr="008500CE" w:rsidRDefault="008D713C"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sz w:val="18"/>
          <w:szCs w:val="18"/>
        </w:rPr>
        <w:t xml:space="preserve">Predsednik in dva podpredsednika EESO se v nasprotju s člani EESO, ki so izvoljeni za petletni mandat, izberejo za </w:t>
      </w:r>
      <w:proofErr w:type="spellStart"/>
      <w:r>
        <w:rPr>
          <w:rFonts w:ascii="Verdana" w:hAnsi="Verdana"/>
          <w:sz w:val="18"/>
          <w:szCs w:val="18"/>
        </w:rPr>
        <w:t>dveinpolletni</w:t>
      </w:r>
      <w:proofErr w:type="spellEnd"/>
      <w:r>
        <w:rPr>
          <w:rFonts w:ascii="Verdana" w:hAnsi="Verdana"/>
          <w:sz w:val="18"/>
          <w:szCs w:val="18"/>
        </w:rPr>
        <w:t xml:space="preserve"> mandat iz vsake od treh skupin (skupine delodajalcev, skupine delojemalcev in skupine raznih dejavnosti) na podlagi kroženja. Izvoljeni so z navadno večino na konstitutivni seji skupščine, ki je bila tokrat 18. aprila. To se imenuje prenova na polovici mandata. Po izvolitvi je predsednik predstavil delovni program svojega mandata. </w:t>
      </w:r>
      <w:r>
        <w:rPr>
          <w:rFonts w:ascii="Verdana" w:hAnsi="Verdana"/>
          <w:b/>
          <w:sz w:val="18"/>
          <w:szCs w:val="18"/>
        </w:rPr>
        <w:t>Predsednik</w:t>
      </w:r>
      <w:r>
        <w:rPr>
          <w:rFonts w:ascii="Verdana" w:hAnsi="Verdana"/>
          <w:sz w:val="18"/>
          <w:szCs w:val="18"/>
        </w:rPr>
        <w:t xml:space="preserve"> je odgovoren za pravilno izvajanje dejavnosti Odbora in zastopa EESO v odnosih z drugimi institucijami in organi. </w:t>
      </w:r>
      <w:r>
        <w:rPr>
          <w:rFonts w:ascii="Verdana" w:hAnsi="Verdana"/>
          <w:b/>
          <w:sz w:val="18"/>
          <w:szCs w:val="18"/>
        </w:rPr>
        <w:t>Podpredsednika</w:t>
      </w:r>
      <w:r>
        <w:rPr>
          <w:rFonts w:ascii="Verdana" w:hAnsi="Verdana"/>
          <w:sz w:val="18"/>
          <w:szCs w:val="18"/>
        </w:rPr>
        <w:t xml:space="preserve">, izbrana izmed članov tistih dveh skupin, katerima ne pripada predsednik, sta pristojna za komuniciranje in za proračun. </w:t>
      </w:r>
    </w:p>
    <w:p w:rsidR="00CC798F" w:rsidRPr="008500CE" w:rsidRDefault="00CC798F" w:rsidP="00EA3843">
      <w:pPr>
        <w:ind w:left="369"/>
        <w:contextualSpacing/>
        <w:rPr>
          <w:rFonts w:ascii="Verdana" w:hAnsi="Verdana"/>
          <w:sz w:val="18"/>
          <w:szCs w:val="18"/>
          <w:lang w:val="en-GB" w:eastAsia="en-GB" w:bidi="en-GB"/>
        </w:rPr>
      </w:pPr>
    </w:p>
    <w:p w:rsidR="00CC798F" w:rsidRPr="008500CE" w:rsidRDefault="00CC798F"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sz w:val="18"/>
          <w:szCs w:val="18"/>
        </w:rPr>
        <w:t xml:space="preserve">EESO sestavlja 350 članov iz 28 držav članic. Predlagajo jih nacionalne vlade, imenuje pa jih Svet Evropske unije za obdobje petih let. Nato delujejo </w:t>
      </w:r>
      <w:r>
        <w:rPr>
          <w:rFonts w:ascii="Verdana" w:hAnsi="Verdana"/>
          <w:b/>
          <w:sz w:val="18"/>
          <w:szCs w:val="18"/>
        </w:rPr>
        <w:t>neodvisno</w:t>
      </w:r>
      <w:r>
        <w:rPr>
          <w:rFonts w:ascii="Verdana" w:hAnsi="Verdana"/>
          <w:sz w:val="18"/>
          <w:szCs w:val="18"/>
        </w:rPr>
        <w:t xml:space="preserve"> v interesu vseh državljanov EU. Člani niso politiki, temveč delodajalci, sindikalisti in predstavniki različnih dejavnosti, kot so kmetijske, potrošniške in okoljske organizacije, socialno gospodarstvo, mala in srednja podjetja, </w:t>
      </w:r>
      <w:r>
        <w:rPr>
          <w:rFonts w:ascii="Verdana" w:hAnsi="Verdana"/>
          <w:sz w:val="18"/>
          <w:szCs w:val="18"/>
        </w:rPr>
        <w:lastRenderedPageBreak/>
        <w:t>samostojni poklici in združenja, ki zastopajo invalide, prostovoljni sektor, enakost spolov, mladi, visokošolski zavodi itd.</w:t>
      </w:r>
    </w:p>
    <w:p w:rsidR="0048042D" w:rsidRPr="008500CE" w:rsidRDefault="0048042D" w:rsidP="00EA3843">
      <w:pPr>
        <w:jc w:val="both"/>
        <w:rPr>
          <w:rFonts w:ascii="Verdana" w:hAnsi="Verdana"/>
          <w:sz w:val="18"/>
          <w:szCs w:val="18"/>
          <w:lang w:val="en-GB"/>
        </w:rPr>
      </w:pPr>
    </w:p>
    <w:p w:rsidR="004B4582" w:rsidRDefault="004B4582" w:rsidP="004B4582">
      <w:pPr>
        <w:jc w:val="center"/>
        <w:rPr>
          <w:rFonts w:ascii="Verdana" w:hAnsi="Verdana"/>
          <w:b/>
          <w:sz w:val="18"/>
          <w:lang w:eastAsia="en-GB" w:bidi="en-GB"/>
        </w:rPr>
      </w:pPr>
    </w:p>
    <w:p w:rsidR="004B4582" w:rsidRDefault="004B4582" w:rsidP="004B4582">
      <w:pPr>
        <w:jc w:val="center"/>
        <w:rPr>
          <w:rFonts w:ascii="Verdana" w:hAnsi="Verdana"/>
          <w:b/>
          <w:sz w:val="18"/>
          <w:szCs w:val="18"/>
        </w:rPr>
      </w:pPr>
      <w:r>
        <w:rPr>
          <w:rFonts w:ascii="Verdana" w:hAnsi="Verdana"/>
          <w:b/>
          <w:sz w:val="18"/>
        </w:rPr>
        <w:t>Dodatne informacije:</w:t>
      </w:r>
    </w:p>
    <w:p w:rsidR="004B4582" w:rsidRDefault="004B4582" w:rsidP="004B4582">
      <w:pPr>
        <w:jc w:val="center"/>
        <w:rPr>
          <w:rFonts w:ascii="Verdana" w:hAnsi="Verdana"/>
          <w:b/>
          <w:sz w:val="18"/>
          <w:szCs w:val="18"/>
          <w:lang w:eastAsia="en-GB" w:bidi="en-GB"/>
        </w:rPr>
      </w:pPr>
    </w:p>
    <w:p w:rsidR="004B4582" w:rsidRPr="008E0A45" w:rsidRDefault="004B4582" w:rsidP="004B4582">
      <w:pPr>
        <w:jc w:val="center"/>
        <w:rPr>
          <w:rFonts w:ascii="Verdana" w:hAnsi="Verdana"/>
          <w:b/>
          <w:sz w:val="18"/>
          <w:szCs w:val="18"/>
        </w:rPr>
      </w:pPr>
      <w:r>
        <w:rPr>
          <w:rFonts w:ascii="Verdana" w:hAnsi="Verdana"/>
          <w:sz w:val="18"/>
        </w:rPr>
        <w:t>Laura Lui, služba EESO za medije</w:t>
      </w:r>
    </w:p>
    <w:p w:rsidR="004B4582" w:rsidRPr="009C6C2B" w:rsidRDefault="004B4582" w:rsidP="004B4582">
      <w:pPr>
        <w:jc w:val="center"/>
        <w:rPr>
          <w:rFonts w:ascii="Verdana" w:eastAsia="PMingLiU" w:hAnsi="Verdana"/>
          <w:sz w:val="18"/>
          <w:szCs w:val="18"/>
        </w:rPr>
      </w:pPr>
      <w:r>
        <w:rPr>
          <w:rFonts w:ascii="Verdana" w:hAnsi="Verdana"/>
          <w:sz w:val="18"/>
        </w:rPr>
        <w:t xml:space="preserve">E-naslov: </w:t>
      </w:r>
      <w:hyperlink r:id="rId16">
        <w:r>
          <w:rPr>
            <w:rFonts w:ascii="Verdana" w:hAnsi="Verdana"/>
            <w:color w:val="0000FF"/>
            <w:sz w:val="18"/>
            <w:u w:val="single"/>
          </w:rPr>
          <w:t>press@eesc.europa.eu</w:t>
        </w:r>
      </w:hyperlink>
    </w:p>
    <w:p w:rsidR="004B4582" w:rsidRPr="009C6C2B" w:rsidRDefault="004B4582" w:rsidP="004B4582">
      <w:pPr>
        <w:jc w:val="center"/>
        <w:rPr>
          <w:rFonts w:ascii="Verdana" w:eastAsia="PMingLiU" w:hAnsi="Verdana"/>
          <w:sz w:val="18"/>
          <w:szCs w:val="18"/>
        </w:rPr>
      </w:pPr>
      <w:r>
        <w:rPr>
          <w:rFonts w:ascii="Verdana" w:hAnsi="Verdana"/>
          <w:sz w:val="18"/>
        </w:rPr>
        <w:t>Tel. + 32 2 546 9189</w:t>
      </w:r>
    </w:p>
    <w:p w:rsidR="004B4582" w:rsidRDefault="004B4582" w:rsidP="004B4582">
      <w:pPr>
        <w:jc w:val="center"/>
        <w:rPr>
          <w:rFonts w:ascii="Verdana" w:hAnsi="Verdana"/>
          <w:b/>
          <w:color w:val="1F497D"/>
          <w:sz w:val="18"/>
        </w:rPr>
      </w:pPr>
      <w:r>
        <w:rPr>
          <w:rFonts w:ascii="Verdana" w:hAnsi="Verdana"/>
          <w:b/>
          <w:color w:val="1F497D"/>
          <w:sz w:val="18"/>
        </w:rPr>
        <w:t>@EESC_PRESS</w:t>
      </w:r>
    </w:p>
    <w:p w:rsidR="004B4582" w:rsidRPr="009C6C2B" w:rsidRDefault="004B4582" w:rsidP="004B4582">
      <w:pPr>
        <w:jc w:val="center"/>
        <w:rPr>
          <w:rFonts w:ascii="Verdana" w:eastAsia="PMingLiU" w:hAnsi="Verdana"/>
          <w:b/>
          <w:sz w:val="18"/>
          <w:szCs w:val="18"/>
          <w:lang w:eastAsia="en-GB" w:bidi="en-GB"/>
        </w:rPr>
      </w:pPr>
    </w:p>
    <w:p w:rsidR="004B4582" w:rsidRPr="009C6C2B" w:rsidRDefault="004B4582" w:rsidP="004B4582">
      <w:pPr>
        <w:rPr>
          <w:rFonts w:ascii="Verdana" w:hAnsi="Verdana"/>
          <w:i/>
          <w:sz w:val="18"/>
          <w:szCs w:val="18"/>
          <w:lang w:eastAsia="en-GB" w:bidi="en-GB"/>
        </w:rPr>
      </w:pPr>
    </w:p>
    <w:p w:rsidR="004B4582" w:rsidRPr="009C6C2B" w:rsidRDefault="002D0B3C" w:rsidP="004B4582">
      <w:pPr>
        <w:jc w:val="center"/>
        <w:rPr>
          <w:rFonts w:ascii="Verdana" w:eastAsia="PMingLiU" w:hAnsi="Verdana"/>
          <w:b/>
          <w:sz w:val="18"/>
          <w:szCs w:val="18"/>
        </w:rPr>
      </w:pPr>
      <w:hyperlink r:id="rId17" w:history="1">
        <w:r w:rsidR="000A709C">
          <w:rPr>
            <w:rStyle w:val="Hyperlink"/>
            <w:rFonts w:ascii="Verdana" w:hAnsi="Verdana"/>
            <w:sz w:val="18"/>
            <w:szCs w:val="18"/>
          </w:rPr>
          <w:t>VIDEO: Kje je EESO pustil svoj pečat</w:t>
        </w:r>
      </w:hyperlink>
    </w:p>
    <w:p w:rsidR="004B4582" w:rsidRPr="009C6C2B" w:rsidRDefault="004B4582" w:rsidP="004B4582">
      <w:pPr>
        <w:rPr>
          <w:rFonts w:ascii="Verdana" w:hAnsi="Verdana"/>
          <w:i/>
          <w:sz w:val="18"/>
          <w:szCs w:val="18"/>
          <w:lang w:eastAsia="en-GB" w:bidi="en-GB"/>
        </w:rPr>
      </w:pPr>
    </w:p>
    <w:p w:rsidR="004B4582" w:rsidRPr="004B4582" w:rsidRDefault="004B4582" w:rsidP="004B4582">
      <w:pPr>
        <w:pBdr>
          <w:top w:val="single" w:sz="4" w:space="1" w:color="auto"/>
          <w:bottom w:val="single" w:sz="4" w:space="1" w:color="auto"/>
        </w:pBdr>
        <w:rPr>
          <w:rFonts w:ascii="Verdana" w:hAnsi="Verdana"/>
          <w:i/>
          <w:sz w:val="16"/>
          <w:szCs w:val="16"/>
        </w:rPr>
      </w:pPr>
      <w:r>
        <w:rPr>
          <w:rFonts w:ascii="Verdana" w:hAnsi="Verdana"/>
          <w:i/>
          <w:sz w:val="16"/>
        </w:rPr>
        <w:t>Evropski ekonomsko-socialni odbor zastopa različne ekonomske in socialne komponente organizirane civilne družbe. Ustanovljen je bil z Rimsko pogodbo leta 1957 in je institucionalni posvetovalni organ. Posvetovalna vloga Odbora njegovim članom in organizacijam, ki jih zastopajo, omogoča sodelovanje v postopku odločanja EU. Ima 350 članov iz vseh držav članic EU, ki jih imenuje Svet Evropske unije.</w:t>
      </w:r>
    </w:p>
    <w:p w:rsidR="0048042D" w:rsidRPr="004B4582" w:rsidRDefault="0048042D" w:rsidP="004B4582">
      <w:pPr>
        <w:pBdr>
          <w:top w:val="single" w:sz="4" w:space="1" w:color="auto"/>
          <w:bottom w:val="single" w:sz="4" w:space="1" w:color="auto"/>
        </w:pBdr>
        <w:rPr>
          <w:rFonts w:ascii="Verdana" w:hAnsi="Verdana"/>
          <w:sz w:val="18"/>
          <w:szCs w:val="18"/>
          <w:lang w:val="en-GB"/>
        </w:rPr>
      </w:pPr>
      <w:bookmarkStart w:id="0" w:name="_GoBack"/>
      <w:bookmarkEnd w:id="0"/>
    </w:p>
    <w:sectPr w:rsidR="0048042D" w:rsidRPr="004B4582" w:rsidSect="00407B02">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03" w:rsidRDefault="00E34B03" w:rsidP="00393BB3">
      <w:r>
        <w:separator/>
      </w:r>
    </w:p>
  </w:endnote>
  <w:endnote w:type="continuationSeparator" w:id="0">
    <w:p w:rsidR="00E34B03" w:rsidRDefault="00E34B03" w:rsidP="0039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03" w:rsidRDefault="00E34B03" w:rsidP="00393BB3">
      <w:r>
        <w:separator/>
      </w:r>
    </w:p>
  </w:footnote>
  <w:footnote w:type="continuationSeparator" w:id="0">
    <w:p w:rsidR="00E34B03" w:rsidRDefault="00E34B03" w:rsidP="0039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B3" w:rsidRDefault="00393BB3" w:rsidP="00393BB3">
    <w:pPr>
      <w:pStyle w:val="Header"/>
    </w:pPr>
  </w:p>
  <w:p w:rsidR="00393BB3" w:rsidRDefault="00393BB3" w:rsidP="00393BB3">
    <w:pPr>
      <w:pStyle w:val="Header"/>
    </w:pPr>
  </w:p>
  <w:p w:rsidR="00393BB3" w:rsidRDefault="00393BB3" w:rsidP="00393BB3">
    <w:pPr>
      <w:pStyle w:val="Header"/>
    </w:pPr>
  </w:p>
  <w:p w:rsidR="00393BB3" w:rsidRDefault="00393BB3" w:rsidP="00393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02" w:rsidRDefault="00407B02">
    <w:pPr>
      <w:pStyle w:val="Header"/>
    </w:pPr>
    <w:r>
      <w:rPr>
        <w:noProof/>
        <w:lang w:val="en-US" w:eastAsia="en-US"/>
      </w:rPr>
      <w:drawing>
        <wp:inline distT="0" distB="0" distL="0" distR="0" wp14:anchorId="3F888E2E" wp14:editId="74C36362">
          <wp:extent cx="5746750" cy="1398376"/>
          <wp:effectExtent l="0" t="0" r="6350" b="0"/>
          <wp:docPr id="2" name="Picture 2" descr="F:\12. PRESS SECRETARIAT\19. 60 th annversary logo\EESC60-PressReleas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2. PRESS SECRETARIAT\19. 60 th annversary logo\EESC60-PressReleas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411" cy="1401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1418"/>
    <w:multiLevelType w:val="hybridMultilevel"/>
    <w:tmpl w:val="0166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86B12"/>
    <w:multiLevelType w:val="hybridMultilevel"/>
    <w:tmpl w:val="BBD8F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4D"/>
    <w:rsid w:val="00015C52"/>
    <w:rsid w:val="00036CFB"/>
    <w:rsid w:val="000A709C"/>
    <w:rsid w:val="001115A3"/>
    <w:rsid w:val="00114CBB"/>
    <w:rsid w:val="002A0D30"/>
    <w:rsid w:val="002A6B4D"/>
    <w:rsid w:val="002B11C0"/>
    <w:rsid w:val="002D0B3C"/>
    <w:rsid w:val="00355999"/>
    <w:rsid w:val="00363138"/>
    <w:rsid w:val="00393BB3"/>
    <w:rsid w:val="003F772D"/>
    <w:rsid w:val="004043E8"/>
    <w:rsid w:val="00407A6B"/>
    <w:rsid w:val="00407B02"/>
    <w:rsid w:val="00442DE2"/>
    <w:rsid w:val="0048042D"/>
    <w:rsid w:val="004B43AF"/>
    <w:rsid w:val="004B4582"/>
    <w:rsid w:val="004D508E"/>
    <w:rsid w:val="005566AF"/>
    <w:rsid w:val="00572F4B"/>
    <w:rsid w:val="005940BD"/>
    <w:rsid w:val="005D0C29"/>
    <w:rsid w:val="00703622"/>
    <w:rsid w:val="007B55DB"/>
    <w:rsid w:val="007C25EF"/>
    <w:rsid w:val="00812DEA"/>
    <w:rsid w:val="00817FA1"/>
    <w:rsid w:val="0083334B"/>
    <w:rsid w:val="008500CE"/>
    <w:rsid w:val="00855377"/>
    <w:rsid w:val="008801C2"/>
    <w:rsid w:val="008A2822"/>
    <w:rsid w:val="008B770E"/>
    <w:rsid w:val="008D713C"/>
    <w:rsid w:val="008F2B8E"/>
    <w:rsid w:val="009A48B3"/>
    <w:rsid w:val="00A04B45"/>
    <w:rsid w:val="00A51FA3"/>
    <w:rsid w:val="00A61CC1"/>
    <w:rsid w:val="00A62836"/>
    <w:rsid w:val="00A832EF"/>
    <w:rsid w:val="00AD559C"/>
    <w:rsid w:val="00B42F0D"/>
    <w:rsid w:val="00B71896"/>
    <w:rsid w:val="00B77850"/>
    <w:rsid w:val="00C170A2"/>
    <w:rsid w:val="00C24538"/>
    <w:rsid w:val="00C73704"/>
    <w:rsid w:val="00C752E7"/>
    <w:rsid w:val="00CC798F"/>
    <w:rsid w:val="00D048A7"/>
    <w:rsid w:val="00D14DF7"/>
    <w:rsid w:val="00D16EF1"/>
    <w:rsid w:val="00E1463E"/>
    <w:rsid w:val="00E34B03"/>
    <w:rsid w:val="00E61455"/>
    <w:rsid w:val="00E73B46"/>
    <w:rsid w:val="00E75050"/>
    <w:rsid w:val="00E86734"/>
    <w:rsid w:val="00E93A71"/>
    <w:rsid w:val="00EA3843"/>
    <w:rsid w:val="00EC2CC4"/>
    <w:rsid w:val="00EC2FE9"/>
    <w:rsid w:val="00EF65B5"/>
    <w:rsid w:val="00F5551E"/>
    <w:rsid w:val="00FB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D"/>
    <w:pPr>
      <w:spacing w:after="0" w:line="240" w:lineRule="auto"/>
    </w:pPr>
    <w:rPr>
      <w:rFonts w:ascii="Times New Roman" w:eastAsia="Calibri"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798F"/>
    <w:rPr>
      <w:color w:val="0000FF"/>
      <w:u w:val="single"/>
    </w:rPr>
  </w:style>
  <w:style w:type="character" w:styleId="CommentReference">
    <w:name w:val="annotation reference"/>
    <w:basedOn w:val="DefaultParagraphFont"/>
    <w:uiPriority w:val="99"/>
    <w:semiHidden/>
    <w:unhideWhenUsed/>
    <w:rsid w:val="007C25EF"/>
    <w:rPr>
      <w:sz w:val="16"/>
      <w:szCs w:val="16"/>
    </w:rPr>
  </w:style>
  <w:style w:type="paragraph" w:styleId="CommentText">
    <w:name w:val="annotation text"/>
    <w:basedOn w:val="Normal"/>
    <w:link w:val="CommentTextChar"/>
    <w:uiPriority w:val="99"/>
    <w:semiHidden/>
    <w:unhideWhenUsed/>
    <w:rsid w:val="007C25EF"/>
    <w:rPr>
      <w:sz w:val="20"/>
      <w:szCs w:val="20"/>
    </w:rPr>
  </w:style>
  <w:style w:type="character" w:customStyle="1" w:styleId="CommentTextChar">
    <w:name w:val="Comment Text Char"/>
    <w:basedOn w:val="DefaultParagraphFont"/>
    <w:link w:val="CommentText"/>
    <w:uiPriority w:val="99"/>
    <w:semiHidden/>
    <w:rsid w:val="007C25EF"/>
    <w:rPr>
      <w:rFonts w:ascii="Times New Roman" w:eastAsia="Calibri" w:hAnsi="Times New Roman" w:cs="Times New Roman"/>
      <w:sz w:val="20"/>
      <w:szCs w:val="20"/>
      <w:lang w:val="sl-SI" w:eastAsia="fr-BE"/>
    </w:rPr>
  </w:style>
  <w:style w:type="paragraph" w:styleId="CommentSubject">
    <w:name w:val="annotation subject"/>
    <w:basedOn w:val="CommentText"/>
    <w:next w:val="CommentText"/>
    <w:link w:val="CommentSubjectChar"/>
    <w:uiPriority w:val="99"/>
    <w:semiHidden/>
    <w:unhideWhenUsed/>
    <w:rsid w:val="007C25EF"/>
    <w:rPr>
      <w:b/>
      <w:bCs/>
    </w:rPr>
  </w:style>
  <w:style w:type="character" w:customStyle="1" w:styleId="CommentSubjectChar">
    <w:name w:val="Comment Subject Char"/>
    <w:basedOn w:val="CommentTextChar"/>
    <w:link w:val="CommentSubject"/>
    <w:uiPriority w:val="99"/>
    <w:semiHidden/>
    <w:rsid w:val="007C25EF"/>
    <w:rPr>
      <w:rFonts w:ascii="Times New Roman" w:eastAsia="Calibri" w:hAnsi="Times New Roman" w:cs="Times New Roman"/>
      <w:b/>
      <w:bCs/>
      <w:sz w:val="20"/>
      <w:szCs w:val="20"/>
      <w:lang w:val="sl-SI" w:eastAsia="fr-BE"/>
    </w:rPr>
  </w:style>
  <w:style w:type="paragraph" w:styleId="Revision">
    <w:name w:val="Revision"/>
    <w:hidden/>
    <w:uiPriority w:val="99"/>
    <w:semiHidden/>
    <w:rsid w:val="007C25EF"/>
    <w:pPr>
      <w:spacing w:after="0" w:line="240" w:lineRule="auto"/>
    </w:pPr>
    <w:rPr>
      <w:rFonts w:ascii="Times New Roman" w:eastAsia="Calibri" w:hAnsi="Times New Roman" w:cs="Times New Roman"/>
      <w:sz w:val="24"/>
      <w:szCs w:val="24"/>
      <w:lang w:eastAsia="fr-BE"/>
    </w:rPr>
  </w:style>
  <w:style w:type="paragraph" w:styleId="BalloonText">
    <w:name w:val="Balloon Text"/>
    <w:basedOn w:val="Normal"/>
    <w:link w:val="BalloonTextChar"/>
    <w:uiPriority w:val="99"/>
    <w:semiHidden/>
    <w:unhideWhenUsed/>
    <w:rsid w:val="007C25EF"/>
    <w:rPr>
      <w:rFonts w:ascii="Tahoma" w:hAnsi="Tahoma" w:cs="Tahoma"/>
      <w:sz w:val="16"/>
      <w:szCs w:val="16"/>
    </w:rPr>
  </w:style>
  <w:style w:type="character" w:customStyle="1" w:styleId="BalloonTextChar">
    <w:name w:val="Balloon Text Char"/>
    <w:basedOn w:val="DefaultParagraphFont"/>
    <w:link w:val="BalloonText"/>
    <w:uiPriority w:val="99"/>
    <w:semiHidden/>
    <w:rsid w:val="007C25EF"/>
    <w:rPr>
      <w:rFonts w:ascii="Tahoma" w:eastAsia="Calibri" w:hAnsi="Tahoma" w:cs="Tahoma"/>
      <w:sz w:val="16"/>
      <w:szCs w:val="16"/>
      <w:lang w:val="sl-SI" w:eastAsia="fr-BE"/>
    </w:rPr>
  </w:style>
  <w:style w:type="paragraph" w:styleId="ListParagraph">
    <w:name w:val="List Paragraph"/>
    <w:basedOn w:val="Normal"/>
    <w:uiPriority w:val="34"/>
    <w:qFormat/>
    <w:rsid w:val="00D048A7"/>
    <w:pPr>
      <w:ind w:left="720"/>
      <w:contextualSpacing/>
    </w:pPr>
  </w:style>
  <w:style w:type="paragraph" w:styleId="Header">
    <w:name w:val="header"/>
    <w:basedOn w:val="Normal"/>
    <w:link w:val="HeaderChar"/>
    <w:uiPriority w:val="99"/>
    <w:unhideWhenUsed/>
    <w:rsid w:val="00393BB3"/>
    <w:pPr>
      <w:tabs>
        <w:tab w:val="center" w:pos="4680"/>
        <w:tab w:val="right" w:pos="9360"/>
      </w:tabs>
    </w:pPr>
  </w:style>
  <w:style w:type="character" w:customStyle="1" w:styleId="HeaderChar">
    <w:name w:val="Header Char"/>
    <w:basedOn w:val="DefaultParagraphFont"/>
    <w:link w:val="Header"/>
    <w:uiPriority w:val="99"/>
    <w:rsid w:val="00393BB3"/>
    <w:rPr>
      <w:rFonts w:ascii="Times New Roman" w:eastAsia="Calibri" w:hAnsi="Times New Roman" w:cs="Times New Roman"/>
      <w:sz w:val="24"/>
      <w:szCs w:val="24"/>
      <w:lang w:val="sl-SI" w:eastAsia="fr-BE"/>
    </w:rPr>
  </w:style>
  <w:style w:type="paragraph" w:styleId="Footer">
    <w:name w:val="footer"/>
    <w:basedOn w:val="Normal"/>
    <w:link w:val="FooterChar"/>
    <w:uiPriority w:val="99"/>
    <w:unhideWhenUsed/>
    <w:rsid w:val="00393BB3"/>
    <w:pPr>
      <w:tabs>
        <w:tab w:val="center" w:pos="4680"/>
        <w:tab w:val="right" w:pos="9360"/>
      </w:tabs>
    </w:pPr>
  </w:style>
  <w:style w:type="character" w:customStyle="1" w:styleId="FooterChar">
    <w:name w:val="Footer Char"/>
    <w:basedOn w:val="DefaultParagraphFont"/>
    <w:link w:val="Footer"/>
    <w:uiPriority w:val="99"/>
    <w:rsid w:val="00393BB3"/>
    <w:rPr>
      <w:rFonts w:ascii="Times New Roman" w:eastAsia="Calibri" w:hAnsi="Times New Roman" w:cs="Times New Roman"/>
      <w:sz w:val="24"/>
      <w:szCs w:val="24"/>
      <w:lang w:val="sl-SI"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D"/>
    <w:pPr>
      <w:spacing w:after="0" w:line="240" w:lineRule="auto"/>
    </w:pPr>
    <w:rPr>
      <w:rFonts w:ascii="Times New Roman" w:eastAsia="Calibri"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798F"/>
    <w:rPr>
      <w:color w:val="0000FF"/>
      <w:u w:val="single"/>
    </w:rPr>
  </w:style>
  <w:style w:type="character" w:styleId="CommentReference">
    <w:name w:val="annotation reference"/>
    <w:basedOn w:val="DefaultParagraphFont"/>
    <w:uiPriority w:val="99"/>
    <w:semiHidden/>
    <w:unhideWhenUsed/>
    <w:rsid w:val="007C25EF"/>
    <w:rPr>
      <w:sz w:val="16"/>
      <w:szCs w:val="16"/>
    </w:rPr>
  </w:style>
  <w:style w:type="paragraph" w:styleId="CommentText">
    <w:name w:val="annotation text"/>
    <w:basedOn w:val="Normal"/>
    <w:link w:val="CommentTextChar"/>
    <w:uiPriority w:val="99"/>
    <w:semiHidden/>
    <w:unhideWhenUsed/>
    <w:rsid w:val="007C25EF"/>
    <w:rPr>
      <w:sz w:val="20"/>
      <w:szCs w:val="20"/>
    </w:rPr>
  </w:style>
  <w:style w:type="character" w:customStyle="1" w:styleId="CommentTextChar">
    <w:name w:val="Comment Text Char"/>
    <w:basedOn w:val="DefaultParagraphFont"/>
    <w:link w:val="CommentText"/>
    <w:uiPriority w:val="99"/>
    <w:semiHidden/>
    <w:rsid w:val="007C25EF"/>
    <w:rPr>
      <w:rFonts w:ascii="Times New Roman" w:eastAsia="Calibri" w:hAnsi="Times New Roman" w:cs="Times New Roman"/>
      <w:sz w:val="20"/>
      <w:szCs w:val="20"/>
      <w:lang w:val="sl-SI" w:eastAsia="fr-BE"/>
    </w:rPr>
  </w:style>
  <w:style w:type="paragraph" w:styleId="CommentSubject">
    <w:name w:val="annotation subject"/>
    <w:basedOn w:val="CommentText"/>
    <w:next w:val="CommentText"/>
    <w:link w:val="CommentSubjectChar"/>
    <w:uiPriority w:val="99"/>
    <w:semiHidden/>
    <w:unhideWhenUsed/>
    <w:rsid w:val="007C25EF"/>
    <w:rPr>
      <w:b/>
      <w:bCs/>
    </w:rPr>
  </w:style>
  <w:style w:type="character" w:customStyle="1" w:styleId="CommentSubjectChar">
    <w:name w:val="Comment Subject Char"/>
    <w:basedOn w:val="CommentTextChar"/>
    <w:link w:val="CommentSubject"/>
    <w:uiPriority w:val="99"/>
    <w:semiHidden/>
    <w:rsid w:val="007C25EF"/>
    <w:rPr>
      <w:rFonts w:ascii="Times New Roman" w:eastAsia="Calibri" w:hAnsi="Times New Roman" w:cs="Times New Roman"/>
      <w:b/>
      <w:bCs/>
      <w:sz w:val="20"/>
      <w:szCs w:val="20"/>
      <w:lang w:val="sl-SI" w:eastAsia="fr-BE"/>
    </w:rPr>
  </w:style>
  <w:style w:type="paragraph" w:styleId="Revision">
    <w:name w:val="Revision"/>
    <w:hidden/>
    <w:uiPriority w:val="99"/>
    <w:semiHidden/>
    <w:rsid w:val="007C25EF"/>
    <w:pPr>
      <w:spacing w:after="0" w:line="240" w:lineRule="auto"/>
    </w:pPr>
    <w:rPr>
      <w:rFonts w:ascii="Times New Roman" w:eastAsia="Calibri" w:hAnsi="Times New Roman" w:cs="Times New Roman"/>
      <w:sz w:val="24"/>
      <w:szCs w:val="24"/>
      <w:lang w:eastAsia="fr-BE"/>
    </w:rPr>
  </w:style>
  <w:style w:type="paragraph" w:styleId="BalloonText">
    <w:name w:val="Balloon Text"/>
    <w:basedOn w:val="Normal"/>
    <w:link w:val="BalloonTextChar"/>
    <w:uiPriority w:val="99"/>
    <w:semiHidden/>
    <w:unhideWhenUsed/>
    <w:rsid w:val="007C25EF"/>
    <w:rPr>
      <w:rFonts w:ascii="Tahoma" w:hAnsi="Tahoma" w:cs="Tahoma"/>
      <w:sz w:val="16"/>
      <w:szCs w:val="16"/>
    </w:rPr>
  </w:style>
  <w:style w:type="character" w:customStyle="1" w:styleId="BalloonTextChar">
    <w:name w:val="Balloon Text Char"/>
    <w:basedOn w:val="DefaultParagraphFont"/>
    <w:link w:val="BalloonText"/>
    <w:uiPriority w:val="99"/>
    <w:semiHidden/>
    <w:rsid w:val="007C25EF"/>
    <w:rPr>
      <w:rFonts w:ascii="Tahoma" w:eastAsia="Calibri" w:hAnsi="Tahoma" w:cs="Tahoma"/>
      <w:sz w:val="16"/>
      <w:szCs w:val="16"/>
      <w:lang w:val="sl-SI" w:eastAsia="fr-BE"/>
    </w:rPr>
  </w:style>
  <w:style w:type="paragraph" w:styleId="ListParagraph">
    <w:name w:val="List Paragraph"/>
    <w:basedOn w:val="Normal"/>
    <w:uiPriority w:val="34"/>
    <w:qFormat/>
    <w:rsid w:val="00D048A7"/>
    <w:pPr>
      <w:ind w:left="720"/>
      <w:contextualSpacing/>
    </w:pPr>
  </w:style>
  <w:style w:type="paragraph" w:styleId="Header">
    <w:name w:val="header"/>
    <w:basedOn w:val="Normal"/>
    <w:link w:val="HeaderChar"/>
    <w:uiPriority w:val="99"/>
    <w:unhideWhenUsed/>
    <w:rsid w:val="00393BB3"/>
    <w:pPr>
      <w:tabs>
        <w:tab w:val="center" w:pos="4680"/>
        <w:tab w:val="right" w:pos="9360"/>
      </w:tabs>
    </w:pPr>
  </w:style>
  <w:style w:type="character" w:customStyle="1" w:styleId="HeaderChar">
    <w:name w:val="Header Char"/>
    <w:basedOn w:val="DefaultParagraphFont"/>
    <w:link w:val="Header"/>
    <w:uiPriority w:val="99"/>
    <w:rsid w:val="00393BB3"/>
    <w:rPr>
      <w:rFonts w:ascii="Times New Roman" w:eastAsia="Calibri" w:hAnsi="Times New Roman" w:cs="Times New Roman"/>
      <w:sz w:val="24"/>
      <w:szCs w:val="24"/>
      <w:lang w:val="sl-SI" w:eastAsia="fr-BE"/>
    </w:rPr>
  </w:style>
  <w:style w:type="paragraph" w:styleId="Footer">
    <w:name w:val="footer"/>
    <w:basedOn w:val="Normal"/>
    <w:link w:val="FooterChar"/>
    <w:uiPriority w:val="99"/>
    <w:unhideWhenUsed/>
    <w:rsid w:val="00393BB3"/>
    <w:pPr>
      <w:tabs>
        <w:tab w:val="center" w:pos="4680"/>
        <w:tab w:val="right" w:pos="9360"/>
      </w:tabs>
    </w:pPr>
  </w:style>
  <w:style w:type="character" w:customStyle="1" w:styleId="FooterChar">
    <w:name w:val="Footer Char"/>
    <w:basedOn w:val="DefaultParagraphFont"/>
    <w:link w:val="Footer"/>
    <w:uiPriority w:val="99"/>
    <w:rsid w:val="00393BB3"/>
    <w:rPr>
      <w:rFonts w:ascii="Times New Roman" w:eastAsia="Calibri" w:hAnsi="Times New Roman" w:cs="Times New Roman"/>
      <w:sz w:val="24"/>
      <w:szCs w:val="24"/>
      <w:lang w:val="sl-SI"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en/about/political-organisation/vice-president-budg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eesc.europa.eu/en/about/political-organisation/eesc-president" TargetMode="External"/><Relationship Id="rId17" Type="http://schemas.openxmlformats.org/officeDocument/2006/relationships/hyperlink" Target="http://www.eesc.europa.eu/?i=portal.en.videos.41081" TargetMode="External"/><Relationship Id="rId2" Type="http://schemas.openxmlformats.org/officeDocument/2006/relationships/customXml" Target="../customXml/item2.xml"/><Relationship Id="rId16" Type="http://schemas.openxmlformats.org/officeDocument/2006/relationships/hyperlink" Target="mailto:press@eesc.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eesc.europa.eu/en/about/political-organisation/organisational-chart-politica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en/about/political-organisation/vice-president-com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RCSZ5D2JPTA3-4-4621</_dlc_DocId>
    <_dlc_DocIdUrl xmlns="8975caae-a2e4-4a1b-856a-87d8a7cad937">
      <Url>http://dm/EESC/2018/_layouts/DocIdRedir.aspx?ID=RCSZ5D2JPTA3-4-4621</Url>
      <Description>RCSZ5D2JPTA3-4-4621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2018-04-18T12:00:00+00:00</ProductionDate>
    <DocumentNumber xmlns="72fbe377-228b-440d-9c80-c8fc7584a534">1965</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55</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4698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0EFB2-5FD8-4ACE-93F8-B38E87A78F07}">
  <ds:schemaRefs>
    <ds:schemaRef ds:uri="http://purl.org/dc/dcmitype/"/>
    <ds:schemaRef ds:uri="http://www.w3.org/XML/1998/namespace"/>
    <ds:schemaRef ds:uri="http://purl.org/dc/elements/1.1/"/>
    <ds:schemaRef ds:uri="http://schemas.microsoft.com/sharepoint/v3/fields"/>
    <ds:schemaRef ds:uri="http://schemas.microsoft.com/office/2006/documentManagement/types"/>
    <ds:schemaRef ds:uri="http://schemas.openxmlformats.org/package/2006/metadata/core-properties"/>
    <ds:schemaRef ds:uri="http://schemas.microsoft.com/office/2006/metadata/properties"/>
    <ds:schemaRef ds:uri="http://purl.org/dc/terms/"/>
    <ds:schemaRef ds:uri="8975caae-a2e4-4a1b-856a-87d8a7cad937"/>
    <ds:schemaRef ds:uri="http://schemas.microsoft.com/office/infopath/2007/PartnerControls"/>
    <ds:schemaRef ds:uri="72fbe377-228b-440d-9c80-c8fc7584a534"/>
  </ds:schemaRefs>
</ds:datastoreItem>
</file>

<file path=customXml/itemProps2.xml><?xml version="1.0" encoding="utf-8"?>
<ds:datastoreItem xmlns:ds="http://schemas.openxmlformats.org/officeDocument/2006/customXml" ds:itemID="{40C35AAF-061D-49B4-8467-EA3CAF366E81}">
  <ds:schemaRefs>
    <ds:schemaRef ds:uri="http://schemas.microsoft.com/sharepoint/events"/>
  </ds:schemaRefs>
</ds:datastoreItem>
</file>

<file path=customXml/itemProps3.xml><?xml version="1.0" encoding="utf-8"?>
<ds:datastoreItem xmlns:ds="http://schemas.openxmlformats.org/officeDocument/2006/customXml" ds:itemID="{D4F5DDE0-7003-4F1D-A45F-9AC7AEA45038}">
  <ds:schemaRefs>
    <ds:schemaRef ds:uri="http://schemas.microsoft.com/sharepoint/v3/contenttype/forms"/>
  </ds:schemaRefs>
</ds:datastoreItem>
</file>

<file path=customXml/itemProps4.xml><?xml version="1.0" encoding="utf-8"?>
<ds:datastoreItem xmlns:ds="http://schemas.openxmlformats.org/officeDocument/2006/customXml" ds:itemID="{30AA89AD-D4FB-4A8A-8EB5-7F750797F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Novi predsednik EESO</vt:lpstr>
    </vt:vector>
  </TitlesOfParts>
  <Company>CESE-CDR</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Novi predsednik EESO</dc:title>
  <dc:creator>Zoran</dc:creator>
  <cp:keywords>EESC-2018-01965-00-00-CP-TRA-EN</cp:keywords>
  <dc:description>Rapporteur:  - Original language: EN - Date of document: 18/04/2018 - Date of meeting:  - External documents:  - Administrator:  LUI LAURA IRENA</dc:description>
  <cp:lastModifiedBy>Laura Irena Lui</cp:lastModifiedBy>
  <cp:revision>2</cp:revision>
  <dcterms:created xsi:type="dcterms:W3CDTF">2018-04-18T15:24:00Z</dcterms:created>
  <dcterms:modified xsi:type="dcterms:W3CDTF">2018-04-18T15:24:00Z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17/04/2018</vt:lpwstr>
  </property>
  <property fmtid="{D5CDD505-2E9C-101B-9397-08002B2CF9AE}" pid="4" name="Pref_Time">
    <vt:lpwstr>12:37:33</vt:lpwstr>
  </property>
  <property fmtid="{D5CDD505-2E9C-101B-9397-08002B2CF9AE}" pid="5" name="Pref_User">
    <vt:lpwstr>amett</vt:lpwstr>
  </property>
  <property fmtid="{D5CDD505-2E9C-101B-9397-08002B2CF9AE}" pid="6" name="Pref_FileName">
    <vt:lpwstr>EESC-2018-01965-00-00-CP-ORI.docx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2f3a3707-df49-4c20-9bf4-f8a32fb4a573</vt:lpwstr>
  </property>
  <property fmtid="{D5CDD505-2E9C-101B-9397-08002B2CF9AE}" pid="9" name="DocumentType_0">
    <vt:lpwstr>CP|de8ad211-9e8d-408b-8324-674d21bb7d18</vt:lpwstr>
  </property>
  <property fmtid="{D5CDD505-2E9C-101B-9397-08002B2CF9AE}" pid="10" name="AvailableTranslations">
    <vt:lpwstr>21;#CS|72f9705b-0217-4fd3-bea2-cbc7ed80e26e;#37;#LT|a7ff5ce7-6123-4f68-865a-a57c31810414;#23;#SK|46d9fce0-ef79-4f71-b89b-cd6aa82426b8;#4;#EN|f2175f21-25d7-44a3-96da-d6a61b075e1b;#45;#MT|7df99101-6854-4a26-b53a-b88c0da02c26;#27;#DE|f6b31e5a-26fa-4935-b661-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1965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45;#MT|7df99101-6854-4a26-b53a-b88c0da02c26;#41;#SV|c2ed69e7-a339-43d7-8f22-d93680a92aa0;#39;#LV|46f7e311-5d9f-4663-b433-18aeccb7ace7;#38;#IT|0774613c-01ed-4e5d-a25d-11d2388de825;#37;#LT|a7ff5ce7-6123-4f68-865a-a57c31810414;#33;#EL|6d4f4d51-af9b-4650-94b4</vt:lpwstr>
  </property>
  <property fmtid="{D5CDD505-2E9C-101B-9397-08002B2CF9AE}" pid="30" name="AvailableTranslations_0">
    <vt:lpwstr>CS|72f9705b-0217-4fd3-bea2-cbc7ed80e26e;LT|a7ff5ce7-6123-4f68-865a-a57c31810414;SK|46d9fce0-ef79-4f71-b89b-cd6aa82426b8;EN|f2175f21-25d7-44a3-96da-d6a61b075e1b;MT|7df99101-6854-4a26-b53a-b88c0da02c26;DE|f6b31e5a-26fa-4935-b661-318e46daf27e;EL|6d4f4d51-af9</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4698</vt:i4>
  </property>
  <property fmtid="{D5CDD505-2E9C-101B-9397-08002B2CF9AE}" pid="34" name="DocumentYear">
    <vt:i4>2018</vt:i4>
  </property>
  <property fmtid="{D5CDD505-2E9C-101B-9397-08002B2CF9AE}" pid="35" name="DocumentLanguage">
    <vt:lpwstr>19;#SL|98a412ae-eb01-49e9-ae3d-585a81724cfc</vt:lpwstr>
  </property>
</Properties>
</file>