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B3" w:rsidRPr="00393BB3" w:rsidRDefault="002D6F2C" w:rsidP="00EA3843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Nru 18/2018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393BB3">
        <w:rPr>
          <w:rFonts w:ascii="Verdana" w:hAnsi="Verdana"/>
          <w:b/>
          <w:sz w:val="18"/>
          <w:szCs w:val="18"/>
        </w:rPr>
        <w:t>18 ta' April 2018:</w:t>
      </w:r>
    </w:p>
    <w:p w:rsidR="00393BB3" w:rsidRDefault="00393BB3" w:rsidP="00EA3843">
      <w:pPr>
        <w:jc w:val="both"/>
        <w:rPr>
          <w:rFonts w:ascii="Verdana" w:hAnsi="Verdana"/>
          <w:b/>
          <w:lang w:val="en-GB"/>
        </w:rPr>
      </w:pPr>
    </w:p>
    <w:p w:rsidR="00393BB3" w:rsidRDefault="00393BB3" w:rsidP="00EA3843">
      <w:pPr>
        <w:jc w:val="both"/>
        <w:rPr>
          <w:rFonts w:ascii="Verdana" w:hAnsi="Verdana"/>
          <w:b/>
          <w:lang w:val="en-GB"/>
        </w:rPr>
      </w:pPr>
    </w:p>
    <w:p w:rsidR="00F5551E" w:rsidRPr="008500CE" w:rsidRDefault="00F5551E" w:rsidP="00EA384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rEUnaissance: Luca Jahier, il-President il-ġdid tal-KESE, iwiegħed li jerġa’ jqajjem l-impenn ċiviku favur Ewropa sostenibbli</w:t>
      </w:r>
    </w:p>
    <w:p w:rsidR="00F5551E" w:rsidRPr="008500CE" w:rsidRDefault="00F5551E" w:rsidP="00EA3843">
      <w:pPr>
        <w:jc w:val="both"/>
        <w:rPr>
          <w:rFonts w:ascii="Verdana" w:hAnsi="Verdana"/>
          <w:lang w:val="en-GB"/>
        </w:rPr>
      </w:pPr>
    </w:p>
    <w:p w:rsidR="002B11C0" w:rsidRPr="008500CE" w:rsidRDefault="002B11C0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B42F0D" w:rsidRPr="008500CE" w:rsidRDefault="00F5551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Luca Jahier</w:t>
      </w:r>
      <w:r>
        <w:rPr>
          <w:rFonts w:ascii="Verdana" w:hAnsi="Verdana"/>
          <w:sz w:val="18"/>
          <w:szCs w:val="18"/>
        </w:rPr>
        <w:t xml:space="preserve">, mill-Italja, ġie elett bħala t-32 president tal-Kumitat Ekonomiku u Soċjali Ewropew (KESE), il-korp tal-UE li jirrappreżenta lis-soċjetà ċivili organizzata, li ser imexxi għas-sentejn u nofs li ġejjin. Iż-żewġ Viċi Presidenti se jkunu </w:t>
      </w:r>
      <w:r>
        <w:rPr>
          <w:rFonts w:ascii="Verdana" w:hAnsi="Verdana"/>
          <w:b/>
          <w:sz w:val="18"/>
          <w:szCs w:val="18"/>
        </w:rPr>
        <w:t>Milena Angelova</w:t>
      </w:r>
      <w:r>
        <w:rPr>
          <w:rFonts w:ascii="Verdana" w:hAnsi="Verdana"/>
          <w:sz w:val="18"/>
          <w:szCs w:val="18"/>
        </w:rPr>
        <w:t xml:space="preserve"> (Bulgarija) għall-baġit, u </w:t>
      </w:r>
      <w:r>
        <w:rPr>
          <w:rFonts w:ascii="Verdana" w:hAnsi="Verdana"/>
          <w:b/>
          <w:sz w:val="18"/>
          <w:szCs w:val="18"/>
        </w:rPr>
        <w:t>Isabel Caño Aguilar</w:t>
      </w:r>
      <w:r>
        <w:rPr>
          <w:rFonts w:ascii="Verdana" w:hAnsi="Verdana"/>
          <w:sz w:val="18"/>
          <w:szCs w:val="18"/>
        </w:rPr>
        <w:t xml:space="preserve"> (Spanja) għall-komunikazzjoni.</w:t>
      </w:r>
    </w:p>
    <w:p w:rsidR="00363138" w:rsidRPr="008500CE" w:rsidRDefault="00363138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363138" w:rsidRPr="008500CE" w:rsidRDefault="00363138" w:rsidP="00EA384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F’diskors ta’ ispirazzjoni, li għamel fit-18 ta’ April fil-plenarja tal-KESE, li rrappreżenta tmiem il-presidenza ta’ </w:t>
      </w:r>
      <w:r>
        <w:rPr>
          <w:rFonts w:ascii="Verdana" w:hAnsi="Verdana"/>
          <w:b/>
          <w:sz w:val="18"/>
          <w:szCs w:val="18"/>
        </w:rPr>
        <w:t>Georges Dassis</w:t>
      </w:r>
      <w:r>
        <w:rPr>
          <w:rFonts w:ascii="Verdana" w:hAnsi="Verdana"/>
          <w:sz w:val="18"/>
          <w:szCs w:val="18"/>
        </w:rPr>
        <w:t xml:space="preserve"> u ta merħba lill-presidenza ġdida tas-Sur Jahier, il-president il-ġdid ippreżenta l-erba’ prijoritajiet tal-programm tiegħu: </w:t>
      </w:r>
      <w:r>
        <w:rPr>
          <w:rFonts w:ascii="Verdana" w:hAnsi="Verdana"/>
          <w:b/>
          <w:sz w:val="18"/>
          <w:szCs w:val="18"/>
        </w:rPr>
        <w:t xml:space="preserve">l-iżvilupp sostenibbli, il-promozzjoni tal-paċi, it-tisħiħ tar-rwol tal-kultura 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 xml:space="preserve"> leħen liż-żgħażagħ tal-Ewropa.</w:t>
      </w:r>
    </w:p>
    <w:p w:rsidR="00B71896" w:rsidRPr="008500CE" w:rsidRDefault="00B71896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55377" w:rsidRPr="008500CE" w:rsidRDefault="008B770E" w:rsidP="00EA384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“Nistedinkom ilkoll tingħaqdu miegħi f’impenn ċiviku qawwi favur il-futur Ewropew sostenibbli tagħna. Nistedinkom tissieħbu fil-ħolma miegħi dwar Ewropa b’nifs ġdid u biex naħdmu flimkien għat-tieni Rinaxximent Ewropew!” qal is-Sur Jahier lill-korp ta’ 350 membru li, wara li ħatar lill-Bureau l-ġdid tiegħu, huwa eżempju eċċellenti tal-ugwaljanza bejn is-sessi, b’ħafna pożizzjonijiet għolja okkupati min-nisa.</w:t>
      </w:r>
    </w:p>
    <w:p w:rsidR="009A48B3" w:rsidRPr="008500CE" w:rsidRDefault="009A48B3" w:rsidP="00EA3843">
      <w:pPr>
        <w:rPr>
          <w:rFonts w:ascii="Verdana" w:hAnsi="Verdana"/>
          <w:sz w:val="18"/>
          <w:szCs w:val="18"/>
          <w:lang w:val="en-GB"/>
        </w:rPr>
      </w:pPr>
    </w:p>
    <w:p w:rsidR="008B770E" w:rsidRPr="008500CE" w:rsidRDefault="00EC2CC4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L-Ewropa – li għadha mifluġa b’livelli għoljin ta’ faqar u bil-kriżi tal-migrazzjoni li għadha mhix solvuta, kif ukoll bil-livelli baxxi ta’ fiduċja fl-istituzzjonijiet demokratiċi – tista’ tibbenefika minn rivoluzzjoni umanistika qawwija u minn trasformazzjoni simili għal dik tar-Rinaxximent”, żied jgħid </w:t>
      </w:r>
      <w:r>
        <w:rPr>
          <w:rFonts w:ascii="Verdana" w:hAnsi="Verdana"/>
          <w:b/>
          <w:sz w:val="18"/>
          <w:szCs w:val="18"/>
        </w:rPr>
        <w:t>is-Sur Jahier</w:t>
      </w:r>
      <w:r>
        <w:rPr>
          <w:rFonts w:ascii="Verdana" w:hAnsi="Verdana"/>
          <w:sz w:val="18"/>
          <w:szCs w:val="18"/>
        </w:rPr>
        <w:t xml:space="preserve"> bit-tama li l-erba’ prijoritajiet għal “aġenda unifikanti għall-futur” jistgħu jipprovdu opportunità ġenwina għal din ir-“rEUnaissance”.</w:t>
      </w:r>
    </w:p>
    <w:p w:rsidR="008B770E" w:rsidRPr="008500CE" w:rsidRDefault="008B770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A61CC1" w:rsidRPr="008500CE" w:rsidRDefault="00C752E7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Il-programm tal-President jagħmel l-ikbar enfasi fuq </w:t>
      </w:r>
      <w:r>
        <w:rPr>
          <w:rFonts w:ascii="Verdana" w:hAnsi="Verdana"/>
          <w:b/>
          <w:sz w:val="18"/>
          <w:szCs w:val="18"/>
        </w:rPr>
        <w:t>l-iżvilupp sostenibbli</w:t>
      </w:r>
      <w:r>
        <w:rPr>
          <w:rFonts w:ascii="Verdana" w:hAnsi="Verdana"/>
          <w:sz w:val="18"/>
          <w:szCs w:val="18"/>
        </w:rPr>
        <w:t>, li għandu jkun il-bażi ta’ kull trasformazzjoni li se tfassal l-Ewropa ta’ għada, bħar-raba’ rivoluzzjoni industrijali, l-ekonomija ċirkolari u b’livell baxx ta’ emissjonijiet ta’ karbonju, l-isfidi dejjem jikbru għall-valuri tal-UE, it-theddid għall-paċi u l-istabbiltà fil-fruntieri tal-UE u ħafna oħrajn.</w:t>
      </w:r>
    </w:p>
    <w:p w:rsidR="008A2822" w:rsidRPr="008500CE" w:rsidRDefault="008A2822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3334B" w:rsidRPr="008500CE" w:rsidRDefault="00C170A2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L-inizjattivi minn isfel għal fuq li jinvolvu lill-gvernijiet lokali u reġjonali, liċ-ċittadini u lis-soċjetà ċivili ser ikollhom rwol ewlieni x’jaqdu f’din l-aġenda għall-kisba ta’ prosperità ekonomika, li għandha timxi id f’id mas-sostenibbiltà ambjentali u l-inklużjoni soċjali. </w:t>
      </w:r>
    </w:p>
    <w:p w:rsidR="00EC2CC4" w:rsidRPr="008500CE" w:rsidRDefault="00EC2CC4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EC2CC4" w:rsidRPr="008500CE" w:rsidRDefault="00C752E7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It-tieni prijorità tas-Sur Jahier hija</w:t>
      </w:r>
      <w:r>
        <w:rPr>
          <w:rFonts w:ascii="Verdana" w:hAnsi="Verdana"/>
          <w:b/>
          <w:sz w:val="18"/>
          <w:szCs w:val="18"/>
        </w:rPr>
        <w:t xml:space="preserve"> l-promozzjoni tal-paċi</w:t>
      </w:r>
      <w:r>
        <w:rPr>
          <w:rFonts w:ascii="Verdana" w:hAnsi="Verdana"/>
          <w:sz w:val="18"/>
          <w:szCs w:val="18"/>
        </w:rPr>
        <w:t xml:space="preserve">, li m’għandhiex titqies bħala xi ħaġa garantita issa li l-UE qed tiffaċċja sfidi bħall-Brexit, tensjonijiet akbar fil-Balkani tal-Punent u ż-żieda fit-terroriżmu u l-prattiki mhux demokratiċi f’xi Stati Membri. </w:t>
      </w:r>
    </w:p>
    <w:p w:rsidR="00EC2CC4" w:rsidRPr="008500CE" w:rsidRDefault="00EC2CC4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5940BD" w:rsidRPr="008500CE" w:rsidRDefault="00EC2CC4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It-tielet prijorità tal-Presidenza l-ġdida hija li </w:t>
      </w:r>
      <w:r>
        <w:rPr>
          <w:rFonts w:ascii="Verdana" w:hAnsi="Verdana"/>
          <w:b/>
          <w:sz w:val="18"/>
          <w:szCs w:val="18"/>
        </w:rPr>
        <w:t>jissaħħaħ ir-rwol tal-kultura</w:t>
      </w:r>
      <w:r>
        <w:rPr>
          <w:rFonts w:ascii="Verdana" w:hAnsi="Verdana"/>
          <w:sz w:val="18"/>
          <w:szCs w:val="18"/>
        </w:rPr>
        <w:t xml:space="preserve">, li Jahier iqisha bħala forza unifikanti u ta’ mobilizzazzjoni favur Ewropa li għandha patrimonju, storja u valuri komuni.  “Il-kultura tista’ tgħinna biex negħlbu l-kriżi sistemika attwali dwar l-identità u l-politika fl-Ewropa u tħeġġiġna biex noħolmu, biex noħolqu perspettivi ġodda,” saħaq </w:t>
      </w:r>
      <w:r>
        <w:rPr>
          <w:rFonts w:ascii="Verdana" w:hAnsi="Verdana"/>
          <w:b/>
          <w:sz w:val="18"/>
          <w:szCs w:val="18"/>
        </w:rPr>
        <w:t>is-Sur Jahier</w:t>
      </w:r>
      <w:r>
        <w:rPr>
          <w:rFonts w:ascii="Verdana" w:hAnsi="Verdana"/>
          <w:sz w:val="18"/>
          <w:szCs w:val="18"/>
        </w:rPr>
        <w:t xml:space="preserve">. </w:t>
      </w:r>
    </w:p>
    <w:p w:rsidR="00855377" w:rsidRPr="008500CE" w:rsidRDefault="00855377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B770E" w:rsidRPr="008500CE" w:rsidRDefault="00C752E7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L-aħħar prijorità hija li </w:t>
      </w:r>
      <w:r>
        <w:rPr>
          <w:rFonts w:ascii="Verdana" w:hAnsi="Verdana"/>
          <w:b/>
          <w:sz w:val="18"/>
          <w:szCs w:val="18"/>
        </w:rPr>
        <w:t>ż-żgħażagħ</w:t>
      </w:r>
      <w:r>
        <w:rPr>
          <w:rFonts w:ascii="Verdana" w:hAnsi="Verdana"/>
          <w:sz w:val="18"/>
          <w:szCs w:val="18"/>
        </w:rPr>
        <w:t xml:space="preserve"> isiru l-ewwel aġenti tal-bidla u li jingħataw l-ispazju u l-vuċi li jistħoqqilhom.</w:t>
      </w:r>
    </w:p>
    <w:p w:rsidR="008B770E" w:rsidRPr="008500CE" w:rsidRDefault="008B770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5940BD" w:rsidRPr="008500CE" w:rsidRDefault="005940BD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Filwaqt li faħħar il-ħidma tal-predeċessur tiegħu, </w:t>
      </w:r>
      <w:r>
        <w:rPr>
          <w:rFonts w:ascii="Verdana" w:hAnsi="Verdana"/>
          <w:b/>
          <w:sz w:val="18"/>
          <w:szCs w:val="18"/>
        </w:rPr>
        <w:t>is-Sur Dassis</w:t>
      </w:r>
      <w:r>
        <w:rPr>
          <w:rFonts w:ascii="Verdana" w:hAnsi="Verdana"/>
          <w:sz w:val="18"/>
          <w:szCs w:val="18"/>
        </w:rPr>
        <w:t xml:space="preserve">, fuq kwistjonijiet importanti bħalma huma l-migrazzjoni, il-pilastru soċjali u l-futur tal-Ewropa, </w:t>
      </w:r>
      <w:r>
        <w:rPr>
          <w:rFonts w:ascii="Verdana" w:hAnsi="Verdana"/>
          <w:b/>
          <w:sz w:val="18"/>
          <w:szCs w:val="18"/>
        </w:rPr>
        <w:t>is-Sur Jahier</w:t>
      </w:r>
      <w:r>
        <w:rPr>
          <w:rFonts w:ascii="Verdana" w:hAnsi="Verdana"/>
          <w:sz w:val="18"/>
          <w:szCs w:val="18"/>
        </w:rPr>
        <w:t xml:space="preserve"> qal li ser ikompli f’din id-direzzjoni u se jagħmel ħiltu biex ikompli jtejjeb ir-rwol tal-KESE fil-ġlieda kontra t-tendenzi populisti u nazzjonalistiċi, li qed jiżdiedu f’ħafna Stati Membri, kif ukoll fl-indirizzar tar-restrizzjoni fl-ispazju ċiviku.</w:t>
      </w:r>
    </w:p>
    <w:p w:rsidR="005940BD" w:rsidRPr="008500CE" w:rsidRDefault="005940BD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5940BD" w:rsidRPr="008500CE" w:rsidRDefault="00B77850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Huwa qal li l-KESE se jieħu sehem attiv “fir-</w:t>
      </w:r>
      <w:r>
        <w:rPr>
          <w:rFonts w:ascii="Verdana" w:hAnsi="Verdana"/>
          <w:i/>
          <w:sz w:val="18"/>
          <w:szCs w:val="18"/>
        </w:rPr>
        <w:t>rendez-vous</w:t>
      </w:r>
      <w:r>
        <w:rPr>
          <w:rFonts w:ascii="Verdana" w:hAnsi="Verdana"/>
          <w:sz w:val="18"/>
          <w:szCs w:val="18"/>
        </w:rPr>
        <w:t>” strateġiku li jmiss, bħas-Summit tal-UE dwar il-futur tal-Ewropa u l-parteċipazzjoni fil-konsultazzjonijiet taċ-ċittadini mill-President Macron. Barra minn hekk, il-Kumitat jeħtieġ li jsaħħaħ il-kooperazzjoni ma’ istituzzjonijiet oħrajn tal-UE u jsaħħaħ id-djalogu mas-soċjetà ċivili inġenerali fil-pajjiżi kollha tal-UE.</w:t>
      </w:r>
    </w:p>
    <w:p w:rsidR="008F2B8E" w:rsidRPr="008500CE" w:rsidRDefault="008F2B8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F2B8E" w:rsidRPr="008500CE" w:rsidRDefault="008F2B8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“Għandna l-opportunità li nagħtu spinta ġdida għall-involviment tas-soċjetà ċivili Ewropea. Għall-Ewropa t’għada, għandu jkollna l-kuraġġ; jeħtieġ ikollna l-kuraġġ li </w:t>
      </w:r>
      <w:r>
        <w:rPr>
          <w:rFonts w:ascii="Verdana" w:hAnsi="Verdana"/>
          <w:i/>
          <w:sz w:val="18"/>
          <w:szCs w:val="18"/>
        </w:rPr>
        <w:t>nimmaġinaw</w:t>
      </w:r>
      <w:r>
        <w:rPr>
          <w:rFonts w:ascii="Verdana" w:hAnsi="Verdana"/>
          <w:sz w:val="18"/>
          <w:szCs w:val="18"/>
        </w:rPr>
        <w:t xml:space="preserve"> dinja ġdida. M’hemmx ħin x’jinħela, peress li ħafna telfiet fl-istorja jistgħu jitqassru f’żewġ kelmiet: tard wisq”, temm jgħid </w:t>
      </w:r>
      <w:r>
        <w:rPr>
          <w:rFonts w:ascii="Verdana" w:hAnsi="Verdana"/>
          <w:b/>
          <w:sz w:val="18"/>
          <w:szCs w:val="18"/>
        </w:rPr>
        <w:t>is-Sur Jahier</w:t>
      </w:r>
      <w:r>
        <w:rPr>
          <w:rFonts w:ascii="Verdana" w:hAnsi="Verdana"/>
          <w:sz w:val="18"/>
          <w:szCs w:val="18"/>
        </w:rPr>
        <w:t>.</w:t>
      </w:r>
    </w:p>
    <w:p w:rsidR="008F2B8E" w:rsidRPr="008500CE" w:rsidRDefault="008F2B8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B77850" w:rsidRPr="008500CE" w:rsidRDefault="00812DEA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Fid-diskorsi inawgurali tagħhom, iż-żewġ viċi presidenti tkellmu dwar l-importanza u s-siwi tal-ħidma tal-KESE.</w:t>
      </w:r>
    </w:p>
    <w:p w:rsidR="004D508E" w:rsidRPr="008500CE" w:rsidRDefault="004D508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D508E" w:rsidRPr="008500CE" w:rsidRDefault="004D508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“Il-KESE għandu rwol uniku u importanti x’jaqdi hawnhekk, peress li jinsab f’pożizzjoni li jippreżenta l-fehma bbilanċjata tal-imsieħba soċjali u s-soċjetà ċivili organizzata dwar kif nistgħu naħdmu flimkien b’mod aktar effettiv biex niksbu approċċ aktar magħqud u aktar Ewropa federali... nemmen li l-motto tal-Presidenza Bulgara tal-Kunsill tal-Unjoni Ewropea – Is-saħħa fl-għaqda – għandu relevanza diretta u għandna napprovawh kompletament,” qalet </w:t>
      </w:r>
      <w:r>
        <w:rPr>
          <w:rFonts w:ascii="Verdana" w:hAnsi="Verdana"/>
          <w:b/>
          <w:sz w:val="18"/>
          <w:szCs w:val="18"/>
        </w:rPr>
        <w:t>is-Sinjura Angelova</w:t>
      </w:r>
      <w:r>
        <w:rPr>
          <w:rFonts w:ascii="Verdana" w:hAnsi="Verdana"/>
          <w:sz w:val="18"/>
          <w:szCs w:val="18"/>
        </w:rPr>
        <w:t xml:space="preserve"> li se tkun inkarigata mill-baġit tal-KESE. </w:t>
      </w:r>
    </w:p>
    <w:p w:rsidR="008500CE" w:rsidRDefault="008500C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8042D" w:rsidRPr="008500CE" w:rsidRDefault="004D508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Il-Viċi President maħtura għall-komunikazzjoni, </w:t>
      </w:r>
      <w:r>
        <w:rPr>
          <w:rFonts w:ascii="Verdana" w:hAnsi="Verdana"/>
          <w:b/>
          <w:sz w:val="18"/>
          <w:szCs w:val="18"/>
        </w:rPr>
        <w:t>is-Sinjura Caño Aguilar</w:t>
      </w:r>
      <w:r>
        <w:rPr>
          <w:rFonts w:ascii="Verdana" w:hAnsi="Verdana"/>
          <w:sz w:val="18"/>
          <w:szCs w:val="18"/>
        </w:rPr>
        <w:t>, qalet li: "Aħna l-leħen tal-ħaddiema, l-impjegaturi, l-attivisti, il-ħaddiema tal-volontarjat, il-persuni b’diżabilità, u l-bdiewa. Aħna dak li rabat flimkien il-pedamenti tal-Ewropa, li qed nagħmlu dan illum u li se nkomplu nipprovdu dawk il-pedamenti fil-futur. Il-Kumitat huwa verament il-punt ta’ djalogu, il-pont bejn l-istituzzjonijiet Ewropej u l-makkinarju li jżomm il-proċess għaddej. U f’dan ir-rwol, irridu nisimgħu u nitkellmu.”</w:t>
      </w:r>
    </w:p>
    <w:p w:rsidR="00E1463E" w:rsidRPr="008500CE" w:rsidRDefault="00E1463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D508E" w:rsidRPr="008500CE" w:rsidRDefault="004D508E" w:rsidP="00EA3843">
      <w:pPr>
        <w:rPr>
          <w:rFonts w:ascii="Verdana" w:hAnsi="Verdana"/>
          <w:b/>
          <w:sz w:val="18"/>
          <w:szCs w:val="18"/>
          <w:u w:val="single"/>
          <w:lang w:eastAsia="en-GB" w:bidi="en-GB"/>
        </w:rPr>
      </w:pPr>
    </w:p>
    <w:p w:rsidR="00CC798F" w:rsidRPr="008500CE" w:rsidRDefault="00CC798F" w:rsidP="00EA3843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Sfond</w:t>
      </w:r>
    </w:p>
    <w:p w:rsidR="00CC798F" w:rsidRPr="008500CE" w:rsidRDefault="00CC798F" w:rsidP="00EA3843">
      <w:pPr>
        <w:rPr>
          <w:rFonts w:ascii="Verdana" w:hAnsi="Verdana"/>
          <w:b/>
          <w:sz w:val="18"/>
          <w:szCs w:val="18"/>
          <w:u w:val="single"/>
          <w:lang w:eastAsia="en-GB" w:bidi="en-GB"/>
        </w:rPr>
      </w:pPr>
    </w:p>
    <w:p w:rsidR="00CC798F" w:rsidRPr="008500CE" w:rsidRDefault="00855377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Luca Jahier (IT):</w:t>
      </w:r>
      <w:r>
        <w:rPr>
          <w:rFonts w:ascii="Verdana" w:hAnsi="Verdana"/>
          <w:sz w:val="18"/>
          <w:szCs w:val="18"/>
        </w:rPr>
        <w:t xml:space="preserve"> President tal-KESE, Eks president tal-Grupp ta’ Interessi Varji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mill-2011 sal-2018 – </w:t>
      </w:r>
      <w:hyperlink r:id="rId12" w:history="1">
        <w:r>
          <w:rPr>
            <w:rStyle w:val="Hyperlink"/>
            <w:rFonts w:ascii="Verdana" w:hAnsi="Verdana"/>
            <w:sz w:val="18"/>
            <w:szCs w:val="18"/>
          </w:rPr>
          <w:t>Sit web tal-President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CC798F" w:rsidRPr="008500CE" w:rsidRDefault="00855377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Milena Angelova (BG):</w:t>
      </w:r>
      <w:r>
        <w:rPr>
          <w:rFonts w:ascii="Verdana" w:hAnsi="Verdana"/>
          <w:sz w:val="18"/>
          <w:szCs w:val="18"/>
        </w:rPr>
        <w:t xml:space="preserve"> Viċi President tal-KESE, Eks viċi president tal-Grupp ta’ Min Iħaddem mill-2011 sal-2018 – </w:t>
      </w:r>
      <w:hyperlink r:id="rId13" w:history="1">
        <w:r>
          <w:rPr>
            <w:rStyle w:val="Hyperlink"/>
            <w:rFonts w:ascii="Verdana" w:hAnsi="Verdana"/>
            <w:sz w:val="18"/>
            <w:szCs w:val="18"/>
          </w:rPr>
          <w:t>Sit web tal-Viċi President (baġit</w:t>
        </w:r>
      </w:hyperlink>
      <w:r>
        <w:rPr>
          <w:rFonts w:ascii="Verdana" w:hAnsi="Verdana"/>
          <w:sz w:val="18"/>
          <w:szCs w:val="18"/>
        </w:rPr>
        <w:t>)</w:t>
      </w:r>
    </w:p>
    <w:p w:rsidR="00CC798F" w:rsidRPr="00D048A7" w:rsidRDefault="00C752E7" w:rsidP="005566A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b/>
          <w:sz w:val="18"/>
          <w:szCs w:val="18"/>
        </w:rPr>
        <w:t>Isabel Caño Aguilar (ES):</w:t>
      </w:r>
      <w:r>
        <w:rPr>
          <w:rFonts w:ascii="Verdana" w:hAnsi="Verdana"/>
          <w:sz w:val="18"/>
          <w:szCs w:val="18"/>
        </w:rPr>
        <w:t xml:space="preserve"> Viċi President tal-KESE, Eks viċi president tal-Osservatorju tal-Iżvilupp Sostenibbli mill-2013 sal-2018, Grupp tal-Ħaddiema –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Sit web tal-Viċi President (komunikazzjoni)</w:t>
        </w:r>
      </w:hyperlink>
    </w:p>
    <w:p w:rsidR="00D048A7" w:rsidRPr="00D048A7" w:rsidRDefault="00D048A7" w:rsidP="00D048A7">
      <w:pPr>
        <w:overflowPunct w:val="0"/>
        <w:autoSpaceDE w:val="0"/>
        <w:autoSpaceDN w:val="0"/>
        <w:adjustRightInd w:val="0"/>
        <w:ind w:left="369"/>
        <w:contextualSpacing/>
        <w:jc w:val="both"/>
        <w:textAlignment w:val="baseline"/>
        <w:rPr>
          <w:rStyle w:val="Hyperlink"/>
          <w:rFonts w:ascii="Verdana" w:hAnsi="Verdana"/>
          <w:color w:val="auto"/>
          <w:sz w:val="18"/>
          <w:szCs w:val="18"/>
          <w:u w:val="none"/>
          <w:lang w:val="en-GB" w:eastAsia="en-GB" w:bidi="en-GB"/>
        </w:rPr>
      </w:pPr>
    </w:p>
    <w:p w:rsidR="00D048A7" w:rsidRPr="00D048A7" w:rsidRDefault="00D048A7" w:rsidP="00D048A7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  <w:lang w:val="en-GB" w:eastAsia="en-GB" w:bidi="en-GB"/>
        </w:rPr>
      </w:pPr>
    </w:p>
    <w:p w:rsidR="00D048A7" w:rsidRDefault="00FC2D80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hyperlink r:id="rId15" w:history="1">
        <w:r w:rsidR="000A709C">
          <w:rPr>
            <w:rStyle w:val="Hyperlink"/>
            <w:rFonts w:ascii="Verdana" w:hAnsi="Verdana"/>
            <w:sz w:val="18"/>
            <w:szCs w:val="18"/>
          </w:rPr>
          <w:t>Organigramma (politika) tal-KESE 2018 – 2020</w:t>
        </w:r>
      </w:hyperlink>
    </w:p>
    <w:p w:rsidR="00D048A7" w:rsidRDefault="00D048A7" w:rsidP="00D048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Verdana" w:hAnsi="Verdana"/>
          <w:sz w:val="18"/>
          <w:szCs w:val="18"/>
          <w:lang w:val="en-GB" w:eastAsia="en-GB" w:bidi="en-GB"/>
        </w:rPr>
      </w:pPr>
    </w:p>
    <w:p w:rsidR="00D048A7" w:rsidRDefault="00D048A7" w:rsidP="00D048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Verdana" w:hAnsi="Verdana"/>
          <w:sz w:val="18"/>
          <w:szCs w:val="18"/>
          <w:lang w:val="en-GB" w:eastAsia="en-GB" w:bidi="en-GB"/>
        </w:rPr>
      </w:pPr>
    </w:p>
    <w:p w:rsidR="00CC798F" w:rsidRPr="008500CE" w:rsidRDefault="008D713C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Għall-kuntrarju tal-Membri KESE, li jiġu eletti għal mandat ta’ ħames snin, il-president u ż-żewġ viċi presidenti huma magħżula minn fost kull wieħed mit-tliet gruppi (il-Grupp ta’ Min Iħaddem, il-Grupp tal-Ħaddiema u l-Grupp ta’ Interessi Varji) f’rotazzjoni, għal terminu ta’ sentejn u nofs. Huma jiġu eletti b’maġġoranza sempliċi matul is-sessjoni inawgurali tal-Assemblea, li f’din l-okkażjoni saret fit-18 ta’ April. Dan jissejjaħ it-tiġdid ta’ nofs it-terminu. Wara li jiġi elett, il-President ippreżenta programm ta’ ħidma għall-perjodu tal-kariga tiegħu. </w:t>
      </w:r>
      <w:r>
        <w:rPr>
          <w:rFonts w:ascii="Verdana" w:hAnsi="Verdana"/>
          <w:b/>
          <w:sz w:val="18"/>
          <w:szCs w:val="18"/>
        </w:rPr>
        <w:t>Il-President</w:t>
      </w:r>
      <w:r>
        <w:rPr>
          <w:rFonts w:ascii="Verdana" w:hAnsi="Verdana"/>
          <w:sz w:val="18"/>
          <w:szCs w:val="18"/>
        </w:rPr>
        <w:t xml:space="preserve"> huwa responsabbli għall-funzjonament kif imiss tal-attivitajiet tal-Kumitat, u jirrappreżenta lill-KESE fir-relazzjonijiet tiegħu mal-istituzzjonijiet u l-korpi l-oħra. </w:t>
      </w:r>
      <w:r>
        <w:rPr>
          <w:rFonts w:ascii="Verdana" w:hAnsi="Verdana"/>
          <w:b/>
          <w:sz w:val="18"/>
          <w:szCs w:val="18"/>
        </w:rPr>
        <w:t>Iż-żewġ Viċi Presidenti</w:t>
      </w:r>
      <w:r>
        <w:rPr>
          <w:rFonts w:ascii="Verdana" w:hAnsi="Verdana"/>
          <w:sz w:val="18"/>
          <w:szCs w:val="18"/>
        </w:rPr>
        <w:t xml:space="preserve"> – eletti minn fost il-membri taż-żewġ gruppi li għalihom ma jkunx jappartjeni l-president – huma responsabbli għall-komunikazzjoni u l-baġit rispettivament. </w:t>
      </w:r>
    </w:p>
    <w:p w:rsidR="00CC798F" w:rsidRPr="008500CE" w:rsidRDefault="00CC798F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Il-KESE huwa magħmul minn 350 membru mit-28 Stat Membru. Il-membri jiġu nominati mill-gvernijiet nazzjonali u jinħatru mill-Kunsill tal-Unjoni Ewropea għal perjodu ta’ ħames snin. Huma mbagħad jaħdmu b'mod </w:t>
      </w:r>
      <w:r>
        <w:rPr>
          <w:rFonts w:ascii="Verdana" w:hAnsi="Verdana"/>
          <w:b/>
          <w:sz w:val="18"/>
          <w:szCs w:val="18"/>
        </w:rPr>
        <w:t>indipendenti</w:t>
      </w:r>
      <w:r>
        <w:rPr>
          <w:rFonts w:ascii="Verdana" w:hAnsi="Verdana"/>
          <w:sz w:val="18"/>
          <w:szCs w:val="18"/>
        </w:rPr>
        <w:t xml:space="preserve"> fl-interessi taċ-ċittadini kollha tal-UE. Dawn il-membri mhumiex politiċi iżda impjegaturi, trejdjunjonisti u rappreżentanti ta' attivitajiet differenti, bħall-biedja, l-organizzazzjonijiet tal-konsumaturi u dawk ambjentali, l-ekonomija soċjali, l-SMEs, il-professjonijiet liberi u l-assoċjazzjonijiet li jirrappreżentaw persuni b'diżabbiltà, is-settur tal-volontarjat, l-ugwaljanza bejn l-irġiel u n-nisa, iż-żgħażagħ, il-qasam akkademiku u oħrajn.</w:t>
      </w:r>
    </w:p>
    <w:p w:rsidR="0048042D" w:rsidRPr="008500CE" w:rsidRDefault="0048042D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B4582" w:rsidRDefault="004B4582" w:rsidP="004B4582">
      <w:pPr>
        <w:jc w:val="center"/>
        <w:rPr>
          <w:rFonts w:ascii="Verdana" w:hAnsi="Verdana"/>
          <w:b/>
          <w:sz w:val="18"/>
          <w:lang w:eastAsia="en-GB" w:bidi="en-GB"/>
        </w:rPr>
      </w:pPr>
    </w:p>
    <w:p w:rsidR="004B4582" w:rsidRDefault="004B4582" w:rsidP="004B45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Għal aktar informazzjoni, ikkuntattja lil:</w:t>
      </w:r>
    </w:p>
    <w:p w:rsidR="004B4582" w:rsidRDefault="004B4582" w:rsidP="004B4582">
      <w:pPr>
        <w:jc w:val="center"/>
        <w:rPr>
          <w:rFonts w:ascii="Verdana" w:hAnsi="Verdana"/>
          <w:b/>
          <w:sz w:val="18"/>
          <w:szCs w:val="18"/>
          <w:lang w:eastAsia="en-GB" w:bidi="en-GB"/>
        </w:rPr>
      </w:pPr>
    </w:p>
    <w:p w:rsidR="004B4582" w:rsidRPr="008E0A45" w:rsidRDefault="004B4582" w:rsidP="004B45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</w:rPr>
        <w:t>Laura Lui, Unità tal-Istampa tal-KESE</w:t>
      </w:r>
    </w:p>
    <w:p w:rsidR="004B4582" w:rsidRPr="009C6C2B" w:rsidRDefault="004B4582" w:rsidP="004B4582">
      <w:pPr>
        <w:jc w:val="center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Indirizz elettroniku: </w:t>
      </w:r>
      <w:hyperlink r:id="rId16">
        <w:r>
          <w:rPr>
            <w:rFonts w:ascii="Verdana" w:hAnsi="Verdana"/>
            <w:color w:val="0000FF"/>
            <w:sz w:val="18"/>
            <w:u w:val="single"/>
          </w:rPr>
          <w:t>press@eesc.europa.eu</w:t>
        </w:r>
      </w:hyperlink>
    </w:p>
    <w:p w:rsidR="004B4582" w:rsidRPr="009C6C2B" w:rsidRDefault="004B4582" w:rsidP="004B4582">
      <w:pPr>
        <w:jc w:val="center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Tel: + 32 2 546 9189</w:t>
      </w:r>
    </w:p>
    <w:p w:rsidR="004B4582" w:rsidRDefault="004B4582" w:rsidP="004B4582">
      <w:pPr>
        <w:jc w:val="center"/>
        <w:rPr>
          <w:rFonts w:ascii="Verdana" w:hAnsi="Verdana"/>
          <w:b/>
          <w:color w:val="1F497D"/>
          <w:sz w:val="18"/>
        </w:rPr>
      </w:pPr>
      <w:r>
        <w:rPr>
          <w:rFonts w:ascii="Verdana" w:hAnsi="Verdana"/>
          <w:b/>
          <w:color w:val="1F497D"/>
          <w:sz w:val="18"/>
        </w:rPr>
        <w:t>@EESC_PRESS</w:t>
      </w:r>
    </w:p>
    <w:p w:rsidR="004B4582" w:rsidRPr="009C6C2B" w:rsidRDefault="004B4582" w:rsidP="004B4582">
      <w:pPr>
        <w:jc w:val="center"/>
        <w:rPr>
          <w:rFonts w:ascii="Verdana" w:eastAsia="PMingLiU" w:hAnsi="Verdana"/>
          <w:b/>
          <w:sz w:val="18"/>
          <w:szCs w:val="18"/>
          <w:lang w:eastAsia="en-GB" w:bidi="en-GB"/>
        </w:rPr>
      </w:pPr>
    </w:p>
    <w:p w:rsidR="004B4582" w:rsidRPr="009C6C2B" w:rsidRDefault="004B4582" w:rsidP="004B4582">
      <w:pPr>
        <w:rPr>
          <w:rFonts w:ascii="Verdana" w:hAnsi="Verdana"/>
          <w:i/>
          <w:sz w:val="18"/>
          <w:szCs w:val="18"/>
          <w:lang w:eastAsia="en-GB" w:bidi="en-GB"/>
        </w:rPr>
      </w:pPr>
    </w:p>
    <w:p w:rsidR="004B4582" w:rsidRPr="009C6C2B" w:rsidRDefault="00FC2D80" w:rsidP="004B4582">
      <w:pPr>
        <w:jc w:val="center"/>
        <w:rPr>
          <w:rFonts w:ascii="Verdana" w:eastAsia="PMingLiU" w:hAnsi="Verdana"/>
          <w:b/>
          <w:sz w:val="18"/>
          <w:szCs w:val="18"/>
        </w:rPr>
      </w:pPr>
      <w:hyperlink r:id="rId17" w:history="1">
        <w:r w:rsidR="000A709C">
          <w:rPr>
            <w:rStyle w:val="Hyperlink"/>
            <w:rFonts w:ascii="Verdana" w:hAnsi="Verdana"/>
            <w:sz w:val="18"/>
            <w:szCs w:val="18"/>
          </w:rPr>
          <w:t>FILMAT: Kif il-KESE għamel differenza</w:t>
        </w:r>
      </w:hyperlink>
    </w:p>
    <w:p w:rsidR="004B4582" w:rsidRPr="009C6C2B" w:rsidRDefault="004B4582" w:rsidP="004B4582">
      <w:pPr>
        <w:rPr>
          <w:rFonts w:ascii="Verdana" w:hAnsi="Verdana"/>
          <w:i/>
          <w:sz w:val="18"/>
          <w:szCs w:val="18"/>
          <w:lang w:eastAsia="en-GB" w:bidi="en-GB"/>
        </w:rPr>
      </w:pPr>
    </w:p>
    <w:p w:rsidR="004B4582" w:rsidRPr="004B4582" w:rsidRDefault="004B4582" w:rsidP="004B4582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Il-Kumitat Ekonomiku u Soċjali Ewropew jirrappreżenta lid-diversi gruppi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fil-proċess tat-teħid ta’ deċiżjonijiet tal-UE. Il-Kumitat għandu 350 membru minn madwar l-Ewropa kollha, li jinħatru mill-Kunsill tal-Unjoni Ewropea.</w:t>
      </w:r>
    </w:p>
    <w:p w:rsidR="0048042D" w:rsidRPr="004B4582" w:rsidRDefault="0048042D" w:rsidP="004B4582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sz w:val="18"/>
          <w:szCs w:val="18"/>
          <w:lang w:val="en-GB"/>
        </w:rPr>
      </w:pPr>
    </w:p>
    <w:sectPr w:rsidR="0048042D" w:rsidRPr="004B4582" w:rsidSect="00407B02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03" w:rsidRDefault="00E34B03" w:rsidP="00393BB3">
      <w:r>
        <w:separator/>
      </w:r>
    </w:p>
  </w:endnote>
  <w:endnote w:type="continuationSeparator" w:id="0">
    <w:p w:rsidR="00E34B03" w:rsidRDefault="00E34B03" w:rsidP="0039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03" w:rsidRDefault="00E34B03" w:rsidP="00393BB3">
      <w:r>
        <w:separator/>
      </w:r>
    </w:p>
  </w:footnote>
  <w:footnote w:type="continuationSeparator" w:id="0">
    <w:p w:rsidR="00E34B03" w:rsidRDefault="00E34B03" w:rsidP="0039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B3" w:rsidRDefault="00393BB3" w:rsidP="00393BB3">
    <w:pPr>
      <w:pStyle w:val="Header"/>
    </w:pPr>
    <w:r>
      <w:tab/>
    </w:r>
  </w:p>
  <w:p w:rsidR="00393BB3" w:rsidRDefault="00393BB3" w:rsidP="00393BB3">
    <w:pPr>
      <w:pStyle w:val="Header"/>
    </w:pPr>
  </w:p>
  <w:p w:rsidR="00393BB3" w:rsidRDefault="00393BB3" w:rsidP="00393BB3">
    <w:pPr>
      <w:pStyle w:val="Header"/>
    </w:pPr>
  </w:p>
  <w:p w:rsidR="00393BB3" w:rsidRDefault="00393BB3" w:rsidP="00393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02" w:rsidRDefault="00407B02">
    <w:pPr>
      <w:pStyle w:val="Header"/>
    </w:pPr>
    <w:r>
      <w:rPr>
        <w:noProof/>
        <w:lang w:val="en-US" w:eastAsia="en-US"/>
      </w:rPr>
      <w:drawing>
        <wp:inline distT="0" distB="0" distL="0" distR="0" wp14:anchorId="5BDE1EC9" wp14:editId="734FF389">
          <wp:extent cx="5746750" cy="1398376"/>
          <wp:effectExtent l="0" t="0" r="6350" b="0"/>
          <wp:docPr id="1" name="Picture 1" descr="F:\12. PRESS SECRETARIAT\19. 60 th annversary logo\EESC60-PressRelease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2. PRESS SECRETARIAT\19. 60 th annversary logo\EESC60-PressRelease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411" cy="140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18"/>
    <w:multiLevelType w:val="hybridMultilevel"/>
    <w:tmpl w:val="016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86B12"/>
    <w:multiLevelType w:val="hybridMultilevel"/>
    <w:tmpl w:val="BBD8F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E367D"/>
    <w:multiLevelType w:val="hybridMultilevel"/>
    <w:tmpl w:val="C696F8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4D"/>
    <w:rsid w:val="00015C52"/>
    <w:rsid w:val="00036CFB"/>
    <w:rsid w:val="000A709C"/>
    <w:rsid w:val="001115A3"/>
    <w:rsid w:val="002A0D30"/>
    <w:rsid w:val="002A6B4D"/>
    <w:rsid w:val="002B11C0"/>
    <w:rsid w:val="002D6F2C"/>
    <w:rsid w:val="00355999"/>
    <w:rsid w:val="00363138"/>
    <w:rsid w:val="00393BB3"/>
    <w:rsid w:val="003F772D"/>
    <w:rsid w:val="004043E8"/>
    <w:rsid w:val="00407A6B"/>
    <w:rsid w:val="00407B02"/>
    <w:rsid w:val="00442DE2"/>
    <w:rsid w:val="0048042D"/>
    <w:rsid w:val="004B43AF"/>
    <w:rsid w:val="004B4582"/>
    <w:rsid w:val="004D508E"/>
    <w:rsid w:val="005566AF"/>
    <w:rsid w:val="005940BD"/>
    <w:rsid w:val="005D0C29"/>
    <w:rsid w:val="00703622"/>
    <w:rsid w:val="007B55DB"/>
    <w:rsid w:val="007C25EF"/>
    <w:rsid w:val="00812DEA"/>
    <w:rsid w:val="00817FA1"/>
    <w:rsid w:val="0083334B"/>
    <w:rsid w:val="008500CE"/>
    <w:rsid w:val="00855377"/>
    <w:rsid w:val="008801C2"/>
    <w:rsid w:val="008A2822"/>
    <w:rsid w:val="008B770E"/>
    <w:rsid w:val="008D713C"/>
    <w:rsid w:val="008F2B8E"/>
    <w:rsid w:val="009A48B3"/>
    <w:rsid w:val="00A04B45"/>
    <w:rsid w:val="00A51FA3"/>
    <w:rsid w:val="00A61CC1"/>
    <w:rsid w:val="00A62836"/>
    <w:rsid w:val="00A832EF"/>
    <w:rsid w:val="00AD559C"/>
    <w:rsid w:val="00B42F0D"/>
    <w:rsid w:val="00B71896"/>
    <w:rsid w:val="00B77850"/>
    <w:rsid w:val="00C170A2"/>
    <w:rsid w:val="00C24538"/>
    <w:rsid w:val="00C73704"/>
    <w:rsid w:val="00C752E7"/>
    <w:rsid w:val="00CC798F"/>
    <w:rsid w:val="00D048A7"/>
    <w:rsid w:val="00D14DF7"/>
    <w:rsid w:val="00D16EF1"/>
    <w:rsid w:val="00E1463E"/>
    <w:rsid w:val="00E34B03"/>
    <w:rsid w:val="00E61455"/>
    <w:rsid w:val="00E73B46"/>
    <w:rsid w:val="00E75050"/>
    <w:rsid w:val="00E86734"/>
    <w:rsid w:val="00E93A71"/>
    <w:rsid w:val="00EA3843"/>
    <w:rsid w:val="00EC2CC4"/>
    <w:rsid w:val="00EC2FE9"/>
    <w:rsid w:val="00EF65B5"/>
    <w:rsid w:val="00F5551E"/>
    <w:rsid w:val="00FB147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9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5EF"/>
    <w:rPr>
      <w:rFonts w:ascii="Times New Roman" w:eastAsia="Calibri" w:hAnsi="Times New Roman" w:cs="Times New Roman"/>
      <w:sz w:val="20"/>
      <w:szCs w:val="20"/>
      <w:lang w:val="mt-M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5EF"/>
    <w:rPr>
      <w:rFonts w:ascii="Times New Roman" w:eastAsia="Calibri" w:hAnsi="Times New Roman" w:cs="Times New Roman"/>
      <w:b/>
      <w:bCs/>
      <w:sz w:val="20"/>
      <w:szCs w:val="20"/>
      <w:lang w:val="mt-MT" w:eastAsia="fr-BE"/>
    </w:rPr>
  </w:style>
  <w:style w:type="paragraph" w:styleId="Revision">
    <w:name w:val="Revision"/>
    <w:hidden/>
    <w:uiPriority w:val="99"/>
    <w:semiHidden/>
    <w:rsid w:val="007C25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F"/>
    <w:rPr>
      <w:rFonts w:ascii="Tahoma" w:eastAsia="Calibri" w:hAnsi="Tahoma" w:cs="Tahoma"/>
      <w:sz w:val="16"/>
      <w:szCs w:val="16"/>
      <w:lang w:val="mt-MT" w:eastAsia="fr-BE"/>
    </w:rPr>
  </w:style>
  <w:style w:type="paragraph" w:styleId="ListParagraph">
    <w:name w:val="List Paragraph"/>
    <w:basedOn w:val="Normal"/>
    <w:uiPriority w:val="34"/>
    <w:qFormat/>
    <w:rsid w:val="00D0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B3"/>
    <w:rPr>
      <w:rFonts w:ascii="Times New Roman" w:eastAsia="Calibri" w:hAnsi="Times New Roman" w:cs="Times New Roman"/>
      <w:sz w:val="24"/>
      <w:szCs w:val="24"/>
      <w:lang w:val="mt-MT" w:eastAsia="fr-BE"/>
    </w:rPr>
  </w:style>
  <w:style w:type="paragraph" w:styleId="Footer">
    <w:name w:val="footer"/>
    <w:basedOn w:val="Normal"/>
    <w:link w:val="Foot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BB3"/>
    <w:rPr>
      <w:rFonts w:ascii="Times New Roman" w:eastAsia="Calibri" w:hAnsi="Times New Roman" w:cs="Times New Roman"/>
      <w:sz w:val="24"/>
      <w:szCs w:val="24"/>
      <w:lang w:val="mt-MT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9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5EF"/>
    <w:rPr>
      <w:rFonts w:ascii="Times New Roman" w:eastAsia="Calibri" w:hAnsi="Times New Roman" w:cs="Times New Roman"/>
      <w:sz w:val="20"/>
      <w:szCs w:val="20"/>
      <w:lang w:val="mt-M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5EF"/>
    <w:rPr>
      <w:rFonts w:ascii="Times New Roman" w:eastAsia="Calibri" w:hAnsi="Times New Roman" w:cs="Times New Roman"/>
      <w:b/>
      <w:bCs/>
      <w:sz w:val="20"/>
      <w:szCs w:val="20"/>
      <w:lang w:val="mt-MT" w:eastAsia="fr-BE"/>
    </w:rPr>
  </w:style>
  <w:style w:type="paragraph" w:styleId="Revision">
    <w:name w:val="Revision"/>
    <w:hidden/>
    <w:uiPriority w:val="99"/>
    <w:semiHidden/>
    <w:rsid w:val="007C25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F"/>
    <w:rPr>
      <w:rFonts w:ascii="Tahoma" w:eastAsia="Calibri" w:hAnsi="Tahoma" w:cs="Tahoma"/>
      <w:sz w:val="16"/>
      <w:szCs w:val="16"/>
      <w:lang w:val="mt-MT" w:eastAsia="fr-BE"/>
    </w:rPr>
  </w:style>
  <w:style w:type="paragraph" w:styleId="ListParagraph">
    <w:name w:val="List Paragraph"/>
    <w:basedOn w:val="Normal"/>
    <w:uiPriority w:val="34"/>
    <w:qFormat/>
    <w:rsid w:val="00D0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B3"/>
    <w:rPr>
      <w:rFonts w:ascii="Times New Roman" w:eastAsia="Calibri" w:hAnsi="Times New Roman" w:cs="Times New Roman"/>
      <w:sz w:val="24"/>
      <w:szCs w:val="24"/>
      <w:lang w:val="mt-MT" w:eastAsia="fr-BE"/>
    </w:rPr>
  </w:style>
  <w:style w:type="paragraph" w:styleId="Footer">
    <w:name w:val="footer"/>
    <w:basedOn w:val="Normal"/>
    <w:link w:val="Foot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BB3"/>
    <w:rPr>
      <w:rFonts w:ascii="Times New Roman" w:eastAsia="Calibri" w:hAnsi="Times New Roman" w:cs="Times New Roman"/>
      <w:sz w:val="24"/>
      <w:szCs w:val="24"/>
      <w:lang w:val="mt-MT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en/about/political-organisation/vice-president-budg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eesc.europa.eu/en/about/political-organisation/eesc-president" TargetMode="External"/><Relationship Id="rId17" Type="http://schemas.openxmlformats.org/officeDocument/2006/relationships/hyperlink" Target="http://www.eesc.europa.eu/?i=portal.en.videos.410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en/about/political-organisation/organisational-chart-politica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esc.europa.eu/en/about/political-organisation/vice-president-com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RCSZ5D2JPTA3-4-4479</_dlc_DocId>
    <_dlc_DocIdUrl xmlns="8975caae-a2e4-4a1b-856a-87d8a7cad937">
      <Url>http://dm/EESC/2018/_layouts/DocIdRedir.aspx?ID=RCSZ5D2JPTA3-4-4479</Url>
      <Description>RCSZ5D2JPTA3-4-4479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2018-04-18T12:00:00+00:00</ProductionDate>
    <DocumentNumber xmlns="72fbe377-228b-440d-9c80-c8fc7584a534">1965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55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4698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2B981-490F-4C69-AC3D-58DA897740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2664B0-37CA-42B6-B367-C0278FC3BB9E}">
  <ds:schemaRefs>
    <ds:schemaRef ds:uri="http://purl.org/dc/dcmitype/"/>
    <ds:schemaRef ds:uri="http://schemas.microsoft.com/office/2006/documentManagement/types"/>
    <ds:schemaRef ds:uri="http://purl.org/dc/elements/1.1/"/>
    <ds:schemaRef ds:uri="72fbe377-228b-440d-9c80-c8fc7584a534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8975caae-a2e4-4a1b-856a-87d8a7cad93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8A86EA-3FF8-4E0D-A4E7-F17DAED27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95A32-9F9E-4294-ADB1-760CB6CB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 ġdid tal-KESE</vt:lpstr>
    </vt:vector>
  </TitlesOfParts>
  <Company>CESE-CDR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ġdid tal-KESE</dc:title>
  <dc:creator>Zoran</dc:creator>
  <cp:keywords>EESC-2018-01965-00-00-CP-TRA-EN</cp:keywords>
  <dc:description>Rapporteur:  - Original language: EN - Date of document: 18/04/2018 - Date of meeting:  - External documents:  - Administrator:  LUI LAURA IRENA</dc:description>
  <cp:lastModifiedBy>Laura Irena Lui</cp:lastModifiedBy>
  <cp:revision>2</cp:revision>
  <dcterms:created xsi:type="dcterms:W3CDTF">2018-04-18T15:44:00Z</dcterms:created>
  <dcterms:modified xsi:type="dcterms:W3CDTF">2018-04-18T15:44:00Z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17/04/2018</vt:lpwstr>
  </property>
  <property fmtid="{D5CDD505-2E9C-101B-9397-08002B2CF9AE}" pid="4" name="Pref_Time">
    <vt:lpwstr>12:37:33</vt:lpwstr>
  </property>
  <property fmtid="{D5CDD505-2E9C-101B-9397-08002B2CF9AE}" pid="5" name="Pref_User">
    <vt:lpwstr>amett</vt:lpwstr>
  </property>
  <property fmtid="{D5CDD505-2E9C-101B-9397-08002B2CF9AE}" pid="6" name="Pref_FileName">
    <vt:lpwstr>EESC-2018-01965-00-00-CP-ORI.docx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52edac35-a359-4983-87ff-1e12d8633077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21;#CS|72f9705b-0217-4fd3-bea2-cbc7ed80e26e;#37;#LT|a7ff5ce7-6123-4f68-865a-a57c31810414;#23;#SK|46d9fce0-ef79-4f71-b89b-cd6aa82426b8;#4;#EN|f2175f21-25d7-44a3-96da-d6a61b075e1b;#45;#MT|7df99101-6854-4a26-b53a-b88c0da02c26;#27;#DE|f6b31e5a-26fa-4935-b661-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1965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7;#TRA|150d2a88-1431-44e6-a8ca-0bb753ab8672;#6;#Final|ea5e6674-7b27-4bac-b091-73adbb394efe;#5;#Unrestricted|826e22d7-d029-4ec0-a450-0c28ff673572;#4;#EN|f2175f21-25d7-44a3-96da-d6a61b075e1b;#1;#EESC|422833ec-8d7e-4e65-8e4e-8bed07ffb729;#55;#CP|de8ad211-9e8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4698</vt:i4>
  </property>
  <property fmtid="{D5CDD505-2E9C-101B-9397-08002B2CF9AE}" pid="34" name="DocumentYear">
    <vt:i4>2018</vt:i4>
  </property>
  <property fmtid="{D5CDD505-2E9C-101B-9397-08002B2CF9AE}" pid="35" name="DocumentLanguage">
    <vt:lpwstr>45;#MT|7df99101-6854-4a26-b53a-b88c0da02c26</vt:lpwstr>
  </property>
</Properties>
</file>