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51A5F" w14:textId="77777777" w:rsidR="00A12382" w:rsidRPr="006C3441" w:rsidRDefault="00A12382" w:rsidP="00A12382">
      <w:pPr>
        <w:spacing w:before="240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6C3441">
        <w:rPr>
          <w:rFonts w:asciiTheme="minorHAnsi" w:hAnsiTheme="minorHAnsi" w:cstheme="minorHAnsi"/>
          <w:noProof/>
          <w:lang w:val="da-DK" w:eastAsia="da-DK"/>
        </w:rPr>
        <w:drawing>
          <wp:inline distT="0" distB="0" distL="0" distR="0" wp14:anchorId="3D508CB1" wp14:editId="563232FF">
            <wp:extent cx="1435100" cy="1225550"/>
            <wp:effectExtent l="0" t="0" r="0" b="0"/>
            <wp:docPr id="1" name="Picture 5" title="EESC_logo_lette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title="EESC_logo_letter_E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6066"/>
                    <a:stretch/>
                  </pic:blipFill>
                  <pic:spPr bwMode="auto">
                    <a:xfrm>
                      <a:off x="0" y="0"/>
                      <a:ext cx="1435100" cy="122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196AA" w14:textId="77777777" w:rsidR="00A12382" w:rsidRPr="006C3441" w:rsidRDefault="00A12382" w:rsidP="00A12382">
      <w:pPr>
        <w:spacing w:before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C3441">
        <w:rPr>
          <w:rFonts w:asciiTheme="minorHAnsi" w:hAnsiTheme="minorHAnsi" w:cstheme="minorHAnsi"/>
          <w:b/>
          <w:bCs/>
          <w:sz w:val="36"/>
          <w:szCs w:val="36"/>
        </w:rPr>
        <w:t>Conference on</w:t>
      </w:r>
    </w:p>
    <w:p w14:paraId="52FDBDAA" w14:textId="77777777" w:rsidR="00A12382" w:rsidRPr="006C3441" w:rsidRDefault="00A12382" w:rsidP="00A12382">
      <w:pPr>
        <w:spacing w:before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C3441">
        <w:rPr>
          <w:rFonts w:asciiTheme="minorHAnsi" w:hAnsiTheme="minorHAnsi" w:cstheme="minorHAnsi"/>
          <w:b/>
          <w:bCs/>
          <w:sz w:val="36"/>
          <w:szCs w:val="36"/>
        </w:rPr>
        <w:t xml:space="preserve">Health challenges in the EU in the pandemic context </w:t>
      </w:r>
    </w:p>
    <w:p w14:paraId="6B620EA7" w14:textId="6A4DF011" w:rsidR="00A12382" w:rsidRPr="006C3441" w:rsidRDefault="00517456" w:rsidP="00A12382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31 March</w:t>
      </w:r>
      <w:r w:rsidR="00560462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 xml:space="preserve"> 2022</w:t>
      </w:r>
    </w:p>
    <w:p w14:paraId="2BD90C17" w14:textId="77777777" w:rsidR="00A12382" w:rsidRPr="006C3441" w:rsidRDefault="00A12382" w:rsidP="00A12382">
      <w:pPr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40B185BA" w14:textId="77777777" w:rsidR="00A12382" w:rsidRPr="006C3441" w:rsidRDefault="00A12382" w:rsidP="00A1238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C344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European Economic and Social Committee </w:t>
      </w:r>
    </w:p>
    <w:p w14:paraId="75641353" w14:textId="77777777" w:rsidR="00A12382" w:rsidRPr="006C3441" w:rsidRDefault="00A12382">
      <w:pPr>
        <w:rPr>
          <w:rFonts w:asciiTheme="minorHAnsi" w:hAnsiTheme="minorHAnsi" w:cstheme="minorHAnsi"/>
        </w:rPr>
      </w:pPr>
    </w:p>
    <w:p w14:paraId="1B46406E" w14:textId="4F354C54" w:rsidR="004A6B64" w:rsidRPr="006C3441" w:rsidRDefault="006831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The </w:t>
      </w:r>
      <w:r w:rsidR="004A6B64" w:rsidRPr="006C3441">
        <w:rPr>
          <w:rFonts w:asciiTheme="minorHAnsi" w:hAnsiTheme="minorHAnsi" w:cstheme="minorHAnsi"/>
        </w:rPr>
        <w:t xml:space="preserve">COVID-19 </w:t>
      </w:r>
      <w:r>
        <w:rPr>
          <w:rFonts w:asciiTheme="minorHAnsi" w:hAnsiTheme="minorHAnsi" w:cstheme="minorHAnsi"/>
        </w:rPr>
        <w:t>p</w:t>
      </w:r>
      <w:r w:rsidR="004A6B64" w:rsidRPr="006C3441">
        <w:rPr>
          <w:rFonts w:asciiTheme="minorHAnsi" w:hAnsiTheme="minorHAnsi" w:cstheme="minorHAnsi"/>
        </w:rPr>
        <w:t xml:space="preserve">andemic has challenged us in unprecedented ways. </w:t>
      </w:r>
      <w:r w:rsidR="009F5080">
        <w:rPr>
          <w:rFonts w:asciiTheme="minorHAnsi" w:hAnsiTheme="minorHAnsi" w:cstheme="minorHAnsi"/>
        </w:rPr>
        <w:t xml:space="preserve">The lateness and inadequacy of </w:t>
      </w:r>
      <w:proofErr w:type="gramStart"/>
      <w:r w:rsidR="009F5080">
        <w:rPr>
          <w:rFonts w:asciiTheme="minorHAnsi" w:hAnsiTheme="minorHAnsi" w:cstheme="minorHAnsi"/>
        </w:rPr>
        <w:t>the</w:t>
      </w:r>
      <w:proofErr w:type="gramEnd"/>
      <w:r w:rsidR="009F5080">
        <w:rPr>
          <w:rFonts w:asciiTheme="minorHAnsi" w:hAnsiTheme="minorHAnsi" w:cstheme="minorHAnsi"/>
        </w:rPr>
        <w:t xml:space="preserve"> </w:t>
      </w:r>
      <w:r w:rsidR="00FB7010">
        <w:rPr>
          <w:rFonts w:asciiTheme="minorHAnsi" w:hAnsiTheme="minorHAnsi" w:cstheme="minorHAnsi"/>
        </w:rPr>
        <w:t xml:space="preserve">response has had a </w:t>
      </w:r>
      <w:r w:rsidR="00FB7010" w:rsidRPr="00B741A6">
        <w:rPr>
          <w:rFonts w:asciiTheme="minorHAnsi" w:hAnsiTheme="minorHAnsi" w:cstheme="minorHAnsi"/>
          <w:b/>
        </w:rPr>
        <w:t xml:space="preserve">devastating </w:t>
      </w:r>
      <w:r w:rsidR="00FB7010">
        <w:rPr>
          <w:rFonts w:asciiTheme="minorHAnsi" w:hAnsiTheme="minorHAnsi" w:cstheme="minorHAnsi"/>
          <w:b/>
        </w:rPr>
        <w:t>impact</w:t>
      </w:r>
      <w:r w:rsidR="00FB7010" w:rsidRPr="00B741A6">
        <w:rPr>
          <w:rFonts w:asciiTheme="minorHAnsi" w:hAnsiTheme="minorHAnsi" w:cstheme="minorHAnsi"/>
          <w:b/>
        </w:rPr>
        <w:t xml:space="preserve"> in terms of the number of deaths, social consequences and damage to the </w:t>
      </w:r>
      <w:r w:rsidR="00D0252B">
        <w:rPr>
          <w:rFonts w:asciiTheme="minorHAnsi" w:hAnsiTheme="minorHAnsi" w:cstheme="minorHAnsi"/>
          <w:b/>
        </w:rPr>
        <w:t xml:space="preserve">global </w:t>
      </w:r>
      <w:r w:rsidR="00FB7010" w:rsidRPr="00B741A6">
        <w:rPr>
          <w:rFonts w:asciiTheme="minorHAnsi" w:hAnsiTheme="minorHAnsi" w:cstheme="minorHAnsi"/>
          <w:b/>
        </w:rPr>
        <w:t>economy</w:t>
      </w:r>
      <w:r w:rsidR="00FB7010">
        <w:rPr>
          <w:rFonts w:asciiTheme="minorHAnsi" w:hAnsiTheme="minorHAnsi" w:cstheme="minorHAnsi"/>
        </w:rPr>
        <w:t xml:space="preserve">. The pandemic </w:t>
      </w:r>
      <w:r w:rsidR="009F5080">
        <w:rPr>
          <w:rFonts w:asciiTheme="minorHAnsi" w:hAnsiTheme="minorHAnsi" w:cstheme="minorHAnsi"/>
        </w:rPr>
        <w:t xml:space="preserve">is continuing </w:t>
      </w:r>
      <w:r w:rsidR="00FB7010">
        <w:rPr>
          <w:rFonts w:asciiTheme="minorHAnsi" w:hAnsiTheme="minorHAnsi" w:cstheme="minorHAnsi"/>
        </w:rPr>
        <w:t xml:space="preserve">to </w:t>
      </w:r>
      <w:r w:rsidR="004A6B64" w:rsidRPr="006C3441">
        <w:rPr>
          <w:rFonts w:asciiTheme="minorHAnsi" w:hAnsiTheme="minorHAnsi" w:cstheme="minorHAnsi"/>
        </w:rPr>
        <w:t xml:space="preserve">put enormous </w:t>
      </w:r>
      <w:r w:rsidR="004A6B64" w:rsidRPr="006C3441">
        <w:rPr>
          <w:rFonts w:asciiTheme="minorHAnsi" w:hAnsiTheme="minorHAnsi" w:cstheme="minorHAnsi"/>
          <w:b/>
        </w:rPr>
        <w:t>pressure on health systems</w:t>
      </w:r>
      <w:r w:rsidR="008156FB" w:rsidRPr="006C3441">
        <w:rPr>
          <w:rFonts w:asciiTheme="minorHAnsi" w:hAnsiTheme="minorHAnsi" w:cstheme="minorHAnsi"/>
          <w:b/>
        </w:rPr>
        <w:t>, in particular on the health workforce</w:t>
      </w:r>
      <w:r w:rsidR="009F5080" w:rsidRPr="00DD2CDE">
        <w:rPr>
          <w:rFonts w:asciiTheme="minorHAnsi" w:hAnsiTheme="minorHAnsi" w:cstheme="minorHAnsi"/>
        </w:rPr>
        <w:t>,</w:t>
      </w:r>
      <w:r w:rsidR="00A92BD8" w:rsidRPr="006C3441">
        <w:rPr>
          <w:rFonts w:asciiTheme="minorHAnsi" w:hAnsiTheme="minorHAnsi" w:cstheme="minorHAnsi"/>
        </w:rPr>
        <w:t xml:space="preserve"> </w:t>
      </w:r>
      <w:r w:rsidR="004A6B64" w:rsidRPr="006C3441">
        <w:rPr>
          <w:rFonts w:asciiTheme="minorHAnsi" w:hAnsiTheme="minorHAnsi" w:cstheme="minorHAnsi"/>
        </w:rPr>
        <w:t xml:space="preserve">and </w:t>
      </w:r>
      <w:r w:rsidR="009F5080">
        <w:rPr>
          <w:rFonts w:asciiTheme="minorHAnsi" w:hAnsiTheme="minorHAnsi" w:cstheme="minorHAnsi"/>
        </w:rPr>
        <w:t xml:space="preserve">has </w:t>
      </w:r>
      <w:r w:rsidR="004A6B64" w:rsidRPr="006C3441">
        <w:rPr>
          <w:rFonts w:asciiTheme="minorHAnsi" w:hAnsiTheme="minorHAnsi" w:cstheme="minorHAnsi"/>
        </w:rPr>
        <w:t xml:space="preserve">deepened </w:t>
      </w:r>
      <w:r w:rsidR="004E7717" w:rsidRPr="006C3441">
        <w:rPr>
          <w:rFonts w:asciiTheme="minorHAnsi" w:hAnsiTheme="minorHAnsi" w:cstheme="minorHAnsi"/>
          <w:b/>
        </w:rPr>
        <w:t>inequalities</w:t>
      </w:r>
      <w:r w:rsidR="004E7717" w:rsidRPr="006C3441">
        <w:rPr>
          <w:rFonts w:asciiTheme="minorHAnsi" w:hAnsiTheme="minorHAnsi" w:cstheme="minorHAnsi"/>
        </w:rPr>
        <w:t xml:space="preserve"> both within and between countries</w:t>
      </w:r>
      <w:r w:rsidR="009F5080">
        <w:rPr>
          <w:rFonts w:asciiTheme="minorHAnsi" w:hAnsiTheme="minorHAnsi" w:cstheme="minorHAnsi"/>
        </w:rPr>
        <w:t xml:space="preserve"> and</w:t>
      </w:r>
      <w:r w:rsidR="004E7717" w:rsidRPr="006C3441">
        <w:rPr>
          <w:rFonts w:asciiTheme="minorHAnsi" w:hAnsiTheme="minorHAnsi" w:cstheme="minorHAnsi"/>
        </w:rPr>
        <w:t xml:space="preserve"> exposed </w:t>
      </w:r>
      <w:r w:rsidR="00D0252B">
        <w:rPr>
          <w:rFonts w:asciiTheme="minorHAnsi" w:hAnsiTheme="minorHAnsi" w:cstheme="minorHAnsi"/>
        </w:rPr>
        <w:t>a lack of preparedness in the EU for health cris</w:t>
      </w:r>
      <w:r>
        <w:rPr>
          <w:rFonts w:asciiTheme="minorHAnsi" w:hAnsiTheme="minorHAnsi" w:cstheme="minorHAnsi"/>
        </w:rPr>
        <w:t>e</w:t>
      </w:r>
      <w:r w:rsidR="00D0252B">
        <w:rPr>
          <w:rFonts w:asciiTheme="minorHAnsi" w:hAnsiTheme="minorHAnsi" w:cstheme="minorHAnsi"/>
        </w:rPr>
        <w:t xml:space="preserve">s. </w:t>
      </w:r>
      <w:r w:rsidR="00560380">
        <w:rPr>
          <w:rFonts w:asciiTheme="minorHAnsi" w:hAnsiTheme="minorHAnsi" w:cstheme="minorHAnsi"/>
        </w:rPr>
        <w:t>In the first months of the crisis, w</w:t>
      </w:r>
      <w:r w:rsidR="00D0252B">
        <w:rPr>
          <w:rFonts w:asciiTheme="minorHAnsi" w:hAnsiTheme="minorHAnsi" w:cstheme="minorHAnsi"/>
        </w:rPr>
        <w:t xml:space="preserve">e have seen </w:t>
      </w:r>
      <w:r w:rsidR="004E7717" w:rsidRPr="006C3441">
        <w:rPr>
          <w:rFonts w:asciiTheme="minorHAnsi" w:hAnsiTheme="minorHAnsi" w:cstheme="minorHAnsi"/>
        </w:rPr>
        <w:t xml:space="preserve">the </w:t>
      </w:r>
      <w:r w:rsidR="00575B97" w:rsidRPr="00B741A6">
        <w:rPr>
          <w:rFonts w:asciiTheme="minorHAnsi" w:hAnsiTheme="minorHAnsi" w:cstheme="minorHAnsi"/>
          <w:b/>
        </w:rPr>
        <w:t>EU's</w:t>
      </w:r>
      <w:r w:rsidR="00D0252B" w:rsidRPr="00D0252B">
        <w:rPr>
          <w:rFonts w:asciiTheme="minorHAnsi" w:hAnsiTheme="minorHAnsi" w:cstheme="minorHAnsi"/>
          <w:b/>
        </w:rPr>
        <w:t xml:space="preserve"> </w:t>
      </w:r>
      <w:r w:rsidR="00D0252B">
        <w:rPr>
          <w:rFonts w:asciiTheme="minorHAnsi" w:hAnsiTheme="minorHAnsi" w:cstheme="minorHAnsi"/>
          <w:b/>
        </w:rPr>
        <w:t xml:space="preserve">inability to supply its own health system with </w:t>
      </w:r>
      <w:r w:rsidR="009F5080">
        <w:rPr>
          <w:rFonts w:asciiTheme="minorHAnsi" w:hAnsiTheme="minorHAnsi" w:cstheme="minorHAnsi"/>
          <w:b/>
        </w:rPr>
        <w:t xml:space="preserve">enough </w:t>
      </w:r>
      <w:r w:rsidR="00D0252B">
        <w:rPr>
          <w:rFonts w:asciiTheme="minorHAnsi" w:hAnsiTheme="minorHAnsi" w:cstheme="minorHAnsi"/>
          <w:b/>
        </w:rPr>
        <w:t xml:space="preserve">pharmaceutical products, vaccines, protective equipment and medical devices, </w:t>
      </w:r>
      <w:r w:rsidR="009F5080">
        <w:rPr>
          <w:rFonts w:asciiTheme="minorHAnsi" w:hAnsiTheme="minorHAnsi" w:cstheme="minorHAnsi"/>
          <w:b/>
        </w:rPr>
        <w:t xml:space="preserve">due to a </w:t>
      </w:r>
      <w:r w:rsidR="00D0252B">
        <w:rPr>
          <w:rFonts w:asciiTheme="minorHAnsi" w:hAnsiTheme="minorHAnsi" w:cstheme="minorHAnsi"/>
          <w:b/>
        </w:rPr>
        <w:t>lack of industrial capacity, lack of EU solidarity and overreliance on imports.</w:t>
      </w:r>
      <w:r w:rsidR="008156FB" w:rsidRPr="006C3441">
        <w:rPr>
          <w:rFonts w:asciiTheme="minorHAnsi" w:hAnsiTheme="minorHAnsi" w:cstheme="minorHAnsi"/>
        </w:rPr>
        <w:t xml:space="preserve"> </w:t>
      </w:r>
      <w:r w:rsidR="00560380" w:rsidRPr="00560380">
        <w:rPr>
          <w:rFonts w:asciiTheme="minorHAnsi" w:hAnsiTheme="minorHAnsi" w:cstheme="minorHAnsi"/>
        </w:rPr>
        <w:t xml:space="preserve">Subsequently, the EU managed to act in a united and solidarity-based manner, adopting various </w:t>
      </w:r>
      <w:proofErr w:type="gramStart"/>
      <w:r w:rsidR="00560380" w:rsidRPr="00560380">
        <w:rPr>
          <w:rFonts w:asciiTheme="minorHAnsi" w:hAnsiTheme="minorHAnsi" w:cstheme="minorHAnsi"/>
        </w:rPr>
        <w:t>measures which</w:t>
      </w:r>
      <w:proofErr w:type="gramEnd"/>
      <w:r w:rsidR="00560380" w:rsidRPr="00560380">
        <w:rPr>
          <w:rFonts w:asciiTheme="minorHAnsi" w:hAnsiTheme="minorHAnsi" w:cstheme="minorHAnsi"/>
        </w:rPr>
        <w:t xml:space="preserve"> made it possible, </w:t>
      </w:r>
      <w:r w:rsidR="00560380">
        <w:rPr>
          <w:rFonts w:asciiTheme="minorHAnsi" w:hAnsiTheme="minorHAnsi" w:cstheme="minorHAnsi"/>
        </w:rPr>
        <w:t>namely</w:t>
      </w:r>
      <w:r w:rsidR="00560380" w:rsidRPr="00560380">
        <w:rPr>
          <w:rFonts w:asciiTheme="minorHAnsi" w:hAnsiTheme="minorHAnsi" w:cstheme="minorHAnsi"/>
        </w:rPr>
        <w:t xml:space="preserve">, to guarantee access to vaccines for all Member States in record time and in a fair manner, as well as </w:t>
      </w:r>
      <w:r w:rsidR="00560380">
        <w:rPr>
          <w:rFonts w:asciiTheme="minorHAnsi" w:hAnsiTheme="minorHAnsi" w:cstheme="minorHAnsi"/>
        </w:rPr>
        <w:t xml:space="preserve">to adopt </w:t>
      </w:r>
      <w:r w:rsidR="00560380" w:rsidRPr="00560380">
        <w:rPr>
          <w:rFonts w:asciiTheme="minorHAnsi" w:hAnsiTheme="minorHAnsi" w:cstheme="minorHAnsi"/>
        </w:rPr>
        <w:t>other instruments to develop the European Health Union.</w:t>
      </w:r>
      <w:r w:rsidR="00560380">
        <w:rPr>
          <w:rFonts w:asciiTheme="minorHAnsi" w:hAnsiTheme="minorHAnsi" w:cstheme="minorHAnsi"/>
        </w:rPr>
        <w:t xml:space="preserve"> </w:t>
      </w:r>
      <w:r w:rsidR="00BD3384">
        <w:rPr>
          <w:rFonts w:asciiTheme="minorHAnsi" w:hAnsiTheme="minorHAnsi" w:cstheme="minorHAnsi"/>
        </w:rPr>
        <w:t>It has also clearly shown the</w:t>
      </w:r>
      <w:r w:rsidR="00BD3384" w:rsidRPr="006C3441">
        <w:rPr>
          <w:rFonts w:asciiTheme="minorHAnsi" w:hAnsiTheme="minorHAnsi" w:cstheme="minorHAnsi"/>
        </w:rPr>
        <w:t xml:space="preserve"> </w:t>
      </w:r>
      <w:r w:rsidR="004E7717" w:rsidRPr="006C3441">
        <w:rPr>
          <w:rFonts w:asciiTheme="minorHAnsi" w:hAnsiTheme="minorHAnsi" w:cstheme="minorHAnsi"/>
        </w:rPr>
        <w:t xml:space="preserve">interdependence of </w:t>
      </w:r>
      <w:r w:rsidR="00A92BD8" w:rsidRPr="006C3441">
        <w:rPr>
          <w:rFonts w:asciiTheme="minorHAnsi" w:hAnsiTheme="minorHAnsi" w:cstheme="minorHAnsi"/>
        </w:rPr>
        <w:t xml:space="preserve">the health </w:t>
      </w:r>
      <w:r w:rsidR="00BD3384">
        <w:rPr>
          <w:rFonts w:asciiTheme="minorHAnsi" w:hAnsiTheme="minorHAnsi" w:cstheme="minorHAnsi"/>
        </w:rPr>
        <w:t xml:space="preserve">situation </w:t>
      </w:r>
      <w:r w:rsidR="00A92BD8" w:rsidRPr="006C3441">
        <w:rPr>
          <w:rFonts w:asciiTheme="minorHAnsi" w:hAnsiTheme="minorHAnsi" w:cstheme="minorHAnsi"/>
        </w:rPr>
        <w:t xml:space="preserve">in one country with </w:t>
      </w:r>
      <w:r w:rsidR="00BD3384">
        <w:rPr>
          <w:rFonts w:asciiTheme="minorHAnsi" w:hAnsiTheme="minorHAnsi" w:cstheme="minorHAnsi"/>
        </w:rPr>
        <w:t>that</w:t>
      </w:r>
      <w:r w:rsidR="00A92BD8" w:rsidRPr="006C3441">
        <w:rPr>
          <w:rFonts w:asciiTheme="minorHAnsi" w:hAnsiTheme="minorHAnsi" w:cstheme="minorHAnsi"/>
        </w:rPr>
        <w:t xml:space="preserve"> around the world and the </w:t>
      </w:r>
      <w:r w:rsidR="00A92BD8" w:rsidRPr="006C3441">
        <w:rPr>
          <w:rFonts w:asciiTheme="minorHAnsi" w:hAnsiTheme="minorHAnsi" w:cstheme="minorHAnsi"/>
          <w:b/>
        </w:rPr>
        <w:t>link</w:t>
      </w:r>
      <w:r w:rsidR="00BD3384">
        <w:rPr>
          <w:rFonts w:asciiTheme="minorHAnsi" w:hAnsiTheme="minorHAnsi" w:cstheme="minorHAnsi"/>
          <w:b/>
        </w:rPr>
        <w:t>s</w:t>
      </w:r>
      <w:r w:rsidR="00A92BD8" w:rsidRPr="006C3441">
        <w:rPr>
          <w:rFonts w:asciiTheme="minorHAnsi" w:hAnsiTheme="minorHAnsi" w:cstheme="minorHAnsi"/>
          <w:b/>
        </w:rPr>
        <w:t xml:space="preserve"> </w:t>
      </w:r>
      <w:r w:rsidR="00BD3384">
        <w:rPr>
          <w:rFonts w:asciiTheme="minorHAnsi" w:hAnsiTheme="minorHAnsi" w:cstheme="minorHAnsi"/>
          <w:b/>
        </w:rPr>
        <w:t>between</w:t>
      </w:r>
      <w:r w:rsidR="00BD3384" w:rsidRPr="006C3441">
        <w:rPr>
          <w:rFonts w:asciiTheme="minorHAnsi" w:hAnsiTheme="minorHAnsi" w:cstheme="minorHAnsi"/>
          <w:b/>
        </w:rPr>
        <w:t xml:space="preserve"> </w:t>
      </w:r>
      <w:r w:rsidR="00A92BD8" w:rsidRPr="006C3441">
        <w:rPr>
          <w:rFonts w:asciiTheme="minorHAnsi" w:hAnsiTheme="minorHAnsi" w:cstheme="minorHAnsi"/>
          <w:b/>
        </w:rPr>
        <w:t xml:space="preserve">human </w:t>
      </w:r>
      <w:r w:rsidR="004E7717" w:rsidRPr="006C3441">
        <w:rPr>
          <w:rFonts w:asciiTheme="minorHAnsi" w:hAnsiTheme="minorHAnsi" w:cstheme="minorHAnsi"/>
          <w:b/>
        </w:rPr>
        <w:t>health</w:t>
      </w:r>
      <w:r w:rsidR="00A92BD8" w:rsidRPr="006C3441">
        <w:rPr>
          <w:rFonts w:asciiTheme="minorHAnsi" w:hAnsiTheme="minorHAnsi" w:cstheme="minorHAnsi"/>
          <w:b/>
        </w:rPr>
        <w:t xml:space="preserve"> </w:t>
      </w:r>
      <w:r w:rsidR="00BD3384">
        <w:rPr>
          <w:rFonts w:asciiTheme="minorHAnsi" w:hAnsiTheme="minorHAnsi" w:cstheme="minorHAnsi"/>
          <w:b/>
        </w:rPr>
        <w:t>and</w:t>
      </w:r>
      <w:r w:rsidR="00BD3384" w:rsidRPr="006C3441">
        <w:rPr>
          <w:rFonts w:asciiTheme="minorHAnsi" w:hAnsiTheme="minorHAnsi" w:cstheme="minorHAnsi"/>
          <w:b/>
        </w:rPr>
        <w:t xml:space="preserve"> </w:t>
      </w:r>
      <w:r w:rsidR="004E7717" w:rsidRPr="006C3441">
        <w:rPr>
          <w:rFonts w:asciiTheme="minorHAnsi" w:hAnsiTheme="minorHAnsi" w:cstheme="minorHAnsi"/>
          <w:b/>
        </w:rPr>
        <w:t>animal health and the environment</w:t>
      </w:r>
      <w:r w:rsidR="004E7717" w:rsidRPr="00DD2CDE">
        <w:rPr>
          <w:rFonts w:asciiTheme="minorHAnsi" w:hAnsiTheme="minorHAnsi" w:cstheme="minorHAnsi"/>
        </w:rPr>
        <w:t>.</w:t>
      </w:r>
      <w:r w:rsidR="00D0252B" w:rsidRPr="00D0252B">
        <w:rPr>
          <w:rFonts w:asciiTheme="minorHAnsi" w:hAnsiTheme="minorHAnsi" w:cstheme="minorHAnsi"/>
          <w:b/>
        </w:rPr>
        <w:t xml:space="preserve"> </w:t>
      </w:r>
      <w:r w:rsidR="00D0252B">
        <w:rPr>
          <w:rFonts w:asciiTheme="minorHAnsi" w:hAnsiTheme="minorHAnsi" w:cstheme="minorHAnsi"/>
          <w:b/>
        </w:rPr>
        <w:t xml:space="preserve">The epidemiological evidence also shows that </w:t>
      </w:r>
      <w:proofErr w:type="gramStart"/>
      <w:r w:rsidR="00E755D7">
        <w:rPr>
          <w:rFonts w:asciiTheme="minorHAnsi" w:hAnsiTheme="minorHAnsi" w:cstheme="minorHAnsi"/>
          <w:b/>
        </w:rPr>
        <w:t>vulnerable</w:t>
      </w:r>
      <w:r w:rsidR="00C0020B">
        <w:rPr>
          <w:rFonts w:asciiTheme="minorHAnsi" w:hAnsiTheme="minorHAnsi" w:cstheme="minorHAnsi"/>
          <w:b/>
        </w:rPr>
        <w:t xml:space="preserve"> groups </w:t>
      </w:r>
      <w:r w:rsidR="00BD3384">
        <w:rPr>
          <w:rFonts w:asciiTheme="minorHAnsi" w:hAnsiTheme="minorHAnsi" w:cstheme="minorHAnsi"/>
          <w:b/>
        </w:rPr>
        <w:t xml:space="preserve">have been </w:t>
      </w:r>
      <w:r w:rsidR="00C0020B">
        <w:rPr>
          <w:rFonts w:asciiTheme="minorHAnsi" w:hAnsiTheme="minorHAnsi" w:cstheme="minorHAnsi"/>
          <w:b/>
        </w:rPr>
        <w:t xml:space="preserve">disproportionally affected by </w:t>
      </w:r>
      <w:r w:rsidR="00BD3384">
        <w:rPr>
          <w:rFonts w:asciiTheme="minorHAnsi" w:hAnsiTheme="minorHAnsi" w:cstheme="minorHAnsi"/>
          <w:b/>
        </w:rPr>
        <w:t>COVID</w:t>
      </w:r>
      <w:r w:rsidR="00C0020B">
        <w:rPr>
          <w:rFonts w:asciiTheme="minorHAnsi" w:hAnsiTheme="minorHAnsi" w:cstheme="minorHAnsi"/>
          <w:b/>
        </w:rPr>
        <w:t xml:space="preserve">-related </w:t>
      </w:r>
      <w:r w:rsidR="00E755D7">
        <w:rPr>
          <w:rFonts w:asciiTheme="minorHAnsi" w:hAnsiTheme="minorHAnsi" w:cstheme="minorHAnsi"/>
          <w:b/>
        </w:rPr>
        <w:t xml:space="preserve">diseases and </w:t>
      </w:r>
      <w:r w:rsidR="00C0020B">
        <w:rPr>
          <w:rFonts w:asciiTheme="minorHAnsi" w:hAnsiTheme="minorHAnsi" w:cstheme="minorHAnsi"/>
          <w:b/>
        </w:rPr>
        <w:t>deaths</w:t>
      </w:r>
      <w:proofErr w:type="gramEnd"/>
      <w:r w:rsidR="00D0252B">
        <w:rPr>
          <w:rFonts w:asciiTheme="minorHAnsi" w:hAnsiTheme="minorHAnsi" w:cstheme="minorHAnsi"/>
          <w:b/>
        </w:rPr>
        <w:t xml:space="preserve"> and </w:t>
      </w:r>
      <w:r w:rsidR="00C67F0F">
        <w:rPr>
          <w:rFonts w:asciiTheme="minorHAnsi" w:hAnsiTheme="minorHAnsi" w:cstheme="minorHAnsi"/>
          <w:b/>
        </w:rPr>
        <w:t>had difficulties in accessing</w:t>
      </w:r>
      <w:r w:rsidR="00511215">
        <w:rPr>
          <w:rFonts w:asciiTheme="minorHAnsi" w:hAnsiTheme="minorHAnsi" w:cstheme="minorHAnsi"/>
          <w:b/>
        </w:rPr>
        <w:t xml:space="preserve"> </w:t>
      </w:r>
      <w:r w:rsidR="00E755D7">
        <w:rPr>
          <w:rFonts w:asciiTheme="minorHAnsi" w:hAnsiTheme="minorHAnsi" w:cstheme="minorHAnsi"/>
          <w:b/>
        </w:rPr>
        <w:t xml:space="preserve">public </w:t>
      </w:r>
      <w:r w:rsidR="00C0020B">
        <w:rPr>
          <w:rFonts w:asciiTheme="minorHAnsi" w:hAnsiTheme="minorHAnsi" w:cstheme="minorHAnsi"/>
          <w:b/>
        </w:rPr>
        <w:t xml:space="preserve">social and health care assistance </w:t>
      </w:r>
      <w:r w:rsidR="00D0252B">
        <w:rPr>
          <w:rFonts w:asciiTheme="minorHAnsi" w:hAnsiTheme="minorHAnsi" w:cstheme="minorHAnsi"/>
          <w:b/>
        </w:rPr>
        <w:t>through</w:t>
      </w:r>
      <w:r>
        <w:rPr>
          <w:rFonts w:asciiTheme="minorHAnsi" w:hAnsiTheme="minorHAnsi" w:cstheme="minorHAnsi"/>
          <w:b/>
        </w:rPr>
        <w:t>out</w:t>
      </w:r>
      <w:r w:rsidR="00D0252B">
        <w:rPr>
          <w:rFonts w:asciiTheme="minorHAnsi" w:hAnsiTheme="minorHAnsi" w:cstheme="minorHAnsi"/>
          <w:b/>
        </w:rPr>
        <w:t xml:space="preserve"> the crisis. We need to understand how this happened, </w:t>
      </w:r>
      <w:r w:rsidR="005439C8">
        <w:rPr>
          <w:rFonts w:asciiTheme="minorHAnsi" w:hAnsiTheme="minorHAnsi" w:cstheme="minorHAnsi"/>
          <w:b/>
        </w:rPr>
        <w:t xml:space="preserve">which investments </w:t>
      </w:r>
      <w:proofErr w:type="gramStart"/>
      <w:r w:rsidR="005439C8">
        <w:rPr>
          <w:rFonts w:asciiTheme="minorHAnsi" w:hAnsiTheme="minorHAnsi" w:cstheme="minorHAnsi"/>
          <w:b/>
        </w:rPr>
        <w:t>are nee</w:t>
      </w:r>
      <w:r w:rsidR="002A6B8B">
        <w:rPr>
          <w:rFonts w:asciiTheme="minorHAnsi" w:hAnsiTheme="minorHAnsi" w:cstheme="minorHAnsi"/>
          <w:b/>
        </w:rPr>
        <w:t>ded</w:t>
      </w:r>
      <w:proofErr w:type="gramEnd"/>
      <w:r w:rsidR="002A6B8B">
        <w:rPr>
          <w:rFonts w:asciiTheme="minorHAnsi" w:hAnsiTheme="minorHAnsi" w:cstheme="minorHAnsi"/>
          <w:b/>
        </w:rPr>
        <w:t xml:space="preserve"> in health infrastructures</w:t>
      </w:r>
      <w:r w:rsidR="00E755D7">
        <w:rPr>
          <w:rFonts w:asciiTheme="minorHAnsi" w:hAnsiTheme="minorHAnsi" w:cstheme="minorHAnsi"/>
          <w:b/>
        </w:rPr>
        <w:t xml:space="preserve"> and health workforce</w:t>
      </w:r>
      <w:r w:rsidR="002A6B8B">
        <w:rPr>
          <w:rFonts w:asciiTheme="minorHAnsi" w:hAnsiTheme="minorHAnsi" w:cstheme="minorHAnsi"/>
          <w:b/>
        </w:rPr>
        <w:t xml:space="preserve"> </w:t>
      </w:r>
      <w:r w:rsidR="00E755D7">
        <w:rPr>
          <w:rFonts w:asciiTheme="minorHAnsi" w:hAnsiTheme="minorHAnsi" w:cstheme="minorHAnsi"/>
          <w:b/>
        </w:rPr>
        <w:t>at national and local level</w:t>
      </w:r>
      <w:r w:rsidR="00610F0C">
        <w:rPr>
          <w:rFonts w:asciiTheme="minorHAnsi" w:hAnsiTheme="minorHAnsi" w:cstheme="minorHAnsi"/>
          <w:b/>
        </w:rPr>
        <w:t xml:space="preserve">, </w:t>
      </w:r>
      <w:r w:rsidR="00D0252B">
        <w:rPr>
          <w:rFonts w:asciiTheme="minorHAnsi" w:hAnsiTheme="minorHAnsi" w:cstheme="minorHAnsi"/>
          <w:b/>
        </w:rPr>
        <w:t xml:space="preserve">so that we can prevent it from happening again. </w:t>
      </w:r>
    </w:p>
    <w:p w14:paraId="71227760" w14:textId="77777777" w:rsidR="008156FB" w:rsidRPr="006C3441" w:rsidRDefault="008156FB">
      <w:pPr>
        <w:rPr>
          <w:rFonts w:asciiTheme="minorHAnsi" w:hAnsiTheme="minorHAnsi" w:cstheme="minorHAnsi"/>
          <w:b/>
        </w:rPr>
      </w:pPr>
    </w:p>
    <w:p w14:paraId="524A9FA6" w14:textId="77777777" w:rsidR="003001AF" w:rsidRPr="003001AF" w:rsidRDefault="000D11B5" w:rsidP="003001AF">
      <w:pPr>
        <w:rPr>
          <w:rFonts w:asciiTheme="minorHAnsi" w:hAnsiTheme="minorHAnsi" w:cstheme="minorHAnsi"/>
        </w:rPr>
      </w:pPr>
      <w:r w:rsidRPr="006C3441">
        <w:rPr>
          <w:rFonts w:asciiTheme="minorHAnsi" w:hAnsiTheme="minorHAnsi" w:cstheme="minorHAnsi"/>
        </w:rPr>
        <w:t>The aim</w:t>
      </w:r>
      <w:r w:rsidR="00AD0083">
        <w:rPr>
          <w:rFonts w:asciiTheme="minorHAnsi" w:hAnsiTheme="minorHAnsi" w:cstheme="minorHAnsi"/>
        </w:rPr>
        <w:t>s</w:t>
      </w:r>
      <w:r w:rsidRPr="006C3441">
        <w:rPr>
          <w:rFonts w:asciiTheme="minorHAnsi" w:hAnsiTheme="minorHAnsi" w:cstheme="minorHAnsi"/>
        </w:rPr>
        <w:t xml:space="preserve"> of the</w:t>
      </w:r>
      <w:r w:rsidR="004A6B64" w:rsidRPr="006C3441">
        <w:rPr>
          <w:rFonts w:asciiTheme="minorHAnsi" w:hAnsiTheme="minorHAnsi" w:cstheme="minorHAnsi"/>
        </w:rPr>
        <w:t xml:space="preserve"> conference will </w:t>
      </w:r>
      <w:r w:rsidRPr="006C3441">
        <w:rPr>
          <w:rFonts w:asciiTheme="minorHAnsi" w:hAnsiTheme="minorHAnsi" w:cstheme="minorHAnsi"/>
        </w:rPr>
        <w:t xml:space="preserve">be </w:t>
      </w:r>
      <w:r w:rsidR="004A6B64" w:rsidRPr="006C3441">
        <w:rPr>
          <w:rFonts w:asciiTheme="minorHAnsi" w:hAnsiTheme="minorHAnsi" w:cstheme="minorHAnsi"/>
        </w:rPr>
        <w:t xml:space="preserve">to look into </w:t>
      </w:r>
      <w:r w:rsidR="004A6B64" w:rsidRPr="00B741A6">
        <w:rPr>
          <w:rFonts w:asciiTheme="minorHAnsi" w:hAnsiTheme="minorHAnsi" w:cstheme="minorHAnsi"/>
          <w:b/>
        </w:rPr>
        <w:t>possible actions to exit this crisis</w:t>
      </w:r>
      <w:r w:rsidR="00586A64">
        <w:rPr>
          <w:rFonts w:asciiTheme="minorHAnsi" w:hAnsiTheme="minorHAnsi" w:cstheme="minorHAnsi"/>
        </w:rPr>
        <w:t xml:space="preserve">, to </w:t>
      </w:r>
      <w:r w:rsidR="00586A64" w:rsidRPr="00B741A6">
        <w:rPr>
          <w:rFonts w:asciiTheme="minorHAnsi" w:hAnsiTheme="minorHAnsi" w:cstheme="minorHAnsi"/>
          <w:b/>
        </w:rPr>
        <w:t>prevent the next health threat from spiraling out of control and turning into a pandemic</w:t>
      </w:r>
      <w:r w:rsidR="00586A64">
        <w:rPr>
          <w:rFonts w:asciiTheme="minorHAnsi" w:hAnsiTheme="minorHAnsi" w:cstheme="minorHAnsi"/>
        </w:rPr>
        <w:t xml:space="preserve">, </w:t>
      </w:r>
      <w:r w:rsidR="00575B97">
        <w:rPr>
          <w:rFonts w:asciiTheme="minorHAnsi" w:hAnsiTheme="minorHAnsi" w:cstheme="minorHAnsi"/>
        </w:rPr>
        <w:t>and</w:t>
      </w:r>
      <w:r w:rsidR="004A6B64" w:rsidRPr="006C3441">
        <w:rPr>
          <w:rFonts w:asciiTheme="minorHAnsi" w:hAnsiTheme="minorHAnsi" w:cstheme="minorHAnsi"/>
        </w:rPr>
        <w:t xml:space="preserve"> to </w:t>
      </w:r>
      <w:r w:rsidR="004A6B64" w:rsidRPr="00B741A6">
        <w:rPr>
          <w:rFonts w:asciiTheme="minorHAnsi" w:hAnsiTheme="minorHAnsi" w:cstheme="minorHAnsi"/>
          <w:b/>
        </w:rPr>
        <w:t>build stronger and more resilient health systems for the future</w:t>
      </w:r>
      <w:r w:rsidR="004A6B64" w:rsidRPr="006C3441">
        <w:rPr>
          <w:rFonts w:asciiTheme="minorHAnsi" w:hAnsiTheme="minorHAnsi" w:cstheme="minorHAnsi"/>
        </w:rPr>
        <w:t>.</w:t>
      </w:r>
    </w:p>
    <w:p w14:paraId="13DB943A" w14:textId="77777777" w:rsidR="004A66B2" w:rsidRPr="006C3441" w:rsidRDefault="004A66B2">
      <w:pPr>
        <w:rPr>
          <w:rFonts w:asciiTheme="minorHAnsi" w:hAnsiTheme="minorHAnsi" w:cstheme="minorHAnsi"/>
        </w:rPr>
      </w:pPr>
    </w:p>
    <w:p w14:paraId="69D21E47" w14:textId="77777777" w:rsidR="004A66B2" w:rsidRPr="006C3441" w:rsidRDefault="00575B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this </w:t>
      </w:r>
      <w:proofErr w:type="gramStart"/>
      <w:r>
        <w:rPr>
          <w:rFonts w:asciiTheme="minorHAnsi" w:hAnsiTheme="minorHAnsi" w:cstheme="minorHAnsi"/>
        </w:rPr>
        <w:t>context</w:t>
      </w:r>
      <w:proofErr w:type="gramEnd"/>
      <w:r w:rsidR="004A66B2" w:rsidRPr="006C3441">
        <w:rPr>
          <w:rFonts w:asciiTheme="minorHAnsi" w:hAnsiTheme="minorHAnsi" w:cstheme="minorHAnsi"/>
        </w:rPr>
        <w:t xml:space="preserve"> the following questions</w:t>
      </w:r>
      <w:r>
        <w:rPr>
          <w:rFonts w:asciiTheme="minorHAnsi" w:hAnsiTheme="minorHAnsi" w:cstheme="minorHAnsi"/>
        </w:rPr>
        <w:t xml:space="preserve"> </w:t>
      </w:r>
      <w:r w:rsidR="00FB7010">
        <w:rPr>
          <w:rFonts w:asciiTheme="minorHAnsi" w:hAnsiTheme="minorHAnsi" w:cstheme="minorHAnsi"/>
        </w:rPr>
        <w:t>could</w:t>
      </w:r>
      <w:r>
        <w:rPr>
          <w:rFonts w:asciiTheme="minorHAnsi" w:hAnsiTheme="minorHAnsi" w:cstheme="minorHAnsi"/>
        </w:rPr>
        <w:t xml:space="preserve"> be addressed</w:t>
      </w:r>
      <w:r w:rsidR="004A66B2" w:rsidRPr="006C3441">
        <w:rPr>
          <w:rFonts w:asciiTheme="minorHAnsi" w:hAnsiTheme="minorHAnsi" w:cstheme="minorHAnsi"/>
        </w:rPr>
        <w:t>:</w:t>
      </w:r>
    </w:p>
    <w:p w14:paraId="73B9B3F5" w14:textId="24BD5F35" w:rsidR="00D360F4" w:rsidRPr="00A13A25" w:rsidRDefault="00D360F4" w:rsidP="00567CE0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  <w:lang w:val="en-US" w:eastAsia="en-US"/>
        </w:rPr>
      </w:pPr>
      <w:r w:rsidRPr="00B652A2">
        <w:rPr>
          <w:rFonts w:asciiTheme="minorHAnsi" w:hAnsiTheme="minorHAnsi" w:cstheme="minorHAnsi"/>
          <w:sz w:val="22"/>
          <w:szCs w:val="22"/>
          <w:lang w:val="en-GB"/>
        </w:rPr>
        <w:t xml:space="preserve">How can we </w:t>
      </w:r>
      <w:r w:rsidRPr="00B652A2">
        <w:rPr>
          <w:rFonts w:asciiTheme="minorHAnsi" w:hAnsiTheme="minorHAnsi" w:cstheme="minorHAnsi"/>
          <w:b/>
          <w:sz w:val="22"/>
          <w:szCs w:val="22"/>
          <w:lang w:val="en-GB"/>
        </w:rPr>
        <w:t>protect ourselves from the current pandemic</w:t>
      </w:r>
      <w:r w:rsidRPr="00B652A2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Pr="00B652A2">
        <w:rPr>
          <w:rFonts w:asciiTheme="minorHAnsi" w:hAnsiTheme="minorHAnsi" w:cstheme="minorHAnsi"/>
          <w:b/>
          <w:sz w:val="22"/>
          <w:szCs w:val="22"/>
          <w:lang w:val="en-GB"/>
        </w:rPr>
        <w:t>prepare for a safe reopening of society and the economy</w:t>
      </w:r>
      <w:r w:rsidRPr="00B652A2">
        <w:rPr>
          <w:rFonts w:asciiTheme="minorHAnsi" w:hAnsiTheme="minorHAnsi" w:cstheme="minorHAnsi"/>
          <w:sz w:val="22"/>
          <w:szCs w:val="22"/>
          <w:lang w:val="en-GB"/>
        </w:rPr>
        <w:t xml:space="preserve"> and what are the lessons learnt from the current situation to </w:t>
      </w:r>
      <w:r w:rsidRPr="00B652A2">
        <w:rPr>
          <w:rFonts w:asciiTheme="minorHAnsi" w:hAnsiTheme="minorHAnsi" w:cstheme="minorHAnsi"/>
          <w:b/>
          <w:sz w:val="22"/>
          <w:szCs w:val="22"/>
          <w:lang w:val="en-GB"/>
        </w:rPr>
        <w:t>prevent the next viral threat from turning into a pandemic</w:t>
      </w:r>
      <w:r w:rsidRPr="00B652A2">
        <w:rPr>
          <w:rFonts w:asciiTheme="minorHAnsi" w:hAnsiTheme="minorHAnsi" w:cstheme="minorHAnsi"/>
          <w:sz w:val="22"/>
          <w:szCs w:val="22"/>
          <w:lang w:val="en-GB"/>
        </w:rPr>
        <w:t xml:space="preserve">? </w:t>
      </w:r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(Can </w:t>
      </w:r>
      <w:proofErr w:type="spellStart"/>
      <w:r w:rsidR="00575B97" w:rsidRPr="00B652A2">
        <w:rPr>
          <w:rFonts w:asciiTheme="minorHAnsi" w:hAnsiTheme="minorHAnsi" w:cstheme="minorHAnsi"/>
          <w:i/>
          <w:sz w:val="22"/>
          <w:szCs w:val="22"/>
        </w:rPr>
        <w:t>we</w:t>
      </w:r>
      <w:proofErr w:type="spellEnd"/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75B97" w:rsidRPr="00B652A2">
        <w:rPr>
          <w:rFonts w:asciiTheme="minorHAnsi" w:hAnsiTheme="minorHAnsi" w:cstheme="minorHAnsi"/>
          <w:i/>
          <w:sz w:val="22"/>
          <w:szCs w:val="22"/>
        </w:rPr>
        <w:t>maintain</w:t>
      </w:r>
      <w:proofErr w:type="spellEnd"/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 new infections </w:t>
      </w:r>
      <w:r w:rsidR="00575B97" w:rsidRPr="00B652A2">
        <w:rPr>
          <w:rFonts w:asciiTheme="minorHAnsi" w:hAnsiTheme="minorHAnsi" w:cstheme="minorHAnsi"/>
          <w:i/>
          <w:sz w:val="22"/>
          <w:szCs w:val="22"/>
        </w:rPr>
        <w:lastRenderedPageBreak/>
        <w:t xml:space="preserve">at a </w:t>
      </w:r>
      <w:proofErr w:type="spellStart"/>
      <w:r w:rsidR="00575B97" w:rsidRPr="00B652A2">
        <w:rPr>
          <w:rFonts w:asciiTheme="minorHAnsi" w:hAnsiTheme="minorHAnsi" w:cstheme="minorHAnsi"/>
          <w:i/>
          <w:sz w:val="22"/>
          <w:szCs w:val="22"/>
        </w:rPr>
        <w:t>level</w:t>
      </w:r>
      <w:proofErr w:type="spellEnd"/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75B97" w:rsidRPr="00B652A2">
        <w:rPr>
          <w:rFonts w:asciiTheme="minorHAnsi" w:hAnsiTheme="minorHAnsi" w:cstheme="minorHAnsi"/>
          <w:i/>
          <w:sz w:val="22"/>
          <w:szCs w:val="22"/>
        </w:rPr>
        <w:t>that</w:t>
      </w:r>
      <w:proofErr w:type="spellEnd"/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75B97" w:rsidRPr="00B652A2">
        <w:rPr>
          <w:rFonts w:asciiTheme="minorHAnsi" w:hAnsiTheme="minorHAnsi" w:cstheme="minorHAnsi"/>
          <w:i/>
          <w:sz w:val="22"/>
          <w:szCs w:val="22"/>
        </w:rPr>
        <w:t>can</w:t>
      </w:r>
      <w:proofErr w:type="spellEnd"/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75B97" w:rsidRPr="00B652A2">
        <w:rPr>
          <w:rFonts w:asciiTheme="minorHAnsi" w:hAnsiTheme="minorHAnsi" w:cstheme="minorHAnsi"/>
          <w:i/>
          <w:sz w:val="22"/>
          <w:szCs w:val="22"/>
        </w:rPr>
        <w:t>be</w:t>
      </w:r>
      <w:proofErr w:type="spellEnd"/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75B97" w:rsidRPr="00B652A2">
        <w:rPr>
          <w:rFonts w:asciiTheme="minorHAnsi" w:hAnsiTheme="minorHAnsi" w:cstheme="minorHAnsi"/>
          <w:i/>
          <w:sz w:val="22"/>
          <w:szCs w:val="22"/>
        </w:rPr>
        <w:t>managed</w:t>
      </w:r>
      <w:proofErr w:type="spellEnd"/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75B97" w:rsidRPr="00B652A2">
        <w:rPr>
          <w:rFonts w:asciiTheme="minorHAnsi" w:hAnsiTheme="minorHAnsi" w:cstheme="minorHAnsi"/>
          <w:i/>
          <w:sz w:val="22"/>
          <w:szCs w:val="22"/>
        </w:rPr>
        <w:t>with</w:t>
      </w:r>
      <w:proofErr w:type="spellEnd"/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52DEE" w:rsidRPr="00B652A2">
        <w:rPr>
          <w:rFonts w:asciiTheme="minorHAnsi" w:hAnsiTheme="minorHAnsi" w:cstheme="minorHAnsi"/>
          <w:i/>
          <w:sz w:val="22"/>
          <w:szCs w:val="22"/>
        </w:rPr>
        <w:t xml:space="preserve">social </w:t>
      </w:r>
      <w:proofErr w:type="spellStart"/>
      <w:r w:rsidR="00252DEE" w:rsidRPr="00B652A2">
        <w:rPr>
          <w:rFonts w:asciiTheme="minorHAnsi" w:hAnsiTheme="minorHAnsi" w:cstheme="minorHAnsi"/>
          <w:i/>
          <w:sz w:val="22"/>
          <w:szCs w:val="22"/>
        </w:rPr>
        <w:t>distancing</w:t>
      </w:r>
      <w:proofErr w:type="spellEnd"/>
      <w:r w:rsidR="00252DEE" w:rsidRPr="00B652A2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252DEE" w:rsidRPr="00B652A2">
        <w:rPr>
          <w:rFonts w:asciiTheme="minorHAnsi" w:hAnsiTheme="minorHAnsi" w:cstheme="minorHAnsi"/>
          <w:i/>
          <w:sz w:val="22"/>
          <w:szCs w:val="22"/>
        </w:rPr>
        <w:t>testing</w:t>
      </w:r>
      <w:proofErr w:type="spellEnd"/>
      <w:r w:rsidR="00252DEE" w:rsidRPr="00B652A2">
        <w:rPr>
          <w:rFonts w:asciiTheme="minorHAnsi" w:hAnsiTheme="minorHAnsi" w:cstheme="minorHAnsi"/>
          <w:i/>
          <w:sz w:val="22"/>
          <w:szCs w:val="22"/>
        </w:rPr>
        <w:t xml:space="preserve">, contact </w:t>
      </w:r>
      <w:proofErr w:type="spellStart"/>
      <w:r w:rsidR="00575B97" w:rsidRPr="00B652A2">
        <w:rPr>
          <w:rFonts w:asciiTheme="minorHAnsi" w:hAnsiTheme="minorHAnsi" w:cstheme="minorHAnsi"/>
          <w:i/>
          <w:sz w:val="22"/>
          <w:szCs w:val="22"/>
        </w:rPr>
        <w:t>tracing</w:t>
      </w:r>
      <w:proofErr w:type="spellEnd"/>
      <w:r w:rsidR="00252DEE" w:rsidRPr="00B652A2">
        <w:rPr>
          <w:rFonts w:asciiTheme="minorHAnsi" w:hAnsiTheme="minorHAnsi" w:cstheme="minorHAnsi"/>
          <w:i/>
          <w:sz w:val="22"/>
          <w:szCs w:val="22"/>
        </w:rPr>
        <w:t>, isolation/</w:t>
      </w:r>
      <w:proofErr w:type="spellStart"/>
      <w:r w:rsidR="00252DEE" w:rsidRPr="00B652A2">
        <w:rPr>
          <w:rFonts w:asciiTheme="minorHAnsi" w:hAnsiTheme="minorHAnsi" w:cstheme="minorHAnsi"/>
          <w:i/>
          <w:sz w:val="22"/>
          <w:szCs w:val="22"/>
        </w:rPr>
        <w:t>quarantine</w:t>
      </w:r>
      <w:proofErr w:type="spellEnd"/>
      <w:r w:rsidR="00C67F0F" w:rsidRPr="00B652A2">
        <w:rPr>
          <w:rFonts w:asciiTheme="minorHAnsi" w:hAnsiTheme="minorHAnsi" w:cstheme="minorHAnsi"/>
          <w:i/>
          <w:sz w:val="22"/>
          <w:szCs w:val="22"/>
        </w:rPr>
        <w:t>,</w:t>
      </w:r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C63F3">
        <w:rPr>
          <w:rFonts w:asciiTheme="minorHAnsi" w:hAnsiTheme="minorHAnsi" w:cstheme="minorHAnsi"/>
          <w:i/>
          <w:sz w:val="22"/>
          <w:szCs w:val="22"/>
        </w:rPr>
        <w:t>voluntary</w:t>
      </w:r>
      <w:proofErr w:type="spellEnd"/>
      <w:r w:rsidR="00BC63F3">
        <w:rPr>
          <w:rFonts w:asciiTheme="minorHAnsi" w:hAnsiTheme="minorHAnsi" w:cstheme="minorHAnsi"/>
          <w:i/>
          <w:sz w:val="22"/>
          <w:szCs w:val="22"/>
        </w:rPr>
        <w:t xml:space="preserve"> or </w:t>
      </w:r>
      <w:proofErr w:type="spellStart"/>
      <w:r w:rsidR="00BC63F3">
        <w:rPr>
          <w:rFonts w:asciiTheme="minorHAnsi" w:hAnsiTheme="minorHAnsi" w:cstheme="minorHAnsi"/>
          <w:i/>
          <w:sz w:val="22"/>
          <w:szCs w:val="22"/>
        </w:rPr>
        <w:t>mandatory</w:t>
      </w:r>
      <w:proofErr w:type="spellEnd"/>
      <w:r w:rsidR="00BC63F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5B97" w:rsidRPr="00B652A2">
        <w:rPr>
          <w:rFonts w:asciiTheme="minorHAnsi" w:hAnsiTheme="minorHAnsi" w:cstheme="minorHAnsi"/>
          <w:i/>
          <w:sz w:val="22"/>
          <w:szCs w:val="22"/>
        </w:rPr>
        <w:t>vaccinati</w:t>
      </w:r>
      <w:r w:rsidR="00E45549" w:rsidRPr="00B652A2">
        <w:rPr>
          <w:rFonts w:asciiTheme="minorHAnsi" w:hAnsiTheme="minorHAnsi" w:cstheme="minorHAnsi"/>
          <w:i/>
          <w:sz w:val="22"/>
          <w:szCs w:val="22"/>
        </w:rPr>
        <w:t>on</w:t>
      </w:r>
      <w:r w:rsidR="00B6233F" w:rsidRPr="00B652A2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B6233F" w:rsidRPr="00B652A2">
        <w:rPr>
          <w:rFonts w:asciiTheme="minorHAnsi" w:hAnsiTheme="minorHAnsi" w:cstheme="minorHAnsi"/>
          <w:i/>
          <w:sz w:val="22"/>
          <w:szCs w:val="22"/>
        </w:rPr>
        <w:t>Covid</w:t>
      </w:r>
      <w:proofErr w:type="spellEnd"/>
      <w:r w:rsidR="00B6233F" w:rsidRPr="00B652A2">
        <w:rPr>
          <w:rFonts w:asciiTheme="minorHAnsi" w:hAnsiTheme="minorHAnsi" w:cstheme="minorHAnsi"/>
          <w:i/>
          <w:sz w:val="22"/>
          <w:szCs w:val="22"/>
        </w:rPr>
        <w:t xml:space="preserve"> passes</w:t>
      </w:r>
      <w:r w:rsidR="00C67F0F" w:rsidRPr="00B652A2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="00C67F0F" w:rsidRPr="00B652A2">
        <w:rPr>
          <w:rFonts w:asciiTheme="minorHAnsi" w:hAnsiTheme="minorHAnsi" w:cstheme="minorHAnsi"/>
          <w:i/>
          <w:sz w:val="22"/>
          <w:szCs w:val="22"/>
        </w:rPr>
        <w:t>medical</w:t>
      </w:r>
      <w:proofErr w:type="spellEnd"/>
      <w:r w:rsidR="00C67F0F" w:rsidRPr="00B652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67F0F" w:rsidRPr="00B652A2">
        <w:rPr>
          <w:rFonts w:asciiTheme="minorHAnsi" w:hAnsiTheme="minorHAnsi" w:cstheme="minorHAnsi"/>
          <w:i/>
          <w:sz w:val="22"/>
          <w:szCs w:val="22"/>
        </w:rPr>
        <w:t>treatments</w:t>
      </w:r>
      <w:proofErr w:type="spellEnd"/>
      <w:r w:rsidR="00C67F0F" w:rsidRPr="00B652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511215">
        <w:rPr>
          <w:rFonts w:asciiTheme="minorHAnsi" w:hAnsiTheme="minorHAnsi" w:cstheme="minorHAnsi"/>
          <w:i/>
          <w:sz w:val="22"/>
          <w:szCs w:val="22"/>
        </w:rPr>
        <w:t>such</w:t>
      </w:r>
      <w:proofErr w:type="spellEnd"/>
      <w:r w:rsidR="00511215">
        <w:rPr>
          <w:rFonts w:asciiTheme="minorHAnsi" w:hAnsiTheme="minorHAnsi" w:cstheme="minorHAnsi"/>
          <w:i/>
          <w:sz w:val="22"/>
          <w:szCs w:val="22"/>
        </w:rPr>
        <w:t xml:space="preserve"> as </w:t>
      </w:r>
      <w:r w:rsidR="00C67F0F" w:rsidRPr="00B652A2">
        <w:rPr>
          <w:rFonts w:asciiTheme="minorHAnsi" w:hAnsiTheme="minorHAnsi" w:cstheme="minorHAnsi"/>
          <w:i/>
          <w:sz w:val="22"/>
          <w:szCs w:val="22"/>
        </w:rPr>
        <w:t xml:space="preserve">antiviral </w:t>
      </w:r>
      <w:proofErr w:type="spellStart"/>
      <w:r w:rsidR="00C67F0F" w:rsidRPr="00B652A2">
        <w:rPr>
          <w:rFonts w:asciiTheme="minorHAnsi" w:hAnsiTheme="minorHAnsi" w:cstheme="minorHAnsi"/>
          <w:i/>
          <w:sz w:val="22"/>
          <w:szCs w:val="22"/>
        </w:rPr>
        <w:t>pills</w:t>
      </w:r>
      <w:proofErr w:type="spellEnd"/>
      <w:r w:rsidR="00575B97" w:rsidRPr="00B652A2">
        <w:rPr>
          <w:rFonts w:asciiTheme="minorHAnsi" w:hAnsiTheme="minorHAnsi" w:cstheme="minorHAnsi"/>
          <w:i/>
          <w:sz w:val="22"/>
          <w:szCs w:val="22"/>
        </w:rPr>
        <w:t xml:space="preserve">? </w:t>
      </w:r>
      <w:r w:rsidR="00FB7010" w:rsidRPr="00A13A25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What can we learn from </w:t>
      </w:r>
      <w:r w:rsidR="00E755D7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the way the pandemic </w:t>
      </w:r>
      <w:proofErr w:type="gramStart"/>
      <w:r w:rsidR="00E755D7">
        <w:rPr>
          <w:rFonts w:asciiTheme="minorHAnsi" w:hAnsiTheme="minorHAnsi" w:cstheme="minorHAnsi"/>
          <w:i/>
          <w:sz w:val="22"/>
          <w:szCs w:val="22"/>
          <w:lang w:val="en-US" w:eastAsia="en-US"/>
        </w:rPr>
        <w:t>was managed</w:t>
      </w:r>
      <w:proofErr w:type="gramEnd"/>
      <w:r w:rsidR="00E755D7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 in EU </w:t>
      </w:r>
      <w:r w:rsidR="00DF2912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Member States </w:t>
      </w:r>
      <w:r w:rsidR="00E755D7">
        <w:rPr>
          <w:rFonts w:asciiTheme="minorHAnsi" w:hAnsiTheme="minorHAnsi" w:cstheme="minorHAnsi"/>
          <w:i/>
          <w:sz w:val="22"/>
          <w:szCs w:val="22"/>
          <w:lang w:val="en-US" w:eastAsia="en-US"/>
        </w:rPr>
        <w:t>and non-EU countries</w:t>
      </w:r>
      <w:r w:rsidR="00A85F79" w:rsidRPr="00A13A25">
        <w:rPr>
          <w:rFonts w:asciiTheme="minorHAnsi" w:hAnsiTheme="minorHAnsi" w:cstheme="minorHAnsi"/>
          <w:i/>
          <w:sz w:val="22"/>
          <w:szCs w:val="22"/>
          <w:lang w:val="en-US" w:eastAsia="en-US"/>
        </w:rPr>
        <w:t>?</w:t>
      </w:r>
      <w:r w:rsidRPr="00A13A25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 Which instruments and strategies were used which helped make a difference?</w:t>
      </w:r>
      <w:r w:rsidR="00DF2912">
        <w:rPr>
          <w:rFonts w:asciiTheme="minorHAnsi" w:hAnsiTheme="minorHAnsi" w:cstheme="minorHAnsi"/>
          <w:i/>
          <w:sz w:val="22"/>
          <w:szCs w:val="22"/>
          <w:lang w:val="en-US" w:eastAsia="en-US"/>
        </w:rPr>
        <w:t>)</w:t>
      </w:r>
      <w:r w:rsidRPr="00A13A25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 </w:t>
      </w:r>
    </w:p>
    <w:p w14:paraId="0720806F" w14:textId="77777777" w:rsidR="00252DEE" w:rsidRDefault="00252DEE" w:rsidP="00B741A6">
      <w:pPr>
        <w:pStyle w:val="ListParagraph"/>
        <w:rPr>
          <w:rFonts w:asciiTheme="minorHAnsi" w:hAnsiTheme="minorHAnsi" w:cstheme="minorHAnsi"/>
        </w:rPr>
      </w:pPr>
    </w:p>
    <w:p w14:paraId="04EBE8D6" w14:textId="228E1F42" w:rsidR="000D11B5" w:rsidRPr="00B741A6" w:rsidRDefault="00CA2300" w:rsidP="00FB701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If future</w:t>
      </w:r>
      <w:r w:rsidR="00A85F79">
        <w:rPr>
          <w:rFonts w:asciiTheme="minorHAnsi" w:hAnsiTheme="minorHAnsi" w:cstheme="minorHAnsi"/>
        </w:rPr>
        <w:t xml:space="preserve"> pandemic</w:t>
      </w:r>
      <w:r>
        <w:rPr>
          <w:rFonts w:asciiTheme="minorHAnsi" w:hAnsiTheme="minorHAnsi" w:cstheme="minorHAnsi"/>
        </w:rPr>
        <w:t>s</w:t>
      </w:r>
      <w:r w:rsidR="00A85F79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cannot be prevented</w:t>
      </w:r>
      <w:proofErr w:type="gramEnd"/>
      <w:r w:rsidR="00A85F79">
        <w:rPr>
          <w:rFonts w:asciiTheme="minorHAnsi" w:hAnsiTheme="minorHAnsi" w:cstheme="minorHAnsi"/>
        </w:rPr>
        <w:t>, h</w:t>
      </w:r>
      <w:r w:rsidR="00BF34E3" w:rsidRPr="006C3441">
        <w:rPr>
          <w:rFonts w:asciiTheme="minorHAnsi" w:hAnsiTheme="minorHAnsi" w:cstheme="minorHAnsi"/>
        </w:rPr>
        <w:t xml:space="preserve">ow can the </w:t>
      </w:r>
      <w:r w:rsidR="004A66B2" w:rsidRPr="006C3441">
        <w:rPr>
          <w:rFonts w:asciiTheme="minorHAnsi" w:hAnsiTheme="minorHAnsi" w:cstheme="minorHAnsi"/>
        </w:rPr>
        <w:t>EU</w:t>
      </w:r>
      <w:r w:rsidR="00BF34E3" w:rsidRPr="006C3441">
        <w:rPr>
          <w:rFonts w:asciiTheme="minorHAnsi" w:hAnsiTheme="minorHAnsi" w:cstheme="minorHAnsi"/>
        </w:rPr>
        <w:t xml:space="preserve"> </w:t>
      </w:r>
      <w:r w:rsidR="00BF34E3" w:rsidRPr="006C3441">
        <w:rPr>
          <w:rFonts w:asciiTheme="minorHAnsi" w:hAnsiTheme="minorHAnsi" w:cstheme="minorHAnsi"/>
          <w:b/>
        </w:rPr>
        <w:t xml:space="preserve">improve the preparedness and resilience of </w:t>
      </w:r>
      <w:r w:rsidR="00575B97">
        <w:rPr>
          <w:rFonts w:asciiTheme="minorHAnsi" w:hAnsiTheme="minorHAnsi" w:cstheme="minorHAnsi"/>
          <w:b/>
        </w:rPr>
        <w:t>h</w:t>
      </w:r>
      <w:r w:rsidR="00BF34E3" w:rsidRPr="006C3441">
        <w:rPr>
          <w:rFonts w:asciiTheme="minorHAnsi" w:hAnsiTheme="minorHAnsi" w:cstheme="minorHAnsi"/>
          <w:b/>
        </w:rPr>
        <w:t xml:space="preserve">ealth </w:t>
      </w:r>
      <w:r w:rsidR="00575B97">
        <w:rPr>
          <w:rFonts w:asciiTheme="minorHAnsi" w:hAnsiTheme="minorHAnsi" w:cstheme="minorHAnsi"/>
          <w:b/>
        </w:rPr>
        <w:t>s</w:t>
      </w:r>
      <w:r w:rsidR="00BF34E3" w:rsidRPr="006C3441">
        <w:rPr>
          <w:rFonts w:asciiTheme="minorHAnsi" w:hAnsiTheme="minorHAnsi" w:cstheme="minorHAnsi"/>
          <w:b/>
        </w:rPr>
        <w:t>ystems</w:t>
      </w:r>
      <w:r w:rsidR="00BF34E3" w:rsidRPr="006C3441">
        <w:rPr>
          <w:rFonts w:asciiTheme="minorHAnsi" w:hAnsiTheme="minorHAnsi" w:cstheme="minorHAnsi"/>
        </w:rPr>
        <w:t xml:space="preserve">? </w:t>
      </w:r>
      <w:r w:rsidR="00A85F79">
        <w:rPr>
          <w:rFonts w:asciiTheme="minorHAnsi" w:hAnsiTheme="minorHAnsi" w:cstheme="minorHAnsi"/>
        </w:rPr>
        <w:t>(</w:t>
      </w:r>
      <w:r w:rsidR="00BF34E3" w:rsidRPr="00B741A6">
        <w:rPr>
          <w:rFonts w:asciiTheme="minorHAnsi" w:hAnsiTheme="minorHAnsi" w:cstheme="minorHAnsi"/>
          <w:i/>
        </w:rPr>
        <w:t>How</w:t>
      </w:r>
      <w:r w:rsidR="000B441E" w:rsidRPr="00B741A6">
        <w:rPr>
          <w:rFonts w:asciiTheme="minorHAnsi" w:hAnsiTheme="minorHAnsi" w:cstheme="minorHAnsi"/>
          <w:i/>
        </w:rPr>
        <w:t xml:space="preserve"> effective</w:t>
      </w:r>
      <w:r w:rsidR="00BF34E3" w:rsidRPr="00B741A6">
        <w:rPr>
          <w:rFonts w:asciiTheme="minorHAnsi" w:hAnsiTheme="minorHAnsi" w:cstheme="minorHAnsi"/>
          <w:i/>
        </w:rPr>
        <w:t xml:space="preserve"> are the proposals of the </w:t>
      </w:r>
      <w:r w:rsidR="00BF34E3" w:rsidRPr="00B741A6">
        <w:rPr>
          <w:rFonts w:asciiTheme="minorHAnsi" w:hAnsiTheme="minorHAnsi" w:cstheme="minorHAnsi"/>
          <w:b/>
          <w:i/>
        </w:rPr>
        <w:t>EU Health Package</w:t>
      </w:r>
      <w:r w:rsidR="00CB29BE" w:rsidRPr="00B741A6">
        <w:rPr>
          <w:rFonts w:asciiTheme="minorHAnsi" w:hAnsiTheme="minorHAnsi" w:cstheme="minorHAnsi"/>
          <w:i/>
        </w:rPr>
        <w:t xml:space="preserve">, </w:t>
      </w:r>
      <w:r w:rsidR="00C67F0F">
        <w:rPr>
          <w:rFonts w:asciiTheme="minorHAnsi" w:hAnsiTheme="minorHAnsi" w:cstheme="minorHAnsi"/>
          <w:i/>
        </w:rPr>
        <w:t xml:space="preserve">HERA, </w:t>
      </w:r>
      <w:r w:rsidR="00CB29BE" w:rsidRPr="00B741A6">
        <w:rPr>
          <w:rFonts w:asciiTheme="minorHAnsi" w:hAnsiTheme="minorHAnsi" w:cstheme="minorHAnsi"/>
          <w:i/>
        </w:rPr>
        <w:t xml:space="preserve">the new </w:t>
      </w:r>
      <w:r w:rsidR="00CB29BE" w:rsidRPr="00B741A6">
        <w:rPr>
          <w:rFonts w:asciiTheme="minorHAnsi" w:hAnsiTheme="minorHAnsi" w:cstheme="minorHAnsi"/>
          <w:b/>
          <w:i/>
        </w:rPr>
        <w:t>Pharmaceutical Strategy</w:t>
      </w:r>
      <w:r w:rsidR="00A12382" w:rsidRPr="00B741A6">
        <w:rPr>
          <w:rFonts w:asciiTheme="minorHAnsi" w:hAnsiTheme="minorHAnsi" w:cstheme="minorHAnsi"/>
          <w:i/>
        </w:rPr>
        <w:t xml:space="preserve"> </w:t>
      </w:r>
      <w:r w:rsidR="00CB29BE" w:rsidRPr="00B741A6">
        <w:rPr>
          <w:rFonts w:asciiTheme="minorHAnsi" w:hAnsiTheme="minorHAnsi" w:cstheme="minorHAnsi"/>
          <w:i/>
        </w:rPr>
        <w:t xml:space="preserve">and the </w:t>
      </w:r>
      <w:r w:rsidR="00A12382" w:rsidRPr="00B741A6">
        <w:rPr>
          <w:rFonts w:asciiTheme="minorHAnsi" w:hAnsiTheme="minorHAnsi" w:cstheme="minorHAnsi"/>
          <w:b/>
          <w:i/>
        </w:rPr>
        <w:t xml:space="preserve">EU </w:t>
      </w:r>
      <w:r w:rsidR="00CB29BE" w:rsidRPr="00B741A6">
        <w:rPr>
          <w:rFonts w:asciiTheme="minorHAnsi" w:hAnsiTheme="minorHAnsi" w:cstheme="minorHAnsi"/>
          <w:b/>
          <w:i/>
        </w:rPr>
        <w:t>Industrial Strategy</w:t>
      </w:r>
      <w:r w:rsidR="00CB29BE" w:rsidRPr="00B741A6">
        <w:rPr>
          <w:rFonts w:asciiTheme="minorHAnsi" w:hAnsiTheme="minorHAnsi" w:cstheme="minorHAnsi"/>
          <w:i/>
        </w:rPr>
        <w:t xml:space="preserve"> </w:t>
      </w:r>
      <w:r w:rsidR="00E45549">
        <w:rPr>
          <w:rFonts w:asciiTheme="minorHAnsi" w:hAnsiTheme="minorHAnsi" w:cstheme="minorHAnsi"/>
          <w:i/>
        </w:rPr>
        <w:t xml:space="preserve">in terms of </w:t>
      </w:r>
      <w:r w:rsidR="00BF34E3" w:rsidRPr="00B741A6">
        <w:rPr>
          <w:rFonts w:asciiTheme="minorHAnsi" w:hAnsiTheme="minorHAnsi" w:cstheme="minorHAnsi"/>
          <w:i/>
        </w:rPr>
        <w:t>reach</w:t>
      </w:r>
      <w:r w:rsidR="00E45549">
        <w:rPr>
          <w:rFonts w:asciiTheme="minorHAnsi" w:hAnsiTheme="minorHAnsi" w:cstheme="minorHAnsi"/>
          <w:i/>
        </w:rPr>
        <w:t>ing</w:t>
      </w:r>
      <w:r w:rsidR="00BF34E3" w:rsidRPr="00B741A6">
        <w:rPr>
          <w:rFonts w:asciiTheme="minorHAnsi" w:hAnsiTheme="minorHAnsi" w:cstheme="minorHAnsi"/>
          <w:i/>
        </w:rPr>
        <w:t xml:space="preserve"> this objective?</w:t>
      </w:r>
      <w:r w:rsidR="00A12382" w:rsidRPr="00B741A6">
        <w:rPr>
          <w:rFonts w:asciiTheme="minorHAnsi" w:hAnsiTheme="minorHAnsi" w:cstheme="minorHAnsi"/>
          <w:i/>
        </w:rPr>
        <w:t xml:space="preserve"> Which elements </w:t>
      </w:r>
      <w:proofErr w:type="gramStart"/>
      <w:r w:rsidR="00A12382" w:rsidRPr="00B741A6">
        <w:rPr>
          <w:rFonts w:asciiTheme="minorHAnsi" w:hAnsiTheme="minorHAnsi" w:cstheme="minorHAnsi"/>
          <w:i/>
        </w:rPr>
        <w:t>should be reinforced</w:t>
      </w:r>
      <w:proofErr w:type="gramEnd"/>
      <w:r w:rsidR="00A12382" w:rsidRPr="00B741A6">
        <w:rPr>
          <w:rFonts w:asciiTheme="minorHAnsi" w:hAnsiTheme="minorHAnsi" w:cstheme="minorHAnsi"/>
          <w:i/>
        </w:rPr>
        <w:t xml:space="preserve">? </w:t>
      </w:r>
      <w:r w:rsidR="00BF34E3" w:rsidRPr="00B741A6">
        <w:rPr>
          <w:rFonts w:asciiTheme="minorHAnsi" w:hAnsiTheme="minorHAnsi" w:cstheme="minorHAnsi"/>
          <w:i/>
        </w:rPr>
        <w:t xml:space="preserve">Is a treaty </w:t>
      </w:r>
      <w:r w:rsidR="004A66B2" w:rsidRPr="00B741A6">
        <w:rPr>
          <w:rFonts w:asciiTheme="minorHAnsi" w:hAnsiTheme="minorHAnsi" w:cstheme="minorHAnsi"/>
          <w:i/>
        </w:rPr>
        <w:t xml:space="preserve">revision </w:t>
      </w:r>
      <w:r w:rsidR="00BF34E3" w:rsidRPr="00B741A6">
        <w:rPr>
          <w:rFonts w:asciiTheme="minorHAnsi" w:hAnsiTheme="minorHAnsi" w:cstheme="minorHAnsi"/>
          <w:i/>
        </w:rPr>
        <w:t xml:space="preserve">and </w:t>
      </w:r>
      <w:r w:rsidR="004A66B2" w:rsidRPr="00B741A6">
        <w:rPr>
          <w:rFonts w:asciiTheme="minorHAnsi" w:hAnsiTheme="minorHAnsi" w:cstheme="minorHAnsi"/>
          <w:i/>
        </w:rPr>
        <w:t xml:space="preserve">an increase </w:t>
      </w:r>
      <w:r w:rsidR="00A12382" w:rsidRPr="00B741A6">
        <w:rPr>
          <w:rFonts w:asciiTheme="minorHAnsi" w:hAnsiTheme="minorHAnsi" w:cstheme="minorHAnsi"/>
          <w:i/>
        </w:rPr>
        <w:t>in</w:t>
      </w:r>
      <w:r w:rsidR="004A66B2" w:rsidRPr="00B741A6">
        <w:rPr>
          <w:rFonts w:asciiTheme="minorHAnsi" w:hAnsiTheme="minorHAnsi" w:cstheme="minorHAnsi"/>
          <w:i/>
        </w:rPr>
        <w:t xml:space="preserve"> EU competences a </w:t>
      </w:r>
      <w:r w:rsidR="00281047" w:rsidRPr="00B741A6">
        <w:rPr>
          <w:rFonts w:asciiTheme="minorHAnsi" w:hAnsiTheme="minorHAnsi" w:cstheme="minorHAnsi"/>
          <w:i/>
        </w:rPr>
        <w:t>possible</w:t>
      </w:r>
      <w:r w:rsidR="004A66B2" w:rsidRPr="00B741A6">
        <w:rPr>
          <w:rFonts w:asciiTheme="minorHAnsi" w:hAnsiTheme="minorHAnsi" w:cstheme="minorHAnsi"/>
          <w:i/>
        </w:rPr>
        <w:t xml:space="preserve"> solution?</w:t>
      </w:r>
      <w:r w:rsidR="00A85F79">
        <w:rPr>
          <w:rFonts w:asciiTheme="minorHAnsi" w:hAnsiTheme="minorHAnsi" w:cstheme="minorHAnsi"/>
          <w:i/>
        </w:rPr>
        <w:t>)</w:t>
      </w:r>
    </w:p>
    <w:p w14:paraId="69500A4B" w14:textId="77777777" w:rsidR="000D11B5" w:rsidRPr="00B741A6" w:rsidRDefault="000D11B5">
      <w:pPr>
        <w:rPr>
          <w:rFonts w:asciiTheme="minorHAnsi" w:hAnsiTheme="minorHAnsi" w:cstheme="minorHAnsi"/>
          <w:i/>
        </w:rPr>
      </w:pPr>
    </w:p>
    <w:p w14:paraId="00BE8916" w14:textId="4A3F1A7B" w:rsidR="004A40D0" w:rsidRPr="00567CE0" w:rsidRDefault="004A40D0" w:rsidP="004A40D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A40D0">
        <w:rPr>
          <w:rFonts w:asciiTheme="minorHAnsi" w:hAnsiTheme="minorHAnsi" w:cstheme="minorHAnsi"/>
          <w:b/>
          <w:lang w:val="en-GB"/>
        </w:rPr>
        <w:t>What role can international cooperation play for gaining control of the pandemic and future preparedness? (</w:t>
      </w:r>
      <w:r w:rsidRPr="00567CE0">
        <w:rPr>
          <w:rFonts w:asciiTheme="minorHAnsi" w:hAnsiTheme="minorHAnsi" w:cstheme="minorHAnsi"/>
          <w:i/>
        </w:rPr>
        <w:t xml:space="preserve">Will we be able to exit the pandemic regionally and globally when 75% of all vaccines </w:t>
      </w:r>
      <w:proofErr w:type="gramStart"/>
      <w:r w:rsidRPr="00567CE0">
        <w:rPr>
          <w:rFonts w:asciiTheme="minorHAnsi" w:hAnsiTheme="minorHAnsi" w:cstheme="minorHAnsi"/>
          <w:i/>
        </w:rPr>
        <w:t>have been ordered</w:t>
      </w:r>
      <w:proofErr w:type="gramEnd"/>
      <w:r w:rsidRPr="00567CE0">
        <w:rPr>
          <w:rFonts w:asciiTheme="minorHAnsi" w:hAnsiTheme="minorHAnsi" w:cstheme="minorHAnsi"/>
          <w:i/>
        </w:rPr>
        <w:t xml:space="preserve"> by only ten countries?</w:t>
      </w:r>
      <w:r>
        <w:rPr>
          <w:rFonts w:asciiTheme="minorHAnsi" w:hAnsiTheme="minorHAnsi" w:cstheme="minorHAnsi"/>
          <w:i/>
        </w:rPr>
        <w:t xml:space="preserve"> </w:t>
      </w:r>
      <w:r w:rsidRPr="00567CE0">
        <w:rPr>
          <w:rFonts w:asciiTheme="minorHAnsi" w:hAnsiTheme="minorHAnsi" w:cstheme="minorHAnsi"/>
          <w:i/>
        </w:rPr>
        <w:t xml:space="preserve">How can we reach vaccine equity at global level? </w:t>
      </w:r>
      <w:r w:rsidR="00E755D7" w:rsidRPr="00B652A2">
        <w:rPr>
          <w:rFonts w:asciiTheme="minorHAnsi" w:hAnsiTheme="minorHAnsi" w:cstheme="minorHAnsi"/>
          <w:i/>
        </w:rPr>
        <w:t xml:space="preserve">What </w:t>
      </w:r>
      <w:r w:rsidR="00DF2912">
        <w:rPr>
          <w:rFonts w:asciiTheme="minorHAnsi" w:hAnsiTheme="minorHAnsi" w:cstheme="minorHAnsi"/>
          <w:i/>
        </w:rPr>
        <w:t>is the role of the TRIPS agreement in the context and</w:t>
      </w:r>
      <w:r w:rsidR="00E755D7" w:rsidRPr="00B652A2">
        <w:rPr>
          <w:rFonts w:asciiTheme="minorHAnsi" w:hAnsiTheme="minorHAnsi" w:cstheme="minorHAnsi"/>
          <w:i/>
        </w:rPr>
        <w:t xml:space="preserve"> </w:t>
      </w:r>
      <w:r w:rsidR="00DF2912">
        <w:rPr>
          <w:rFonts w:asciiTheme="minorHAnsi" w:hAnsiTheme="minorHAnsi" w:cstheme="minorHAnsi"/>
          <w:i/>
        </w:rPr>
        <w:t>what role can</w:t>
      </w:r>
      <w:r w:rsidR="00E755D7" w:rsidRPr="00B652A2">
        <w:rPr>
          <w:rFonts w:asciiTheme="minorHAnsi" w:hAnsiTheme="minorHAnsi" w:cstheme="minorHAnsi"/>
          <w:i/>
        </w:rPr>
        <w:t xml:space="preserve"> the EU play at WTO </w:t>
      </w:r>
      <w:proofErr w:type="gramStart"/>
      <w:r w:rsidR="00E755D7" w:rsidRPr="00B652A2">
        <w:rPr>
          <w:rFonts w:asciiTheme="minorHAnsi" w:hAnsiTheme="minorHAnsi" w:cstheme="minorHAnsi"/>
          <w:i/>
        </w:rPr>
        <w:t>level?</w:t>
      </w:r>
      <w:proofErr w:type="gramEnd"/>
      <w:r w:rsidR="00E755D7" w:rsidRPr="00567CE0">
        <w:rPr>
          <w:rFonts w:asciiTheme="minorHAnsi" w:hAnsiTheme="minorHAnsi" w:cstheme="minorHAnsi"/>
          <w:i/>
        </w:rPr>
        <w:t xml:space="preserve"> </w:t>
      </w:r>
      <w:r w:rsidRPr="00567CE0">
        <w:rPr>
          <w:rFonts w:asciiTheme="minorHAnsi" w:hAnsiTheme="minorHAnsi" w:cstheme="minorHAnsi"/>
          <w:i/>
        </w:rPr>
        <w:t>Can the new EU Trade Policy contribute to both vaccine equity and EU's strategic autonomy? What role could an international pandemic Treaty play?</w:t>
      </w:r>
      <w:r>
        <w:rPr>
          <w:rFonts w:asciiTheme="minorHAnsi" w:hAnsiTheme="minorHAnsi" w:cstheme="minorHAnsi"/>
          <w:i/>
        </w:rPr>
        <w:t>)</w:t>
      </w:r>
    </w:p>
    <w:p w14:paraId="7A0A9C7D" w14:textId="77777777" w:rsidR="004A40D0" w:rsidRPr="004A40D0" w:rsidRDefault="004A40D0" w:rsidP="00567CE0">
      <w:pPr>
        <w:pStyle w:val="ListParagraph"/>
        <w:rPr>
          <w:rFonts w:asciiTheme="minorHAnsi" w:hAnsiTheme="minorHAnsi" w:cstheme="minorHAnsi"/>
        </w:rPr>
      </w:pPr>
    </w:p>
    <w:p w14:paraId="3EA7D40F" w14:textId="0ACD4AE2" w:rsidR="00BF34E3" w:rsidRPr="006C3441" w:rsidRDefault="00BF34E3" w:rsidP="00D8198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C3441">
        <w:rPr>
          <w:rFonts w:asciiTheme="minorHAnsi" w:hAnsiTheme="minorHAnsi" w:cstheme="minorHAnsi"/>
        </w:rPr>
        <w:t xml:space="preserve">How can the EU better </w:t>
      </w:r>
      <w:r w:rsidRPr="006C3441">
        <w:rPr>
          <w:rFonts w:asciiTheme="minorHAnsi" w:hAnsiTheme="minorHAnsi" w:cstheme="minorHAnsi"/>
          <w:b/>
        </w:rPr>
        <w:t>fight and eliminate health inequalities</w:t>
      </w:r>
      <w:r w:rsidRPr="006C3441">
        <w:rPr>
          <w:rFonts w:asciiTheme="minorHAnsi" w:hAnsiTheme="minorHAnsi" w:cstheme="minorHAnsi"/>
        </w:rPr>
        <w:t xml:space="preserve"> and thoroughly implement principle 16 of the </w:t>
      </w:r>
      <w:r w:rsidR="00D8198B">
        <w:rPr>
          <w:rFonts w:asciiTheme="minorHAnsi" w:hAnsiTheme="minorHAnsi" w:cstheme="minorHAnsi"/>
          <w:b/>
        </w:rPr>
        <w:t>European Pillar of Social Rights</w:t>
      </w:r>
      <w:r w:rsidR="00D8198B">
        <w:rPr>
          <w:rFonts w:asciiTheme="minorHAnsi" w:hAnsiTheme="minorHAnsi" w:cstheme="minorHAnsi"/>
        </w:rPr>
        <w:t>, i.e. that e</w:t>
      </w:r>
      <w:r w:rsidR="00D8198B" w:rsidRPr="00D8198B">
        <w:rPr>
          <w:rFonts w:asciiTheme="minorHAnsi" w:hAnsiTheme="minorHAnsi" w:cstheme="minorHAnsi"/>
        </w:rPr>
        <w:t>veryone has the right to timely access to affordable, preventive and curative health care of good quality</w:t>
      </w:r>
      <w:r w:rsidRPr="006C3441">
        <w:rPr>
          <w:rFonts w:asciiTheme="minorHAnsi" w:hAnsiTheme="minorHAnsi" w:cstheme="minorHAnsi"/>
        </w:rPr>
        <w:t>?</w:t>
      </w:r>
      <w:r w:rsidR="00D572D5">
        <w:rPr>
          <w:rFonts w:asciiTheme="minorHAnsi" w:hAnsiTheme="minorHAnsi" w:cstheme="minorHAnsi"/>
        </w:rPr>
        <w:t xml:space="preserve"> </w:t>
      </w:r>
      <w:r w:rsidR="00D572D5" w:rsidRPr="00D572D5">
        <w:rPr>
          <w:rFonts w:asciiTheme="minorHAnsi" w:hAnsiTheme="minorHAnsi" w:cstheme="minorHAnsi"/>
          <w:i/>
        </w:rPr>
        <w:t>(How can the EU address the negative impact of the pandemic on gender equality and the fight against inequalities in general?)</w:t>
      </w:r>
    </w:p>
    <w:p w14:paraId="477F241B" w14:textId="77777777" w:rsidR="004A6B64" w:rsidRPr="006C3441" w:rsidRDefault="004A6B64">
      <w:pPr>
        <w:rPr>
          <w:rFonts w:asciiTheme="minorHAnsi" w:hAnsiTheme="minorHAnsi" w:cstheme="minorHAnsi"/>
        </w:rPr>
      </w:pPr>
    </w:p>
    <w:p w14:paraId="739905C8" w14:textId="16DC1103" w:rsidR="000B441E" w:rsidRPr="006C3441" w:rsidRDefault="00381F24" w:rsidP="006C344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C3441">
        <w:rPr>
          <w:rFonts w:asciiTheme="minorHAnsi" w:hAnsiTheme="minorHAnsi" w:cstheme="minorHAnsi"/>
        </w:rPr>
        <w:t xml:space="preserve">How can </w:t>
      </w:r>
      <w:r w:rsidR="00A12382" w:rsidRPr="006C3441">
        <w:rPr>
          <w:rFonts w:asciiTheme="minorHAnsi" w:hAnsiTheme="minorHAnsi" w:cstheme="minorHAnsi"/>
        </w:rPr>
        <w:t>t</w:t>
      </w:r>
      <w:r w:rsidRPr="006C3441">
        <w:rPr>
          <w:rFonts w:asciiTheme="minorHAnsi" w:hAnsiTheme="minorHAnsi" w:cstheme="minorHAnsi"/>
        </w:rPr>
        <w:t xml:space="preserve">he </w:t>
      </w:r>
      <w:r w:rsidRPr="006C3441">
        <w:rPr>
          <w:rFonts w:asciiTheme="minorHAnsi" w:hAnsiTheme="minorHAnsi" w:cstheme="minorHAnsi"/>
          <w:b/>
        </w:rPr>
        <w:t xml:space="preserve">Action Plan </w:t>
      </w:r>
      <w:proofErr w:type="gramStart"/>
      <w:r w:rsidRPr="006C3441">
        <w:rPr>
          <w:rFonts w:asciiTheme="minorHAnsi" w:hAnsiTheme="minorHAnsi" w:cstheme="minorHAnsi"/>
          <w:b/>
        </w:rPr>
        <w:t>Towards</w:t>
      </w:r>
      <w:proofErr w:type="gramEnd"/>
      <w:r w:rsidRPr="006C3441">
        <w:rPr>
          <w:rFonts w:asciiTheme="minorHAnsi" w:hAnsiTheme="minorHAnsi" w:cstheme="minorHAnsi"/>
          <w:b/>
        </w:rPr>
        <w:t xml:space="preserve"> a Zero Pollution Ambition</w:t>
      </w:r>
      <w:r w:rsidRPr="006C3441">
        <w:rPr>
          <w:rFonts w:asciiTheme="minorHAnsi" w:hAnsiTheme="minorHAnsi" w:cstheme="minorHAnsi"/>
        </w:rPr>
        <w:t xml:space="preserve"> for air, water and </w:t>
      </w:r>
      <w:r w:rsidR="000B441E" w:rsidRPr="006C3441">
        <w:rPr>
          <w:rFonts w:asciiTheme="minorHAnsi" w:hAnsiTheme="minorHAnsi" w:cstheme="minorHAnsi"/>
        </w:rPr>
        <w:t xml:space="preserve">soil, the </w:t>
      </w:r>
      <w:r w:rsidR="000B441E" w:rsidRPr="006C3441">
        <w:rPr>
          <w:rFonts w:asciiTheme="minorHAnsi" w:hAnsiTheme="minorHAnsi" w:cstheme="minorHAnsi"/>
          <w:b/>
        </w:rPr>
        <w:t>recovery and resilience plans</w:t>
      </w:r>
      <w:r w:rsidR="000B441E" w:rsidRPr="006C3441">
        <w:rPr>
          <w:rFonts w:asciiTheme="minorHAnsi" w:hAnsiTheme="minorHAnsi" w:cstheme="minorHAnsi"/>
        </w:rPr>
        <w:t xml:space="preserve"> and other instruments in the context of the </w:t>
      </w:r>
      <w:r w:rsidR="000B441E" w:rsidRPr="006C3441">
        <w:rPr>
          <w:rFonts w:asciiTheme="minorHAnsi" w:hAnsiTheme="minorHAnsi" w:cstheme="minorHAnsi"/>
          <w:b/>
        </w:rPr>
        <w:t>European Green Deal</w:t>
      </w:r>
      <w:r w:rsidR="000B441E" w:rsidRPr="006C3441">
        <w:rPr>
          <w:rFonts w:asciiTheme="minorHAnsi" w:hAnsiTheme="minorHAnsi" w:cstheme="minorHAnsi"/>
        </w:rPr>
        <w:t xml:space="preserve"> </w:t>
      </w:r>
      <w:r w:rsidR="00E45549">
        <w:rPr>
          <w:rFonts w:asciiTheme="minorHAnsi" w:hAnsiTheme="minorHAnsi" w:cstheme="minorHAnsi"/>
        </w:rPr>
        <w:t>help to integrate and connect</w:t>
      </w:r>
      <w:r w:rsidRPr="006C3441">
        <w:rPr>
          <w:rFonts w:asciiTheme="minorHAnsi" w:hAnsiTheme="minorHAnsi" w:cstheme="minorHAnsi"/>
        </w:rPr>
        <w:t xml:space="preserve"> environmental, climate and public health agendas </w:t>
      </w:r>
      <w:r w:rsidR="000B441E" w:rsidRPr="006C3441">
        <w:rPr>
          <w:rFonts w:asciiTheme="minorHAnsi" w:hAnsiTheme="minorHAnsi" w:cstheme="minorHAnsi"/>
        </w:rPr>
        <w:t xml:space="preserve">to </w:t>
      </w:r>
      <w:r w:rsidRPr="006C3441">
        <w:rPr>
          <w:rFonts w:asciiTheme="minorHAnsi" w:hAnsiTheme="minorHAnsi" w:cstheme="minorHAnsi"/>
        </w:rPr>
        <w:t>protect and enhance people's health and avoid future pandemics</w:t>
      </w:r>
      <w:r w:rsidR="000B441E" w:rsidRPr="006C3441">
        <w:rPr>
          <w:rFonts w:asciiTheme="minorHAnsi" w:hAnsiTheme="minorHAnsi" w:cstheme="minorHAnsi"/>
        </w:rPr>
        <w:t>?</w:t>
      </w:r>
      <w:r w:rsidR="00D572D5">
        <w:rPr>
          <w:rFonts w:asciiTheme="minorHAnsi" w:hAnsiTheme="minorHAnsi" w:cstheme="minorHAnsi"/>
        </w:rPr>
        <w:t xml:space="preserve"> </w:t>
      </w:r>
      <w:r w:rsidR="00D572D5" w:rsidRPr="00D572D5">
        <w:rPr>
          <w:rFonts w:asciiTheme="minorHAnsi" w:hAnsiTheme="minorHAnsi" w:cstheme="minorHAnsi"/>
          <w:i/>
        </w:rPr>
        <w:t xml:space="preserve">(Can the EU work towards decisive action domestically and on a global scale to prevent the proliferation of </w:t>
      </w:r>
      <w:r w:rsidR="00E45549">
        <w:rPr>
          <w:rFonts w:asciiTheme="minorHAnsi" w:hAnsiTheme="minorHAnsi" w:cstheme="minorHAnsi"/>
          <w:i/>
        </w:rPr>
        <w:t>zoonotic diseases</w:t>
      </w:r>
      <w:r w:rsidR="00D572D5" w:rsidRPr="00D572D5">
        <w:rPr>
          <w:rFonts w:asciiTheme="minorHAnsi" w:hAnsiTheme="minorHAnsi" w:cstheme="minorHAnsi"/>
          <w:i/>
        </w:rPr>
        <w:t>?)</w:t>
      </w:r>
    </w:p>
    <w:p w14:paraId="507FD206" w14:textId="77777777" w:rsidR="000B441E" w:rsidRDefault="000B441E" w:rsidP="00A85F79">
      <w:pPr>
        <w:pStyle w:val="ListParagraph"/>
        <w:rPr>
          <w:rFonts w:asciiTheme="minorHAnsi" w:hAnsiTheme="minorHAnsi" w:cstheme="minorHAnsi"/>
        </w:rPr>
      </w:pPr>
    </w:p>
    <w:p w14:paraId="52A9207F" w14:textId="77777777" w:rsidR="00A85F79" w:rsidRPr="00A85F79" w:rsidRDefault="00A85F79" w:rsidP="00A85F79">
      <w:pPr>
        <w:pStyle w:val="ListParagraph"/>
        <w:rPr>
          <w:rFonts w:asciiTheme="minorHAnsi" w:hAnsiTheme="minorHAnsi" w:cstheme="minorHAnsi"/>
        </w:rPr>
      </w:pPr>
    </w:p>
    <w:sectPr w:rsidR="00A85F79" w:rsidRPr="00A85F79" w:rsidSect="004A6B64">
      <w:footerReference w:type="default" r:id="rId8"/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9202" w16cex:dateUtc="2022-01-13T10:56:00Z"/>
  <w16cex:commentExtensible w16cex:durableId="258A9565" w16cex:dateUtc="2022-01-13T11:11:00Z"/>
  <w16cex:commentExtensible w16cex:durableId="258A968A" w16cex:dateUtc="2022-01-13T11:16:00Z"/>
  <w16cex:commentExtensible w16cex:durableId="258A9702" w16cex:dateUtc="2022-01-13T11:18:00Z"/>
  <w16cex:commentExtensible w16cex:durableId="258A947D" w16cex:dateUtc="2022-01-13T11:07:00Z"/>
  <w16cex:commentExtensible w16cex:durableId="258A936C" w16cex:dateUtc="2022-01-13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D05BC6" w16cid:durableId="258A9202"/>
  <w16cid:commentId w16cid:paraId="5EFBCED8" w16cid:durableId="258A9565"/>
  <w16cid:commentId w16cid:paraId="77D7C73B" w16cid:durableId="258A968A"/>
  <w16cid:commentId w16cid:paraId="535B0EE8" w16cid:durableId="258A9702"/>
  <w16cid:commentId w16cid:paraId="58BEB451" w16cid:durableId="258A947D"/>
  <w16cid:commentId w16cid:paraId="5BDFA6A5" w16cid:durableId="258A93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CB8F6" w14:textId="77777777" w:rsidR="005E07A6" w:rsidRDefault="005E07A6" w:rsidP="00A6093E">
      <w:pPr>
        <w:spacing w:line="240" w:lineRule="auto"/>
      </w:pPr>
      <w:r>
        <w:separator/>
      </w:r>
    </w:p>
  </w:endnote>
  <w:endnote w:type="continuationSeparator" w:id="0">
    <w:p w14:paraId="633E0E4C" w14:textId="77777777" w:rsidR="005E07A6" w:rsidRDefault="005E07A6" w:rsidP="00A60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4F4C" w14:textId="6F980704" w:rsidR="00A6093E" w:rsidRDefault="00A6093E">
    <w:pPr>
      <w:pStyle w:val="Footer"/>
    </w:pPr>
    <w:r w:rsidRPr="00A6093E">
      <w:t>EESC-2021-02718-00-00-TCD-REF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552C" w14:textId="77777777" w:rsidR="005E07A6" w:rsidRDefault="005E07A6" w:rsidP="00A6093E">
      <w:pPr>
        <w:spacing w:line="240" w:lineRule="auto"/>
      </w:pPr>
      <w:r>
        <w:separator/>
      </w:r>
    </w:p>
  </w:footnote>
  <w:footnote w:type="continuationSeparator" w:id="0">
    <w:p w14:paraId="79677451" w14:textId="77777777" w:rsidR="005E07A6" w:rsidRDefault="005E07A6" w:rsidP="00A609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156F69"/>
    <w:multiLevelType w:val="hybridMultilevel"/>
    <w:tmpl w:val="4DA04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04DD"/>
    <w:multiLevelType w:val="hybridMultilevel"/>
    <w:tmpl w:val="7BEECA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2BC7"/>
    <w:multiLevelType w:val="hybridMultilevel"/>
    <w:tmpl w:val="3AD689D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112DD"/>
    <w:multiLevelType w:val="hybridMultilevel"/>
    <w:tmpl w:val="D9B819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F5C86"/>
    <w:multiLevelType w:val="hybridMultilevel"/>
    <w:tmpl w:val="BB486CC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00B42"/>
    <w:multiLevelType w:val="hybridMultilevel"/>
    <w:tmpl w:val="256E38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56A56"/>
    <w:multiLevelType w:val="hybridMultilevel"/>
    <w:tmpl w:val="750E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73CF"/>
    <w:multiLevelType w:val="hybridMultilevel"/>
    <w:tmpl w:val="48BE3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64"/>
    <w:rsid w:val="00062E9B"/>
    <w:rsid w:val="000900AF"/>
    <w:rsid w:val="00094E02"/>
    <w:rsid w:val="000B441E"/>
    <w:rsid w:val="000C0DC6"/>
    <w:rsid w:val="000D11B5"/>
    <w:rsid w:val="000E3A97"/>
    <w:rsid w:val="00121783"/>
    <w:rsid w:val="001F51A0"/>
    <w:rsid w:val="0025033A"/>
    <w:rsid w:val="00252DEE"/>
    <w:rsid w:val="00281047"/>
    <w:rsid w:val="002934E1"/>
    <w:rsid w:val="002A6B8B"/>
    <w:rsid w:val="002B27B5"/>
    <w:rsid w:val="002C79A5"/>
    <w:rsid w:val="003001AF"/>
    <w:rsid w:val="003517A3"/>
    <w:rsid w:val="00364375"/>
    <w:rsid w:val="00371A63"/>
    <w:rsid w:val="00381F24"/>
    <w:rsid w:val="004A40D0"/>
    <w:rsid w:val="004A66B2"/>
    <w:rsid w:val="004A6B64"/>
    <w:rsid w:val="004E48D0"/>
    <w:rsid w:val="004E7717"/>
    <w:rsid w:val="00511215"/>
    <w:rsid w:val="00517456"/>
    <w:rsid w:val="00522BE2"/>
    <w:rsid w:val="005439C8"/>
    <w:rsid w:val="005553B8"/>
    <w:rsid w:val="00560380"/>
    <w:rsid w:val="00560462"/>
    <w:rsid w:val="00567CE0"/>
    <w:rsid w:val="00575B97"/>
    <w:rsid w:val="00586A64"/>
    <w:rsid w:val="005B622D"/>
    <w:rsid w:val="005E07A6"/>
    <w:rsid w:val="00610F0C"/>
    <w:rsid w:val="006831FF"/>
    <w:rsid w:val="006B0699"/>
    <w:rsid w:val="006C3441"/>
    <w:rsid w:val="007250EC"/>
    <w:rsid w:val="007330D3"/>
    <w:rsid w:val="007703B7"/>
    <w:rsid w:val="007A33E7"/>
    <w:rsid w:val="007C1E0B"/>
    <w:rsid w:val="007D14D5"/>
    <w:rsid w:val="008156FB"/>
    <w:rsid w:val="00844B12"/>
    <w:rsid w:val="00864A12"/>
    <w:rsid w:val="0089340C"/>
    <w:rsid w:val="00896855"/>
    <w:rsid w:val="00903511"/>
    <w:rsid w:val="009930C2"/>
    <w:rsid w:val="009D0D10"/>
    <w:rsid w:val="009E3DF3"/>
    <w:rsid w:val="009F5080"/>
    <w:rsid w:val="00A12382"/>
    <w:rsid w:val="00A13A25"/>
    <w:rsid w:val="00A14FD6"/>
    <w:rsid w:val="00A16EA2"/>
    <w:rsid w:val="00A42EF0"/>
    <w:rsid w:val="00A6093E"/>
    <w:rsid w:val="00A85F79"/>
    <w:rsid w:val="00A92BD8"/>
    <w:rsid w:val="00A94A4F"/>
    <w:rsid w:val="00AB00D3"/>
    <w:rsid w:val="00AD0083"/>
    <w:rsid w:val="00AE4FA8"/>
    <w:rsid w:val="00B20260"/>
    <w:rsid w:val="00B34503"/>
    <w:rsid w:val="00B6233F"/>
    <w:rsid w:val="00B652A2"/>
    <w:rsid w:val="00B741A6"/>
    <w:rsid w:val="00BC63F3"/>
    <w:rsid w:val="00BD3384"/>
    <w:rsid w:val="00BE4CDD"/>
    <w:rsid w:val="00BF34E3"/>
    <w:rsid w:val="00C0020B"/>
    <w:rsid w:val="00C53DC8"/>
    <w:rsid w:val="00C67F0F"/>
    <w:rsid w:val="00C85356"/>
    <w:rsid w:val="00C90983"/>
    <w:rsid w:val="00CA2300"/>
    <w:rsid w:val="00CB29BE"/>
    <w:rsid w:val="00D0252B"/>
    <w:rsid w:val="00D30272"/>
    <w:rsid w:val="00D360F4"/>
    <w:rsid w:val="00D572D5"/>
    <w:rsid w:val="00D67635"/>
    <w:rsid w:val="00D8097B"/>
    <w:rsid w:val="00D8198B"/>
    <w:rsid w:val="00DC6DDA"/>
    <w:rsid w:val="00DD1075"/>
    <w:rsid w:val="00DD2CDE"/>
    <w:rsid w:val="00DF2912"/>
    <w:rsid w:val="00E062A3"/>
    <w:rsid w:val="00E11B6A"/>
    <w:rsid w:val="00E45549"/>
    <w:rsid w:val="00E755D7"/>
    <w:rsid w:val="00E77B30"/>
    <w:rsid w:val="00EA52E1"/>
    <w:rsid w:val="00FB7010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E27B"/>
  <w15:chartTrackingRefBased/>
  <w15:docId w15:val="{C1026EF4-9C1B-471D-A2DC-F7C7779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64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6B6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A6B6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A6B6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A6B6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A6B6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A6B6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A6B6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A6B6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A6B6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B64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4A6B64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4A6B64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4A6B64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4A6B64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4A6B64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4A6B64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4A6B64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4A6B6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4A6B64"/>
  </w:style>
  <w:style w:type="character" w:customStyle="1" w:styleId="FooterChar">
    <w:name w:val="Footer Char"/>
    <w:basedOn w:val="DefaultParagraphFont"/>
    <w:link w:val="Footer"/>
    <w:rsid w:val="004A6B64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4A6B6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A6B64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4A6B64"/>
  </w:style>
  <w:style w:type="character" w:customStyle="1" w:styleId="HeaderChar">
    <w:name w:val="Header Char"/>
    <w:basedOn w:val="DefaultParagraphFont"/>
    <w:link w:val="Header"/>
    <w:rsid w:val="004A6B64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4A6B6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A6B64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0B441E"/>
    <w:pPr>
      <w:ind w:left="720"/>
      <w:contextualSpacing/>
    </w:pPr>
  </w:style>
  <w:style w:type="character" w:customStyle="1" w:styleId="field-items">
    <w:name w:val="field-items"/>
    <w:basedOn w:val="DefaultParagraphFont"/>
    <w:rsid w:val="00D30272"/>
  </w:style>
  <w:style w:type="character" w:styleId="Hyperlink">
    <w:name w:val="Hyperlink"/>
    <w:basedOn w:val="DefaultParagraphFont"/>
    <w:uiPriority w:val="99"/>
    <w:semiHidden/>
    <w:unhideWhenUsed/>
    <w:rsid w:val="00D302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5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5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DE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D360F4"/>
    <w:pPr>
      <w:spacing w:before="100" w:beforeAutospacing="1" w:after="100" w:afterAutospacing="1" w:line="240" w:lineRule="auto"/>
      <w:jc w:val="left"/>
    </w:pPr>
    <w:rPr>
      <w:sz w:val="24"/>
      <w:szCs w:val="24"/>
      <w:lang w:val="fr-BE" w:eastAsia="fr-BE"/>
    </w:rPr>
  </w:style>
  <w:style w:type="paragraph" w:styleId="Revision">
    <w:name w:val="Revision"/>
    <w:hidden/>
    <w:uiPriority w:val="99"/>
    <w:semiHidden/>
    <w:rsid w:val="007330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635</Words>
  <Characters>3874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Atzori</dc:creator>
  <cp:keywords/>
  <dc:description/>
  <cp:lastModifiedBy>Månsson Maria</cp:lastModifiedBy>
  <cp:revision>2</cp:revision>
  <dcterms:created xsi:type="dcterms:W3CDTF">2022-03-24T12:32:00Z</dcterms:created>
  <dcterms:modified xsi:type="dcterms:W3CDTF">2022-03-24T12:32:00Z</dcterms:modified>
</cp:coreProperties>
</file>