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A" w:rsidRPr="009825AB" w:rsidRDefault="008761F8" w:rsidP="00EB7C7A">
      <w:pPr>
        <w:pStyle w:val="Title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Calendrier des réunions du CESE </w:t>
      </w:r>
      <w:r w:rsidR="00F80B0B" w:rsidRPr="009825AB">
        <w:rPr>
          <w:rFonts w:asciiTheme="minorHAnsi" w:hAnsiTheme="minorHAnsi" w:cstheme="minorHAnsi"/>
        </w:rPr>
        <w:t>2020</w:t>
      </w:r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S</w:t>
      </w:r>
      <w:r w:rsidR="00EB7C7A" w:rsidRPr="009825AB">
        <w:rPr>
          <w:rFonts w:asciiTheme="minorHAnsi" w:hAnsiTheme="minorHAnsi" w:cstheme="minorHAnsi"/>
        </w:rPr>
        <w:t>essions</w:t>
      </w:r>
      <w:r w:rsidRPr="009825AB">
        <w:rPr>
          <w:rFonts w:asciiTheme="minorHAnsi" w:hAnsiTheme="minorHAnsi" w:cstheme="minorHAnsi"/>
        </w:rPr>
        <w:t xml:space="preserve"> plénières</w:t>
      </w:r>
    </w:p>
    <w:p w:rsidR="00EB7C7A" w:rsidRPr="009825AB" w:rsidRDefault="00EB7C7A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22-23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19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20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18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F80B0B" w:rsidP="00F80B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29-30 </w:t>
      </w:r>
      <w:r w:rsidR="00AB0FEA" w:rsidRPr="009825AB">
        <w:rPr>
          <w:rFonts w:asciiTheme="minorHAnsi" w:hAnsiTheme="minorHAnsi" w:cstheme="minorHAnsi"/>
        </w:rPr>
        <w:t>Avril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15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16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27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28-29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Octobre</w:t>
      </w:r>
      <w:r w:rsidR="004E498A" w:rsidRPr="009825AB">
        <w:rPr>
          <w:rFonts w:asciiTheme="minorHAnsi" w:hAnsiTheme="minorHAnsi" w:cstheme="minorHAnsi"/>
        </w:rPr>
        <w:t xml:space="preserve"> (</w:t>
      </w:r>
      <w:r w:rsidR="00AB0FEA" w:rsidRPr="009825AB">
        <w:rPr>
          <w:rFonts w:asciiTheme="minorHAnsi" w:hAnsiTheme="minorHAnsi" w:cstheme="minorHAnsi"/>
        </w:rPr>
        <w:t>Renouvellement quinquennal du CESE</w:t>
      </w:r>
      <w:r w:rsidR="004E498A" w:rsidRPr="009825AB">
        <w:rPr>
          <w:rFonts w:asciiTheme="minorHAnsi" w:hAnsiTheme="minorHAnsi" w:cstheme="minorHAnsi"/>
        </w:rPr>
        <w:t>)</w:t>
      </w:r>
    </w:p>
    <w:p w:rsidR="00EB7C7A" w:rsidRPr="009825AB" w:rsidRDefault="00F80B0B" w:rsidP="00467D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02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03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Réunions du bureau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555A6D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28 </w:t>
      </w:r>
      <w:r w:rsidR="00AB0FEA" w:rsidRPr="009825AB">
        <w:rPr>
          <w:rFonts w:asciiTheme="minorHAnsi" w:hAnsiTheme="minorHAnsi" w:cstheme="minorHAnsi"/>
        </w:rPr>
        <w:t>Avril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555A6D" w:rsidP="00555A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555A6D" w:rsidP="00467D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NAT</w:t>
      </w:r>
    </w:p>
    <w:p w:rsidR="00EB7C7A" w:rsidRPr="009825AB" w:rsidRDefault="000D76C0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0D76C0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06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0D76C0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EB7C7A" w:rsidRPr="009825AB" w:rsidRDefault="000D76C0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0D76C0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2D3538" w:rsidRPr="009825AB" w:rsidRDefault="002D3538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22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2D3538" w:rsidP="002D35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2D3538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2D3538" w:rsidRPr="009825AB" w:rsidRDefault="002D3538" w:rsidP="00467D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15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TEN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A5482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23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20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EA5482" w:rsidP="00467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lastRenderedPageBreak/>
        <w:t>1</w:t>
      </w:r>
      <w:r w:rsidR="00EB7C7A" w:rsidRPr="009825AB">
        <w:rPr>
          <w:rFonts w:asciiTheme="minorHAnsi" w:hAnsiTheme="minorHAnsi" w:cstheme="minorHAnsi"/>
        </w:rPr>
        <w:t xml:space="preserve">6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INT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02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r w:rsidR="00AB0FEA" w:rsidRPr="009825AB">
        <w:rPr>
          <w:rFonts w:asciiTheme="minorHAnsi" w:hAnsiTheme="minorHAnsi" w:cstheme="minorHAnsi"/>
          <w:lang w:val="en-US"/>
        </w:rPr>
        <w:t>Mars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02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r w:rsidR="00AB0FEA" w:rsidRPr="009825AB">
        <w:rPr>
          <w:rFonts w:asciiTheme="minorHAnsi" w:hAnsiTheme="minorHAnsi" w:cstheme="minorHAnsi"/>
          <w:lang w:val="en-US"/>
        </w:rPr>
        <w:t>Avril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14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r w:rsidR="00AB0FEA" w:rsidRPr="009825AB">
        <w:rPr>
          <w:rFonts w:asciiTheme="minorHAnsi" w:hAnsiTheme="minorHAnsi" w:cstheme="minorHAnsi"/>
          <w:lang w:val="en-US"/>
        </w:rPr>
        <w:t>Mai</w:t>
      </w:r>
    </w:p>
    <w:p w:rsidR="00EB7C7A" w:rsidRPr="009825AB" w:rsidRDefault="00CB4468" w:rsidP="00CB44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 xml:space="preserve">25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Juin</w:t>
      </w:r>
      <w:proofErr w:type="spellEnd"/>
    </w:p>
    <w:p w:rsidR="00EB7C7A" w:rsidRPr="009825AB" w:rsidRDefault="00CB4468" w:rsidP="00CB44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04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Septembre</w:t>
      </w:r>
      <w:proofErr w:type="spellEnd"/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CB4468" w:rsidP="00467D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CCMI</w:t>
      </w:r>
    </w:p>
    <w:p w:rsidR="00EB7C7A" w:rsidRPr="009825AB" w:rsidRDefault="00EB73A5" w:rsidP="00467D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EB73A5" w:rsidP="00467D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EB73A5" w:rsidP="00467D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EB73A5" w:rsidP="00467D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</w:t>
      </w:r>
      <w:r w:rsidR="00EB7C7A" w:rsidRPr="009825AB">
        <w:rPr>
          <w:rFonts w:asciiTheme="minorHAnsi" w:hAnsiTheme="minorHAnsi" w:cstheme="minorHAnsi"/>
        </w:rPr>
        <w:t xml:space="preserve">2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EB73A5" w:rsidP="00467D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ECO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EB73A5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13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EB73A5" w:rsidP="00EB73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08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EB73A5" w:rsidP="00467D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SOC</w:t>
      </w:r>
    </w:p>
    <w:p w:rsidR="00EB7C7A" w:rsidRPr="009825AB" w:rsidRDefault="005961BC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5961BC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5961BC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5961BC" w:rsidRPr="009825AB" w:rsidRDefault="005961BC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26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5961BC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D54A4E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D54A4E" w:rsidP="00D54A4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D54A4E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D54A4E" w:rsidP="00467D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EB7C7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REX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30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31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lastRenderedPageBreak/>
        <w:t>15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CE3457" w:rsidRPr="009825AB" w:rsidRDefault="00CE3457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16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7E111C" w:rsidP="00467D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18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7E111C" w:rsidP="00CE345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18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</w:rPr>
        <w:t>Commission des affaires financières et budgétaires</w:t>
      </w:r>
      <w:r w:rsidRPr="009825AB">
        <w:rPr>
          <w:rFonts w:asciiTheme="minorHAnsi" w:hAnsiTheme="minorHAnsi" w:cstheme="minorHAnsi"/>
          <w:lang w:val="en-US"/>
        </w:rPr>
        <w:t xml:space="preserve"> </w:t>
      </w:r>
      <w:r w:rsidR="00EB7C7A" w:rsidRPr="009825AB">
        <w:rPr>
          <w:rFonts w:asciiTheme="minorHAnsi" w:hAnsiTheme="minorHAnsi" w:cstheme="minorHAnsi"/>
          <w:lang w:val="en-US"/>
        </w:rPr>
        <w:t>(CAF)</w:t>
      </w:r>
    </w:p>
    <w:p w:rsidR="00EB7C7A" w:rsidRPr="009825AB" w:rsidRDefault="00CE3457" w:rsidP="00467D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CE3457" w:rsidP="00467D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CE3457" w:rsidP="00CE34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6C1594" w:rsidRPr="009825AB" w:rsidRDefault="006C1594" w:rsidP="00CE34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22 </w:t>
      </w:r>
      <w:r w:rsidR="00AB0FEA" w:rsidRPr="009825AB">
        <w:rPr>
          <w:rFonts w:asciiTheme="minorHAnsi" w:hAnsiTheme="minorHAnsi" w:cstheme="minorHAnsi"/>
        </w:rPr>
        <w:t>Avril</w:t>
      </w:r>
    </w:p>
    <w:p w:rsidR="00EB7C7A" w:rsidRPr="009825AB" w:rsidRDefault="00CE3457" w:rsidP="00467D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CE3457" w:rsidP="00467D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CE3457" w:rsidP="00467D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CE3457" w:rsidP="00CE34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CE3457" w:rsidP="00CE34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Commission de la communication </w:t>
      </w:r>
      <w:r w:rsidR="00EB7C7A" w:rsidRPr="009825AB">
        <w:rPr>
          <w:rFonts w:asciiTheme="minorHAnsi" w:hAnsiTheme="minorHAnsi" w:cstheme="minorHAnsi"/>
        </w:rPr>
        <w:t>(COCOM)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</w:t>
      </w:r>
      <w:r w:rsidR="009825AB" w:rsidRPr="009825AB">
        <w:rPr>
          <w:rFonts w:asciiTheme="minorHAnsi" w:hAnsiTheme="minorHAnsi" w:cstheme="minorHAnsi"/>
        </w:rPr>
        <w:t>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05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CE3457" w:rsidP="00467D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Événements</w:t>
      </w:r>
    </w:p>
    <w:p w:rsidR="00EB7C7A" w:rsidRPr="009825AB" w:rsidRDefault="006C1594" w:rsidP="00467DC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19</w:t>
      </w:r>
      <w:r w:rsidR="00EB7C7A" w:rsidRPr="009825AB">
        <w:rPr>
          <w:rFonts w:asciiTheme="minorHAnsi" w:hAnsiTheme="minorHAnsi" w:cstheme="minorHAnsi"/>
          <w:lang w:val="en-US"/>
        </w:rPr>
        <w:t>-</w:t>
      </w:r>
      <w:r w:rsidRPr="009825AB">
        <w:rPr>
          <w:rFonts w:asciiTheme="minorHAnsi" w:hAnsiTheme="minorHAnsi" w:cstheme="minorHAnsi"/>
          <w:lang w:val="en-US"/>
        </w:rPr>
        <w:t>20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AB0FEA" w:rsidRPr="009825AB">
        <w:rPr>
          <w:rFonts w:asciiTheme="minorHAnsi" w:hAnsiTheme="minorHAnsi" w:cstheme="minorHAnsi"/>
          <w:lang w:val="en-US"/>
        </w:rPr>
        <w:t>Mars</w:t>
      </w:r>
      <w:r w:rsidR="00EB7C7A" w:rsidRPr="009825AB">
        <w:rPr>
          <w:rFonts w:asciiTheme="minorHAnsi" w:hAnsiTheme="minorHAnsi" w:cstheme="minorHAnsi"/>
          <w:lang w:val="en-US"/>
        </w:rPr>
        <w:t xml:space="preserve"> :</w:t>
      </w:r>
      <w:proofErr w:type="gramEnd"/>
      <w:r w:rsidR="00EB7C7A" w:rsidRPr="009825AB">
        <w:rPr>
          <w:rFonts w:asciiTheme="minorHAnsi" w:hAnsiTheme="minorHAnsi" w:cstheme="minorHAnsi"/>
          <w:lang w:val="en-US"/>
        </w:rPr>
        <w:t xml:space="preserve"> Your Europe, Your Say!</w:t>
      </w:r>
    </w:p>
    <w:p w:rsidR="00EB7C7A" w:rsidRPr="009825AB" w:rsidRDefault="006C1594" w:rsidP="004E498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22-23 </w:t>
      </w:r>
      <w:r w:rsidR="00AB0FEA" w:rsidRPr="009825AB">
        <w:rPr>
          <w:rFonts w:asciiTheme="minorHAnsi" w:hAnsiTheme="minorHAnsi" w:cstheme="minorHAnsi"/>
        </w:rPr>
        <w:t>Avril</w:t>
      </w:r>
      <w:r w:rsidRPr="009825AB">
        <w:rPr>
          <w:rFonts w:asciiTheme="minorHAnsi" w:hAnsiTheme="minorHAnsi" w:cstheme="minorHAnsi"/>
        </w:rPr>
        <w:t xml:space="preserve"> : Civil Society </w:t>
      </w:r>
      <w:proofErr w:type="spellStart"/>
      <w:r w:rsidRPr="009825AB">
        <w:rPr>
          <w:rFonts w:asciiTheme="minorHAnsi" w:hAnsiTheme="minorHAnsi" w:cstheme="minorHAnsi"/>
        </w:rPr>
        <w:t>Days</w:t>
      </w:r>
      <w:proofErr w:type="spellEnd"/>
    </w:p>
    <w:p w:rsidR="00EB7C7A" w:rsidRPr="009825AB" w:rsidRDefault="006C1594" w:rsidP="006C15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</w:t>
      </w:r>
      <w:r w:rsidR="00EB7C7A" w:rsidRPr="009825AB">
        <w:rPr>
          <w:rFonts w:asciiTheme="minorHAnsi" w:hAnsiTheme="minorHAnsi" w:cstheme="minorHAnsi"/>
        </w:rPr>
        <w:t xml:space="preserve">9 </w:t>
      </w:r>
      <w:r w:rsidR="00AB0FEA" w:rsidRPr="009825AB">
        <w:rPr>
          <w:rFonts w:asciiTheme="minorHAnsi" w:hAnsiTheme="minorHAnsi" w:cstheme="minorHAnsi"/>
        </w:rPr>
        <w:t>Mai</w:t>
      </w:r>
      <w:r w:rsidR="00EB7C7A" w:rsidRPr="009825AB">
        <w:rPr>
          <w:rFonts w:asciiTheme="minorHAnsi" w:hAnsiTheme="minorHAnsi" w:cstheme="minorHAnsi"/>
        </w:rPr>
        <w:t xml:space="preserve"> : Europe</w:t>
      </w:r>
      <w:r w:rsidRPr="009825AB">
        <w:rPr>
          <w:rFonts w:asciiTheme="minorHAnsi" w:hAnsiTheme="minorHAnsi" w:cstheme="minorHAnsi"/>
        </w:rPr>
        <w:t xml:space="preserve"> Day</w:t>
      </w:r>
    </w:p>
    <w:p w:rsidR="00EB7C7A" w:rsidRPr="009825AB" w:rsidRDefault="006C1594" w:rsidP="00467DC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  <w:r w:rsidR="00EB7C7A" w:rsidRPr="009825AB">
        <w:rPr>
          <w:rFonts w:asciiTheme="minorHAnsi" w:hAnsiTheme="minorHAnsi" w:cstheme="minorHAnsi"/>
        </w:rPr>
        <w:t xml:space="preserve"> : Civil Society </w:t>
      </w:r>
      <w:proofErr w:type="spellStart"/>
      <w:r w:rsidR="00EB7C7A" w:rsidRPr="009825AB">
        <w:rPr>
          <w:rFonts w:asciiTheme="minorHAnsi" w:hAnsiTheme="minorHAnsi" w:cstheme="minorHAnsi"/>
        </w:rPr>
        <w:t>Prize</w:t>
      </w:r>
      <w:proofErr w:type="spellEnd"/>
    </w:p>
    <w:p w:rsidR="00EB7C7A" w:rsidRPr="009825AB" w:rsidRDefault="00AB0FEA" w:rsidP="00EB7C7A">
      <w:pPr>
        <w:pStyle w:val="Heading1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Autres institutions</w:t>
      </w:r>
    </w:p>
    <w:p w:rsidR="00EB7C7A" w:rsidRPr="009825AB" w:rsidRDefault="00AB0FEA" w:rsidP="00EB7C7A">
      <w:pPr>
        <w:pStyle w:val="Heading2"/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 xml:space="preserve">Session </w:t>
      </w:r>
      <w:proofErr w:type="spellStart"/>
      <w:r w:rsidRPr="009825AB">
        <w:rPr>
          <w:rFonts w:asciiTheme="minorHAnsi" w:hAnsiTheme="minorHAnsi" w:cstheme="minorHAnsi"/>
          <w:lang w:val="en-US"/>
        </w:rPr>
        <w:t>plénière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Pr="009825AB">
        <w:rPr>
          <w:rFonts w:asciiTheme="minorHAnsi" w:hAnsiTheme="minorHAnsi" w:cstheme="minorHAnsi"/>
          <w:lang w:val="en-US"/>
        </w:rPr>
        <w:t>Parlement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825AB">
        <w:rPr>
          <w:rFonts w:asciiTheme="minorHAnsi" w:hAnsiTheme="minorHAnsi" w:cstheme="minorHAnsi"/>
          <w:lang w:val="en-US"/>
        </w:rPr>
        <w:t>européen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à </w:t>
      </w:r>
      <w:r w:rsidR="00EB7C7A" w:rsidRPr="009825AB">
        <w:rPr>
          <w:rFonts w:asciiTheme="minorHAnsi" w:hAnsiTheme="minorHAnsi" w:cstheme="minorHAnsi"/>
          <w:lang w:val="en-US"/>
        </w:rPr>
        <w:t>Strasbourg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30 </w:t>
      </w:r>
      <w:r w:rsidR="00AB0FEA" w:rsidRPr="009825AB">
        <w:rPr>
          <w:rFonts w:asciiTheme="minorHAnsi" w:hAnsiTheme="minorHAnsi" w:cstheme="minorHAnsi"/>
        </w:rPr>
        <w:t>Mars</w:t>
      </w:r>
      <w:r w:rsidRPr="009825AB">
        <w:rPr>
          <w:rFonts w:asciiTheme="minorHAnsi" w:hAnsiTheme="minorHAnsi" w:cstheme="minorHAnsi"/>
        </w:rPr>
        <w:t xml:space="preserve"> 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02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4E498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11-14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bookmarkStart w:id="0" w:name="_GoBack"/>
      <w:r w:rsidRPr="009825AB">
        <w:rPr>
          <w:rFonts w:asciiTheme="minorHAnsi" w:hAnsiTheme="minorHAnsi" w:cstheme="minorHAnsi"/>
        </w:rPr>
        <w:t>15-18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Juin</w:t>
      </w:r>
    </w:p>
    <w:bookmarkEnd w:id="0"/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06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Septembre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19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22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Octobre</w:t>
      </w:r>
    </w:p>
    <w:p w:rsidR="00EB7C7A" w:rsidRPr="009825AB" w:rsidRDefault="004E498A" w:rsidP="00467D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23</w:t>
      </w:r>
      <w:r w:rsidR="00EB7C7A" w:rsidRPr="009825AB">
        <w:rPr>
          <w:rFonts w:asciiTheme="minorHAnsi" w:hAnsiTheme="minorHAnsi" w:cstheme="minorHAnsi"/>
        </w:rPr>
        <w:t xml:space="preserve">-28 </w:t>
      </w:r>
      <w:r w:rsidR="00AB0FEA" w:rsidRPr="009825AB">
        <w:rPr>
          <w:rFonts w:asciiTheme="minorHAnsi" w:hAnsiTheme="minorHAnsi" w:cstheme="minorHAnsi"/>
        </w:rPr>
        <w:t>Novembre</w:t>
      </w:r>
    </w:p>
    <w:p w:rsidR="009825AB" w:rsidRDefault="004E498A" w:rsidP="009825A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  <w:sectPr w:rsidR="009825AB" w:rsidSect="00C23A18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17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AB0FEA" w:rsidP="00EB7C7A">
      <w:pPr>
        <w:pStyle w:val="Heading2"/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  <w:lang w:val="en-US"/>
        </w:rPr>
        <w:lastRenderedPageBreak/>
        <w:t xml:space="preserve">Session </w:t>
      </w:r>
      <w:proofErr w:type="spellStart"/>
      <w:r w:rsidRPr="009825AB">
        <w:rPr>
          <w:rFonts w:asciiTheme="minorHAnsi" w:hAnsiTheme="minorHAnsi" w:cstheme="minorHAnsi"/>
          <w:lang w:val="en-US"/>
        </w:rPr>
        <w:t>plénière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Pr="009825AB">
        <w:rPr>
          <w:rFonts w:asciiTheme="minorHAnsi" w:hAnsiTheme="minorHAnsi" w:cstheme="minorHAnsi"/>
          <w:lang w:val="en-US"/>
        </w:rPr>
        <w:t>Parlement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825AB">
        <w:rPr>
          <w:rFonts w:asciiTheme="minorHAnsi" w:hAnsiTheme="minorHAnsi" w:cstheme="minorHAnsi"/>
          <w:lang w:val="en-US"/>
        </w:rPr>
        <w:t>européen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à </w:t>
      </w:r>
      <w:r w:rsidRPr="009825AB">
        <w:rPr>
          <w:rFonts w:asciiTheme="minorHAnsi" w:hAnsiTheme="minorHAnsi" w:cstheme="minorHAnsi"/>
        </w:rPr>
        <w:t>Bruxelles</w:t>
      </w:r>
    </w:p>
    <w:p w:rsidR="00EB7C7A" w:rsidRPr="009825AB" w:rsidRDefault="004E498A" w:rsidP="00467DC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29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30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Janvier</w:t>
      </w:r>
    </w:p>
    <w:p w:rsidR="00EB7C7A" w:rsidRPr="009825AB" w:rsidRDefault="004E498A" w:rsidP="00467DC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22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26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Avril</w:t>
      </w:r>
    </w:p>
    <w:p w:rsidR="004E498A" w:rsidRPr="009825AB" w:rsidRDefault="004E498A" w:rsidP="00467DC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03-04 </w:t>
      </w:r>
      <w:r w:rsidR="00AB0FEA" w:rsidRPr="009825AB">
        <w:rPr>
          <w:rFonts w:asciiTheme="minorHAnsi" w:hAnsiTheme="minorHAnsi" w:cstheme="minorHAnsi"/>
        </w:rPr>
        <w:t>Juin</w:t>
      </w:r>
    </w:p>
    <w:p w:rsidR="00EB7C7A" w:rsidRPr="009825AB" w:rsidRDefault="004E498A" w:rsidP="00467DC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>-1</w:t>
      </w:r>
      <w:r w:rsidRPr="009825AB">
        <w:rPr>
          <w:rFonts w:asciiTheme="minorHAnsi" w:hAnsiTheme="minorHAnsi" w:cstheme="minorHAnsi"/>
        </w:rPr>
        <w:t>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Novembre</w:t>
      </w:r>
    </w:p>
    <w:p w:rsidR="00EB7C7A" w:rsidRPr="009825AB" w:rsidRDefault="00EB7C7A" w:rsidP="00EB7C7A">
      <w:pPr>
        <w:pStyle w:val="Heading2"/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Bureau</w:t>
      </w:r>
      <w:r w:rsidR="00AB0FEA" w:rsidRPr="009825AB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Comité</w:t>
      </w:r>
      <w:proofErr w:type="spellEnd"/>
      <w:r w:rsidR="00AB0FEA"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européen</w:t>
      </w:r>
      <w:proofErr w:type="spellEnd"/>
      <w:r w:rsidR="00AB0FEA" w:rsidRPr="009825AB">
        <w:rPr>
          <w:rFonts w:asciiTheme="minorHAnsi" w:hAnsiTheme="minorHAnsi" w:cstheme="minorHAnsi"/>
          <w:lang w:val="en-US"/>
        </w:rPr>
        <w:t xml:space="preserve"> des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régions</w:t>
      </w:r>
      <w:proofErr w:type="spellEnd"/>
    </w:p>
    <w:p w:rsidR="00EB7C7A" w:rsidRPr="009825AB" w:rsidRDefault="00227DEE" w:rsidP="00467DC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11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227DEE" w:rsidP="00467DC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 xml:space="preserve">24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227DEE" w:rsidP="00467DC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227DEE" w:rsidP="00467DC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Octobre</w:t>
      </w:r>
    </w:p>
    <w:p w:rsidR="00EB7C7A" w:rsidRPr="009825AB" w:rsidRDefault="00227DEE" w:rsidP="00467DC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08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EB7C7A" w:rsidRPr="009825AB" w:rsidRDefault="00AB0FEA" w:rsidP="00EB7C7A">
      <w:pPr>
        <w:pStyle w:val="Heading2"/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 xml:space="preserve">Sessions </w:t>
      </w:r>
      <w:proofErr w:type="spellStart"/>
      <w:r w:rsidRPr="009825AB">
        <w:rPr>
          <w:rFonts w:asciiTheme="minorHAnsi" w:hAnsiTheme="minorHAnsi" w:cstheme="minorHAnsi"/>
          <w:lang w:val="en-US"/>
        </w:rPr>
        <w:t>plénières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Pr="009825AB">
        <w:rPr>
          <w:rFonts w:asciiTheme="minorHAnsi" w:hAnsiTheme="minorHAnsi" w:cstheme="minorHAnsi"/>
          <w:lang w:val="en-US"/>
        </w:rPr>
        <w:t>Comité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825AB">
        <w:rPr>
          <w:rFonts w:asciiTheme="minorHAnsi" w:hAnsiTheme="minorHAnsi" w:cstheme="minorHAnsi"/>
          <w:lang w:val="en-US"/>
        </w:rPr>
        <w:t>européen</w:t>
      </w:r>
      <w:proofErr w:type="spellEnd"/>
      <w:r w:rsidRPr="009825AB">
        <w:rPr>
          <w:rFonts w:asciiTheme="minorHAnsi" w:hAnsiTheme="minorHAnsi" w:cstheme="minorHAnsi"/>
          <w:lang w:val="en-US"/>
        </w:rPr>
        <w:t xml:space="preserve"> des </w:t>
      </w:r>
      <w:proofErr w:type="spellStart"/>
      <w:r w:rsidRPr="009825AB">
        <w:rPr>
          <w:rFonts w:asciiTheme="minorHAnsi" w:hAnsiTheme="minorHAnsi" w:cstheme="minorHAnsi"/>
          <w:lang w:val="en-US"/>
        </w:rPr>
        <w:t>régions</w:t>
      </w:r>
      <w:proofErr w:type="spellEnd"/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12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Février</w:t>
      </w:r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24-26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Mars</w:t>
      </w:r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Mai</w:t>
      </w:r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01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02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Juillet</w:t>
      </w:r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13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14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Octobre</w:t>
      </w:r>
    </w:p>
    <w:p w:rsidR="00EB7C7A" w:rsidRPr="009825AB" w:rsidRDefault="00910144" w:rsidP="00467DC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9825AB">
        <w:rPr>
          <w:rFonts w:asciiTheme="minorHAnsi" w:hAnsiTheme="minorHAnsi" w:cstheme="minorHAnsi"/>
          <w:lang w:val="en-US"/>
        </w:rPr>
        <w:t>12</w:t>
      </w:r>
      <w:r w:rsidR="00EB7C7A" w:rsidRPr="009825AB">
        <w:rPr>
          <w:rFonts w:asciiTheme="minorHAnsi" w:hAnsiTheme="minorHAnsi" w:cstheme="minorHAnsi"/>
          <w:lang w:val="en-US"/>
        </w:rPr>
        <w:t>-</w:t>
      </w:r>
      <w:r w:rsidRPr="009825AB">
        <w:rPr>
          <w:rFonts w:asciiTheme="minorHAnsi" w:hAnsiTheme="minorHAnsi" w:cstheme="minorHAnsi"/>
          <w:lang w:val="en-US"/>
        </w:rPr>
        <w:t>15</w:t>
      </w:r>
      <w:r w:rsidR="00EB7C7A"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Octobre</w:t>
      </w:r>
      <w:proofErr w:type="spellEnd"/>
      <w:r w:rsidR="00EB7C7A" w:rsidRPr="009825AB">
        <w:rPr>
          <w:rFonts w:asciiTheme="minorHAnsi" w:hAnsiTheme="minorHAnsi" w:cstheme="minorHAnsi"/>
          <w:lang w:val="en-US"/>
        </w:rPr>
        <w:t xml:space="preserve"> :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Semaine</w:t>
      </w:r>
      <w:proofErr w:type="spellEnd"/>
      <w:r w:rsidR="00AB0FEA" w:rsidRPr="009825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européenne</w:t>
      </w:r>
      <w:proofErr w:type="spellEnd"/>
      <w:r w:rsidR="00AB0FEA" w:rsidRPr="009825AB">
        <w:rPr>
          <w:rFonts w:asciiTheme="minorHAnsi" w:hAnsiTheme="minorHAnsi" w:cstheme="minorHAnsi"/>
          <w:lang w:val="en-US"/>
        </w:rPr>
        <w:t xml:space="preserve"> des regions et des </w:t>
      </w:r>
      <w:proofErr w:type="spellStart"/>
      <w:r w:rsidR="00AB0FEA" w:rsidRPr="009825AB">
        <w:rPr>
          <w:rFonts w:asciiTheme="minorHAnsi" w:hAnsiTheme="minorHAnsi" w:cstheme="minorHAnsi"/>
          <w:lang w:val="en-US"/>
        </w:rPr>
        <w:t>villes</w:t>
      </w:r>
      <w:proofErr w:type="spellEnd"/>
    </w:p>
    <w:p w:rsidR="00645853" w:rsidRPr="009825AB" w:rsidRDefault="00645853" w:rsidP="006458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25AB">
        <w:rPr>
          <w:rFonts w:asciiTheme="minorHAnsi" w:hAnsiTheme="minorHAnsi" w:cstheme="minorHAnsi"/>
        </w:rPr>
        <w:t>09</w:t>
      </w:r>
      <w:r w:rsidR="00EB7C7A" w:rsidRPr="009825AB">
        <w:rPr>
          <w:rFonts w:asciiTheme="minorHAnsi" w:hAnsiTheme="minorHAnsi" w:cstheme="minorHAnsi"/>
        </w:rPr>
        <w:t>-</w:t>
      </w:r>
      <w:r w:rsidRPr="009825AB">
        <w:rPr>
          <w:rFonts w:asciiTheme="minorHAnsi" w:hAnsiTheme="minorHAnsi" w:cstheme="minorHAnsi"/>
        </w:rPr>
        <w:t>10</w:t>
      </w:r>
      <w:r w:rsidR="00EB7C7A" w:rsidRPr="009825AB">
        <w:rPr>
          <w:rFonts w:asciiTheme="minorHAnsi" w:hAnsiTheme="minorHAnsi" w:cstheme="minorHAnsi"/>
        </w:rPr>
        <w:t xml:space="preserve"> </w:t>
      </w:r>
      <w:r w:rsidR="00AB0FEA" w:rsidRPr="009825AB">
        <w:rPr>
          <w:rFonts w:asciiTheme="minorHAnsi" w:hAnsiTheme="minorHAnsi" w:cstheme="minorHAnsi"/>
        </w:rPr>
        <w:t>Décembre</w:t>
      </w:r>
    </w:p>
    <w:p w:rsidR="00645853" w:rsidRPr="009825AB" w:rsidRDefault="00645853" w:rsidP="0064585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 w:cstheme="minorHAnsi"/>
          <w:lang w:val="nl-BE"/>
        </w:rPr>
      </w:pPr>
      <w:r w:rsidRPr="009825AB">
        <w:rPr>
          <w:rFonts w:asciiTheme="minorHAnsi" w:hAnsiTheme="minorHAnsi" w:cstheme="minorHAnsi"/>
          <w:lang w:val="nl-BE"/>
        </w:rPr>
        <w:t>_____________</w:t>
      </w:r>
    </w:p>
    <w:sectPr w:rsidR="00645853" w:rsidRPr="009825AB" w:rsidSect="00C23A1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AB" w:rsidRDefault="009825AB" w:rsidP="009825AB">
      <w:r>
        <w:separator/>
      </w:r>
    </w:p>
  </w:endnote>
  <w:endnote w:type="continuationSeparator" w:id="0">
    <w:p w:rsidR="009825AB" w:rsidRDefault="009825AB" w:rsidP="009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AB" w:rsidRPr="009825AB" w:rsidRDefault="009825AB" w:rsidP="009825AB">
    <w:pPr>
      <w:pStyle w:val="Footer"/>
      <w:jc w:val="right"/>
      <w:rPr>
        <w:lang w:val="fr-BE"/>
      </w:rPr>
    </w:pPr>
    <w:r>
      <w:rPr>
        <w:lang w:val="fr-BE"/>
      </w:rPr>
      <w:t>…/…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AB" w:rsidRPr="009825AB" w:rsidRDefault="009825AB" w:rsidP="00982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AB" w:rsidRDefault="009825AB" w:rsidP="009825AB">
      <w:r>
        <w:separator/>
      </w:r>
    </w:p>
  </w:footnote>
  <w:footnote w:type="continuationSeparator" w:id="0">
    <w:p w:rsidR="009825AB" w:rsidRDefault="009825AB" w:rsidP="0098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AB" w:rsidRPr="009825AB" w:rsidRDefault="009825AB">
    <w:pPr>
      <w:pStyle w:val="Header"/>
      <w:rPr>
        <w:rFonts w:asciiTheme="minorHAnsi" w:hAnsiTheme="minorHAnsi" w:cstheme="minorHAnsi"/>
        <w:sz w:val="16"/>
        <w:szCs w:val="16"/>
        <w:lang w:val="fr-BE"/>
      </w:rPr>
    </w:pPr>
    <w:r w:rsidRPr="009825AB">
      <w:rPr>
        <w:rFonts w:asciiTheme="minorHAnsi" w:hAnsiTheme="minorHAnsi" w:cstheme="minorHAnsi"/>
        <w:sz w:val="16"/>
        <w:szCs w:val="16"/>
        <w:lang w:val="fr-BE"/>
      </w:rPr>
      <w:t>Dernière mise à jour : 20/01/2020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D41"/>
    <w:multiLevelType w:val="hybridMultilevel"/>
    <w:tmpl w:val="539E6872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BFE"/>
    <w:multiLevelType w:val="hybridMultilevel"/>
    <w:tmpl w:val="F57423E8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2581"/>
    <w:multiLevelType w:val="hybridMultilevel"/>
    <w:tmpl w:val="20269E32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F38"/>
    <w:multiLevelType w:val="hybridMultilevel"/>
    <w:tmpl w:val="43C2BB44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D76"/>
    <w:multiLevelType w:val="hybridMultilevel"/>
    <w:tmpl w:val="0CCE95EA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0F07"/>
    <w:multiLevelType w:val="hybridMultilevel"/>
    <w:tmpl w:val="A3F45462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1893"/>
    <w:multiLevelType w:val="hybridMultilevel"/>
    <w:tmpl w:val="3E7C757E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62A3"/>
    <w:multiLevelType w:val="hybridMultilevel"/>
    <w:tmpl w:val="07E8C130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547"/>
    <w:multiLevelType w:val="hybridMultilevel"/>
    <w:tmpl w:val="BA76C162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236F"/>
    <w:multiLevelType w:val="hybridMultilevel"/>
    <w:tmpl w:val="28408576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4B7F"/>
    <w:multiLevelType w:val="hybridMultilevel"/>
    <w:tmpl w:val="9DBC9E10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756FC"/>
    <w:multiLevelType w:val="hybridMultilevel"/>
    <w:tmpl w:val="9E826C18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D0BE0"/>
    <w:multiLevelType w:val="hybridMultilevel"/>
    <w:tmpl w:val="E5D6ED24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6567"/>
    <w:multiLevelType w:val="hybridMultilevel"/>
    <w:tmpl w:val="3AE014A4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A04"/>
    <w:multiLevelType w:val="hybridMultilevel"/>
    <w:tmpl w:val="D954E4F4"/>
    <w:lvl w:ilvl="0" w:tplc="CAE40CD0">
      <w:start w:val="7"/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159BA"/>
    <w:multiLevelType w:val="hybridMultilevel"/>
    <w:tmpl w:val="4712EEF2"/>
    <w:lvl w:ilvl="0" w:tplc="67FC98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D76C0"/>
    <w:rsid w:val="00227DEE"/>
    <w:rsid w:val="002D3538"/>
    <w:rsid w:val="00467DCD"/>
    <w:rsid w:val="004E498A"/>
    <w:rsid w:val="004E5383"/>
    <w:rsid w:val="00555A6D"/>
    <w:rsid w:val="005961BC"/>
    <w:rsid w:val="00632B6B"/>
    <w:rsid w:val="00645853"/>
    <w:rsid w:val="006C1594"/>
    <w:rsid w:val="007E111C"/>
    <w:rsid w:val="00821130"/>
    <w:rsid w:val="008761F8"/>
    <w:rsid w:val="00910144"/>
    <w:rsid w:val="009825AB"/>
    <w:rsid w:val="00AB0FEA"/>
    <w:rsid w:val="00C23A18"/>
    <w:rsid w:val="00C8710E"/>
    <w:rsid w:val="00CB4468"/>
    <w:rsid w:val="00CE3457"/>
    <w:rsid w:val="00CE7913"/>
    <w:rsid w:val="00D54A4E"/>
    <w:rsid w:val="00E202AF"/>
    <w:rsid w:val="00EA5482"/>
    <w:rsid w:val="00EB73A5"/>
    <w:rsid w:val="00EB7C7A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89E8"/>
  <w15:chartTrackingRefBased/>
  <w15:docId w15:val="{0FDD47D5-021E-5A4C-85DB-FA2DFF9D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0E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10E"/>
    <w:pPr>
      <w:keepNext/>
      <w:keepLines/>
      <w:spacing w:before="240" w:after="240"/>
      <w:outlineLvl w:val="0"/>
    </w:pPr>
    <w:rPr>
      <w:rFonts w:eastAsiaTheme="majorEastAsia" w:cstheme="majorBidi"/>
      <w:b/>
      <w:color w:val="034EA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0E"/>
    <w:pPr>
      <w:keepNext/>
      <w:keepLines/>
      <w:spacing w:before="120" w:after="240"/>
      <w:outlineLvl w:val="1"/>
    </w:pPr>
    <w:rPr>
      <w:rFonts w:eastAsiaTheme="majorEastAsia" w:cstheme="majorBidi"/>
      <w:b/>
      <w:color w:val="42424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91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913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913"/>
    <w:pPr>
      <w:pBdr>
        <w:bottom w:val="single" w:sz="8" w:space="1" w:color="2E74B5" w:themeColor="accent5" w:themeShade="BF"/>
      </w:pBdr>
      <w:contextualSpacing/>
    </w:pPr>
    <w:rPr>
      <w:rFonts w:ascii="Cambria" w:eastAsiaTheme="majorEastAsia" w:hAnsi="Cambria" w:cstheme="majorBidi"/>
      <w:color w:val="323E4F" w:themeColor="text2" w:themeShade="BF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913"/>
    <w:rPr>
      <w:rFonts w:ascii="Cambria" w:eastAsiaTheme="majorEastAsia" w:hAnsi="Cambria" w:cstheme="majorBidi"/>
      <w:color w:val="323E4F" w:themeColor="text2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710E"/>
    <w:rPr>
      <w:rFonts w:ascii="Helvetica" w:eastAsiaTheme="majorEastAsia" w:hAnsi="Helvetica" w:cstheme="majorBidi"/>
      <w:b/>
      <w:color w:val="034EA2"/>
      <w:sz w:val="28"/>
      <w:szCs w:val="32"/>
    </w:rPr>
  </w:style>
  <w:style w:type="paragraph" w:styleId="ListParagraph">
    <w:name w:val="List Paragraph"/>
    <w:basedOn w:val="Normal"/>
    <w:uiPriority w:val="34"/>
    <w:qFormat/>
    <w:rsid w:val="00CE79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710E"/>
    <w:rPr>
      <w:rFonts w:ascii="Helvetica" w:eastAsiaTheme="majorEastAsia" w:hAnsi="Helvetica" w:cstheme="majorBidi"/>
      <w:b/>
      <w:color w:val="42424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913"/>
    <w:rPr>
      <w:rFonts w:ascii="Helvetica" w:eastAsiaTheme="majorEastAsia" w:hAnsi="Helvetica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E7913"/>
    <w:rPr>
      <w:rFonts w:ascii="Helvetica" w:eastAsiaTheme="majorEastAsia" w:hAnsi="Helvetica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8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A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98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AB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Calendrier des réunions du CESE 2020</vt:lpstr>
      <vt:lpstr>Calendrier des réunions du CESE 2019</vt:lpstr>
    </vt:vector>
  </TitlesOfParts>
  <Manager/>
  <Company>CESE-CdR</Company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réunions du CESE 2020</dc:title>
  <dc:subject/>
  <dc:creator>Claude Kapella</dc:creator>
  <cp:keywords/>
  <dc:description/>
  <cp:lastModifiedBy>Claude Kapella</cp:lastModifiedBy>
  <cp:revision>4</cp:revision>
  <dcterms:created xsi:type="dcterms:W3CDTF">2020-01-15T14:40:00Z</dcterms:created>
  <dcterms:modified xsi:type="dcterms:W3CDTF">2020-01-20T10:33:00Z</dcterms:modified>
  <cp:category/>
</cp:coreProperties>
</file>