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41"/>
        <w:gridCol w:w="1702"/>
        <w:gridCol w:w="7938"/>
        <w:gridCol w:w="851"/>
      </w:tblGrid>
      <w:tr w:rsidR="005627E4" w:rsidRPr="00D75992" w14:paraId="3D858081" w14:textId="77777777" w:rsidTr="00671686">
        <w:trPr>
          <w:gridBefore w:val="1"/>
          <w:wBefore w:w="141" w:type="dxa"/>
          <w:cantSplit/>
        </w:trPr>
        <w:tc>
          <w:tcPr>
            <w:tcW w:w="1702" w:type="dxa"/>
          </w:tcPr>
          <w:p w14:paraId="0FA36FFC" w14:textId="58CEBA41" w:rsidR="005627E4" w:rsidRPr="00D75992" w:rsidRDefault="00586653" w:rsidP="00586653">
            <w:pPr>
              <w:pStyle w:val="RowHeading"/>
              <w:tabs>
                <w:tab w:val="left" w:pos="1985"/>
              </w:tabs>
              <w:spacing w:after="0"/>
              <w:ind w:right="-79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D759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8:30-</w:t>
            </w:r>
            <w:r w:rsidR="00341392" w:rsidRPr="00D759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9:</w:t>
            </w:r>
            <w:r w:rsidRPr="00D759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0</w:t>
            </w:r>
            <w:r w:rsidR="00341392" w:rsidRPr="00D759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0</w:t>
            </w:r>
          </w:p>
        </w:tc>
        <w:tc>
          <w:tcPr>
            <w:tcW w:w="8789" w:type="dxa"/>
            <w:gridSpan w:val="2"/>
          </w:tcPr>
          <w:p w14:paraId="0C0BD8B6" w14:textId="2BDC4382" w:rsidR="005627E4" w:rsidRPr="00D75992" w:rsidRDefault="001F3EEB" w:rsidP="001F3EEB">
            <w:pPr>
              <w:overflowPunct/>
              <w:autoSpaceDE/>
              <w:autoSpaceDN/>
              <w:adjustRightInd/>
              <w:spacing w:line="240" w:lineRule="auto"/>
              <w:ind w:left="2268" w:hanging="2268"/>
              <w:textAlignment w:val="auto"/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eastAsia="Calibri" w:hAnsi="Candara"/>
                <w:b/>
                <w:szCs w:val="22"/>
                <w:lang w:val="fr-BE"/>
              </w:rPr>
              <w:t>Inscription et café de bienvenue</w:t>
            </w:r>
          </w:p>
        </w:tc>
      </w:tr>
      <w:tr w:rsidR="005627E4" w:rsidRPr="00D75992" w14:paraId="661FC11A" w14:textId="77777777" w:rsidTr="00671686">
        <w:trPr>
          <w:gridBefore w:val="1"/>
          <w:wBefore w:w="141" w:type="dxa"/>
          <w:cantSplit/>
        </w:trPr>
        <w:tc>
          <w:tcPr>
            <w:tcW w:w="1702" w:type="dxa"/>
          </w:tcPr>
          <w:p w14:paraId="459FAC28" w14:textId="12D6C01D" w:rsidR="005627E4" w:rsidRPr="00D75992" w:rsidRDefault="00C8737D" w:rsidP="0050146F">
            <w:pPr>
              <w:pStyle w:val="RowHeading"/>
              <w:ind w:right="-364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9:</w:t>
            </w:r>
            <w:r w:rsidR="00586653"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0</w:t>
            </w:r>
            <w:r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0</w:t>
            </w:r>
            <w:r w:rsidR="005307B9"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-</w:t>
            </w:r>
            <w:r w:rsidR="0050146F"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9</w:t>
            </w:r>
            <w:r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:</w:t>
            </w:r>
            <w:r w:rsidR="0050146F"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3</w:t>
            </w:r>
            <w:r w:rsidR="00586653"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0</w:t>
            </w:r>
          </w:p>
        </w:tc>
        <w:tc>
          <w:tcPr>
            <w:tcW w:w="8789" w:type="dxa"/>
            <w:gridSpan w:val="2"/>
          </w:tcPr>
          <w:p w14:paraId="199C4576" w14:textId="2EA3A28D" w:rsidR="005627E4" w:rsidRDefault="001F3EEB" w:rsidP="003A3A46">
            <w:pPr>
              <w:spacing w:line="276" w:lineRule="auto"/>
              <w:rPr>
                <w:rFonts w:ascii="Candara" w:eastAsia="Calibri" w:hAnsi="Candara"/>
                <w:b/>
                <w:szCs w:val="22"/>
                <w:lang w:val="fr-BE"/>
              </w:rPr>
            </w:pPr>
            <w:r w:rsidRPr="00D75992">
              <w:rPr>
                <w:rFonts w:ascii="Candara" w:eastAsia="Calibri" w:hAnsi="Candara"/>
                <w:b/>
                <w:szCs w:val="22"/>
                <w:lang w:val="fr-BE"/>
              </w:rPr>
              <w:t>Séance d'ouver</w:t>
            </w:r>
            <w:r w:rsidR="00D75992" w:rsidRPr="00D75992">
              <w:rPr>
                <w:rFonts w:ascii="Candara" w:eastAsia="Calibri" w:hAnsi="Candara"/>
                <w:b/>
                <w:szCs w:val="22"/>
                <w:lang w:val="fr-BE"/>
              </w:rPr>
              <w:t>ture</w:t>
            </w:r>
          </w:p>
          <w:p w14:paraId="569FBA9C" w14:textId="77777777" w:rsidR="00671686" w:rsidRPr="00D75992" w:rsidRDefault="00671686" w:rsidP="00671686">
            <w:pPr>
              <w:spacing w:line="140" w:lineRule="exact"/>
              <w:rPr>
                <w:rFonts w:ascii="Candara" w:eastAsia="Calibri" w:hAnsi="Candara"/>
                <w:b/>
                <w:szCs w:val="22"/>
                <w:lang w:val="fr-BE"/>
              </w:rPr>
            </w:pPr>
          </w:p>
          <w:p w14:paraId="05EEB96C" w14:textId="77777777" w:rsidR="00671686" w:rsidRDefault="00A943DD" w:rsidP="00B8222D">
            <w:pPr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hAnsi="Candara"/>
                <w:szCs w:val="22"/>
                <w:lang w:val="fr-BE"/>
              </w:rPr>
              <w:t>Mod</w:t>
            </w:r>
            <w:r w:rsidR="00D75992" w:rsidRPr="00D75992">
              <w:rPr>
                <w:rFonts w:ascii="Candara" w:hAnsi="Candara"/>
                <w:szCs w:val="22"/>
                <w:lang w:val="fr-BE"/>
              </w:rPr>
              <w:t>é</w:t>
            </w:r>
            <w:r w:rsidRPr="00D75992">
              <w:rPr>
                <w:rFonts w:ascii="Candara" w:hAnsi="Candara"/>
                <w:szCs w:val="22"/>
                <w:lang w:val="fr-BE"/>
              </w:rPr>
              <w:t>rat</w:t>
            </w:r>
            <w:r w:rsidR="00D75992" w:rsidRPr="00D75992">
              <w:rPr>
                <w:rFonts w:ascii="Candara" w:hAnsi="Candara"/>
                <w:szCs w:val="22"/>
                <w:lang w:val="fr-BE"/>
              </w:rPr>
              <w:t>eu</w:t>
            </w:r>
            <w:r w:rsidRPr="00D75992">
              <w:rPr>
                <w:rFonts w:ascii="Candara" w:hAnsi="Candara"/>
                <w:szCs w:val="22"/>
                <w:lang w:val="fr-BE"/>
              </w:rPr>
              <w:t xml:space="preserve">r: </w:t>
            </w:r>
            <w:r w:rsidR="00D75992" w:rsidRPr="00D75992">
              <w:rPr>
                <w:rFonts w:ascii="Candara" w:hAnsi="Candara"/>
                <w:szCs w:val="22"/>
                <w:lang w:val="fr-BE"/>
              </w:rPr>
              <w:t>Marie Zvolska, g</w:t>
            </w:r>
            <w:r w:rsidR="00B8222D" w:rsidRPr="00D75992">
              <w:rPr>
                <w:rFonts w:ascii="Candara" w:hAnsi="Candara"/>
                <w:szCs w:val="22"/>
                <w:lang w:val="fr-BE"/>
              </w:rPr>
              <w:t>roup</w:t>
            </w:r>
            <w:r w:rsidR="00D75992" w:rsidRPr="00D75992">
              <w:rPr>
                <w:rFonts w:ascii="Candara" w:hAnsi="Candara"/>
                <w:szCs w:val="22"/>
                <w:lang w:val="fr-BE"/>
              </w:rPr>
              <w:t>e</w:t>
            </w:r>
            <w:r w:rsidR="00B8222D" w:rsidRPr="00D75992">
              <w:rPr>
                <w:rFonts w:ascii="Candara" w:hAnsi="Candara"/>
                <w:szCs w:val="22"/>
                <w:lang w:val="fr-BE"/>
              </w:rPr>
              <w:t xml:space="preserve"> </w:t>
            </w:r>
            <w:r w:rsidR="00D75992" w:rsidRPr="00D75992">
              <w:rPr>
                <w:rFonts w:ascii="Candara" w:hAnsi="Candara"/>
                <w:szCs w:val="22"/>
                <w:lang w:val="fr-BE"/>
              </w:rPr>
              <w:t>d'étude "</w:t>
            </w:r>
            <w:r w:rsidR="00D75992" w:rsidRPr="00671686">
              <w:rPr>
                <w:rFonts w:ascii="Candara" w:hAnsi="Candara"/>
                <w:i/>
                <w:szCs w:val="22"/>
                <w:lang w:val="fr-BE"/>
              </w:rPr>
              <w:t>Droits des personnes handicapées</w:t>
            </w:r>
            <w:r w:rsidR="00D75992">
              <w:rPr>
                <w:rFonts w:ascii="Candara" w:hAnsi="Candara"/>
                <w:szCs w:val="22"/>
                <w:lang w:val="fr-BE"/>
              </w:rPr>
              <w:t>"</w:t>
            </w:r>
            <w:r w:rsidR="00D75992" w:rsidRPr="00D75992">
              <w:rPr>
                <w:rFonts w:ascii="Candara" w:hAnsi="Candara"/>
                <w:szCs w:val="22"/>
                <w:lang w:val="fr-BE"/>
              </w:rPr>
              <w:t>,</w:t>
            </w:r>
          </w:p>
          <w:p w14:paraId="7D1F02DF" w14:textId="324C122B" w:rsidR="00B8222D" w:rsidRPr="00D75992" w:rsidRDefault="00D75992" w:rsidP="00B8222D">
            <w:pPr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hAnsi="Candara"/>
                <w:szCs w:val="22"/>
                <w:lang w:val="fr-BE"/>
              </w:rPr>
              <w:t>Comité économique et social européen (CESE)</w:t>
            </w:r>
          </w:p>
          <w:p w14:paraId="6A3CF422" w14:textId="33FA44F4" w:rsidR="003115C9" w:rsidRPr="00D75992" w:rsidRDefault="003115C9" w:rsidP="00481822">
            <w:pPr>
              <w:pStyle w:val="ListParagraph"/>
              <w:spacing w:line="200" w:lineRule="exact"/>
              <w:rPr>
                <w:sz w:val="24"/>
                <w:lang w:val="fr-BE" w:eastAsia="fr-BE"/>
              </w:rPr>
            </w:pPr>
          </w:p>
          <w:p w14:paraId="5F83ECDD" w14:textId="77777777" w:rsidR="00671686" w:rsidRDefault="00A316FF" w:rsidP="005E56FC">
            <w:pPr>
              <w:pStyle w:val="ListParagraph"/>
              <w:numPr>
                <w:ilvl w:val="0"/>
                <w:numId w:val="16"/>
              </w:numPr>
              <w:ind w:right="-649"/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hAnsi="Candara"/>
                <w:szCs w:val="22"/>
                <w:lang w:val="fr-BE"/>
              </w:rPr>
              <w:t xml:space="preserve">Isabel Caño Aguilar, </w:t>
            </w:r>
            <w:r w:rsidR="00D75992" w:rsidRPr="00D75992">
              <w:rPr>
                <w:rFonts w:ascii="Candara" w:hAnsi="Candara"/>
                <w:szCs w:val="22"/>
                <w:lang w:val="fr-BE"/>
              </w:rPr>
              <w:t>Vice</w:t>
            </w:r>
            <w:r w:rsidR="00D75992">
              <w:rPr>
                <w:rFonts w:ascii="Candara" w:hAnsi="Candara"/>
                <w:szCs w:val="22"/>
                <w:lang w:val="fr-BE"/>
              </w:rPr>
              <w:t>-</w:t>
            </w:r>
            <w:r w:rsidR="00D75992" w:rsidRPr="00D75992">
              <w:rPr>
                <w:rFonts w:ascii="Candara" w:hAnsi="Candara"/>
                <w:szCs w:val="22"/>
                <w:lang w:val="fr-BE"/>
              </w:rPr>
              <w:t>président</w:t>
            </w:r>
            <w:r w:rsidR="00D75992">
              <w:rPr>
                <w:rFonts w:ascii="Candara" w:hAnsi="Candara"/>
                <w:szCs w:val="22"/>
                <w:lang w:val="fr-BE"/>
              </w:rPr>
              <w:t>e</w:t>
            </w:r>
            <w:r w:rsidR="005E56FC" w:rsidRPr="00D75992">
              <w:rPr>
                <w:rFonts w:ascii="Candara" w:hAnsi="Candara"/>
                <w:szCs w:val="22"/>
                <w:lang w:val="fr-BE"/>
              </w:rPr>
              <w:t xml:space="preserve"> </w:t>
            </w:r>
            <w:r w:rsidR="00D75992">
              <w:rPr>
                <w:rFonts w:ascii="Candara" w:hAnsi="Candara"/>
                <w:szCs w:val="22"/>
                <w:lang w:val="fr-BE"/>
              </w:rPr>
              <w:t xml:space="preserve">de la </w:t>
            </w:r>
            <w:r w:rsidR="005E56FC" w:rsidRPr="00D75992">
              <w:rPr>
                <w:rFonts w:ascii="Candara" w:hAnsi="Candara"/>
                <w:szCs w:val="22"/>
                <w:lang w:val="fr-BE"/>
              </w:rPr>
              <w:t>Communication,</w:t>
            </w:r>
            <w:r w:rsidRPr="00D75992">
              <w:rPr>
                <w:rFonts w:ascii="Candara" w:hAnsi="Candara"/>
                <w:szCs w:val="22"/>
                <w:lang w:val="fr-BE"/>
              </w:rPr>
              <w:t xml:space="preserve"> </w:t>
            </w:r>
            <w:r w:rsidR="00D75992" w:rsidRPr="00D75992">
              <w:rPr>
                <w:rFonts w:ascii="Candara" w:hAnsi="Candara"/>
                <w:szCs w:val="22"/>
                <w:lang w:val="fr-BE"/>
              </w:rPr>
              <w:t>Comité économique et</w:t>
            </w:r>
          </w:p>
          <w:p w14:paraId="7960F6F2" w14:textId="6322B326" w:rsidR="00A316FF" w:rsidRPr="00671686" w:rsidRDefault="00D75992" w:rsidP="00671686">
            <w:pPr>
              <w:ind w:left="708" w:right="-649"/>
              <w:rPr>
                <w:rFonts w:ascii="Candara" w:hAnsi="Candara"/>
                <w:szCs w:val="22"/>
                <w:lang w:val="fr-BE"/>
              </w:rPr>
            </w:pPr>
            <w:proofErr w:type="gramStart"/>
            <w:r w:rsidRPr="00671686">
              <w:rPr>
                <w:rFonts w:ascii="Candara" w:hAnsi="Candara"/>
                <w:szCs w:val="22"/>
                <w:lang w:val="fr-BE"/>
              </w:rPr>
              <w:t>social</w:t>
            </w:r>
            <w:proofErr w:type="gramEnd"/>
            <w:r w:rsidRPr="00671686">
              <w:rPr>
                <w:rFonts w:ascii="Candara" w:hAnsi="Candara"/>
                <w:szCs w:val="22"/>
                <w:lang w:val="fr-BE"/>
              </w:rPr>
              <w:t xml:space="preserve"> européen (CESE)</w:t>
            </w:r>
          </w:p>
          <w:p w14:paraId="17EEA03F" w14:textId="62386EFD" w:rsidR="00A316FF" w:rsidRPr="00D75992" w:rsidRDefault="003E46D3" w:rsidP="00434BD0">
            <w:pPr>
              <w:pStyle w:val="ListParagraph"/>
              <w:numPr>
                <w:ilvl w:val="0"/>
                <w:numId w:val="16"/>
              </w:numPr>
              <w:ind w:right="-649"/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eastAsia="Calibri" w:hAnsi="Candara"/>
                <w:szCs w:val="22"/>
                <w:lang w:val="fr-BE"/>
              </w:rPr>
              <w:t>Commiss</w:t>
            </w:r>
            <w:r w:rsidR="00D75992">
              <w:rPr>
                <w:rFonts w:ascii="Candara" w:eastAsia="Calibri" w:hAnsi="Candara"/>
                <w:szCs w:val="22"/>
                <w:lang w:val="fr-BE"/>
              </w:rPr>
              <w:t>aire</w:t>
            </w:r>
            <w:r w:rsidRPr="00D75992">
              <w:rPr>
                <w:rFonts w:ascii="Candara" w:eastAsia="Calibri" w:hAnsi="Candara"/>
                <w:szCs w:val="22"/>
                <w:lang w:val="fr-BE"/>
              </w:rPr>
              <w:t xml:space="preserve"> </w:t>
            </w:r>
            <w:proofErr w:type="spellStart"/>
            <w:r w:rsidRPr="00D75992">
              <w:rPr>
                <w:rFonts w:ascii="Candara" w:eastAsia="Calibri" w:hAnsi="Candara"/>
                <w:szCs w:val="22"/>
                <w:lang w:val="fr-BE"/>
              </w:rPr>
              <w:t>Dalli</w:t>
            </w:r>
            <w:proofErr w:type="spellEnd"/>
            <w:r w:rsidRPr="00D75992">
              <w:rPr>
                <w:rFonts w:ascii="Candara" w:eastAsia="Calibri" w:hAnsi="Candara"/>
                <w:szCs w:val="22"/>
                <w:lang w:val="fr-BE"/>
              </w:rPr>
              <w:t xml:space="preserve"> (</w:t>
            </w:r>
            <w:r w:rsidR="00D75992">
              <w:rPr>
                <w:rFonts w:ascii="Candara" w:eastAsia="Calibri" w:hAnsi="Candara"/>
                <w:szCs w:val="22"/>
                <w:lang w:val="fr-BE"/>
              </w:rPr>
              <w:t xml:space="preserve">message </w:t>
            </w:r>
            <w:r w:rsidRPr="00D75992">
              <w:rPr>
                <w:rFonts w:ascii="Candara" w:eastAsia="Calibri" w:hAnsi="Candara"/>
                <w:szCs w:val="22"/>
                <w:lang w:val="fr-BE"/>
              </w:rPr>
              <w:t>vid</w:t>
            </w:r>
            <w:r w:rsidR="00D75992">
              <w:rPr>
                <w:rFonts w:ascii="Candara" w:eastAsia="Calibri" w:hAnsi="Candara"/>
                <w:szCs w:val="22"/>
                <w:lang w:val="fr-BE"/>
              </w:rPr>
              <w:t>é</w:t>
            </w:r>
            <w:r w:rsidRPr="00D75992">
              <w:rPr>
                <w:rFonts w:ascii="Candara" w:eastAsia="Calibri" w:hAnsi="Candara"/>
                <w:szCs w:val="22"/>
                <w:lang w:val="fr-BE"/>
              </w:rPr>
              <w:t>o)</w:t>
            </w:r>
          </w:p>
          <w:p w14:paraId="7CDB2CB0" w14:textId="58ADCB19" w:rsidR="00D878D2" w:rsidRPr="008B6819" w:rsidRDefault="000C7E94" w:rsidP="00A77E23">
            <w:pPr>
              <w:pStyle w:val="ListParagraph"/>
              <w:numPr>
                <w:ilvl w:val="0"/>
                <w:numId w:val="16"/>
              </w:numPr>
              <w:ind w:left="708" w:right="-649"/>
              <w:rPr>
                <w:rFonts w:ascii="Candara" w:hAnsi="Candara"/>
                <w:szCs w:val="22"/>
                <w:lang w:val="fr-BE"/>
              </w:rPr>
            </w:pPr>
            <w:r w:rsidRPr="000C7E94">
              <w:rPr>
                <w:rFonts w:ascii="Candara" w:hAnsi="Candara"/>
                <w:szCs w:val="22"/>
              </w:rPr>
              <w:t xml:space="preserve">Marija </w:t>
            </w:r>
            <w:proofErr w:type="spellStart"/>
            <w:r w:rsidRPr="000C7E94">
              <w:rPr>
                <w:rFonts w:ascii="Candara" w:hAnsi="Candara"/>
                <w:szCs w:val="22"/>
              </w:rPr>
              <w:t>Pletikosa</w:t>
            </w:r>
            <w:proofErr w:type="spellEnd"/>
            <w:r w:rsidR="003E46D3" w:rsidRPr="008B6819">
              <w:rPr>
                <w:rFonts w:ascii="Candara" w:hAnsi="Candara"/>
                <w:szCs w:val="22"/>
                <w:lang w:val="fr-BE"/>
              </w:rPr>
              <w:t>,</w:t>
            </w:r>
            <w:r w:rsidR="00A316FF" w:rsidRPr="008B6819">
              <w:rPr>
                <w:rFonts w:ascii="Candara" w:hAnsi="Candara"/>
                <w:szCs w:val="22"/>
                <w:lang w:val="fr-BE"/>
              </w:rPr>
              <w:t xml:space="preserve"> </w:t>
            </w:r>
            <w:r>
              <w:rPr>
                <w:rFonts w:ascii="Candara" w:hAnsi="Candara"/>
                <w:szCs w:val="22"/>
                <w:lang w:val="fr-BE"/>
              </w:rPr>
              <w:t>Secrétaire d'état</w:t>
            </w:r>
            <w:r w:rsidR="00D75992" w:rsidRPr="008B6819">
              <w:rPr>
                <w:rFonts w:ascii="Candara" w:hAnsi="Candara"/>
                <w:szCs w:val="22"/>
                <w:lang w:val="fr-BE"/>
              </w:rPr>
              <w:t xml:space="preserve"> </w:t>
            </w:r>
            <w:r>
              <w:rPr>
                <w:rFonts w:ascii="Candara" w:hAnsi="Candara"/>
                <w:szCs w:val="22"/>
                <w:lang w:val="fr-BE"/>
              </w:rPr>
              <w:t xml:space="preserve">au ministère </w:t>
            </w:r>
            <w:r w:rsidR="008B6819">
              <w:rPr>
                <w:rFonts w:ascii="Candara" w:hAnsi="Candara"/>
                <w:szCs w:val="22"/>
                <w:lang w:val="fr-BE"/>
              </w:rPr>
              <w:t xml:space="preserve">croate </w:t>
            </w:r>
            <w:r w:rsidR="008B6819" w:rsidRPr="008B6819">
              <w:rPr>
                <w:rFonts w:ascii="Candara" w:hAnsi="Candara"/>
                <w:szCs w:val="22"/>
                <w:lang w:val="fr-BE"/>
              </w:rPr>
              <w:t>de la démographie, de la famille, de la jeunesse et de la politique sociale</w:t>
            </w:r>
          </w:p>
          <w:p w14:paraId="71019E38" w14:textId="1CAEDDA9" w:rsidR="000116B8" w:rsidRPr="00D75992" w:rsidRDefault="000116B8" w:rsidP="00121648">
            <w:pPr>
              <w:pStyle w:val="ListParagraph"/>
              <w:numPr>
                <w:ilvl w:val="0"/>
                <w:numId w:val="16"/>
              </w:numPr>
              <w:ind w:right="-649"/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hAnsi="Candara"/>
                <w:szCs w:val="22"/>
                <w:lang w:val="fr-BE"/>
              </w:rPr>
              <w:t xml:space="preserve">Ana Lucia </w:t>
            </w:r>
            <w:proofErr w:type="spellStart"/>
            <w:r w:rsidRPr="00D75992">
              <w:rPr>
                <w:rFonts w:ascii="Candara" w:hAnsi="Candara"/>
                <w:szCs w:val="22"/>
                <w:lang w:val="fr-BE"/>
              </w:rPr>
              <w:t>Arellano</w:t>
            </w:r>
            <w:proofErr w:type="spellEnd"/>
            <w:r w:rsidRPr="00D75992">
              <w:rPr>
                <w:rFonts w:ascii="Candara" w:hAnsi="Candara"/>
                <w:szCs w:val="22"/>
                <w:lang w:val="fr-BE"/>
              </w:rPr>
              <w:t xml:space="preserve">, </w:t>
            </w:r>
            <w:r w:rsidR="00121648">
              <w:rPr>
                <w:rFonts w:ascii="Candara" w:hAnsi="Candara"/>
                <w:szCs w:val="22"/>
                <w:lang w:val="fr-BE"/>
              </w:rPr>
              <w:t xml:space="preserve">Alliance </w:t>
            </w:r>
            <w:r w:rsidRPr="00D75992">
              <w:rPr>
                <w:rFonts w:ascii="Candara" w:hAnsi="Candara"/>
                <w:szCs w:val="22"/>
                <w:lang w:val="fr-BE"/>
              </w:rPr>
              <w:t>International</w:t>
            </w:r>
            <w:r w:rsidR="00121648">
              <w:rPr>
                <w:rFonts w:ascii="Candara" w:hAnsi="Candara"/>
                <w:szCs w:val="22"/>
                <w:lang w:val="fr-BE"/>
              </w:rPr>
              <w:t>e des personnes handicapées</w:t>
            </w:r>
            <w:r w:rsidRPr="00D75992">
              <w:rPr>
                <w:rFonts w:ascii="Candara" w:hAnsi="Candara"/>
                <w:szCs w:val="22"/>
                <w:lang w:val="fr-BE"/>
              </w:rPr>
              <w:t xml:space="preserve"> (IDA) </w:t>
            </w:r>
          </w:p>
        </w:tc>
      </w:tr>
      <w:tr w:rsidR="00A17C0D" w:rsidRPr="00D75992" w14:paraId="076A6B6D" w14:textId="77777777" w:rsidTr="00671686">
        <w:trPr>
          <w:gridBefore w:val="1"/>
          <w:wBefore w:w="141" w:type="dxa"/>
          <w:cantSplit/>
        </w:trPr>
        <w:tc>
          <w:tcPr>
            <w:tcW w:w="1702" w:type="dxa"/>
          </w:tcPr>
          <w:p w14:paraId="459A44C5" w14:textId="7EDADFCF" w:rsidR="00A17C0D" w:rsidRPr="00D75992" w:rsidRDefault="0050146F" w:rsidP="0050146F">
            <w:pPr>
              <w:pStyle w:val="RowHeading"/>
              <w:ind w:right="-364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</w:pPr>
            <w:r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09:30</w:t>
            </w:r>
            <w:r w:rsidR="005307B9"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-</w:t>
            </w:r>
            <w:r w:rsidR="00A17C0D"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1</w:t>
            </w:r>
            <w:r w:rsidR="00A316FF"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1</w:t>
            </w:r>
            <w:r w:rsidR="00A17C0D"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:</w:t>
            </w:r>
            <w:r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0</w:t>
            </w:r>
            <w:r w:rsidR="00C8737D"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0</w:t>
            </w:r>
          </w:p>
        </w:tc>
        <w:tc>
          <w:tcPr>
            <w:tcW w:w="8789" w:type="dxa"/>
            <w:gridSpan w:val="2"/>
          </w:tcPr>
          <w:p w14:paraId="1BF1AFEB" w14:textId="63DFA936" w:rsidR="00AF77BE" w:rsidRPr="00D75992" w:rsidRDefault="00D75992" w:rsidP="00A17C0D">
            <w:pPr>
              <w:rPr>
                <w:rFonts w:ascii="Candara" w:hAnsi="Candara"/>
                <w:b/>
                <w:szCs w:val="22"/>
                <w:lang w:val="fr-BE"/>
              </w:rPr>
            </w:pPr>
            <w:r w:rsidRPr="00D75992">
              <w:rPr>
                <w:rFonts w:ascii="Candara" w:hAnsi="Candara"/>
                <w:b/>
                <w:szCs w:val="22"/>
                <w:lang w:val="fr-BE"/>
              </w:rPr>
              <w:t xml:space="preserve">Pourquoi </w:t>
            </w:r>
            <w:r w:rsidR="00121648">
              <w:rPr>
                <w:rFonts w:ascii="Candara" w:hAnsi="Candara"/>
                <w:b/>
                <w:szCs w:val="22"/>
                <w:lang w:val="fr-BE"/>
              </w:rPr>
              <w:t xml:space="preserve">faut-il </w:t>
            </w:r>
            <w:r w:rsidRPr="00D75992">
              <w:rPr>
                <w:rFonts w:ascii="Candara" w:hAnsi="Candara"/>
                <w:b/>
                <w:szCs w:val="22"/>
                <w:lang w:val="fr-BE"/>
              </w:rPr>
              <w:t>une stratégie de l’UE pour les personnes handicapées</w:t>
            </w:r>
            <w:r w:rsidR="00AE2200">
              <w:rPr>
                <w:rFonts w:ascii="Candara" w:hAnsi="Candara"/>
                <w:b/>
                <w:szCs w:val="22"/>
                <w:lang w:val="fr-BE"/>
              </w:rPr>
              <w:t xml:space="preserve"> ?</w:t>
            </w:r>
            <w:r w:rsidRPr="00D75992">
              <w:rPr>
                <w:rFonts w:ascii="Candara" w:hAnsi="Candara"/>
                <w:b/>
                <w:szCs w:val="22"/>
                <w:lang w:val="fr-BE"/>
              </w:rPr>
              <w:t xml:space="preserve"> </w:t>
            </w:r>
            <w:r w:rsidR="00AE2200">
              <w:rPr>
                <w:rFonts w:ascii="Candara" w:hAnsi="Candara"/>
                <w:b/>
                <w:szCs w:val="22"/>
                <w:lang w:val="fr-BE"/>
              </w:rPr>
              <w:t>Q</w:t>
            </w:r>
            <w:r w:rsidRPr="00D75992">
              <w:rPr>
                <w:rFonts w:ascii="Candara" w:hAnsi="Candara"/>
                <w:b/>
                <w:szCs w:val="22"/>
                <w:lang w:val="fr-BE"/>
              </w:rPr>
              <w:t xml:space="preserve">uelles mesures </w:t>
            </w:r>
            <w:r w:rsidR="00121648">
              <w:rPr>
                <w:rFonts w:ascii="Candara" w:hAnsi="Candara"/>
                <w:b/>
                <w:szCs w:val="22"/>
                <w:lang w:val="fr-BE"/>
              </w:rPr>
              <w:t xml:space="preserve">doivent </w:t>
            </w:r>
            <w:r w:rsidRPr="00D75992">
              <w:rPr>
                <w:rFonts w:ascii="Candara" w:hAnsi="Candara"/>
                <w:b/>
                <w:szCs w:val="22"/>
                <w:lang w:val="fr-BE"/>
              </w:rPr>
              <w:t>être incluses dans la stratégie de l’UE 2020-2030?</w:t>
            </w:r>
          </w:p>
          <w:p w14:paraId="383EE049" w14:textId="77777777" w:rsidR="00671686" w:rsidRDefault="00671686" w:rsidP="00671686">
            <w:pPr>
              <w:spacing w:line="140" w:lineRule="exact"/>
              <w:rPr>
                <w:rFonts w:ascii="Candara" w:hAnsi="Candara"/>
                <w:szCs w:val="22"/>
                <w:lang w:val="fr-BE"/>
              </w:rPr>
            </w:pPr>
          </w:p>
          <w:p w14:paraId="3033E3C1" w14:textId="7BA9B2D7" w:rsidR="00A316FF" w:rsidRPr="00D75992" w:rsidRDefault="00A316FF" w:rsidP="0072581F">
            <w:pPr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hAnsi="Candara"/>
                <w:szCs w:val="22"/>
                <w:lang w:val="fr-BE"/>
              </w:rPr>
              <w:t>Mod</w:t>
            </w:r>
            <w:r w:rsidR="00D75992">
              <w:rPr>
                <w:rFonts w:ascii="Candara" w:hAnsi="Candara"/>
                <w:szCs w:val="22"/>
                <w:lang w:val="fr-BE"/>
              </w:rPr>
              <w:t>é</w:t>
            </w:r>
            <w:r w:rsidRPr="00D75992">
              <w:rPr>
                <w:rFonts w:ascii="Candara" w:hAnsi="Candara"/>
                <w:szCs w:val="22"/>
                <w:lang w:val="fr-BE"/>
              </w:rPr>
              <w:t>rat</w:t>
            </w:r>
            <w:r w:rsidR="00D75992">
              <w:rPr>
                <w:rFonts w:ascii="Candara" w:hAnsi="Candara"/>
                <w:szCs w:val="22"/>
                <w:lang w:val="fr-BE"/>
              </w:rPr>
              <w:t>eu</w:t>
            </w:r>
            <w:r w:rsidRPr="00D75992">
              <w:rPr>
                <w:rFonts w:ascii="Candara" w:hAnsi="Candara"/>
                <w:szCs w:val="22"/>
                <w:lang w:val="fr-BE"/>
              </w:rPr>
              <w:t>r:</w:t>
            </w:r>
            <w:r w:rsidR="0050146F" w:rsidRPr="00D75992">
              <w:rPr>
                <w:rFonts w:ascii="Candara" w:hAnsi="Candara"/>
                <w:szCs w:val="22"/>
                <w:lang w:val="fr-BE"/>
              </w:rPr>
              <w:t xml:space="preserve"> </w:t>
            </w:r>
            <w:r w:rsidR="00B8222D" w:rsidRPr="00D75992">
              <w:rPr>
                <w:rFonts w:ascii="Candara" w:hAnsi="Candara"/>
                <w:szCs w:val="22"/>
                <w:lang w:val="fr-BE"/>
              </w:rPr>
              <w:t>Gunta Anča</w:t>
            </w:r>
            <w:r w:rsidRPr="00D75992">
              <w:rPr>
                <w:rFonts w:ascii="Candara" w:hAnsi="Candara"/>
                <w:szCs w:val="22"/>
                <w:lang w:val="fr-BE"/>
              </w:rPr>
              <w:t xml:space="preserve">, </w:t>
            </w:r>
            <w:r w:rsidR="00121648" w:rsidRPr="00121648">
              <w:rPr>
                <w:rFonts w:ascii="Candara" w:hAnsi="Candara"/>
                <w:szCs w:val="22"/>
                <w:lang w:val="fr-BE"/>
              </w:rPr>
              <w:t>groupe d'étude "</w:t>
            </w:r>
            <w:r w:rsidR="00121648" w:rsidRPr="00671686">
              <w:rPr>
                <w:rFonts w:ascii="Candara" w:hAnsi="Candara"/>
                <w:i/>
                <w:szCs w:val="22"/>
                <w:lang w:val="fr-BE"/>
              </w:rPr>
              <w:t>Droits des personnes handicapées</w:t>
            </w:r>
            <w:r w:rsidR="00121648" w:rsidRPr="00121648">
              <w:rPr>
                <w:rFonts w:ascii="Candara" w:hAnsi="Candara"/>
                <w:szCs w:val="22"/>
                <w:lang w:val="fr-BE"/>
              </w:rPr>
              <w:t>", Comité économique et social européen (CESE)</w:t>
            </w:r>
          </w:p>
          <w:p w14:paraId="31ADE5C7" w14:textId="77777777" w:rsidR="00A316FF" w:rsidRPr="00D75992" w:rsidRDefault="00A316FF" w:rsidP="00481822">
            <w:pPr>
              <w:spacing w:line="180" w:lineRule="exact"/>
              <w:rPr>
                <w:rFonts w:ascii="Candara" w:hAnsi="Candara"/>
                <w:szCs w:val="22"/>
                <w:lang w:val="fr-BE"/>
              </w:rPr>
            </w:pPr>
          </w:p>
          <w:p w14:paraId="31960B4A" w14:textId="7AA236D2" w:rsidR="00A316FF" w:rsidRPr="00D75992" w:rsidRDefault="00CD042D" w:rsidP="003A3A46">
            <w:pPr>
              <w:pStyle w:val="ListParagraph"/>
              <w:numPr>
                <w:ilvl w:val="0"/>
                <w:numId w:val="23"/>
              </w:numPr>
              <w:ind w:right="-228"/>
              <w:rPr>
                <w:rFonts w:ascii="Candara" w:hAnsi="Candara"/>
                <w:szCs w:val="22"/>
                <w:lang w:val="fr-BE"/>
              </w:rPr>
            </w:pPr>
            <w:r w:rsidRPr="00CD042D">
              <w:rPr>
                <w:rFonts w:ascii="Candara" w:hAnsi="Candara"/>
                <w:szCs w:val="22"/>
                <w:lang w:val="fr-BE"/>
              </w:rPr>
              <w:t xml:space="preserve">Ioannis Vardakastanis, rapporteur de l'avis </w:t>
            </w:r>
            <w:r w:rsidRPr="00CD042D">
              <w:rPr>
                <w:rFonts w:ascii="Candara" w:hAnsi="Candara"/>
                <w:i/>
                <w:szCs w:val="22"/>
                <w:lang w:val="fr-BE"/>
              </w:rPr>
              <w:t>"Façonner la stratégie 2020-2030 de l’UE en faveur des droits des personnes handicapées",</w:t>
            </w:r>
            <w:r w:rsidRPr="00CD042D">
              <w:rPr>
                <w:rFonts w:ascii="Candara" w:hAnsi="Candara"/>
                <w:szCs w:val="22"/>
                <w:lang w:val="fr-BE"/>
              </w:rPr>
              <w:t xml:space="preserve"> Comité économique et social européen (CESE)</w:t>
            </w:r>
          </w:p>
          <w:p w14:paraId="113A400E" w14:textId="6A15B7EC" w:rsidR="00635A2F" w:rsidRPr="00D75992" w:rsidRDefault="00A17C0D" w:rsidP="00D75992">
            <w:pPr>
              <w:pStyle w:val="ListParagraph"/>
              <w:numPr>
                <w:ilvl w:val="0"/>
                <w:numId w:val="23"/>
              </w:numPr>
              <w:rPr>
                <w:rFonts w:ascii="Candara" w:eastAsia="Calibri" w:hAnsi="Candara"/>
                <w:szCs w:val="22"/>
                <w:lang w:val="fr-BE"/>
              </w:rPr>
            </w:pPr>
            <w:r w:rsidRPr="00D75992">
              <w:rPr>
                <w:rFonts w:ascii="Candara" w:hAnsi="Candara"/>
                <w:szCs w:val="22"/>
                <w:lang w:val="fr-BE"/>
              </w:rPr>
              <w:t>Mar</w:t>
            </w:r>
            <w:r w:rsidR="0072581F" w:rsidRPr="00D75992">
              <w:rPr>
                <w:rFonts w:ascii="Candara" w:hAnsi="Candara"/>
                <w:szCs w:val="22"/>
                <w:lang w:val="fr-BE"/>
              </w:rPr>
              <w:t>k</w:t>
            </w:r>
            <w:r w:rsidRPr="00D75992">
              <w:rPr>
                <w:rFonts w:ascii="Candara" w:hAnsi="Candara"/>
                <w:szCs w:val="22"/>
                <w:lang w:val="fr-BE"/>
              </w:rPr>
              <w:t xml:space="preserve"> Priestley,</w:t>
            </w:r>
            <w:r w:rsidR="00AF77BE" w:rsidRPr="00D75992">
              <w:rPr>
                <w:rFonts w:ascii="Candara" w:hAnsi="Candara"/>
                <w:szCs w:val="22"/>
                <w:lang w:val="fr-BE"/>
              </w:rPr>
              <w:t xml:space="preserve"> </w:t>
            </w:r>
            <w:r w:rsidR="00790276">
              <w:rPr>
                <w:rFonts w:ascii="Candara" w:hAnsi="Candara"/>
                <w:szCs w:val="22"/>
                <w:lang w:val="fr-BE"/>
              </w:rPr>
              <w:t>Professeur de p</w:t>
            </w:r>
            <w:r w:rsidR="00D75992" w:rsidRPr="00D75992">
              <w:rPr>
                <w:rFonts w:ascii="Candara" w:hAnsi="Candara"/>
                <w:szCs w:val="22"/>
                <w:lang w:val="fr-BE"/>
              </w:rPr>
              <w:t>olitique du handicap, Université de Leeds</w:t>
            </w:r>
          </w:p>
          <w:p w14:paraId="37AFB60D" w14:textId="39BA5991" w:rsidR="00790276" w:rsidRPr="00790276" w:rsidRDefault="006B26AC" w:rsidP="00790276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Cs w:val="22"/>
                <w:lang w:val="fr-BE"/>
              </w:rPr>
            </w:pPr>
            <w:r w:rsidRPr="00790276">
              <w:rPr>
                <w:rFonts w:ascii="Candara" w:hAnsi="Candara"/>
                <w:szCs w:val="22"/>
                <w:lang w:val="fr-BE"/>
              </w:rPr>
              <w:t xml:space="preserve">Jakub </w:t>
            </w:r>
            <w:proofErr w:type="spellStart"/>
            <w:r w:rsidRPr="00790276">
              <w:rPr>
                <w:rFonts w:ascii="Candara" w:hAnsi="Candara"/>
                <w:szCs w:val="22"/>
                <w:lang w:val="fr-BE"/>
              </w:rPr>
              <w:t>Pawlowicz</w:t>
            </w:r>
            <w:proofErr w:type="spellEnd"/>
            <w:r w:rsidRPr="00790276">
              <w:rPr>
                <w:rFonts w:ascii="Candara" w:hAnsi="Candara"/>
                <w:szCs w:val="22"/>
                <w:lang w:val="fr-BE"/>
              </w:rPr>
              <w:t>,</w:t>
            </w:r>
            <w:r w:rsidRPr="006B26AC">
              <w:rPr>
                <w:rFonts w:ascii="Candara" w:hAnsi="Candara"/>
                <w:szCs w:val="22"/>
                <w:lang w:val="fr-BE"/>
              </w:rPr>
              <w:t xml:space="preserve"> </w:t>
            </w:r>
            <w:r>
              <w:rPr>
                <w:rFonts w:ascii="Candara" w:hAnsi="Candara"/>
                <w:szCs w:val="22"/>
                <w:lang w:val="fr-BE"/>
              </w:rPr>
              <w:t>Médiateur européen</w:t>
            </w:r>
            <w:r w:rsidR="00790276">
              <w:rPr>
                <w:rFonts w:ascii="Candara" w:hAnsi="Candara"/>
                <w:szCs w:val="22"/>
                <w:lang w:val="fr-BE"/>
              </w:rPr>
              <w:t xml:space="preserve">, </w:t>
            </w:r>
            <w:r w:rsidR="00790276" w:rsidRPr="00790276">
              <w:rPr>
                <w:rFonts w:ascii="Candara" w:hAnsi="Candara"/>
                <w:szCs w:val="22"/>
                <w:lang w:val="fr-BE"/>
              </w:rPr>
              <w:t>Cadre de l’UE concernant la</w:t>
            </w:r>
            <w:r w:rsidR="00790276">
              <w:rPr>
                <w:rFonts w:ascii="Candara" w:hAnsi="Candara"/>
                <w:szCs w:val="22"/>
                <w:lang w:val="fr-BE"/>
              </w:rPr>
              <w:t xml:space="preserve"> </w:t>
            </w:r>
            <w:r w:rsidR="00790276" w:rsidRPr="00790276">
              <w:rPr>
                <w:rFonts w:ascii="Candara" w:hAnsi="Candara"/>
                <w:szCs w:val="22"/>
                <w:lang w:val="fr-BE"/>
              </w:rPr>
              <w:t>CDPH</w:t>
            </w:r>
          </w:p>
          <w:p w14:paraId="5DAFCC0A" w14:textId="1849149D" w:rsidR="00A316FF" w:rsidRDefault="00EB1B5E" w:rsidP="00443226">
            <w:pPr>
              <w:pStyle w:val="ListParagraph"/>
              <w:numPr>
                <w:ilvl w:val="0"/>
                <w:numId w:val="23"/>
              </w:numPr>
              <w:rPr>
                <w:rFonts w:ascii="Candara" w:eastAsia="Calibri" w:hAnsi="Candara"/>
                <w:szCs w:val="22"/>
                <w:lang w:val="fr-BE"/>
              </w:rPr>
            </w:pPr>
            <w:r w:rsidRPr="00D75992">
              <w:rPr>
                <w:rFonts w:ascii="Candara" w:eastAsia="Calibri" w:hAnsi="Candara"/>
                <w:szCs w:val="22"/>
                <w:lang w:val="fr-BE"/>
              </w:rPr>
              <w:t>Stefan Tromel,</w:t>
            </w:r>
            <w:r w:rsidR="00A316FF" w:rsidRPr="00D75992">
              <w:rPr>
                <w:rFonts w:ascii="Candara" w:eastAsia="Calibri" w:hAnsi="Candara"/>
                <w:szCs w:val="22"/>
                <w:lang w:val="fr-BE"/>
              </w:rPr>
              <w:t xml:space="preserve"> </w:t>
            </w:r>
            <w:r w:rsidR="00790276">
              <w:rPr>
                <w:rFonts w:ascii="Candara" w:hAnsi="Candara"/>
                <w:szCs w:val="22"/>
                <w:lang w:val="fr-BE"/>
              </w:rPr>
              <w:t>Organisation Internationale du travail (OIT)</w:t>
            </w:r>
          </w:p>
          <w:p w14:paraId="46230567" w14:textId="77777777" w:rsidR="0007787F" w:rsidRDefault="0007787F" w:rsidP="00481822">
            <w:pPr>
              <w:spacing w:line="180" w:lineRule="exact"/>
              <w:rPr>
                <w:rFonts w:ascii="Candara" w:eastAsia="Calibri" w:hAnsi="Candara"/>
                <w:szCs w:val="22"/>
                <w:lang w:val="fr-BE"/>
              </w:rPr>
            </w:pPr>
          </w:p>
          <w:p w14:paraId="4A4D029F" w14:textId="36506AEE" w:rsidR="00441677" w:rsidRPr="00441677" w:rsidRDefault="00441677" w:rsidP="00441677">
            <w:pPr>
              <w:rPr>
                <w:rFonts w:ascii="Candara" w:eastAsia="Calibri" w:hAnsi="Candara"/>
                <w:szCs w:val="22"/>
                <w:lang w:val="fr-BE"/>
              </w:rPr>
            </w:pPr>
            <w:r w:rsidRPr="00441677">
              <w:rPr>
                <w:rFonts w:ascii="Candara" w:eastAsia="Calibri" w:hAnsi="Candara"/>
                <w:szCs w:val="22"/>
                <w:lang w:val="fr-BE"/>
              </w:rPr>
              <w:t>Discussion générale</w:t>
            </w:r>
          </w:p>
        </w:tc>
      </w:tr>
      <w:tr w:rsidR="0050146F" w:rsidRPr="00D75992" w14:paraId="125652C1" w14:textId="77777777" w:rsidTr="00671686">
        <w:trPr>
          <w:gridBefore w:val="1"/>
          <w:wBefore w:w="141" w:type="dxa"/>
          <w:cantSplit/>
        </w:trPr>
        <w:tc>
          <w:tcPr>
            <w:tcW w:w="1702" w:type="dxa"/>
          </w:tcPr>
          <w:p w14:paraId="6E9D64E1" w14:textId="3220F49B" w:rsidR="0050146F" w:rsidRPr="00D75992" w:rsidRDefault="0050146F" w:rsidP="004E03E2">
            <w:pPr>
              <w:pStyle w:val="RowHeading"/>
              <w:ind w:right="-364"/>
              <w:jc w:val="both"/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</w:pPr>
            <w:r w:rsidRPr="00D75992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11</w:t>
            </w:r>
            <w:r w:rsidR="00582AF9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:</w:t>
            </w:r>
            <w:r w:rsidRPr="00D75992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00</w:t>
            </w:r>
            <w:r w:rsidR="004E03E2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-</w:t>
            </w:r>
            <w:r w:rsidRPr="00D75992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11</w:t>
            </w:r>
            <w:r w:rsidR="00425C68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:</w:t>
            </w:r>
            <w:r w:rsidRPr="00D75992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30</w:t>
            </w:r>
          </w:p>
        </w:tc>
        <w:tc>
          <w:tcPr>
            <w:tcW w:w="8789" w:type="dxa"/>
            <w:gridSpan w:val="2"/>
          </w:tcPr>
          <w:p w14:paraId="27340952" w14:textId="713BAA93" w:rsidR="0050146F" w:rsidRPr="00D75992" w:rsidRDefault="00D75992" w:rsidP="00D75992">
            <w:pPr>
              <w:rPr>
                <w:rFonts w:ascii="Candara" w:hAnsi="Candara"/>
                <w:b/>
                <w:i/>
                <w:szCs w:val="22"/>
                <w:lang w:val="fr-BE"/>
              </w:rPr>
            </w:pPr>
            <w:r>
              <w:rPr>
                <w:rFonts w:ascii="Candara" w:hAnsi="Candara"/>
                <w:b/>
                <w:i/>
                <w:szCs w:val="22"/>
                <w:lang w:val="fr-BE"/>
              </w:rPr>
              <w:t>Pause-café</w:t>
            </w:r>
          </w:p>
        </w:tc>
      </w:tr>
      <w:tr w:rsidR="005627E4" w:rsidRPr="00D75992" w14:paraId="34A8F6B2" w14:textId="77777777" w:rsidTr="00671686">
        <w:trPr>
          <w:gridBefore w:val="1"/>
          <w:wBefore w:w="141" w:type="dxa"/>
        </w:trPr>
        <w:tc>
          <w:tcPr>
            <w:tcW w:w="1702" w:type="dxa"/>
          </w:tcPr>
          <w:p w14:paraId="643FD62F" w14:textId="77777777" w:rsidR="005627E4" w:rsidRDefault="00AF49B8" w:rsidP="00F31214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D759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11:30-13:00</w:t>
            </w:r>
          </w:p>
          <w:p w14:paraId="7899815F" w14:textId="77777777" w:rsidR="00F5349D" w:rsidRDefault="00F5349D" w:rsidP="00F31214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</w:p>
          <w:p w14:paraId="41FD7BB5" w14:textId="77777777" w:rsidR="00F5349D" w:rsidRDefault="00F5349D" w:rsidP="00F31214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</w:p>
          <w:p w14:paraId="225F2AC7" w14:textId="77777777" w:rsidR="00F5349D" w:rsidRDefault="00F5349D" w:rsidP="00F31214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</w:p>
          <w:p w14:paraId="61A3D93D" w14:textId="77777777" w:rsidR="00F5349D" w:rsidRDefault="00F5349D" w:rsidP="00F31214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</w:p>
          <w:p w14:paraId="42F95ABA" w14:textId="77777777" w:rsidR="00F5349D" w:rsidRDefault="00F5349D" w:rsidP="00F31214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</w:p>
          <w:p w14:paraId="54E86BB9" w14:textId="77777777" w:rsidR="00F5349D" w:rsidRDefault="00F5349D" w:rsidP="00F31214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</w:p>
          <w:p w14:paraId="319ACDAE" w14:textId="6123C24B" w:rsidR="00481822" w:rsidRDefault="00481822" w:rsidP="00481822">
            <w:pPr>
              <w:pStyle w:val="RowHeading"/>
              <w:spacing w:after="0" w:line="120" w:lineRule="exact"/>
              <w:ind w:right="-221"/>
              <w:jc w:val="both"/>
              <w:rPr>
                <w:rFonts w:ascii="Candara" w:hAnsi="Candara" w:cs="Times New Roman"/>
                <w:b w:val="0"/>
                <w:i/>
                <w:sz w:val="22"/>
                <w:szCs w:val="22"/>
                <w:lang w:val="fr-BE"/>
              </w:rPr>
            </w:pPr>
          </w:p>
          <w:p w14:paraId="5F040B86" w14:textId="393B0DBD" w:rsidR="00481822" w:rsidRDefault="00481822" w:rsidP="00481822">
            <w:pPr>
              <w:pStyle w:val="RowHeading"/>
              <w:spacing w:after="0" w:line="140" w:lineRule="exact"/>
              <w:ind w:right="-221"/>
              <w:jc w:val="both"/>
              <w:rPr>
                <w:rFonts w:ascii="Candara" w:hAnsi="Candara" w:cs="Times New Roman"/>
                <w:b w:val="0"/>
                <w:i/>
                <w:sz w:val="22"/>
                <w:szCs w:val="22"/>
                <w:lang w:val="fr-BE"/>
              </w:rPr>
            </w:pPr>
          </w:p>
          <w:p w14:paraId="5CFD31EB" w14:textId="63190435" w:rsidR="00F5349D" w:rsidRPr="00D75992" w:rsidRDefault="00F5349D" w:rsidP="00481822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481822">
              <w:rPr>
                <w:rFonts w:ascii="Candara" w:hAnsi="Candara" w:cs="Times New Roman"/>
                <w:b w:val="0"/>
                <w:i/>
                <w:sz w:val="22"/>
                <w:szCs w:val="22"/>
                <w:lang w:val="fr-BE"/>
              </w:rPr>
              <w:t>13:00-14:30</w:t>
            </w:r>
          </w:p>
        </w:tc>
        <w:tc>
          <w:tcPr>
            <w:tcW w:w="8789" w:type="dxa"/>
            <w:gridSpan w:val="2"/>
          </w:tcPr>
          <w:p w14:paraId="543EE828" w14:textId="698D7A53" w:rsidR="00EE5E98" w:rsidRPr="00D75992" w:rsidRDefault="00C802D2" w:rsidP="00EE5E98">
            <w:pPr>
              <w:rPr>
                <w:rFonts w:ascii="Candara" w:hAnsi="Candara"/>
                <w:b/>
                <w:szCs w:val="22"/>
                <w:lang w:val="fr-BE"/>
              </w:rPr>
            </w:pPr>
            <w:r>
              <w:rPr>
                <w:rFonts w:ascii="Candara" w:hAnsi="Candara"/>
                <w:b/>
                <w:szCs w:val="22"/>
                <w:lang w:val="fr-BE"/>
              </w:rPr>
              <w:t>Inclusion</w:t>
            </w:r>
            <w:r w:rsidR="00AE2200" w:rsidRPr="00AE2200">
              <w:rPr>
                <w:rFonts w:ascii="Candara" w:hAnsi="Candara"/>
                <w:b/>
                <w:szCs w:val="22"/>
                <w:lang w:val="fr-BE"/>
              </w:rPr>
              <w:t>: Emploi, éducation, exclusion sociale, pauvreté</w:t>
            </w:r>
          </w:p>
          <w:p w14:paraId="4DB20DDD" w14:textId="77777777" w:rsidR="00671686" w:rsidRDefault="00671686" w:rsidP="00671686">
            <w:pPr>
              <w:spacing w:line="140" w:lineRule="exact"/>
              <w:rPr>
                <w:rFonts w:ascii="Candara" w:hAnsi="Candara"/>
                <w:szCs w:val="22"/>
                <w:lang w:val="fr-BE"/>
              </w:rPr>
            </w:pPr>
          </w:p>
          <w:p w14:paraId="0C5D332E" w14:textId="5BAE6DAB" w:rsidR="00EE5E98" w:rsidRPr="00D75992" w:rsidRDefault="00EE5E98" w:rsidP="007F7270">
            <w:pPr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hAnsi="Candara"/>
                <w:szCs w:val="22"/>
                <w:lang w:val="fr-BE"/>
              </w:rPr>
              <w:t>Mod</w:t>
            </w:r>
            <w:r w:rsidR="00AE2200">
              <w:rPr>
                <w:rFonts w:ascii="Candara" w:hAnsi="Candara"/>
                <w:szCs w:val="22"/>
                <w:lang w:val="fr-BE"/>
              </w:rPr>
              <w:t>é</w:t>
            </w:r>
            <w:r w:rsidRPr="00D75992">
              <w:rPr>
                <w:rFonts w:ascii="Candara" w:hAnsi="Candara"/>
                <w:szCs w:val="22"/>
                <w:lang w:val="fr-BE"/>
              </w:rPr>
              <w:t>rat</w:t>
            </w:r>
            <w:r w:rsidR="00AE2200">
              <w:rPr>
                <w:rFonts w:ascii="Candara" w:hAnsi="Candara"/>
                <w:szCs w:val="22"/>
                <w:lang w:val="fr-BE"/>
              </w:rPr>
              <w:t>eur</w:t>
            </w:r>
            <w:r w:rsidRPr="00D75992">
              <w:rPr>
                <w:rFonts w:ascii="Candara" w:hAnsi="Candara"/>
                <w:szCs w:val="22"/>
                <w:lang w:val="fr-BE"/>
              </w:rPr>
              <w:t xml:space="preserve">: Catherine Naughton, </w:t>
            </w:r>
            <w:r w:rsidR="00AE2200">
              <w:rPr>
                <w:rFonts w:ascii="Candara" w:hAnsi="Candara"/>
                <w:szCs w:val="22"/>
                <w:lang w:val="fr-BE"/>
              </w:rPr>
              <w:t>Forum Européen des personnes handicapées</w:t>
            </w:r>
            <w:r w:rsidRPr="00D75992">
              <w:rPr>
                <w:rFonts w:ascii="Candara" w:hAnsi="Candara"/>
                <w:szCs w:val="22"/>
                <w:lang w:val="fr-BE"/>
              </w:rPr>
              <w:t xml:space="preserve"> (EDF)</w:t>
            </w:r>
          </w:p>
          <w:p w14:paraId="6CC3ED05" w14:textId="61FB106A" w:rsidR="00EE5E98" w:rsidRPr="00D75992" w:rsidRDefault="00EE5E98" w:rsidP="00481822">
            <w:pPr>
              <w:pStyle w:val="ListParagraph"/>
              <w:spacing w:line="200" w:lineRule="exact"/>
              <w:ind w:right="-227"/>
              <w:rPr>
                <w:rFonts w:ascii="Candara" w:hAnsi="Candara"/>
                <w:szCs w:val="22"/>
                <w:lang w:val="fr-BE"/>
              </w:rPr>
            </w:pPr>
          </w:p>
          <w:p w14:paraId="19A70C85" w14:textId="2DBB7006" w:rsidR="00524A73" w:rsidRPr="00D75992" w:rsidRDefault="000C7E94" w:rsidP="000C7E94">
            <w:pPr>
              <w:pStyle w:val="ListParagraph"/>
              <w:numPr>
                <w:ilvl w:val="0"/>
                <w:numId w:val="23"/>
              </w:numPr>
              <w:ind w:right="-228"/>
              <w:rPr>
                <w:rFonts w:ascii="Candara" w:hAnsi="Candara"/>
                <w:szCs w:val="22"/>
                <w:lang w:val="fr-BE"/>
              </w:rPr>
            </w:pPr>
            <w:r w:rsidRPr="000C7E94">
              <w:rPr>
                <w:rFonts w:ascii="Candara" w:hAnsi="Candara"/>
                <w:szCs w:val="22"/>
              </w:rPr>
              <w:t xml:space="preserve">Rosa </w:t>
            </w:r>
            <w:proofErr w:type="spellStart"/>
            <w:r w:rsidRPr="000C7E94">
              <w:rPr>
                <w:rFonts w:ascii="Candara" w:hAnsi="Candara"/>
                <w:szCs w:val="22"/>
              </w:rPr>
              <w:t>Estarás</w:t>
            </w:r>
            <w:proofErr w:type="spellEnd"/>
            <w:r w:rsidRPr="000C7E94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Pr="000C7E94">
              <w:rPr>
                <w:rFonts w:ascii="Candara" w:hAnsi="Candara"/>
                <w:szCs w:val="22"/>
              </w:rPr>
              <w:t>Ferragut</w:t>
            </w:r>
            <w:proofErr w:type="spellEnd"/>
            <w:r w:rsidR="009134A5">
              <w:rPr>
                <w:rFonts w:ascii="Candara" w:hAnsi="Candara"/>
                <w:szCs w:val="22"/>
              </w:rPr>
              <w:t>,</w:t>
            </w:r>
            <w:r w:rsidR="00623007" w:rsidRPr="00D75992">
              <w:rPr>
                <w:rFonts w:ascii="Candara" w:hAnsi="Candara"/>
                <w:szCs w:val="22"/>
                <w:lang w:val="fr-BE"/>
              </w:rPr>
              <w:t xml:space="preserve"> MEP</w:t>
            </w:r>
            <w:r w:rsidR="00524A73" w:rsidRPr="00D75992">
              <w:rPr>
                <w:rFonts w:ascii="Candara" w:hAnsi="Candara"/>
                <w:szCs w:val="22"/>
                <w:lang w:val="fr-BE"/>
              </w:rPr>
              <w:t xml:space="preserve"> (</w:t>
            </w:r>
            <w:r>
              <w:rPr>
                <w:rFonts w:ascii="Candara" w:hAnsi="Candara"/>
                <w:szCs w:val="22"/>
                <w:lang w:val="fr-BE"/>
              </w:rPr>
              <w:t>message vidéo</w:t>
            </w:r>
            <w:r w:rsidR="00524A73" w:rsidRPr="00D75992">
              <w:rPr>
                <w:rFonts w:ascii="Candara" w:hAnsi="Candara"/>
                <w:szCs w:val="22"/>
                <w:lang w:val="fr-BE"/>
              </w:rPr>
              <w:t>)</w:t>
            </w:r>
          </w:p>
          <w:p w14:paraId="3368B85A" w14:textId="749E3F7C" w:rsidR="00EE5E98" w:rsidRPr="00D75992" w:rsidRDefault="00D97E9E" w:rsidP="003F0737">
            <w:pPr>
              <w:pStyle w:val="ListParagraph"/>
              <w:numPr>
                <w:ilvl w:val="0"/>
                <w:numId w:val="23"/>
              </w:numPr>
              <w:ind w:right="-228"/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hAnsi="Candara"/>
                <w:szCs w:val="22"/>
                <w:lang w:val="fr-BE"/>
              </w:rPr>
              <w:t>Lucie Susova</w:t>
            </w:r>
            <w:r w:rsidR="00EE5E98" w:rsidRPr="00D75992">
              <w:rPr>
                <w:rFonts w:ascii="Candara" w:hAnsi="Candara"/>
                <w:szCs w:val="22"/>
                <w:lang w:val="fr-BE"/>
              </w:rPr>
              <w:t xml:space="preserve">, </w:t>
            </w:r>
            <w:r w:rsidR="00790276">
              <w:rPr>
                <w:rFonts w:ascii="Candara" w:hAnsi="Candara"/>
                <w:szCs w:val="22"/>
                <w:lang w:val="fr-BE"/>
              </w:rPr>
              <w:t>Confédération européenne des syndicats (CES)</w:t>
            </w:r>
          </w:p>
          <w:p w14:paraId="2C32322F" w14:textId="327AA0A3" w:rsidR="00EE5E98" w:rsidRPr="00D75992" w:rsidRDefault="00EE5E98" w:rsidP="004336AC">
            <w:pPr>
              <w:pStyle w:val="ListParagraph"/>
              <w:numPr>
                <w:ilvl w:val="0"/>
                <w:numId w:val="23"/>
              </w:numPr>
              <w:ind w:right="-228"/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hAnsi="Candara"/>
                <w:szCs w:val="22"/>
                <w:lang w:val="fr-BE"/>
              </w:rPr>
              <w:t>Leo Williams,</w:t>
            </w:r>
            <w:r w:rsidR="004336AC">
              <w:t xml:space="preserve"> </w:t>
            </w:r>
            <w:r w:rsidR="004336AC" w:rsidRPr="004336AC">
              <w:rPr>
                <w:rFonts w:ascii="Candara" w:hAnsi="Candara"/>
                <w:szCs w:val="22"/>
                <w:lang w:val="fr-BE"/>
              </w:rPr>
              <w:t>Réseau européen de lutte contre la pauvret</w:t>
            </w:r>
            <w:r w:rsidR="004336AC">
              <w:rPr>
                <w:rFonts w:ascii="Candara" w:hAnsi="Candara"/>
                <w:szCs w:val="22"/>
                <w:lang w:val="fr-BE"/>
              </w:rPr>
              <w:t>é</w:t>
            </w:r>
            <w:r w:rsidR="005C67B6" w:rsidRPr="00D75992">
              <w:rPr>
                <w:rFonts w:ascii="Candara" w:hAnsi="Candara"/>
                <w:szCs w:val="22"/>
                <w:lang w:val="fr-BE"/>
              </w:rPr>
              <w:t xml:space="preserve"> (EAPN)</w:t>
            </w:r>
          </w:p>
          <w:p w14:paraId="6463FCF1" w14:textId="77777777" w:rsidR="00961ADF" w:rsidRDefault="000C7E94" w:rsidP="000C7E94">
            <w:pPr>
              <w:pStyle w:val="ListParagraph"/>
              <w:numPr>
                <w:ilvl w:val="0"/>
                <w:numId w:val="23"/>
              </w:numPr>
              <w:ind w:right="-228"/>
              <w:rPr>
                <w:rFonts w:ascii="Candara" w:hAnsi="Candara"/>
                <w:szCs w:val="22"/>
                <w:lang w:val="fr-BE"/>
              </w:rPr>
            </w:pPr>
            <w:r w:rsidRPr="000C7E94">
              <w:rPr>
                <w:rFonts w:ascii="Candara" w:hAnsi="Candara"/>
                <w:szCs w:val="22"/>
                <w:lang w:val="fr-BE"/>
              </w:rPr>
              <w:t xml:space="preserve">Hatiye Garip, </w:t>
            </w:r>
            <w:r>
              <w:rPr>
                <w:rFonts w:ascii="Candara" w:hAnsi="Candara"/>
                <w:szCs w:val="22"/>
                <w:lang w:val="fr-BE"/>
              </w:rPr>
              <w:t>Réseau européen sur la vie indépendante (ENIL)</w:t>
            </w:r>
          </w:p>
          <w:p w14:paraId="345D5CEC" w14:textId="77777777" w:rsidR="00441677" w:rsidRDefault="00441677" w:rsidP="00481822">
            <w:pPr>
              <w:spacing w:line="180" w:lineRule="exact"/>
              <w:ind w:right="-227"/>
              <w:rPr>
                <w:rFonts w:ascii="Candara" w:hAnsi="Candara"/>
                <w:szCs w:val="22"/>
                <w:lang w:val="fr-BE"/>
              </w:rPr>
            </w:pPr>
          </w:p>
          <w:p w14:paraId="642CB194" w14:textId="7CBAC091" w:rsidR="006F2F30" w:rsidRDefault="00441677" w:rsidP="006F2F30">
            <w:pPr>
              <w:ind w:right="-228"/>
              <w:rPr>
                <w:rFonts w:ascii="Candara" w:hAnsi="Candara"/>
                <w:szCs w:val="22"/>
                <w:lang w:val="fr-BE"/>
              </w:rPr>
            </w:pPr>
            <w:r w:rsidRPr="00441677">
              <w:rPr>
                <w:rFonts w:ascii="Candara" w:hAnsi="Candara"/>
                <w:szCs w:val="22"/>
                <w:lang w:val="fr-BE"/>
              </w:rPr>
              <w:t>Discussion générale</w:t>
            </w:r>
          </w:p>
          <w:p w14:paraId="237A66E0" w14:textId="1AD1472F" w:rsidR="00481822" w:rsidRDefault="00481822" w:rsidP="00481822">
            <w:pPr>
              <w:spacing w:line="120" w:lineRule="exact"/>
              <w:ind w:right="-227"/>
              <w:rPr>
                <w:rFonts w:ascii="Candara" w:hAnsi="Candara"/>
                <w:szCs w:val="22"/>
                <w:lang w:val="fr-BE"/>
              </w:rPr>
            </w:pPr>
          </w:p>
          <w:p w14:paraId="5DE44E50" w14:textId="1A9D3E4A" w:rsidR="00481822" w:rsidRDefault="00481822" w:rsidP="00481822">
            <w:pPr>
              <w:spacing w:line="120" w:lineRule="exact"/>
              <w:ind w:right="-227"/>
              <w:rPr>
                <w:rFonts w:ascii="Candara" w:hAnsi="Candara"/>
                <w:szCs w:val="22"/>
                <w:lang w:val="fr-BE"/>
              </w:rPr>
            </w:pPr>
          </w:p>
          <w:p w14:paraId="79E14327" w14:textId="77777777" w:rsidR="00481822" w:rsidRDefault="00481822" w:rsidP="00481822">
            <w:pPr>
              <w:spacing w:line="120" w:lineRule="exact"/>
              <w:ind w:right="-227"/>
              <w:rPr>
                <w:rFonts w:ascii="Candara" w:hAnsi="Candara"/>
                <w:szCs w:val="22"/>
                <w:lang w:val="fr-BE"/>
              </w:rPr>
            </w:pPr>
          </w:p>
          <w:p w14:paraId="2A666121" w14:textId="5CAC1EF6" w:rsidR="00F5349D" w:rsidRPr="00441677" w:rsidRDefault="00481822" w:rsidP="00481822">
            <w:pPr>
              <w:ind w:right="-228"/>
              <w:rPr>
                <w:rFonts w:ascii="Candara" w:hAnsi="Candara"/>
                <w:szCs w:val="22"/>
                <w:lang w:val="fr-BE"/>
              </w:rPr>
            </w:pPr>
            <w:r w:rsidRPr="00481822">
              <w:rPr>
                <w:rFonts w:ascii="Candara" w:hAnsi="Candara"/>
                <w:b/>
                <w:i/>
                <w:szCs w:val="22"/>
                <w:lang w:val="fr-BE"/>
              </w:rPr>
              <w:t>Pause déjeuner à l'Atrium 6</w:t>
            </w:r>
          </w:p>
        </w:tc>
      </w:tr>
      <w:tr w:rsidR="00582AF9" w:rsidRPr="00D75992" w14:paraId="1F06D291" w14:textId="77777777" w:rsidTr="00671686">
        <w:trPr>
          <w:gridBefore w:val="1"/>
          <w:wBefore w:w="141" w:type="dxa"/>
        </w:trPr>
        <w:tc>
          <w:tcPr>
            <w:tcW w:w="1702" w:type="dxa"/>
          </w:tcPr>
          <w:p w14:paraId="3505604B" w14:textId="1A9D081E" w:rsidR="00582AF9" w:rsidRPr="00D75992" w:rsidRDefault="00582AF9" w:rsidP="0098641B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D759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lastRenderedPageBreak/>
              <w:t>1</w:t>
            </w:r>
            <w:r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4</w:t>
            </w:r>
            <w:r w:rsidRPr="00D759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:30-1</w:t>
            </w:r>
            <w:r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5</w:t>
            </w:r>
            <w:r w:rsidRPr="00D759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:</w:t>
            </w:r>
            <w:r w:rsidR="0098641B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30</w:t>
            </w:r>
          </w:p>
        </w:tc>
        <w:tc>
          <w:tcPr>
            <w:tcW w:w="8789" w:type="dxa"/>
            <w:gridSpan w:val="2"/>
          </w:tcPr>
          <w:p w14:paraId="2A4C0001" w14:textId="1C840EA9" w:rsidR="00582AF9" w:rsidRPr="00D75992" w:rsidRDefault="00582AF9" w:rsidP="00A344BB">
            <w:pPr>
              <w:rPr>
                <w:rFonts w:ascii="Candara" w:hAnsi="Candara"/>
                <w:b/>
                <w:szCs w:val="22"/>
                <w:lang w:val="fr-BE"/>
              </w:rPr>
            </w:pPr>
            <w:r>
              <w:rPr>
                <w:rFonts w:ascii="Candara" w:hAnsi="Candara"/>
                <w:b/>
                <w:szCs w:val="22"/>
                <w:lang w:val="fr-BE"/>
              </w:rPr>
              <w:t>Liberté de mouvement</w:t>
            </w:r>
          </w:p>
          <w:p w14:paraId="21E9B7C5" w14:textId="77777777" w:rsidR="00671686" w:rsidRDefault="00671686" w:rsidP="00671686">
            <w:pPr>
              <w:spacing w:line="140" w:lineRule="exact"/>
              <w:rPr>
                <w:rFonts w:ascii="Candara" w:hAnsi="Candara"/>
                <w:szCs w:val="22"/>
                <w:lang w:val="fr-BE"/>
              </w:rPr>
            </w:pPr>
          </w:p>
          <w:p w14:paraId="40A8F7A9" w14:textId="2F2E651C" w:rsidR="00582AF9" w:rsidRPr="00D75992" w:rsidRDefault="00582AF9" w:rsidP="00A344BB">
            <w:pPr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hAnsi="Candara"/>
                <w:szCs w:val="22"/>
                <w:lang w:val="fr-BE"/>
              </w:rPr>
              <w:t>Mod</w:t>
            </w:r>
            <w:r>
              <w:rPr>
                <w:rFonts w:ascii="Candara" w:hAnsi="Candara"/>
                <w:szCs w:val="22"/>
                <w:lang w:val="fr-BE"/>
              </w:rPr>
              <w:t>é</w:t>
            </w:r>
            <w:r w:rsidRPr="00D75992">
              <w:rPr>
                <w:rFonts w:ascii="Candara" w:hAnsi="Candara"/>
                <w:szCs w:val="22"/>
                <w:lang w:val="fr-BE"/>
              </w:rPr>
              <w:t>rat</w:t>
            </w:r>
            <w:r>
              <w:rPr>
                <w:rFonts w:ascii="Candara" w:hAnsi="Candara"/>
                <w:szCs w:val="22"/>
                <w:lang w:val="fr-BE"/>
              </w:rPr>
              <w:t>eur</w:t>
            </w:r>
            <w:r w:rsidRPr="00D75992">
              <w:rPr>
                <w:rFonts w:ascii="Candara" w:hAnsi="Candara"/>
                <w:szCs w:val="22"/>
                <w:lang w:val="fr-BE"/>
              </w:rPr>
              <w:t xml:space="preserve">: Catherine Naughton, </w:t>
            </w:r>
            <w:r>
              <w:rPr>
                <w:rFonts w:ascii="Candara" w:hAnsi="Candara"/>
                <w:szCs w:val="22"/>
                <w:lang w:val="fr-BE"/>
              </w:rPr>
              <w:t>Forum Européen des personnes handicapées</w:t>
            </w:r>
            <w:r w:rsidRPr="00D75992">
              <w:rPr>
                <w:rFonts w:ascii="Candara" w:hAnsi="Candara"/>
                <w:szCs w:val="22"/>
                <w:lang w:val="fr-BE"/>
              </w:rPr>
              <w:t xml:space="preserve"> (EDF)</w:t>
            </w:r>
          </w:p>
          <w:p w14:paraId="2D31EB4F" w14:textId="77777777" w:rsidR="00582AF9" w:rsidRPr="00D75992" w:rsidRDefault="00582AF9" w:rsidP="00671686">
            <w:pPr>
              <w:spacing w:line="200" w:lineRule="exact"/>
              <w:rPr>
                <w:rFonts w:ascii="Candara" w:hAnsi="Candara"/>
                <w:szCs w:val="22"/>
                <w:lang w:val="fr-BE"/>
              </w:rPr>
            </w:pPr>
          </w:p>
          <w:p w14:paraId="6F1CF22A" w14:textId="3C6C73CF" w:rsidR="00582AF9" w:rsidRPr="00D75992" w:rsidRDefault="00671686" w:rsidP="00582AF9">
            <w:pPr>
              <w:pStyle w:val="ListParagraph"/>
              <w:numPr>
                <w:ilvl w:val="0"/>
                <w:numId w:val="23"/>
              </w:numPr>
              <w:ind w:right="-228"/>
              <w:rPr>
                <w:rFonts w:ascii="Candara" w:hAnsi="Candara"/>
                <w:szCs w:val="22"/>
                <w:lang w:val="fr-BE"/>
              </w:rPr>
            </w:pPr>
            <w:r w:rsidRPr="00671686">
              <w:rPr>
                <w:rFonts w:ascii="Candara" w:hAnsi="Candara"/>
                <w:szCs w:val="22"/>
                <w:lang w:val="fr-BE"/>
              </w:rPr>
              <w:t xml:space="preserve">David Capozzi, United States Access </w:t>
            </w:r>
            <w:proofErr w:type="spellStart"/>
            <w:r w:rsidRPr="00671686">
              <w:rPr>
                <w:rFonts w:ascii="Candara" w:hAnsi="Candara"/>
                <w:szCs w:val="22"/>
                <w:lang w:val="fr-BE"/>
              </w:rPr>
              <w:t>Board</w:t>
            </w:r>
            <w:proofErr w:type="spellEnd"/>
            <w:r w:rsidR="00790276">
              <w:rPr>
                <w:rFonts w:ascii="Candara" w:hAnsi="Candara"/>
                <w:szCs w:val="22"/>
                <w:lang w:val="fr-BE"/>
              </w:rPr>
              <w:t xml:space="preserve"> (via vidéo</w:t>
            </w:r>
            <w:r w:rsidR="00EE7B8C">
              <w:rPr>
                <w:rFonts w:ascii="Candara" w:hAnsi="Candara"/>
                <w:szCs w:val="22"/>
                <w:lang w:val="fr-BE"/>
              </w:rPr>
              <w:t xml:space="preserve"> conférence</w:t>
            </w:r>
            <w:bookmarkStart w:id="0" w:name="_GoBack"/>
            <w:bookmarkEnd w:id="0"/>
            <w:r w:rsidR="00790276">
              <w:rPr>
                <w:rFonts w:ascii="Candara" w:hAnsi="Candara"/>
                <w:szCs w:val="22"/>
                <w:lang w:val="fr-BE"/>
              </w:rPr>
              <w:t>)</w:t>
            </w:r>
          </w:p>
          <w:p w14:paraId="44832580" w14:textId="70124387" w:rsidR="00582AF9" w:rsidRPr="00D75992" w:rsidRDefault="000E647F" w:rsidP="00582AF9">
            <w:pPr>
              <w:pStyle w:val="ListParagraph"/>
              <w:numPr>
                <w:ilvl w:val="0"/>
                <w:numId w:val="23"/>
              </w:numPr>
              <w:ind w:right="-228"/>
              <w:rPr>
                <w:rFonts w:ascii="Candara" w:hAnsi="Candara"/>
                <w:szCs w:val="22"/>
                <w:lang w:val="fr-BE"/>
              </w:rPr>
            </w:pPr>
            <w:r>
              <w:rPr>
                <w:rFonts w:ascii="Candara" w:hAnsi="Candara"/>
                <w:szCs w:val="22"/>
                <w:lang w:val="fr-BE"/>
              </w:rPr>
              <w:t>Andras M</w:t>
            </w:r>
            <w:r w:rsidRPr="000E647F">
              <w:rPr>
                <w:rFonts w:ascii="Candara" w:hAnsi="Candara"/>
                <w:szCs w:val="22"/>
                <w:lang w:val="fr-BE"/>
              </w:rPr>
              <w:t>ogyoro</w:t>
            </w:r>
            <w:r w:rsidR="00671686" w:rsidRPr="00671686">
              <w:rPr>
                <w:rFonts w:ascii="Candara" w:hAnsi="Candara"/>
                <w:szCs w:val="22"/>
                <w:lang w:val="fr-BE"/>
              </w:rPr>
              <w:t>, DG MOVE, Aspects sociaux, droits des passagers et égalité des chances, Commission européenne (CE)</w:t>
            </w:r>
          </w:p>
          <w:p w14:paraId="1CC2AA7D" w14:textId="77777777" w:rsidR="00582AF9" w:rsidRDefault="00582AF9" w:rsidP="00A344BB">
            <w:pPr>
              <w:ind w:right="-228"/>
              <w:rPr>
                <w:rFonts w:ascii="Candara" w:hAnsi="Candara"/>
                <w:szCs w:val="22"/>
                <w:lang w:val="fr-BE"/>
              </w:rPr>
            </w:pPr>
          </w:p>
          <w:p w14:paraId="56809CA9" w14:textId="515CE66C" w:rsidR="00671686" w:rsidRPr="00D75992" w:rsidRDefault="00671686" w:rsidP="006F2F30">
            <w:pPr>
              <w:ind w:right="-228"/>
              <w:rPr>
                <w:rFonts w:ascii="Candara" w:hAnsi="Candara"/>
                <w:szCs w:val="22"/>
                <w:lang w:val="fr-BE"/>
              </w:rPr>
            </w:pPr>
            <w:r>
              <w:rPr>
                <w:rFonts w:ascii="Candara" w:hAnsi="Candara"/>
                <w:szCs w:val="22"/>
                <w:lang w:val="fr-BE"/>
              </w:rPr>
              <w:t>Discussion générale</w:t>
            </w:r>
          </w:p>
        </w:tc>
      </w:tr>
      <w:tr w:rsidR="00044A91" w:rsidRPr="00D75992" w14:paraId="6297D8D5" w14:textId="77777777" w:rsidTr="00671686">
        <w:trPr>
          <w:gridAfter w:val="1"/>
          <w:wAfter w:w="851" w:type="dxa"/>
          <w:cantSplit/>
        </w:trPr>
        <w:tc>
          <w:tcPr>
            <w:tcW w:w="1843" w:type="dxa"/>
            <w:gridSpan w:val="2"/>
          </w:tcPr>
          <w:p w14:paraId="727D0F1C" w14:textId="5E0BB6FE" w:rsidR="00044A91" w:rsidRPr="00D75992" w:rsidRDefault="00044A91" w:rsidP="0098641B">
            <w:pPr>
              <w:pStyle w:val="RowHeading"/>
              <w:spacing w:after="0"/>
              <w:ind w:left="141" w:right="-1359"/>
              <w:jc w:val="both"/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</w:pPr>
            <w:r w:rsidRPr="00D75992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15</w:t>
            </w:r>
            <w:r w:rsidR="006B26AC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:</w:t>
            </w:r>
            <w:r w:rsidR="0098641B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30</w:t>
            </w:r>
            <w:r w:rsidR="006B26AC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-</w:t>
            </w:r>
            <w:r w:rsidRPr="00D75992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1</w:t>
            </w:r>
            <w:r w:rsidR="0098641B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5</w:t>
            </w:r>
            <w:r w:rsidRPr="00D75992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:</w:t>
            </w:r>
            <w:r w:rsidR="0098641B">
              <w:rPr>
                <w:rFonts w:ascii="Candara" w:eastAsia="Calibri" w:hAnsi="Candara" w:cs="Times New Roman"/>
                <w:b w:val="0"/>
                <w:i/>
                <w:sz w:val="22"/>
                <w:szCs w:val="22"/>
                <w:lang w:val="fr-BE"/>
              </w:rPr>
              <w:t>45</w:t>
            </w:r>
          </w:p>
        </w:tc>
        <w:tc>
          <w:tcPr>
            <w:tcW w:w="7938" w:type="dxa"/>
          </w:tcPr>
          <w:p w14:paraId="42B987B4" w14:textId="60053870" w:rsidR="00044A91" w:rsidRPr="00D75992" w:rsidRDefault="00D75992" w:rsidP="00D75992">
            <w:pPr>
              <w:ind w:left="1"/>
              <w:rPr>
                <w:rFonts w:ascii="Candara" w:hAnsi="Candara"/>
                <w:b/>
                <w:i/>
                <w:szCs w:val="22"/>
                <w:lang w:val="fr-BE"/>
              </w:rPr>
            </w:pPr>
            <w:r>
              <w:rPr>
                <w:rFonts w:ascii="Candara" w:hAnsi="Candara"/>
                <w:b/>
                <w:i/>
                <w:szCs w:val="22"/>
                <w:lang w:val="fr-BE"/>
              </w:rPr>
              <w:t>Pause-café</w:t>
            </w:r>
          </w:p>
        </w:tc>
      </w:tr>
      <w:tr w:rsidR="00515FE5" w:rsidRPr="00D75992" w14:paraId="7AE1E86D" w14:textId="77777777" w:rsidTr="00671686">
        <w:trPr>
          <w:gridBefore w:val="1"/>
          <w:wBefore w:w="141" w:type="dxa"/>
          <w:cantSplit/>
        </w:trPr>
        <w:tc>
          <w:tcPr>
            <w:tcW w:w="1702" w:type="dxa"/>
          </w:tcPr>
          <w:p w14:paraId="01F6023D" w14:textId="566B56E9" w:rsidR="00515FE5" w:rsidRPr="00D75992" w:rsidRDefault="00044A91" w:rsidP="0098641B">
            <w:pPr>
              <w:pStyle w:val="RowHeading"/>
              <w:ind w:right="-364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</w:pPr>
            <w:r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1</w:t>
            </w:r>
            <w:r w:rsidR="0098641B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5</w:t>
            </w:r>
            <w:r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:</w:t>
            </w:r>
            <w:r w:rsidR="0098641B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45-17:1</w:t>
            </w:r>
            <w:r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5</w:t>
            </w:r>
          </w:p>
        </w:tc>
        <w:tc>
          <w:tcPr>
            <w:tcW w:w="8789" w:type="dxa"/>
            <w:gridSpan w:val="2"/>
          </w:tcPr>
          <w:p w14:paraId="55C08F03" w14:textId="73A3AA5E" w:rsidR="00515FE5" w:rsidRPr="00D75992" w:rsidRDefault="007129BC" w:rsidP="0037728E">
            <w:pPr>
              <w:rPr>
                <w:rFonts w:ascii="Candara" w:hAnsi="Candara"/>
                <w:b/>
                <w:szCs w:val="22"/>
                <w:lang w:val="fr-BE"/>
              </w:rPr>
            </w:pPr>
            <w:r>
              <w:rPr>
                <w:rFonts w:ascii="Candara" w:hAnsi="Candara"/>
                <w:b/>
                <w:szCs w:val="22"/>
                <w:lang w:val="fr-BE"/>
              </w:rPr>
              <w:t>La stratégie de l'UE dans le monde</w:t>
            </w:r>
          </w:p>
          <w:p w14:paraId="30A836A9" w14:textId="77777777" w:rsidR="00671686" w:rsidRDefault="00671686" w:rsidP="00671686">
            <w:pPr>
              <w:spacing w:line="140" w:lineRule="exact"/>
              <w:rPr>
                <w:rFonts w:ascii="Candara" w:hAnsi="Candara"/>
                <w:szCs w:val="22"/>
                <w:lang w:val="fr-BE"/>
              </w:rPr>
            </w:pPr>
          </w:p>
          <w:p w14:paraId="573B506A" w14:textId="58A79912" w:rsidR="00515FE5" w:rsidRPr="00D75992" w:rsidRDefault="00671686" w:rsidP="0037728E">
            <w:pPr>
              <w:rPr>
                <w:rFonts w:ascii="Candara" w:hAnsi="Candara"/>
                <w:szCs w:val="22"/>
                <w:lang w:val="fr-BE"/>
              </w:rPr>
            </w:pPr>
            <w:r w:rsidRPr="00671686">
              <w:rPr>
                <w:rFonts w:ascii="Candara" w:hAnsi="Candara"/>
                <w:szCs w:val="22"/>
                <w:lang w:val="fr-BE"/>
              </w:rPr>
              <w:t>Modérateur: Catherine Naughton, Forum Européen des personnes handicapées (EDF)</w:t>
            </w:r>
          </w:p>
          <w:p w14:paraId="1988D9B0" w14:textId="77777777" w:rsidR="00515FE5" w:rsidRPr="00D75992" w:rsidRDefault="00515FE5" w:rsidP="00671686">
            <w:pPr>
              <w:spacing w:line="200" w:lineRule="exact"/>
              <w:rPr>
                <w:rFonts w:ascii="Candara" w:hAnsi="Candara"/>
                <w:szCs w:val="22"/>
                <w:lang w:val="fr-BE"/>
              </w:rPr>
            </w:pPr>
          </w:p>
          <w:p w14:paraId="3213ECFC" w14:textId="7D05CD07" w:rsidR="00515FE5" w:rsidRPr="00D75992" w:rsidRDefault="00EE5E98" w:rsidP="004336AC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Cs w:val="22"/>
                <w:lang w:val="fr-BE"/>
              </w:rPr>
            </w:pPr>
            <w:r w:rsidRPr="00D75992">
              <w:rPr>
                <w:rFonts w:ascii="Candara" w:hAnsi="Candara"/>
                <w:szCs w:val="22"/>
                <w:lang w:val="fr-BE"/>
              </w:rPr>
              <w:t>Henriette Geiger</w:t>
            </w:r>
            <w:r w:rsidR="00425275" w:rsidRPr="00D75992">
              <w:rPr>
                <w:rFonts w:ascii="Candara" w:hAnsi="Candara"/>
                <w:szCs w:val="22"/>
                <w:lang w:val="fr-BE"/>
              </w:rPr>
              <w:t>, DG DEVCO</w:t>
            </w:r>
            <w:r w:rsidR="00C802D2">
              <w:rPr>
                <w:rFonts w:ascii="Candara" w:hAnsi="Candara"/>
                <w:szCs w:val="22"/>
                <w:lang w:val="fr-BE"/>
              </w:rPr>
              <w:t>,</w:t>
            </w:r>
            <w:r w:rsidR="00833768" w:rsidRPr="00D75992">
              <w:rPr>
                <w:rFonts w:ascii="Candara" w:hAnsi="Candara"/>
                <w:szCs w:val="22"/>
                <w:lang w:val="fr-BE"/>
              </w:rPr>
              <w:t xml:space="preserve"> </w:t>
            </w:r>
            <w:r w:rsidR="004336AC" w:rsidRPr="004336AC">
              <w:rPr>
                <w:rFonts w:ascii="Candara" w:hAnsi="Candara"/>
                <w:szCs w:val="22"/>
                <w:lang w:val="fr-BE"/>
              </w:rPr>
              <w:t>Hommes et paix</w:t>
            </w:r>
            <w:r w:rsidRPr="00D75992">
              <w:rPr>
                <w:rFonts w:ascii="Candara" w:hAnsi="Candara"/>
                <w:szCs w:val="22"/>
                <w:lang w:val="fr-BE"/>
              </w:rPr>
              <w:t xml:space="preserve">, Commission </w:t>
            </w:r>
            <w:r w:rsidR="004336AC">
              <w:rPr>
                <w:rFonts w:ascii="Candara" w:hAnsi="Candara"/>
                <w:szCs w:val="22"/>
                <w:lang w:val="fr-BE"/>
              </w:rPr>
              <w:t xml:space="preserve">européenne </w:t>
            </w:r>
            <w:r w:rsidRPr="00D75992">
              <w:rPr>
                <w:rFonts w:ascii="Candara" w:hAnsi="Candara"/>
                <w:szCs w:val="22"/>
                <w:lang w:val="fr-BE"/>
              </w:rPr>
              <w:t>(C</w:t>
            </w:r>
            <w:r w:rsidR="004336AC">
              <w:rPr>
                <w:rFonts w:ascii="Candara" w:hAnsi="Candara"/>
                <w:szCs w:val="22"/>
                <w:lang w:val="fr-BE"/>
              </w:rPr>
              <w:t>E</w:t>
            </w:r>
            <w:r w:rsidRPr="00D75992">
              <w:rPr>
                <w:rFonts w:ascii="Candara" w:hAnsi="Candara"/>
                <w:szCs w:val="22"/>
                <w:lang w:val="fr-BE"/>
              </w:rPr>
              <w:t>)</w:t>
            </w:r>
          </w:p>
          <w:p w14:paraId="4177544A" w14:textId="3C510649" w:rsidR="00515FE5" w:rsidRPr="00D75992" w:rsidRDefault="000116B8" w:rsidP="004336AC">
            <w:pPr>
              <w:pStyle w:val="ListParagraph"/>
              <w:numPr>
                <w:ilvl w:val="0"/>
                <w:numId w:val="23"/>
              </w:numPr>
              <w:rPr>
                <w:rFonts w:ascii="Candara" w:eastAsia="Calibri" w:hAnsi="Candara"/>
                <w:szCs w:val="22"/>
                <w:lang w:val="fr-BE"/>
              </w:rPr>
            </w:pPr>
            <w:r w:rsidRPr="00D75992">
              <w:rPr>
                <w:rFonts w:ascii="Candara" w:eastAsia="Calibri" w:hAnsi="Candara"/>
                <w:szCs w:val="22"/>
                <w:lang w:val="fr-BE"/>
              </w:rPr>
              <w:t xml:space="preserve">Vladimir </w:t>
            </w:r>
            <w:proofErr w:type="spellStart"/>
            <w:r w:rsidRPr="00D75992">
              <w:rPr>
                <w:rFonts w:ascii="Candara" w:eastAsia="Calibri" w:hAnsi="Candara"/>
                <w:szCs w:val="22"/>
                <w:lang w:val="fr-BE"/>
              </w:rPr>
              <w:t>Cuk</w:t>
            </w:r>
            <w:proofErr w:type="spellEnd"/>
            <w:r w:rsidR="00425275" w:rsidRPr="00D75992">
              <w:rPr>
                <w:rFonts w:ascii="Candara" w:eastAsia="Calibri" w:hAnsi="Candara"/>
                <w:szCs w:val="22"/>
                <w:lang w:val="fr-BE"/>
              </w:rPr>
              <w:t xml:space="preserve">, </w:t>
            </w:r>
            <w:r w:rsidR="004336AC" w:rsidRPr="004336AC">
              <w:rPr>
                <w:rFonts w:ascii="Candara" w:eastAsia="Calibri" w:hAnsi="Candara"/>
                <w:szCs w:val="22"/>
                <w:lang w:val="fr-BE"/>
              </w:rPr>
              <w:t>Alliance internationale des personnes handicapées (IDA)</w:t>
            </w:r>
          </w:p>
          <w:p w14:paraId="0430563C" w14:textId="77777777" w:rsidR="00524A73" w:rsidRDefault="000C7E94" w:rsidP="00517988">
            <w:pPr>
              <w:pStyle w:val="ListParagraph"/>
              <w:numPr>
                <w:ilvl w:val="0"/>
                <w:numId w:val="23"/>
              </w:numPr>
              <w:rPr>
                <w:rFonts w:ascii="Candara" w:eastAsia="Calibri" w:hAnsi="Candara"/>
                <w:szCs w:val="22"/>
                <w:lang w:val="fr-BE"/>
              </w:rPr>
            </w:pPr>
            <w:r w:rsidRPr="000C7E94">
              <w:rPr>
                <w:rFonts w:ascii="Candara" w:eastAsia="Calibri" w:hAnsi="Candara"/>
                <w:szCs w:val="22"/>
                <w:lang w:val="fr-BE"/>
              </w:rPr>
              <w:t xml:space="preserve">Ivar </w:t>
            </w:r>
            <w:proofErr w:type="spellStart"/>
            <w:r w:rsidRPr="000C7E94">
              <w:rPr>
                <w:rFonts w:ascii="Candara" w:eastAsia="Calibri" w:hAnsi="Candara"/>
                <w:szCs w:val="22"/>
                <w:lang w:val="fr-BE"/>
              </w:rPr>
              <w:t>Evensmo</w:t>
            </w:r>
            <w:proofErr w:type="spellEnd"/>
            <w:r w:rsidRPr="000C7E94">
              <w:rPr>
                <w:rFonts w:ascii="Candara" w:eastAsia="Calibri" w:hAnsi="Candara"/>
                <w:szCs w:val="22"/>
                <w:lang w:val="fr-BE"/>
              </w:rPr>
              <w:t xml:space="preserve">, </w:t>
            </w:r>
            <w:r w:rsidR="00517988">
              <w:rPr>
                <w:rFonts w:ascii="Candara" w:eastAsia="Calibri" w:hAnsi="Candara"/>
                <w:szCs w:val="22"/>
                <w:lang w:val="fr-BE"/>
              </w:rPr>
              <w:t>Agence norvégienne de coopération au développement (</w:t>
            </w:r>
            <w:r w:rsidRPr="000C7E94">
              <w:rPr>
                <w:rFonts w:ascii="Candara" w:eastAsia="Calibri" w:hAnsi="Candara"/>
                <w:szCs w:val="22"/>
                <w:lang w:val="fr-BE"/>
              </w:rPr>
              <w:t>NORAD)</w:t>
            </w:r>
          </w:p>
          <w:p w14:paraId="5BA0532B" w14:textId="77777777" w:rsidR="006F2F30" w:rsidRDefault="006F2F30" w:rsidP="00441677">
            <w:pPr>
              <w:rPr>
                <w:rFonts w:ascii="Candara" w:eastAsia="Calibri" w:hAnsi="Candara"/>
                <w:szCs w:val="22"/>
                <w:lang w:val="fr-BE"/>
              </w:rPr>
            </w:pPr>
          </w:p>
          <w:p w14:paraId="4BAB04BF" w14:textId="294F208C" w:rsidR="00441677" w:rsidRPr="00441677" w:rsidRDefault="00441677" w:rsidP="00441677">
            <w:pPr>
              <w:rPr>
                <w:rFonts w:ascii="Candara" w:eastAsia="Calibri" w:hAnsi="Candara"/>
                <w:szCs w:val="22"/>
                <w:lang w:val="fr-BE"/>
              </w:rPr>
            </w:pPr>
            <w:r w:rsidRPr="00441677">
              <w:rPr>
                <w:rFonts w:ascii="Candara" w:eastAsia="Calibri" w:hAnsi="Candara"/>
                <w:szCs w:val="22"/>
                <w:lang w:val="fr-BE"/>
              </w:rPr>
              <w:t>Discussion générale</w:t>
            </w:r>
          </w:p>
        </w:tc>
      </w:tr>
      <w:tr w:rsidR="008D1651" w:rsidRPr="00D75992" w14:paraId="0F681C1A" w14:textId="77777777" w:rsidTr="00671686">
        <w:trPr>
          <w:gridBefore w:val="1"/>
          <w:wBefore w:w="141" w:type="dxa"/>
          <w:cantSplit/>
        </w:trPr>
        <w:tc>
          <w:tcPr>
            <w:tcW w:w="1702" w:type="dxa"/>
          </w:tcPr>
          <w:p w14:paraId="1CBC9827" w14:textId="54269A81" w:rsidR="008D1651" w:rsidRPr="00D75992" w:rsidRDefault="008D1651" w:rsidP="0098641B">
            <w:pPr>
              <w:pStyle w:val="RowHeading"/>
              <w:ind w:right="-364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</w:pPr>
            <w:r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17:</w:t>
            </w:r>
            <w:r w:rsidR="0098641B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1</w:t>
            </w:r>
            <w:r w:rsidR="00044A91"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5</w:t>
            </w:r>
            <w:r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-1</w:t>
            </w:r>
            <w:r w:rsidR="0098641B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7</w:t>
            </w:r>
            <w:r w:rsidRPr="00D75992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:</w:t>
            </w:r>
            <w:r w:rsidR="0098641B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45</w:t>
            </w:r>
          </w:p>
        </w:tc>
        <w:tc>
          <w:tcPr>
            <w:tcW w:w="8789" w:type="dxa"/>
            <w:gridSpan w:val="2"/>
          </w:tcPr>
          <w:p w14:paraId="393628AF" w14:textId="77777777" w:rsidR="008D1651" w:rsidRPr="00D75992" w:rsidRDefault="008D1651" w:rsidP="0037728E">
            <w:pPr>
              <w:rPr>
                <w:rFonts w:ascii="Candara" w:hAnsi="Candara"/>
                <w:b/>
                <w:szCs w:val="22"/>
                <w:lang w:val="fr-BE"/>
              </w:rPr>
            </w:pPr>
            <w:r w:rsidRPr="00D75992">
              <w:rPr>
                <w:rFonts w:ascii="Candara" w:hAnsi="Candara"/>
                <w:b/>
                <w:szCs w:val="22"/>
                <w:lang w:val="fr-BE"/>
              </w:rPr>
              <w:t>Conclusions</w:t>
            </w:r>
          </w:p>
          <w:p w14:paraId="0ACBA374" w14:textId="77777777" w:rsidR="00D27978" w:rsidRPr="00D75992" w:rsidRDefault="00D27978" w:rsidP="00D27978">
            <w:pPr>
              <w:spacing w:line="200" w:lineRule="exact"/>
              <w:rPr>
                <w:rFonts w:ascii="Candara" w:hAnsi="Candara"/>
                <w:szCs w:val="22"/>
                <w:lang w:val="fr-BE"/>
              </w:rPr>
            </w:pPr>
          </w:p>
          <w:p w14:paraId="7552F69C" w14:textId="414A5875" w:rsidR="00D27978" w:rsidRDefault="00D27978" w:rsidP="0098641B">
            <w:pPr>
              <w:pStyle w:val="ListParagraph"/>
              <w:numPr>
                <w:ilvl w:val="0"/>
                <w:numId w:val="25"/>
              </w:numPr>
              <w:ind w:right="-223"/>
              <w:rPr>
                <w:rFonts w:ascii="Candara" w:eastAsia="Calibri" w:hAnsi="Candara"/>
                <w:szCs w:val="22"/>
                <w:lang w:val="fr-BE"/>
              </w:rPr>
            </w:pPr>
            <w:r>
              <w:rPr>
                <w:rFonts w:ascii="Candara" w:hAnsi="Candara"/>
                <w:szCs w:val="22"/>
                <w:lang w:val="fr-BE"/>
              </w:rPr>
              <w:t>Emmanuelle Grange, DG EMPL, Handicap &amp; Inclusion,</w:t>
            </w:r>
            <w:r w:rsidRPr="00C802D2">
              <w:rPr>
                <w:rFonts w:ascii="Candara" w:hAnsi="Candara"/>
                <w:szCs w:val="22"/>
                <w:lang w:val="fr-BE"/>
              </w:rPr>
              <w:t xml:space="preserve"> </w:t>
            </w:r>
            <w:r>
              <w:rPr>
                <w:rFonts w:ascii="Candara" w:hAnsi="Candara"/>
                <w:szCs w:val="22"/>
                <w:lang w:val="fr-BE"/>
              </w:rPr>
              <w:t>Commission européenne (CE)</w:t>
            </w:r>
          </w:p>
          <w:p w14:paraId="003514B5" w14:textId="77B1A6A5" w:rsidR="008D1651" w:rsidRPr="00D75992" w:rsidRDefault="004336AC" w:rsidP="0098641B">
            <w:pPr>
              <w:pStyle w:val="ListParagraph"/>
              <w:numPr>
                <w:ilvl w:val="0"/>
                <w:numId w:val="25"/>
              </w:numPr>
              <w:ind w:right="-223"/>
              <w:rPr>
                <w:rFonts w:ascii="Candara" w:eastAsia="Calibri" w:hAnsi="Candara"/>
                <w:szCs w:val="22"/>
                <w:lang w:val="fr-BE"/>
              </w:rPr>
            </w:pPr>
            <w:r w:rsidRPr="004336AC">
              <w:rPr>
                <w:rFonts w:ascii="Candara" w:eastAsia="Calibri" w:hAnsi="Candara"/>
                <w:szCs w:val="22"/>
                <w:lang w:val="fr-BE"/>
              </w:rPr>
              <w:t xml:space="preserve">Ioannis Vardakastanis, rapporteur de l'avis </w:t>
            </w:r>
            <w:r w:rsidRPr="004336AC">
              <w:rPr>
                <w:rFonts w:ascii="Candara" w:eastAsia="Calibri" w:hAnsi="Candara"/>
                <w:i/>
                <w:szCs w:val="22"/>
                <w:lang w:val="fr-BE"/>
              </w:rPr>
              <w:t>"Façonner la stratégie 2020-2030 de l’UE en faveur des droits des personnes handicapées",</w:t>
            </w:r>
            <w:r w:rsidRPr="004336AC">
              <w:rPr>
                <w:rFonts w:ascii="Candara" w:eastAsia="Calibri" w:hAnsi="Candara"/>
                <w:szCs w:val="22"/>
                <w:lang w:val="fr-BE"/>
              </w:rPr>
              <w:t xml:space="preserve"> Comité économique et social européen (CESE)</w:t>
            </w:r>
          </w:p>
        </w:tc>
      </w:tr>
    </w:tbl>
    <w:p w14:paraId="29BD7C12" w14:textId="7EC94EC1" w:rsidR="009554D0" w:rsidRPr="00D75992" w:rsidRDefault="009554D0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</w:p>
    <w:p w14:paraId="0BDF3163" w14:textId="0C91CE6F" w:rsidR="00C305AA" w:rsidRDefault="00C305AA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</w:p>
    <w:p w14:paraId="50A925A8" w14:textId="77777777" w:rsidR="006825DE" w:rsidRPr="00D75992" w:rsidRDefault="006825DE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</w:p>
    <w:p w14:paraId="399408D3" w14:textId="62089736" w:rsidR="00A653E0" w:rsidRPr="00D75992" w:rsidRDefault="00A653E0" w:rsidP="00A653E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  <w:lang w:val="fr-BE"/>
        </w:rPr>
      </w:pPr>
      <w:r w:rsidRPr="00D75992">
        <w:rPr>
          <w:rFonts w:ascii="Candara" w:eastAsia="Calibri" w:hAnsi="Candara"/>
          <w:b/>
          <w:i/>
          <w:szCs w:val="22"/>
          <w:u w:val="single"/>
          <w:lang w:val="fr-BE"/>
        </w:rPr>
        <w:t>Interpr</w:t>
      </w:r>
      <w:r w:rsidR="00D75992">
        <w:rPr>
          <w:rFonts w:ascii="Candara" w:eastAsia="Calibri" w:hAnsi="Candara"/>
          <w:b/>
          <w:i/>
          <w:szCs w:val="22"/>
          <w:u w:val="single"/>
          <w:lang w:val="fr-BE"/>
        </w:rPr>
        <w:t>é</w:t>
      </w:r>
      <w:r w:rsidRPr="00D75992">
        <w:rPr>
          <w:rFonts w:ascii="Candara" w:eastAsia="Calibri" w:hAnsi="Candara"/>
          <w:b/>
          <w:i/>
          <w:szCs w:val="22"/>
          <w:u w:val="single"/>
          <w:lang w:val="fr-BE"/>
        </w:rPr>
        <w:t>tation</w:t>
      </w:r>
    </w:p>
    <w:p w14:paraId="7F23637C" w14:textId="7E9DE986" w:rsidR="00A653E0" w:rsidRDefault="00A653E0" w:rsidP="00A653E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</w:p>
    <w:p w14:paraId="6FF62424" w14:textId="77777777" w:rsidR="00D75992" w:rsidRPr="00D75992" w:rsidRDefault="00D75992" w:rsidP="00D7599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</w:p>
    <w:p w14:paraId="50D56E1E" w14:textId="4FCDA52E" w:rsidR="00D75992" w:rsidRPr="00D75992" w:rsidRDefault="00D75992" w:rsidP="00D7599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  <w:r w:rsidRPr="00D75992">
        <w:rPr>
          <w:rFonts w:ascii="Candara" w:eastAsia="Calibri" w:hAnsi="Candara"/>
          <w:i/>
          <w:szCs w:val="22"/>
          <w:lang w:val="fr-BE"/>
        </w:rPr>
        <w:t xml:space="preserve">Les participants peuvent </w:t>
      </w:r>
      <w:r w:rsidRPr="00D75992">
        <w:rPr>
          <w:rFonts w:ascii="Candara" w:eastAsia="Calibri" w:hAnsi="Candara"/>
          <w:b/>
          <w:i/>
          <w:szCs w:val="22"/>
          <w:u w:val="single"/>
          <w:lang w:val="fr-BE"/>
        </w:rPr>
        <w:t>parler</w:t>
      </w:r>
      <w:r w:rsidRPr="00D75992">
        <w:rPr>
          <w:rFonts w:ascii="Candara" w:eastAsia="Calibri" w:hAnsi="Candara"/>
          <w:i/>
          <w:szCs w:val="22"/>
          <w:lang w:val="fr-BE"/>
        </w:rPr>
        <w:t xml:space="preserve"> en </w:t>
      </w:r>
      <w:r w:rsidR="00517988" w:rsidRPr="00517988">
        <w:rPr>
          <w:rFonts w:ascii="Candara" w:eastAsia="Calibri" w:hAnsi="Candara"/>
          <w:i/>
          <w:szCs w:val="22"/>
          <w:lang w:val="fr-BE"/>
        </w:rPr>
        <w:t xml:space="preserve">Anglais, </w:t>
      </w:r>
      <w:r w:rsidR="00517988">
        <w:rPr>
          <w:rFonts w:ascii="Candara" w:eastAsia="Calibri" w:hAnsi="Candara"/>
          <w:i/>
          <w:szCs w:val="22"/>
          <w:lang w:val="fr-BE"/>
        </w:rPr>
        <w:t xml:space="preserve">Croate, </w:t>
      </w:r>
      <w:r w:rsidR="00517988" w:rsidRPr="00517988">
        <w:rPr>
          <w:rFonts w:ascii="Candara" w:eastAsia="Calibri" w:hAnsi="Candara"/>
          <w:i/>
          <w:szCs w:val="22"/>
          <w:lang w:val="fr-BE"/>
        </w:rPr>
        <w:t>Espagnol</w:t>
      </w:r>
      <w:r w:rsidR="00517988">
        <w:rPr>
          <w:rFonts w:ascii="Candara" w:eastAsia="Calibri" w:hAnsi="Candara"/>
          <w:i/>
          <w:szCs w:val="22"/>
          <w:lang w:val="fr-BE"/>
        </w:rPr>
        <w:t>,</w:t>
      </w:r>
      <w:r w:rsidR="00517988" w:rsidRPr="00517988">
        <w:rPr>
          <w:rFonts w:ascii="Candara" w:eastAsia="Calibri" w:hAnsi="Candara"/>
          <w:i/>
          <w:szCs w:val="22"/>
          <w:lang w:val="fr-BE"/>
        </w:rPr>
        <w:t xml:space="preserve"> Français</w:t>
      </w:r>
      <w:r w:rsidR="00517988">
        <w:rPr>
          <w:rFonts w:ascii="Candara" w:eastAsia="Calibri" w:hAnsi="Candara"/>
          <w:i/>
          <w:szCs w:val="22"/>
          <w:lang w:val="fr-BE"/>
        </w:rPr>
        <w:t>,</w:t>
      </w:r>
      <w:r w:rsidR="00517988" w:rsidRPr="00517988">
        <w:rPr>
          <w:rFonts w:ascii="Candara" w:eastAsia="Calibri" w:hAnsi="Candara"/>
          <w:i/>
          <w:szCs w:val="22"/>
          <w:lang w:val="fr-BE"/>
        </w:rPr>
        <w:t xml:space="preserve"> </w:t>
      </w:r>
      <w:r w:rsidR="00517988">
        <w:rPr>
          <w:rFonts w:ascii="Candara" w:eastAsia="Calibri" w:hAnsi="Candara"/>
          <w:i/>
          <w:szCs w:val="22"/>
          <w:lang w:val="fr-BE"/>
        </w:rPr>
        <w:t xml:space="preserve">Grec, </w:t>
      </w:r>
      <w:r w:rsidR="00517988" w:rsidRPr="00517988">
        <w:rPr>
          <w:rFonts w:ascii="Candara" w:eastAsia="Calibri" w:hAnsi="Candara"/>
          <w:i/>
          <w:szCs w:val="22"/>
          <w:lang w:val="fr-BE"/>
        </w:rPr>
        <w:t>Italien</w:t>
      </w:r>
      <w:r w:rsidR="00517988">
        <w:rPr>
          <w:rFonts w:ascii="Candara" w:eastAsia="Calibri" w:hAnsi="Candara"/>
          <w:i/>
          <w:szCs w:val="22"/>
          <w:lang w:val="fr-BE"/>
        </w:rPr>
        <w:t>,</w:t>
      </w:r>
      <w:r w:rsidR="00517988" w:rsidRPr="00517988">
        <w:rPr>
          <w:rFonts w:ascii="Candara" w:eastAsia="Calibri" w:hAnsi="Candara"/>
          <w:i/>
          <w:szCs w:val="22"/>
          <w:lang w:val="fr-BE"/>
        </w:rPr>
        <w:t xml:space="preserve"> Letton</w:t>
      </w:r>
      <w:r w:rsidR="00517988">
        <w:rPr>
          <w:rFonts w:ascii="Candara" w:eastAsia="Calibri" w:hAnsi="Candara"/>
          <w:i/>
          <w:szCs w:val="22"/>
          <w:lang w:val="fr-BE"/>
        </w:rPr>
        <w:t xml:space="preserve">, </w:t>
      </w:r>
      <w:r w:rsidR="00517988" w:rsidRPr="00517988">
        <w:rPr>
          <w:rFonts w:ascii="Candara" w:eastAsia="Calibri" w:hAnsi="Candara"/>
          <w:i/>
          <w:szCs w:val="22"/>
          <w:lang w:val="fr-BE"/>
        </w:rPr>
        <w:t xml:space="preserve">Lituanien </w:t>
      </w:r>
      <w:r w:rsidR="00517988">
        <w:rPr>
          <w:rFonts w:ascii="Candara" w:eastAsia="Calibri" w:hAnsi="Candara"/>
          <w:i/>
          <w:szCs w:val="22"/>
          <w:lang w:val="fr-BE"/>
        </w:rPr>
        <w:t xml:space="preserve">Néerlandais, </w:t>
      </w:r>
      <w:r w:rsidR="00517988" w:rsidRPr="00517988">
        <w:rPr>
          <w:rFonts w:ascii="Candara" w:eastAsia="Calibri" w:hAnsi="Candara"/>
          <w:i/>
          <w:szCs w:val="22"/>
          <w:lang w:val="fr-BE"/>
        </w:rPr>
        <w:t>Polonais</w:t>
      </w:r>
      <w:r w:rsidR="00517988">
        <w:rPr>
          <w:rFonts w:ascii="Candara" w:eastAsia="Calibri" w:hAnsi="Candara"/>
          <w:i/>
          <w:szCs w:val="22"/>
          <w:lang w:val="fr-BE"/>
        </w:rPr>
        <w:t>,</w:t>
      </w:r>
      <w:r w:rsidR="00517988" w:rsidRPr="00517988">
        <w:rPr>
          <w:rFonts w:ascii="Candara" w:eastAsia="Calibri" w:hAnsi="Candara"/>
          <w:i/>
          <w:szCs w:val="22"/>
          <w:lang w:val="fr-BE"/>
        </w:rPr>
        <w:t xml:space="preserve"> Suédois</w:t>
      </w:r>
      <w:r w:rsidR="004B2960">
        <w:rPr>
          <w:rFonts w:ascii="Candara" w:eastAsia="Calibri" w:hAnsi="Candara"/>
          <w:i/>
          <w:szCs w:val="22"/>
          <w:lang w:val="fr-BE"/>
        </w:rPr>
        <w:t xml:space="preserve"> et</w:t>
      </w:r>
      <w:r w:rsidR="00517988" w:rsidRPr="00517988">
        <w:rPr>
          <w:rFonts w:ascii="Candara" w:eastAsia="Calibri" w:hAnsi="Candara"/>
          <w:i/>
          <w:szCs w:val="22"/>
          <w:lang w:val="fr-BE"/>
        </w:rPr>
        <w:t xml:space="preserve"> </w:t>
      </w:r>
      <w:r w:rsidRPr="00D75992">
        <w:rPr>
          <w:rFonts w:ascii="Candara" w:eastAsia="Calibri" w:hAnsi="Candara"/>
          <w:i/>
          <w:szCs w:val="22"/>
          <w:lang w:val="fr-BE"/>
        </w:rPr>
        <w:t>Tchèque</w:t>
      </w:r>
      <w:r w:rsidR="00517988">
        <w:rPr>
          <w:rFonts w:ascii="Candara" w:eastAsia="Calibri" w:hAnsi="Candara"/>
          <w:i/>
          <w:szCs w:val="22"/>
          <w:lang w:val="fr-BE"/>
        </w:rPr>
        <w:t xml:space="preserve"> </w:t>
      </w:r>
      <w:r w:rsidRPr="00D75992">
        <w:rPr>
          <w:rFonts w:ascii="Candara" w:eastAsia="Calibri" w:hAnsi="Candara"/>
          <w:i/>
          <w:szCs w:val="22"/>
          <w:lang w:val="fr-BE"/>
        </w:rPr>
        <w:t xml:space="preserve">et </w:t>
      </w:r>
      <w:r w:rsidRPr="00D75992">
        <w:rPr>
          <w:rFonts w:ascii="Candara" w:eastAsia="Calibri" w:hAnsi="Candara"/>
          <w:b/>
          <w:i/>
          <w:szCs w:val="22"/>
          <w:u w:val="single"/>
          <w:lang w:val="fr-BE"/>
        </w:rPr>
        <w:t>écouter</w:t>
      </w:r>
      <w:r w:rsidRPr="00D75992">
        <w:rPr>
          <w:rFonts w:ascii="Candara" w:eastAsia="Calibri" w:hAnsi="Candara"/>
          <w:i/>
          <w:szCs w:val="22"/>
          <w:lang w:val="fr-BE"/>
        </w:rPr>
        <w:t xml:space="preserve"> en </w:t>
      </w:r>
      <w:r w:rsidR="004B2960">
        <w:rPr>
          <w:rFonts w:ascii="Candara" w:eastAsia="Calibri" w:hAnsi="Candara"/>
          <w:i/>
          <w:szCs w:val="22"/>
          <w:lang w:val="fr-BE"/>
        </w:rPr>
        <w:t xml:space="preserve">Anglais, Croate, Espagnol et </w:t>
      </w:r>
      <w:r>
        <w:rPr>
          <w:rFonts w:ascii="Candara" w:eastAsia="Calibri" w:hAnsi="Candara"/>
          <w:i/>
          <w:szCs w:val="22"/>
          <w:lang w:val="fr-BE"/>
        </w:rPr>
        <w:t>Tchèque</w:t>
      </w:r>
    </w:p>
    <w:p w14:paraId="26EE4440" w14:textId="77777777" w:rsidR="00D75992" w:rsidRPr="00D75992" w:rsidRDefault="00D75992" w:rsidP="00D7599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</w:p>
    <w:p w14:paraId="1DBD0C71" w14:textId="77777777" w:rsidR="00D75992" w:rsidRPr="00D75992" w:rsidRDefault="00D75992" w:rsidP="00D7599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  <w:r w:rsidRPr="00D75992">
        <w:rPr>
          <w:rFonts w:ascii="Candara" w:eastAsia="Calibri" w:hAnsi="Candara"/>
          <w:b/>
          <w:i/>
          <w:szCs w:val="22"/>
          <w:u w:val="single"/>
          <w:lang w:val="fr-BE"/>
        </w:rPr>
        <w:t>Interprétation en langue des signes assurée</w:t>
      </w:r>
    </w:p>
    <w:p w14:paraId="7892FF93" w14:textId="77777777" w:rsidR="00D75992" w:rsidRPr="00D75992" w:rsidRDefault="00D75992" w:rsidP="00D7599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  <w:lang w:val="fr-BE"/>
        </w:rPr>
      </w:pPr>
    </w:p>
    <w:p w14:paraId="3A6390E8" w14:textId="56D29E4A" w:rsidR="00D75992" w:rsidRPr="00D75992" w:rsidRDefault="00D75992" w:rsidP="00D7599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  <w:r w:rsidRPr="00D75992">
        <w:rPr>
          <w:rFonts w:ascii="Candara" w:eastAsia="Calibri" w:hAnsi="Candara"/>
          <w:i/>
          <w:szCs w:val="22"/>
          <w:lang w:val="fr-BE"/>
        </w:rPr>
        <w:t xml:space="preserve">Rejoignez-nous en ligne:  </w:t>
      </w:r>
      <w:hyperlink r:id="rId13" w:history="1">
        <w:r w:rsidRPr="00D75992">
          <w:rPr>
            <w:rStyle w:val="Hyperlink"/>
            <w:rFonts w:ascii="Candara" w:eastAsia="Calibri" w:hAnsi="Candara"/>
            <w:i/>
            <w:szCs w:val="22"/>
            <w:lang w:val="fr-BE"/>
          </w:rPr>
          <w:t>#</w:t>
        </w:r>
        <w:proofErr w:type="spellStart"/>
        <w:r w:rsidRPr="00D75992">
          <w:rPr>
            <w:rStyle w:val="Hyperlink"/>
            <w:rFonts w:ascii="Candara" w:eastAsia="Calibri" w:hAnsi="Candara"/>
            <w:i/>
            <w:szCs w:val="22"/>
            <w:lang w:val="fr-BE"/>
          </w:rPr>
          <w:t>EUcivilsociety</w:t>
        </w:r>
        <w:proofErr w:type="spellEnd"/>
      </w:hyperlink>
      <w:r w:rsidRPr="00D75992">
        <w:rPr>
          <w:rFonts w:ascii="Candara" w:eastAsia="Calibri" w:hAnsi="Candara"/>
          <w:i/>
          <w:szCs w:val="22"/>
          <w:lang w:val="fr-BE"/>
        </w:rPr>
        <w:t xml:space="preserve">  </w:t>
      </w:r>
      <w:hyperlink r:id="rId14" w:history="1">
        <w:r w:rsidRPr="00D75992">
          <w:rPr>
            <w:rStyle w:val="Hyperlink"/>
            <w:rFonts w:ascii="Candara" w:eastAsia="Calibri" w:hAnsi="Candara"/>
            <w:i/>
            <w:szCs w:val="22"/>
            <w:lang w:val="fr-BE"/>
          </w:rPr>
          <w:t>#</w:t>
        </w:r>
        <w:proofErr w:type="spellStart"/>
        <w:r w:rsidRPr="00D75992">
          <w:rPr>
            <w:rStyle w:val="Hyperlink"/>
            <w:rFonts w:ascii="Candara" w:eastAsia="Calibri" w:hAnsi="Candara"/>
            <w:bCs/>
            <w:i/>
            <w:szCs w:val="22"/>
            <w:lang w:val="fr-BE"/>
          </w:rPr>
          <w:t>EUDisabilityStrategy</w:t>
        </w:r>
        <w:proofErr w:type="spellEnd"/>
      </w:hyperlink>
    </w:p>
    <w:p w14:paraId="171BF04E" w14:textId="2F1615E3" w:rsidR="00D75992" w:rsidRDefault="00D75992" w:rsidP="00A653E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  <w:r w:rsidRPr="00D75992">
        <w:rPr>
          <w:rFonts w:ascii="Candara" w:eastAsia="Calibri" w:hAnsi="Candara"/>
          <w:i/>
          <w:noProof/>
          <w:szCs w:val="22"/>
          <w:lang w:val="fr-BE" w:eastAsia="fr-BE"/>
        </w:rPr>
        <w:drawing>
          <wp:inline distT="0" distB="0" distL="0" distR="0" wp14:anchorId="2CB664AD" wp14:editId="6C411597">
            <wp:extent cx="231775" cy="23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ndara" w:eastAsia="Calibri" w:hAnsi="Candara"/>
          <w:i/>
          <w:szCs w:val="22"/>
          <w:lang w:val="fr-BE"/>
        </w:rPr>
        <w:t xml:space="preserve"> @EESC_SOC</w:t>
      </w:r>
    </w:p>
    <w:sectPr w:rsidR="00D75992" w:rsidSect="00692D06"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1907" w:h="16839" w:code="9"/>
      <w:pgMar w:top="1440" w:right="1134" w:bottom="144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A86A" w14:textId="77777777" w:rsidR="0063244C" w:rsidRDefault="0063244C">
      <w:r>
        <w:separator/>
      </w:r>
    </w:p>
  </w:endnote>
  <w:endnote w:type="continuationSeparator" w:id="0">
    <w:p w14:paraId="5F774435" w14:textId="77777777" w:rsidR="0063244C" w:rsidRDefault="0063244C">
      <w:r>
        <w:continuationSeparator/>
      </w:r>
    </w:p>
  </w:endnote>
  <w:endnote w:type="continuationNotice" w:id="1">
    <w:p w14:paraId="46E5FE64" w14:textId="77777777" w:rsidR="0063244C" w:rsidRDefault="006324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728E" w14:textId="2DA46E3D" w:rsidR="00FC4178" w:rsidRDefault="00FC4178" w:rsidP="00FC4178">
    <w:pPr>
      <w:pStyle w:val="Footer"/>
      <w:ind w:left="-709"/>
    </w:pPr>
    <w:r>
      <w:rPr>
        <w:noProof/>
        <w:lang w:val="fr-BE" w:eastAsia="fr-BE"/>
      </w:rPr>
      <w:drawing>
        <wp:inline distT="0" distB="0" distL="0" distR="0" wp14:anchorId="67751186" wp14:editId="064F87AD">
          <wp:extent cx="6806316" cy="16280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316" cy="1628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DAD8" w14:textId="77777777" w:rsidR="001C185C" w:rsidRDefault="00C77A9C" w:rsidP="00FC4178">
    <w:pPr>
      <w:pStyle w:val="Footer"/>
      <w:ind w:left="-709"/>
    </w:pPr>
    <w:r>
      <w:rPr>
        <w:noProof/>
        <w:lang w:val="fr-BE" w:eastAsia="fr-BE"/>
      </w:rPr>
      <w:drawing>
        <wp:inline distT="0" distB="0" distL="0" distR="0" wp14:anchorId="5EE32110" wp14:editId="3CDB3807">
          <wp:extent cx="6925586" cy="1628171"/>
          <wp:effectExtent l="0" t="0" r="8890" b="0"/>
          <wp:docPr id="6" name="Picture 6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254" cy="162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F4A7" w14:textId="77777777" w:rsidR="0063244C" w:rsidRDefault="0063244C">
      <w:r>
        <w:separator/>
      </w:r>
    </w:p>
  </w:footnote>
  <w:footnote w:type="continuationSeparator" w:id="0">
    <w:p w14:paraId="244C79DC" w14:textId="77777777" w:rsidR="0063244C" w:rsidRDefault="0063244C">
      <w:r>
        <w:continuationSeparator/>
      </w:r>
    </w:p>
  </w:footnote>
  <w:footnote w:type="continuationNotice" w:id="1">
    <w:p w14:paraId="0299EB02" w14:textId="77777777" w:rsidR="0063244C" w:rsidRDefault="006324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78C9" w14:textId="65E578F4" w:rsidR="00610F28" w:rsidRDefault="00610F28" w:rsidP="00692D06">
    <w:pPr>
      <w:pStyle w:val="Header"/>
      <w:ind w:left="142" w:right="-567" w:hanging="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0DEF6" w14:textId="4E150DD8" w:rsidR="00692D06" w:rsidRDefault="005C67F7" w:rsidP="00692D06">
    <w:pPr>
      <w:pStyle w:val="Header"/>
      <w:ind w:left="-426"/>
    </w:pPr>
    <w:r w:rsidRPr="005C67F7">
      <w:rPr>
        <w:noProof/>
        <w:lang w:val="fr-BE" w:eastAsia="fr-BE"/>
      </w:rPr>
      <w:drawing>
        <wp:inline distT="0" distB="0" distL="0" distR="0" wp14:anchorId="33E7EE68" wp14:editId="21314A3E">
          <wp:extent cx="6671145" cy="1240155"/>
          <wp:effectExtent l="0" t="0" r="0" b="0"/>
          <wp:docPr id="1" name="Picture 1" descr="\\isis\dfs\shr-dira-soc-cese\COMMUNICATION\LOGOs\EESC-SOC-dynamics-heade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is\dfs\shr-dira-soc-cese\COMMUNICATION\LOGOs\EESC-SOC-dynamics-header-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236" cy="1244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42A1"/>
    <w:multiLevelType w:val="hybridMultilevel"/>
    <w:tmpl w:val="ABD6DA14"/>
    <w:lvl w:ilvl="0" w:tplc="0E58A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B585F"/>
    <w:multiLevelType w:val="hybridMultilevel"/>
    <w:tmpl w:val="D5CC9C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4" w15:restartNumberingAfterBreak="0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F7A43"/>
    <w:multiLevelType w:val="hybridMultilevel"/>
    <w:tmpl w:val="F47845C0"/>
    <w:lvl w:ilvl="0" w:tplc="08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536E5AFC"/>
    <w:multiLevelType w:val="hybridMultilevel"/>
    <w:tmpl w:val="88161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B04BF2"/>
    <w:multiLevelType w:val="hybridMultilevel"/>
    <w:tmpl w:val="22EE62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31FFB"/>
    <w:multiLevelType w:val="hybridMultilevel"/>
    <w:tmpl w:val="29D64A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9"/>
  </w:num>
  <w:num w:numId="5">
    <w:abstractNumId w:val="24"/>
  </w:num>
  <w:num w:numId="6">
    <w:abstractNumId w:val="7"/>
  </w:num>
  <w:num w:numId="7">
    <w:abstractNumId w:val="19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20"/>
  </w:num>
  <w:num w:numId="15">
    <w:abstractNumId w:val="13"/>
  </w:num>
  <w:num w:numId="16">
    <w:abstractNumId w:val="18"/>
  </w:num>
  <w:num w:numId="17">
    <w:abstractNumId w:val="14"/>
  </w:num>
  <w:num w:numId="18">
    <w:abstractNumId w:val="15"/>
  </w:num>
  <w:num w:numId="19">
    <w:abstractNumId w:val="8"/>
  </w:num>
  <w:num w:numId="20">
    <w:abstractNumId w:val="17"/>
  </w:num>
  <w:num w:numId="21">
    <w:abstractNumId w:val="23"/>
  </w:num>
  <w:num w:numId="22">
    <w:abstractNumId w:val="10"/>
  </w:num>
  <w:num w:numId="23">
    <w:abstractNumId w:val="22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544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C"/>
    <w:rsid w:val="00010BEA"/>
    <w:rsid w:val="00011019"/>
    <w:rsid w:val="000116B8"/>
    <w:rsid w:val="000128DD"/>
    <w:rsid w:val="00020755"/>
    <w:rsid w:val="0002280D"/>
    <w:rsid w:val="0002418E"/>
    <w:rsid w:val="00030B5B"/>
    <w:rsid w:val="000374E9"/>
    <w:rsid w:val="00041EA1"/>
    <w:rsid w:val="00042A88"/>
    <w:rsid w:val="00044A91"/>
    <w:rsid w:val="000462A5"/>
    <w:rsid w:val="00053866"/>
    <w:rsid w:val="00054343"/>
    <w:rsid w:val="000546B8"/>
    <w:rsid w:val="00054E0B"/>
    <w:rsid w:val="00056AEA"/>
    <w:rsid w:val="000672B6"/>
    <w:rsid w:val="000676AB"/>
    <w:rsid w:val="0007787F"/>
    <w:rsid w:val="00081253"/>
    <w:rsid w:val="00082F5A"/>
    <w:rsid w:val="000918D1"/>
    <w:rsid w:val="000A4696"/>
    <w:rsid w:val="000A71D4"/>
    <w:rsid w:val="000A7460"/>
    <w:rsid w:val="000C0E8D"/>
    <w:rsid w:val="000C202C"/>
    <w:rsid w:val="000C2E8E"/>
    <w:rsid w:val="000C7E94"/>
    <w:rsid w:val="000D0A50"/>
    <w:rsid w:val="000D3F16"/>
    <w:rsid w:val="000D6349"/>
    <w:rsid w:val="000E2C7A"/>
    <w:rsid w:val="000E647F"/>
    <w:rsid w:val="000F24F5"/>
    <w:rsid w:val="00101287"/>
    <w:rsid w:val="00101812"/>
    <w:rsid w:val="00102221"/>
    <w:rsid w:val="0010715A"/>
    <w:rsid w:val="00120481"/>
    <w:rsid w:val="0012074E"/>
    <w:rsid w:val="001208D3"/>
    <w:rsid w:val="001211AB"/>
    <w:rsid w:val="00121648"/>
    <w:rsid w:val="0012552E"/>
    <w:rsid w:val="0013609F"/>
    <w:rsid w:val="00136EAF"/>
    <w:rsid w:val="00146BA8"/>
    <w:rsid w:val="00150329"/>
    <w:rsid w:val="0015204D"/>
    <w:rsid w:val="001575EF"/>
    <w:rsid w:val="00157968"/>
    <w:rsid w:val="00161768"/>
    <w:rsid w:val="00164467"/>
    <w:rsid w:val="00165B28"/>
    <w:rsid w:val="00167070"/>
    <w:rsid w:val="00173089"/>
    <w:rsid w:val="00174C95"/>
    <w:rsid w:val="00192634"/>
    <w:rsid w:val="00196193"/>
    <w:rsid w:val="001963BB"/>
    <w:rsid w:val="00197971"/>
    <w:rsid w:val="00197E98"/>
    <w:rsid w:val="001A359C"/>
    <w:rsid w:val="001B7B61"/>
    <w:rsid w:val="001C185C"/>
    <w:rsid w:val="001C1B3F"/>
    <w:rsid w:val="001D4B45"/>
    <w:rsid w:val="001D5D92"/>
    <w:rsid w:val="001D7606"/>
    <w:rsid w:val="001E2933"/>
    <w:rsid w:val="001E4F22"/>
    <w:rsid w:val="001F050F"/>
    <w:rsid w:val="001F0D8E"/>
    <w:rsid w:val="001F3EEB"/>
    <w:rsid w:val="001F55DE"/>
    <w:rsid w:val="002009B5"/>
    <w:rsid w:val="002024EA"/>
    <w:rsid w:val="00202651"/>
    <w:rsid w:val="00203D5B"/>
    <w:rsid w:val="002062B7"/>
    <w:rsid w:val="00220F6A"/>
    <w:rsid w:val="00224CD8"/>
    <w:rsid w:val="002331BA"/>
    <w:rsid w:val="00237B76"/>
    <w:rsid w:val="00241DCE"/>
    <w:rsid w:val="00242962"/>
    <w:rsid w:val="00255482"/>
    <w:rsid w:val="00256CA7"/>
    <w:rsid w:val="00264F57"/>
    <w:rsid w:val="002821C0"/>
    <w:rsid w:val="002852E5"/>
    <w:rsid w:val="00286BD6"/>
    <w:rsid w:val="0029057C"/>
    <w:rsid w:val="00292848"/>
    <w:rsid w:val="00295E46"/>
    <w:rsid w:val="002A3893"/>
    <w:rsid w:val="002A5037"/>
    <w:rsid w:val="002A78CF"/>
    <w:rsid w:val="002B0F4A"/>
    <w:rsid w:val="002B6FD4"/>
    <w:rsid w:val="002B702B"/>
    <w:rsid w:val="002C250C"/>
    <w:rsid w:val="002D24DB"/>
    <w:rsid w:val="002D5367"/>
    <w:rsid w:val="002D58A1"/>
    <w:rsid w:val="002E4295"/>
    <w:rsid w:val="002F0D8B"/>
    <w:rsid w:val="002F165F"/>
    <w:rsid w:val="002F1D0D"/>
    <w:rsid w:val="002F41A4"/>
    <w:rsid w:val="002F76B1"/>
    <w:rsid w:val="00304520"/>
    <w:rsid w:val="00304EBD"/>
    <w:rsid w:val="00311533"/>
    <w:rsid w:val="003115C9"/>
    <w:rsid w:val="00314FB1"/>
    <w:rsid w:val="0031548A"/>
    <w:rsid w:val="0032022B"/>
    <w:rsid w:val="003238BC"/>
    <w:rsid w:val="003242A9"/>
    <w:rsid w:val="003330FC"/>
    <w:rsid w:val="00333B57"/>
    <w:rsid w:val="00334E7C"/>
    <w:rsid w:val="00341392"/>
    <w:rsid w:val="00342E64"/>
    <w:rsid w:val="0034353A"/>
    <w:rsid w:val="003457CD"/>
    <w:rsid w:val="003476EE"/>
    <w:rsid w:val="00352A23"/>
    <w:rsid w:val="00357E4C"/>
    <w:rsid w:val="0036163A"/>
    <w:rsid w:val="00362206"/>
    <w:rsid w:val="00362ED3"/>
    <w:rsid w:val="0036770E"/>
    <w:rsid w:val="00384238"/>
    <w:rsid w:val="00385D77"/>
    <w:rsid w:val="00386FBC"/>
    <w:rsid w:val="00390FE3"/>
    <w:rsid w:val="0039274B"/>
    <w:rsid w:val="003934F5"/>
    <w:rsid w:val="00394486"/>
    <w:rsid w:val="00395267"/>
    <w:rsid w:val="00395C5F"/>
    <w:rsid w:val="00396908"/>
    <w:rsid w:val="003A3A46"/>
    <w:rsid w:val="003A4A8C"/>
    <w:rsid w:val="003A6F6A"/>
    <w:rsid w:val="003A7C2C"/>
    <w:rsid w:val="003B5E38"/>
    <w:rsid w:val="003C53C8"/>
    <w:rsid w:val="003C6FB9"/>
    <w:rsid w:val="003D64B3"/>
    <w:rsid w:val="003E3850"/>
    <w:rsid w:val="003E46D3"/>
    <w:rsid w:val="003E6628"/>
    <w:rsid w:val="003F0737"/>
    <w:rsid w:val="003F2B56"/>
    <w:rsid w:val="003F6AD7"/>
    <w:rsid w:val="0040598E"/>
    <w:rsid w:val="0040691C"/>
    <w:rsid w:val="00413CD4"/>
    <w:rsid w:val="00425275"/>
    <w:rsid w:val="00425C68"/>
    <w:rsid w:val="00425CB3"/>
    <w:rsid w:val="00425EE6"/>
    <w:rsid w:val="004301D3"/>
    <w:rsid w:val="00432594"/>
    <w:rsid w:val="004336AC"/>
    <w:rsid w:val="00434BD0"/>
    <w:rsid w:val="004361EA"/>
    <w:rsid w:val="00436336"/>
    <w:rsid w:val="00436C0C"/>
    <w:rsid w:val="0044089D"/>
    <w:rsid w:val="00441677"/>
    <w:rsid w:val="00443226"/>
    <w:rsid w:val="00445376"/>
    <w:rsid w:val="00446AA5"/>
    <w:rsid w:val="00454FDA"/>
    <w:rsid w:val="004638C9"/>
    <w:rsid w:val="00466125"/>
    <w:rsid w:val="0046683A"/>
    <w:rsid w:val="00474EAF"/>
    <w:rsid w:val="00481822"/>
    <w:rsid w:val="00481BE1"/>
    <w:rsid w:val="00482671"/>
    <w:rsid w:val="00484C2C"/>
    <w:rsid w:val="00493C34"/>
    <w:rsid w:val="00494814"/>
    <w:rsid w:val="00497108"/>
    <w:rsid w:val="004974EA"/>
    <w:rsid w:val="00497C9F"/>
    <w:rsid w:val="004A168B"/>
    <w:rsid w:val="004A7CC3"/>
    <w:rsid w:val="004B0503"/>
    <w:rsid w:val="004B2960"/>
    <w:rsid w:val="004C19C3"/>
    <w:rsid w:val="004C44C1"/>
    <w:rsid w:val="004C55A3"/>
    <w:rsid w:val="004D284C"/>
    <w:rsid w:val="004D4744"/>
    <w:rsid w:val="004D610E"/>
    <w:rsid w:val="004D7297"/>
    <w:rsid w:val="004E03E2"/>
    <w:rsid w:val="004E06BC"/>
    <w:rsid w:val="004E44B7"/>
    <w:rsid w:val="004F2943"/>
    <w:rsid w:val="004F77D1"/>
    <w:rsid w:val="0050146F"/>
    <w:rsid w:val="00515DD0"/>
    <w:rsid w:val="00515FE5"/>
    <w:rsid w:val="00517533"/>
    <w:rsid w:val="0051778F"/>
    <w:rsid w:val="00517988"/>
    <w:rsid w:val="005211B1"/>
    <w:rsid w:val="00522D8D"/>
    <w:rsid w:val="005235BC"/>
    <w:rsid w:val="00524A73"/>
    <w:rsid w:val="005307B9"/>
    <w:rsid w:val="00530F89"/>
    <w:rsid w:val="00531604"/>
    <w:rsid w:val="0053763F"/>
    <w:rsid w:val="0054166E"/>
    <w:rsid w:val="005443AF"/>
    <w:rsid w:val="00553142"/>
    <w:rsid w:val="00554E8B"/>
    <w:rsid w:val="005627E4"/>
    <w:rsid w:val="0056793C"/>
    <w:rsid w:val="00570D70"/>
    <w:rsid w:val="005758A2"/>
    <w:rsid w:val="0057740A"/>
    <w:rsid w:val="00577BB9"/>
    <w:rsid w:val="00580374"/>
    <w:rsid w:val="00582AF9"/>
    <w:rsid w:val="00586653"/>
    <w:rsid w:val="00593B40"/>
    <w:rsid w:val="00594561"/>
    <w:rsid w:val="005A2088"/>
    <w:rsid w:val="005A2F57"/>
    <w:rsid w:val="005A3074"/>
    <w:rsid w:val="005A3667"/>
    <w:rsid w:val="005A6FC2"/>
    <w:rsid w:val="005B2456"/>
    <w:rsid w:val="005B67DE"/>
    <w:rsid w:val="005C4A7A"/>
    <w:rsid w:val="005C67B6"/>
    <w:rsid w:val="005C67F7"/>
    <w:rsid w:val="005D0799"/>
    <w:rsid w:val="005D3CAE"/>
    <w:rsid w:val="005D4F0F"/>
    <w:rsid w:val="005D7B22"/>
    <w:rsid w:val="005E3011"/>
    <w:rsid w:val="005E56FC"/>
    <w:rsid w:val="00603C3C"/>
    <w:rsid w:val="006070F9"/>
    <w:rsid w:val="006109DE"/>
    <w:rsid w:val="00610F28"/>
    <w:rsid w:val="00611F64"/>
    <w:rsid w:val="00612810"/>
    <w:rsid w:val="00623007"/>
    <w:rsid w:val="006248C8"/>
    <w:rsid w:val="00624D82"/>
    <w:rsid w:val="00627CA2"/>
    <w:rsid w:val="00627D55"/>
    <w:rsid w:val="0063244C"/>
    <w:rsid w:val="00635A2F"/>
    <w:rsid w:val="0063634F"/>
    <w:rsid w:val="00643409"/>
    <w:rsid w:val="00647D26"/>
    <w:rsid w:val="006521CA"/>
    <w:rsid w:val="00660DBC"/>
    <w:rsid w:val="00665E38"/>
    <w:rsid w:val="00671686"/>
    <w:rsid w:val="00677F8B"/>
    <w:rsid w:val="006817EC"/>
    <w:rsid w:val="006825DE"/>
    <w:rsid w:val="006833DE"/>
    <w:rsid w:val="0068513A"/>
    <w:rsid w:val="006851A2"/>
    <w:rsid w:val="00691699"/>
    <w:rsid w:val="00692D06"/>
    <w:rsid w:val="0069740C"/>
    <w:rsid w:val="006A2389"/>
    <w:rsid w:val="006A2398"/>
    <w:rsid w:val="006A2A5B"/>
    <w:rsid w:val="006A2D3F"/>
    <w:rsid w:val="006A3251"/>
    <w:rsid w:val="006B26AC"/>
    <w:rsid w:val="006B30F3"/>
    <w:rsid w:val="006B4F4F"/>
    <w:rsid w:val="006C08AE"/>
    <w:rsid w:val="006E0AD3"/>
    <w:rsid w:val="006E7938"/>
    <w:rsid w:val="006F2F30"/>
    <w:rsid w:val="006F422D"/>
    <w:rsid w:val="006F42C7"/>
    <w:rsid w:val="00700109"/>
    <w:rsid w:val="00702794"/>
    <w:rsid w:val="00705620"/>
    <w:rsid w:val="007114AD"/>
    <w:rsid w:val="007129BC"/>
    <w:rsid w:val="007129D7"/>
    <w:rsid w:val="007146C0"/>
    <w:rsid w:val="00722738"/>
    <w:rsid w:val="0072581F"/>
    <w:rsid w:val="00731638"/>
    <w:rsid w:val="007339DC"/>
    <w:rsid w:val="0073423E"/>
    <w:rsid w:val="00735EA2"/>
    <w:rsid w:val="007416EB"/>
    <w:rsid w:val="00750515"/>
    <w:rsid w:val="00751851"/>
    <w:rsid w:val="00751D77"/>
    <w:rsid w:val="00752EFE"/>
    <w:rsid w:val="00753AB1"/>
    <w:rsid w:val="00755DB0"/>
    <w:rsid w:val="00760CE9"/>
    <w:rsid w:val="00762270"/>
    <w:rsid w:val="00764050"/>
    <w:rsid w:val="007655A5"/>
    <w:rsid w:val="007660F4"/>
    <w:rsid w:val="007708B8"/>
    <w:rsid w:val="00782014"/>
    <w:rsid w:val="00790276"/>
    <w:rsid w:val="00791356"/>
    <w:rsid w:val="007924AE"/>
    <w:rsid w:val="007A35AF"/>
    <w:rsid w:val="007B01A8"/>
    <w:rsid w:val="007B0527"/>
    <w:rsid w:val="007B1F2D"/>
    <w:rsid w:val="007B5BDE"/>
    <w:rsid w:val="007B645E"/>
    <w:rsid w:val="007D3EFC"/>
    <w:rsid w:val="007D588A"/>
    <w:rsid w:val="007E19FD"/>
    <w:rsid w:val="007E1AC1"/>
    <w:rsid w:val="007E1DF3"/>
    <w:rsid w:val="007E2500"/>
    <w:rsid w:val="007E6E17"/>
    <w:rsid w:val="007E7B09"/>
    <w:rsid w:val="007F027A"/>
    <w:rsid w:val="007F7270"/>
    <w:rsid w:val="00803B97"/>
    <w:rsid w:val="008072BC"/>
    <w:rsid w:val="00807360"/>
    <w:rsid w:val="00817977"/>
    <w:rsid w:val="008229E0"/>
    <w:rsid w:val="008231B9"/>
    <w:rsid w:val="0082501C"/>
    <w:rsid w:val="00826576"/>
    <w:rsid w:val="00827D4F"/>
    <w:rsid w:val="00833768"/>
    <w:rsid w:val="00833F41"/>
    <w:rsid w:val="00842422"/>
    <w:rsid w:val="00846FF8"/>
    <w:rsid w:val="0085350F"/>
    <w:rsid w:val="00855FC7"/>
    <w:rsid w:val="00856AFB"/>
    <w:rsid w:val="00856B42"/>
    <w:rsid w:val="0085711B"/>
    <w:rsid w:val="008679EC"/>
    <w:rsid w:val="00870A9A"/>
    <w:rsid w:val="00870BF1"/>
    <w:rsid w:val="008721C3"/>
    <w:rsid w:val="00873061"/>
    <w:rsid w:val="00873D78"/>
    <w:rsid w:val="00882470"/>
    <w:rsid w:val="00884727"/>
    <w:rsid w:val="008850B9"/>
    <w:rsid w:val="008854CC"/>
    <w:rsid w:val="00886627"/>
    <w:rsid w:val="00891A15"/>
    <w:rsid w:val="008B539F"/>
    <w:rsid w:val="008B6819"/>
    <w:rsid w:val="008B76F7"/>
    <w:rsid w:val="008C3865"/>
    <w:rsid w:val="008C6CBC"/>
    <w:rsid w:val="008D0552"/>
    <w:rsid w:val="008D1185"/>
    <w:rsid w:val="008D1651"/>
    <w:rsid w:val="008D5436"/>
    <w:rsid w:val="008D616D"/>
    <w:rsid w:val="008E439C"/>
    <w:rsid w:val="008F1C61"/>
    <w:rsid w:val="008F6D37"/>
    <w:rsid w:val="0090095A"/>
    <w:rsid w:val="00910B6D"/>
    <w:rsid w:val="00912C57"/>
    <w:rsid w:val="009134A5"/>
    <w:rsid w:val="0091733D"/>
    <w:rsid w:val="00920CFF"/>
    <w:rsid w:val="00926968"/>
    <w:rsid w:val="00926CDF"/>
    <w:rsid w:val="00932FB0"/>
    <w:rsid w:val="009365CA"/>
    <w:rsid w:val="00941F99"/>
    <w:rsid w:val="0094343F"/>
    <w:rsid w:val="009518A9"/>
    <w:rsid w:val="00951B50"/>
    <w:rsid w:val="00951D75"/>
    <w:rsid w:val="00952A6D"/>
    <w:rsid w:val="009540F5"/>
    <w:rsid w:val="00954E0B"/>
    <w:rsid w:val="009554D0"/>
    <w:rsid w:val="00961ADF"/>
    <w:rsid w:val="009674DE"/>
    <w:rsid w:val="00971728"/>
    <w:rsid w:val="00972155"/>
    <w:rsid w:val="00972A2F"/>
    <w:rsid w:val="00983A9E"/>
    <w:rsid w:val="00984AE6"/>
    <w:rsid w:val="0098641B"/>
    <w:rsid w:val="009918BB"/>
    <w:rsid w:val="009943C4"/>
    <w:rsid w:val="009943EB"/>
    <w:rsid w:val="009A3F5B"/>
    <w:rsid w:val="009A5EB3"/>
    <w:rsid w:val="009B0F79"/>
    <w:rsid w:val="009B5580"/>
    <w:rsid w:val="009B600B"/>
    <w:rsid w:val="009C1137"/>
    <w:rsid w:val="009C2A90"/>
    <w:rsid w:val="009E4318"/>
    <w:rsid w:val="009E5A13"/>
    <w:rsid w:val="009E6DC8"/>
    <w:rsid w:val="009F48B1"/>
    <w:rsid w:val="009F58F4"/>
    <w:rsid w:val="00A05A08"/>
    <w:rsid w:val="00A07A2A"/>
    <w:rsid w:val="00A130D3"/>
    <w:rsid w:val="00A137A7"/>
    <w:rsid w:val="00A154F6"/>
    <w:rsid w:val="00A16643"/>
    <w:rsid w:val="00A17C0D"/>
    <w:rsid w:val="00A23131"/>
    <w:rsid w:val="00A2455A"/>
    <w:rsid w:val="00A316FF"/>
    <w:rsid w:val="00A33FCF"/>
    <w:rsid w:val="00A47F25"/>
    <w:rsid w:val="00A573CB"/>
    <w:rsid w:val="00A653E0"/>
    <w:rsid w:val="00A7499E"/>
    <w:rsid w:val="00A816B3"/>
    <w:rsid w:val="00A82245"/>
    <w:rsid w:val="00A84D54"/>
    <w:rsid w:val="00A8567D"/>
    <w:rsid w:val="00A943DD"/>
    <w:rsid w:val="00AA7426"/>
    <w:rsid w:val="00AA77F4"/>
    <w:rsid w:val="00AB4FF9"/>
    <w:rsid w:val="00AB5131"/>
    <w:rsid w:val="00AB68E2"/>
    <w:rsid w:val="00AB6995"/>
    <w:rsid w:val="00AD1BF3"/>
    <w:rsid w:val="00AD729E"/>
    <w:rsid w:val="00AE2200"/>
    <w:rsid w:val="00AE3DEB"/>
    <w:rsid w:val="00AF0A85"/>
    <w:rsid w:val="00AF33FF"/>
    <w:rsid w:val="00AF49B8"/>
    <w:rsid w:val="00AF60C9"/>
    <w:rsid w:val="00AF77BD"/>
    <w:rsid w:val="00AF77BE"/>
    <w:rsid w:val="00B0323F"/>
    <w:rsid w:val="00B059E8"/>
    <w:rsid w:val="00B1438F"/>
    <w:rsid w:val="00B15B06"/>
    <w:rsid w:val="00B166DD"/>
    <w:rsid w:val="00B20638"/>
    <w:rsid w:val="00B20711"/>
    <w:rsid w:val="00B24EBA"/>
    <w:rsid w:val="00B31891"/>
    <w:rsid w:val="00B378EE"/>
    <w:rsid w:val="00B37C7B"/>
    <w:rsid w:val="00B401BB"/>
    <w:rsid w:val="00B455E7"/>
    <w:rsid w:val="00B50CD1"/>
    <w:rsid w:val="00B536B5"/>
    <w:rsid w:val="00B6100B"/>
    <w:rsid w:val="00B634D7"/>
    <w:rsid w:val="00B66C6C"/>
    <w:rsid w:val="00B71DD6"/>
    <w:rsid w:val="00B72371"/>
    <w:rsid w:val="00B729FC"/>
    <w:rsid w:val="00B77BAA"/>
    <w:rsid w:val="00B809F5"/>
    <w:rsid w:val="00B815D0"/>
    <w:rsid w:val="00B81ACE"/>
    <w:rsid w:val="00B8222D"/>
    <w:rsid w:val="00B84B5D"/>
    <w:rsid w:val="00B8516A"/>
    <w:rsid w:val="00B92884"/>
    <w:rsid w:val="00B92AEC"/>
    <w:rsid w:val="00B93F21"/>
    <w:rsid w:val="00BA047E"/>
    <w:rsid w:val="00BA0EEC"/>
    <w:rsid w:val="00BA39CF"/>
    <w:rsid w:val="00BA5C34"/>
    <w:rsid w:val="00BA74D1"/>
    <w:rsid w:val="00BB5945"/>
    <w:rsid w:val="00BC3E62"/>
    <w:rsid w:val="00BF0130"/>
    <w:rsid w:val="00BF0884"/>
    <w:rsid w:val="00BF215B"/>
    <w:rsid w:val="00C0182C"/>
    <w:rsid w:val="00C03000"/>
    <w:rsid w:val="00C054F7"/>
    <w:rsid w:val="00C06CD3"/>
    <w:rsid w:val="00C077E8"/>
    <w:rsid w:val="00C2368E"/>
    <w:rsid w:val="00C239F2"/>
    <w:rsid w:val="00C24B63"/>
    <w:rsid w:val="00C305AA"/>
    <w:rsid w:val="00C31BE1"/>
    <w:rsid w:val="00C3439E"/>
    <w:rsid w:val="00C3630D"/>
    <w:rsid w:val="00C4748F"/>
    <w:rsid w:val="00C52AAC"/>
    <w:rsid w:val="00C530E5"/>
    <w:rsid w:val="00C5314D"/>
    <w:rsid w:val="00C5345E"/>
    <w:rsid w:val="00C53ACA"/>
    <w:rsid w:val="00C63C15"/>
    <w:rsid w:val="00C65133"/>
    <w:rsid w:val="00C71468"/>
    <w:rsid w:val="00C72CEE"/>
    <w:rsid w:val="00C73C97"/>
    <w:rsid w:val="00C75479"/>
    <w:rsid w:val="00C764A4"/>
    <w:rsid w:val="00C77A9C"/>
    <w:rsid w:val="00C802D2"/>
    <w:rsid w:val="00C8737D"/>
    <w:rsid w:val="00C91237"/>
    <w:rsid w:val="00C9248D"/>
    <w:rsid w:val="00C93490"/>
    <w:rsid w:val="00C946DE"/>
    <w:rsid w:val="00CA0E50"/>
    <w:rsid w:val="00CA1784"/>
    <w:rsid w:val="00CA3245"/>
    <w:rsid w:val="00CB08AF"/>
    <w:rsid w:val="00CB230A"/>
    <w:rsid w:val="00CB5BC1"/>
    <w:rsid w:val="00CC5644"/>
    <w:rsid w:val="00CC6706"/>
    <w:rsid w:val="00CD042D"/>
    <w:rsid w:val="00CD1B8D"/>
    <w:rsid w:val="00CD3457"/>
    <w:rsid w:val="00CD3B78"/>
    <w:rsid w:val="00CE00D4"/>
    <w:rsid w:val="00CE3B10"/>
    <w:rsid w:val="00CF2502"/>
    <w:rsid w:val="00CF2F34"/>
    <w:rsid w:val="00CF3C1B"/>
    <w:rsid w:val="00CF400F"/>
    <w:rsid w:val="00CF5690"/>
    <w:rsid w:val="00CF7557"/>
    <w:rsid w:val="00D019C6"/>
    <w:rsid w:val="00D02054"/>
    <w:rsid w:val="00D0213C"/>
    <w:rsid w:val="00D02835"/>
    <w:rsid w:val="00D041E9"/>
    <w:rsid w:val="00D060CB"/>
    <w:rsid w:val="00D1143E"/>
    <w:rsid w:val="00D1299A"/>
    <w:rsid w:val="00D13CCD"/>
    <w:rsid w:val="00D14B96"/>
    <w:rsid w:val="00D14DE4"/>
    <w:rsid w:val="00D272D8"/>
    <w:rsid w:val="00D27978"/>
    <w:rsid w:val="00D32F94"/>
    <w:rsid w:val="00D41F34"/>
    <w:rsid w:val="00D50132"/>
    <w:rsid w:val="00D57D50"/>
    <w:rsid w:val="00D60A04"/>
    <w:rsid w:val="00D621E0"/>
    <w:rsid w:val="00D705C9"/>
    <w:rsid w:val="00D72D0A"/>
    <w:rsid w:val="00D74FCD"/>
    <w:rsid w:val="00D75992"/>
    <w:rsid w:val="00D82F34"/>
    <w:rsid w:val="00D83315"/>
    <w:rsid w:val="00D84D32"/>
    <w:rsid w:val="00D851DA"/>
    <w:rsid w:val="00D875A6"/>
    <w:rsid w:val="00D878D2"/>
    <w:rsid w:val="00D954EB"/>
    <w:rsid w:val="00D95C4C"/>
    <w:rsid w:val="00D95E89"/>
    <w:rsid w:val="00D97E9E"/>
    <w:rsid w:val="00DB3475"/>
    <w:rsid w:val="00DB3E70"/>
    <w:rsid w:val="00DB7E88"/>
    <w:rsid w:val="00DC3CFC"/>
    <w:rsid w:val="00DC6A58"/>
    <w:rsid w:val="00DD162D"/>
    <w:rsid w:val="00DD20D9"/>
    <w:rsid w:val="00DD798A"/>
    <w:rsid w:val="00DE236C"/>
    <w:rsid w:val="00DE280C"/>
    <w:rsid w:val="00DE5813"/>
    <w:rsid w:val="00DF0B0D"/>
    <w:rsid w:val="00DF6BC5"/>
    <w:rsid w:val="00E00841"/>
    <w:rsid w:val="00E00910"/>
    <w:rsid w:val="00E00921"/>
    <w:rsid w:val="00E01BEE"/>
    <w:rsid w:val="00E05315"/>
    <w:rsid w:val="00E067CF"/>
    <w:rsid w:val="00E165F2"/>
    <w:rsid w:val="00E241C5"/>
    <w:rsid w:val="00E2561A"/>
    <w:rsid w:val="00E30846"/>
    <w:rsid w:val="00E3397A"/>
    <w:rsid w:val="00E3603E"/>
    <w:rsid w:val="00E45D45"/>
    <w:rsid w:val="00E463FC"/>
    <w:rsid w:val="00E51191"/>
    <w:rsid w:val="00E5275C"/>
    <w:rsid w:val="00E556EE"/>
    <w:rsid w:val="00E64C8E"/>
    <w:rsid w:val="00E65C18"/>
    <w:rsid w:val="00E65DF7"/>
    <w:rsid w:val="00E71EA0"/>
    <w:rsid w:val="00E74139"/>
    <w:rsid w:val="00E845BB"/>
    <w:rsid w:val="00E846B5"/>
    <w:rsid w:val="00E84B36"/>
    <w:rsid w:val="00E86836"/>
    <w:rsid w:val="00E93922"/>
    <w:rsid w:val="00E96D58"/>
    <w:rsid w:val="00EA1999"/>
    <w:rsid w:val="00EA28EA"/>
    <w:rsid w:val="00EB1B5E"/>
    <w:rsid w:val="00EB2F82"/>
    <w:rsid w:val="00EB56C1"/>
    <w:rsid w:val="00EC3D47"/>
    <w:rsid w:val="00EC51B9"/>
    <w:rsid w:val="00EC5C65"/>
    <w:rsid w:val="00EC7CC9"/>
    <w:rsid w:val="00ED28A9"/>
    <w:rsid w:val="00ED3C3B"/>
    <w:rsid w:val="00ED57ED"/>
    <w:rsid w:val="00EE1D29"/>
    <w:rsid w:val="00EE5E98"/>
    <w:rsid w:val="00EE7B8C"/>
    <w:rsid w:val="00EF3C9B"/>
    <w:rsid w:val="00F019E6"/>
    <w:rsid w:val="00F030B2"/>
    <w:rsid w:val="00F05B5E"/>
    <w:rsid w:val="00F1119E"/>
    <w:rsid w:val="00F21B0F"/>
    <w:rsid w:val="00F220CF"/>
    <w:rsid w:val="00F31214"/>
    <w:rsid w:val="00F319E0"/>
    <w:rsid w:val="00F322FE"/>
    <w:rsid w:val="00F339E8"/>
    <w:rsid w:val="00F34D3E"/>
    <w:rsid w:val="00F3529D"/>
    <w:rsid w:val="00F364F3"/>
    <w:rsid w:val="00F405F3"/>
    <w:rsid w:val="00F5349D"/>
    <w:rsid w:val="00F54B0C"/>
    <w:rsid w:val="00F55E3A"/>
    <w:rsid w:val="00F56C7C"/>
    <w:rsid w:val="00F57446"/>
    <w:rsid w:val="00F615F7"/>
    <w:rsid w:val="00F61CEB"/>
    <w:rsid w:val="00F6397D"/>
    <w:rsid w:val="00F676A7"/>
    <w:rsid w:val="00F72411"/>
    <w:rsid w:val="00F7576B"/>
    <w:rsid w:val="00F76549"/>
    <w:rsid w:val="00F80104"/>
    <w:rsid w:val="00F85AFB"/>
    <w:rsid w:val="00F8681F"/>
    <w:rsid w:val="00F930A5"/>
    <w:rsid w:val="00FA1AE6"/>
    <w:rsid w:val="00FA71F0"/>
    <w:rsid w:val="00FA7DEE"/>
    <w:rsid w:val="00FB2EFD"/>
    <w:rsid w:val="00FB5170"/>
    <w:rsid w:val="00FC4178"/>
    <w:rsid w:val="00FD214A"/>
    <w:rsid w:val="00FE04D2"/>
    <w:rsid w:val="00FE32B1"/>
    <w:rsid w:val="00FE7B96"/>
    <w:rsid w:val="00FF3F9A"/>
    <w:rsid w:val="00FF6B82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4769"/>
    <o:shapelayout v:ext="edit">
      <o:idmap v:ext="edit" data="1"/>
    </o:shapelayout>
  </w:shapeDefaults>
  <w:decimalSymbol w:val=","/>
  <w:listSeparator w:val=";"/>
  <w14:docId w14:val="3DDD6B58"/>
  <w15:docId w15:val="{046E954F-A719-4926-88AC-48C2EC3F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91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4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1B50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B50"/>
    <w:rPr>
      <w:rFonts w:ascii="Calibri" w:eastAsiaTheme="minorHAnsi" w:hAnsi="Calibri" w:cs="Consolas"/>
      <w:sz w:val="22"/>
      <w:szCs w:val="21"/>
      <w:lang w:eastAsia="en-US"/>
    </w:rPr>
  </w:style>
  <w:style w:type="paragraph" w:styleId="Revision">
    <w:name w:val="Revision"/>
    <w:hidden/>
    <w:uiPriority w:val="71"/>
    <w:rsid w:val="002D24DB"/>
    <w:rPr>
      <w:sz w:val="22"/>
      <w:lang w:eastAsia="en-US"/>
    </w:rPr>
  </w:style>
  <w:style w:type="table" w:styleId="TableGrid">
    <w:name w:val="Table Grid"/>
    <w:basedOn w:val="TableNormal"/>
    <w:rsid w:val="00A2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1DCE"/>
    <w:rPr>
      <w:b/>
      <w:bCs/>
    </w:rPr>
  </w:style>
  <w:style w:type="character" w:customStyle="1" w:styleId="r-18u37iz">
    <w:name w:val="r-18u37iz"/>
    <w:rsid w:val="00AF77BE"/>
  </w:style>
  <w:style w:type="character" w:customStyle="1" w:styleId="Heading1Char">
    <w:name w:val="Heading 1 Char"/>
    <w:basedOn w:val="DefaultParagraphFont"/>
    <w:link w:val="Heading1"/>
    <w:uiPriority w:val="9"/>
    <w:rsid w:val="00790276"/>
    <w:rPr>
      <w:kern w:val="2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witter.com/search?q=%23EUcivilsociety&amp;src=hashtag_clic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witter.com/hashtag/EUDisabilityStrategy?src=ha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2" ma:contentTypeDescription="Create a new document." ma:contentTypeScope="" ma:versionID="8a316c6d32d8a3aa9e8025ed8a5613aa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251e2c98310e87c99b6b02baa6a09f28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486F5EFE-3ABA-4527-905D-6BB0A74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967B0-C68C-4B6E-BCC3-8B6FA24C63C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27b342-132f-4b0a-a0f1-3909060ac55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CA97821-8F22-4AFD-B9B6-FF06D4BBB69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D63E822-3BB7-4749-8383-183120D0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412</TotalTime>
  <Pages>2</Pages>
  <Words>383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3176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Valeria Atzori</cp:lastModifiedBy>
  <cp:revision>21</cp:revision>
  <cp:lastPrinted>2020-01-21T09:59:00Z</cp:lastPrinted>
  <dcterms:created xsi:type="dcterms:W3CDTF">2020-01-27T09:05:00Z</dcterms:created>
  <dcterms:modified xsi:type="dcterms:W3CDTF">2020-02-25T13:31:00Z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  <property fmtid="{D5CDD505-2E9C-101B-9397-08002B2CF9AE}" pid="37" name="_DocHome">
    <vt:i4>-1852806357</vt:i4>
  </property>
</Properties>
</file>