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D659" w14:textId="72C7B55D" w:rsidR="00C32271" w:rsidRPr="000772A6" w:rsidRDefault="00E00B9E" w:rsidP="00674892">
      <w:pPr>
        <w:jc w:val="center"/>
      </w:pPr>
      <w:r w:rsidRPr="000772A6">
        <w:rPr>
          <w:noProof/>
        </w:rPr>
        <w:drawing>
          <wp:inline distT="0" distB="0" distL="0" distR="0" wp14:anchorId="7285964F" wp14:editId="09E459B3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2271" w:rsidRPr="000772A6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627052D" wp14:editId="29655D6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A9FB5" w14:textId="77777777" w:rsidR="00C32271" w:rsidRPr="00260E65" w:rsidRDefault="00C32271" w:rsidP="00C322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7052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3DAA9FB5" w14:textId="77777777" w:rsidR="00C32271" w:rsidRPr="00260E65" w:rsidRDefault="00C32271" w:rsidP="00C322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5000FA" w14:textId="77777777" w:rsidR="00C32271" w:rsidRPr="000772A6" w:rsidRDefault="00C32271" w:rsidP="00674892"/>
    <w:tbl>
      <w:tblPr>
        <w:tblW w:w="2381" w:type="dxa"/>
        <w:jc w:val="right"/>
        <w:tblLayout w:type="fixed"/>
        <w:tblLook w:val="0000" w:firstRow="0" w:lastRow="0" w:firstColumn="0" w:lastColumn="0" w:noHBand="0" w:noVBand="0"/>
      </w:tblPr>
      <w:tblGrid>
        <w:gridCol w:w="2381"/>
      </w:tblGrid>
      <w:tr w:rsidR="00C32271" w:rsidRPr="000772A6" w14:paraId="174ADBFB" w14:textId="77777777" w:rsidTr="3BA75150">
        <w:trPr>
          <w:jc w:val="right"/>
        </w:trPr>
        <w:tc>
          <w:tcPr>
            <w:tcW w:w="3267" w:type="dxa"/>
          </w:tcPr>
          <w:p w14:paraId="12425F33" w14:textId="63A596C2" w:rsidR="00C32271" w:rsidRPr="000772A6" w:rsidRDefault="00851D2C" w:rsidP="00674892">
            <w:pPr>
              <w:jc w:val="center"/>
            </w:pPr>
            <w:r w:rsidRPr="000772A6">
              <w:rPr>
                <w:b/>
                <w:bCs/>
              </w:rPr>
              <w:t xml:space="preserve">ANNEX </w:t>
            </w:r>
            <w:r w:rsidR="00857F42" w:rsidRPr="000772A6">
              <w:rPr>
                <w:b/>
                <w:bCs/>
              </w:rPr>
              <w:t>I</w:t>
            </w:r>
            <w:r w:rsidR="00906E18" w:rsidRPr="000772A6">
              <w:rPr>
                <w:b/>
                <w:bCs/>
              </w:rPr>
              <w:t>I</w:t>
            </w:r>
            <w:r w:rsidR="00C32271" w:rsidRPr="000772A6">
              <w:br/>
            </w:r>
            <w:r w:rsidR="00C32271" w:rsidRPr="000772A6">
              <w:rPr>
                <w:b/>
                <w:bCs/>
              </w:rPr>
              <w:t>to the minutes of the</w:t>
            </w:r>
            <w:r w:rsidR="00674892">
              <w:rPr>
                <w:b/>
                <w:bCs/>
              </w:rPr>
              <w:br/>
            </w:r>
            <w:r w:rsidR="005A61D0" w:rsidRPr="000772A6">
              <w:rPr>
                <w:b/>
                <w:bCs/>
              </w:rPr>
              <w:t>April</w:t>
            </w:r>
            <w:r w:rsidR="009A7A34" w:rsidRPr="000772A6">
              <w:rPr>
                <w:b/>
                <w:bCs/>
              </w:rPr>
              <w:t xml:space="preserve"> </w:t>
            </w:r>
            <w:r w:rsidR="00C32271" w:rsidRPr="000772A6">
              <w:rPr>
                <w:b/>
                <w:bCs/>
              </w:rPr>
              <w:t>plenary session</w:t>
            </w:r>
          </w:p>
        </w:tc>
      </w:tr>
    </w:tbl>
    <w:p w14:paraId="2DE5E55B" w14:textId="77777777" w:rsidR="00C32271" w:rsidRPr="000772A6" w:rsidRDefault="00C32271" w:rsidP="00674892"/>
    <w:p w14:paraId="679C9E3C" w14:textId="10D76AA6" w:rsidR="00C32271" w:rsidRPr="000772A6" w:rsidRDefault="00C32271" w:rsidP="00674892">
      <w:pPr>
        <w:jc w:val="right"/>
      </w:pPr>
      <w:r w:rsidRPr="000772A6">
        <w:t xml:space="preserve">Brussels, </w:t>
      </w:r>
      <w:r w:rsidR="00674892">
        <w:t>29 May</w:t>
      </w:r>
      <w:r w:rsidR="009A7A34" w:rsidRPr="000772A6">
        <w:t xml:space="preserve"> </w:t>
      </w:r>
      <w:r w:rsidR="00437A21" w:rsidRPr="000772A6">
        <w:t>202</w:t>
      </w:r>
      <w:r w:rsidR="00016C5A" w:rsidRPr="000772A6">
        <w:t>6</w:t>
      </w:r>
    </w:p>
    <w:p w14:paraId="7E6F5D41" w14:textId="77777777" w:rsidR="00C32271" w:rsidRPr="000772A6" w:rsidRDefault="00C32271" w:rsidP="00674892">
      <w:pPr>
        <w:jc w:val="center"/>
      </w:pPr>
    </w:p>
    <w:p w14:paraId="11597150" w14:textId="77777777" w:rsidR="00C32271" w:rsidRPr="000772A6" w:rsidRDefault="00C32271" w:rsidP="00674892">
      <w:pPr>
        <w:jc w:val="center"/>
      </w:pPr>
    </w:p>
    <w:tbl>
      <w:tblPr>
        <w:tblW w:w="9243" w:type="dxa"/>
        <w:jc w:val="right"/>
        <w:tblLayout w:type="fixed"/>
        <w:tblLook w:val="0000" w:firstRow="0" w:lastRow="0" w:firstColumn="0" w:lastColumn="0" w:noHBand="0" w:noVBand="0"/>
      </w:tblPr>
      <w:tblGrid>
        <w:gridCol w:w="9243"/>
      </w:tblGrid>
      <w:tr w:rsidR="00C32271" w:rsidRPr="000772A6" w14:paraId="55F53B7D" w14:textId="77777777" w:rsidTr="3BA75150">
        <w:trPr>
          <w:jc w:val="right"/>
        </w:trPr>
        <w:tc>
          <w:tcPr>
            <w:tcW w:w="9243" w:type="dxa"/>
          </w:tcPr>
          <w:p w14:paraId="24BF0C5D" w14:textId="536E71ED" w:rsidR="000F469B" w:rsidRPr="000772A6" w:rsidRDefault="00851D2C" w:rsidP="0067489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0772A6">
              <w:rPr>
                <w:b/>
                <w:bCs/>
                <w:spacing w:val="24"/>
              </w:rPr>
              <w:t xml:space="preserve">ANNEX </w:t>
            </w:r>
            <w:r w:rsidR="00906E18" w:rsidRPr="000772A6">
              <w:rPr>
                <w:b/>
                <w:bCs/>
                <w:spacing w:val="24"/>
              </w:rPr>
              <w:t>I</w:t>
            </w:r>
            <w:r w:rsidR="00857F42" w:rsidRPr="000772A6">
              <w:rPr>
                <w:b/>
                <w:bCs/>
                <w:spacing w:val="24"/>
              </w:rPr>
              <w:t>I</w:t>
            </w:r>
            <w:r w:rsidR="00C32271" w:rsidRPr="000772A6">
              <w:rPr>
                <w:b/>
                <w:spacing w:val="24"/>
              </w:rPr>
              <w:br/>
            </w:r>
            <w:r w:rsidR="00C32271" w:rsidRPr="000772A6">
              <w:t>to the</w:t>
            </w:r>
            <w:r w:rsidR="00C32271" w:rsidRPr="000772A6">
              <w:br/>
            </w:r>
            <w:r w:rsidR="00C32271" w:rsidRPr="000772A6">
              <w:rPr>
                <w:b/>
                <w:bCs/>
              </w:rPr>
              <w:t>MINUTES</w:t>
            </w:r>
            <w:r w:rsidR="00C32271" w:rsidRPr="000772A6">
              <w:br/>
              <w:t xml:space="preserve">of the </w:t>
            </w:r>
            <w:r w:rsidR="004946D1" w:rsidRPr="000772A6">
              <w:t>60</w:t>
            </w:r>
            <w:r w:rsidR="005A61D0" w:rsidRPr="000772A6">
              <w:t>5</w:t>
            </w:r>
            <w:r w:rsidR="008A7E42" w:rsidRPr="000772A6">
              <w:t>th</w:t>
            </w:r>
            <w:r w:rsidR="006F368C" w:rsidRPr="000772A6">
              <w:t xml:space="preserve"> </w:t>
            </w:r>
            <w:r w:rsidR="00C32271" w:rsidRPr="000772A6">
              <w:t>plenary session</w:t>
            </w:r>
            <w:r w:rsidR="00C32271" w:rsidRPr="000772A6">
              <w:br/>
              <w:t>of the</w:t>
            </w:r>
            <w:r w:rsidR="00C32271" w:rsidRPr="000772A6">
              <w:br/>
              <w:t>European Economic and Social Committee,</w:t>
            </w:r>
            <w:r w:rsidR="00C32271" w:rsidRPr="000772A6">
              <w:br/>
              <w:t>held in Brussels</w:t>
            </w:r>
            <w:r w:rsidR="00C32271" w:rsidRPr="000772A6">
              <w:br/>
            </w:r>
            <w:r w:rsidR="00C32271" w:rsidRPr="000772A6">
              <w:rPr>
                <w:b/>
                <w:bCs/>
              </w:rPr>
              <w:t>on</w:t>
            </w:r>
            <w:r w:rsidR="00E21770" w:rsidRPr="000772A6">
              <w:rPr>
                <w:b/>
                <w:bCs/>
              </w:rPr>
              <w:t xml:space="preserve"> </w:t>
            </w:r>
            <w:r w:rsidR="005A61D0" w:rsidRPr="000772A6">
              <w:rPr>
                <w:b/>
                <w:bCs/>
              </w:rPr>
              <w:t>29</w:t>
            </w:r>
            <w:r w:rsidR="004946D1" w:rsidRPr="000772A6">
              <w:rPr>
                <w:b/>
                <w:bCs/>
              </w:rPr>
              <w:t xml:space="preserve"> </w:t>
            </w:r>
            <w:r w:rsidR="00C32271" w:rsidRPr="000772A6">
              <w:rPr>
                <w:b/>
                <w:bCs/>
              </w:rPr>
              <w:t xml:space="preserve">and </w:t>
            </w:r>
            <w:r w:rsidR="005A61D0" w:rsidRPr="000772A6">
              <w:rPr>
                <w:b/>
                <w:bCs/>
              </w:rPr>
              <w:t>30</w:t>
            </w:r>
            <w:r w:rsidR="0038074B" w:rsidRPr="000772A6">
              <w:rPr>
                <w:b/>
                <w:bCs/>
              </w:rPr>
              <w:t> </w:t>
            </w:r>
            <w:r w:rsidR="005A61D0" w:rsidRPr="000772A6">
              <w:rPr>
                <w:b/>
                <w:bCs/>
              </w:rPr>
              <w:t>April</w:t>
            </w:r>
            <w:r w:rsidR="00B5466F" w:rsidRPr="000772A6">
              <w:rPr>
                <w:b/>
                <w:bCs/>
              </w:rPr>
              <w:t xml:space="preserve"> </w:t>
            </w:r>
            <w:r w:rsidR="00C32271" w:rsidRPr="000772A6">
              <w:rPr>
                <w:b/>
                <w:bCs/>
              </w:rPr>
              <w:t>202</w:t>
            </w:r>
            <w:r w:rsidR="00016C5A" w:rsidRPr="000772A6">
              <w:rPr>
                <w:b/>
                <w:bCs/>
              </w:rPr>
              <w:t>6</w:t>
            </w:r>
          </w:p>
          <w:p w14:paraId="17A5FD5B" w14:textId="18EBAFAC" w:rsidR="00C32271" w:rsidRPr="000772A6" w:rsidRDefault="00C32271" w:rsidP="00674892">
            <w:pPr>
              <w:autoSpaceDE w:val="0"/>
              <w:autoSpaceDN w:val="0"/>
              <w:jc w:val="center"/>
            </w:pPr>
            <w:r w:rsidRPr="000772A6">
              <w:t>_____________</w:t>
            </w:r>
          </w:p>
        </w:tc>
      </w:tr>
      <w:tr w:rsidR="00C32271" w:rsidRPr="000772A6" w14:paraId="6558E5AD" w14:textId="77777777" w:rsidTr="3BA75150">
        <w:trPr>
          <w:jc w:val="right"/>
        </w:trPr>
        <w:tc>
          <w:tcPr>
            <w:tcW w:w="9243" w:type="dxa"/>
          </w:tcPr>
          <w:p w14:paraId="3BF8036D" w14:textId="77777777" w:rsidR="00C32271" w:rsidRPr="000772A6" w:rsidRDefault="00C32271" w:rsidP="00674892">
            <w:pPr>
              <w:autoSpaceDE w:val="0"/>
              <w:autoSpaceDN w:val="0"/>
              <w:jc w:val="center"/>
              <w:rPr>
                <w:b/>
                <w:spacing w:val="24"/>
              </w:rPr>
            </w:pPr>
          </w:p>
          <w:p w14:paraId="25010A03" w14:textId="77777777" w:rsidR="008E264C" w:rsidRPr="000772A6" w:rsidRDefault="008E264C" w:rsidP="00674892">
            <w:pPr>
              <w:autoSpaceDE w:val="0"/>
              <w:autoSpaceDN w:val="0"/>
              <w:jc w:val="center"/>
              <w:rPr>
                <w:b/>
                <w:spacing w:val="24"/>
              </w:rPr>
            </w:pPr>
          </w:p>
          <w:p w14:paraId="72913E48" w14:textId="332E8B43" w:rsidR="00857F42" w:rsidRPr="000772A6" w:rsidRDefault="00857F42" w:rsidP="00674892">
            <w:pPr>
              <w:autoSpaceDE w:val="0"/>
              <w:autoSpaceDN w:val="0"/>
              <w:jc w:val="center"/>
            </w:pPr>
            <w:r w:rsidRPr="000772A6">
              <w:t xml:space="preserve">Meeting of </w:t>
            </w:r>
            <w:r w:rsidR="00960A20" w:rsidRPr="000772A6">
              <w:t>29</w:t>
            </w:r>
            <w:r w:rsidR="00E668D8" w:rsidRPr="00D34DC3">
              <w:t> </w:t>
            </w:r>
            <w:r w:rsidR="00960A20" w:rsidRPr="000772A6">
              <w:t>April</w:t>
            </w:r>
            <w:r w:rsidRPr="000772A6">
              <w:t xml:space="preserve"> 2026</w:t>
            </w:r>
          </w:p>
          <w:p w14:paraId="490F38E8" w14:textId="77777777" w:rsidR="00857F42" w:rsidRPr="000772A6" w:rsidRDefault="00857F42" w:rsidP="00674892">
            <w:pPr>
              <w:autoSpaceDE w:val="0"/>
              <w:autoSpaceDN w:val="0"/>
              <w:jc w:val="center"/>
            </w:pPr>
            <w:r w:rsidRPr="000772A6">
              <w:t>_____________</w:t>
            </w:r>
          </w:p>
          <w:p w14:paraId="1A5471B7" w14:textId="77777777" w:rsidR="00857F42" w:rsidRPr="000772A6" w:rsidRDefault="00857F42" w:rsidP="00674892">
            <w:pPr>
              <w:autoSpaceDE w:val="0"/>
              <w:autoSpaceDN w:val="0"/>
              <w:jc w:val="center"/>
            </w:pPr>
          </w:p>
          <w:p w14:paraId="2F356102" w14:textId="70B2B92C" w:rsidR="008E264C" w:rsidRPr="000772A6" w:rsidRDefault="00857F42" w:rsidP="00674892">
            <w:pPr>
              <w:autoSpaceDE w:val="0"/>
              <w:autoSpaceDN w:val="0"/>
              <w:jc w:val="center"/>
            </w:pPr>
            <w:r w:rsidRPr="000772A6">
              <w:t xml:space="preserve">Agenda item </w:t>
            </w:r>
            <w:r w:rsidR="006E3066" w:rsidRPr="000772A6">
              <w:t>3</w:t>
            </w:r>
          </w:p>
          <w:p w14:paraId="21CFDE9F" w14:textId="77777777" w:rsidR="00C32271" w:rsidRPr="000772A6" w:rsidRDefault="00C32271" w:rsidP="00674892">
            <w:pPr>
              <w:autoSpaceDE w:val="0"/>
              <w:autoSpaceDN w:val="0"/>
              <w:jc w:val="center"/>
            </w:pPr>
          </w:p>
          <w:p w14:paraId="4F4820E1" w14:textId="3F02AC4C" w:rsidR="00DB6DD3" w:rsidRPr="000772A6" w:rsidRDefault="00C14471" w:rsidP="00674892">
            <w:pPr>
              <w:jc w:val="center"/>
            </w:pPr>
            <w:r w:rsidRPr="000772A6">
              <w:rPr>
                <w:b/>
                <w:bCs/>
              </w:rPr>
              <w:t>Competitiveness and the role of the EU in the current geo-political environment</w:t>
            </w:r>
            <w:r w:rsidRPr="000772A6">
              <w:t>,</w:t>
            </w:r>
            <w:r w:rsidRPr="000772A6">
              <w:rPr>
                <w:b/>
                <w:bCs/>
              </w:rPr>
              <w:t xml:space="preserve"> </w:t>
            </w:r>
            <w:r w:rsidRPr="000772A6">
              <w:t>with</w:t>
            </w:r>
            <w:r w:rsidRPr="000772A6">
              <w:rPr>
                <w:b/>
                <w:bCs/>
              </w:rPr>
              <w:t xml:space="preserve"> António Costa</w:t>
            </w:r>
            <w:r w:rsidRPr="000772A6">
              <w:t>,</w:t>
            </w:r>
            <w:r w:rsidRPr="000772A6">
              <w:rPr>
                <w:b/>
                <w:bCs/>
              </w:rPr>
              <w:t xml:space="preserve"> </w:t>
            </w:r>
            <w:r w:rsidRPr="000772A6">
              <w:t>President of the European Council</w:t>
            </w:r>
          </w:p>
          <w:p w14:paraId="6D5ACBC4" w14:textId="77777777" w:rsidR="00DB6DD3" w:rsidRPr="000772A6" w:rsidRDefault="00DB6DD3" w:rsidP="00674892">
            <w:pPr>
              <w:autoSpaceDE w:val="0"/>
              <w:autoSpaceDN w:val="0"/>
              <w:jc w:val="center"/>
            </w:pPr>
          </w:p>
          <w:p w14:paraId="541C864C" w14:textId="57350EA4" w:rsidR="00E21770" w:rsidRPr="000772A6" w:rsidRDefault="00E21770" w:rsidP="00674892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</w:p>
        </w:tc>
      </w:tr>
    </w:tbl>
    <w:p w14:paraId="1C1DE675" w14:textId="6503F35F" w:rsidR="00B260F4" w:rsidRPr="000772A6" w:rsidRDefault="00C32271" w:rsidP="00674892">
      <w:pPr>
        <w:rPr>
          <w:b/>
        </w:rPr>
      </w:pPr>
      <w:r w:rsidRPr="000772A6">
        <w:rPr>
          <w:b/>
          <w:bCs/>
        </w:rPr>
        <w:br w:type="page"/>
      </w:r>
    </w:p>
    <w:p w14:paraId="466E761C" w14:textId="6437E713" w:rsidR="00200391" w:rsidRPr="000772A6" w:rsidRDefault="00200391" w:rsidP="00674892">
      <w:r w:rsidRPr="000772A6">
        <w:rPr>
          <w:b/>
          <w:bCs/>
        </w:rPr>
        <w:lastRenderedPageBreak/>
        <w:t>EESC President</w:t>
      </w:r>
      <w:r w:rsidRPr="000772A6">
        <w:t xml:space="preserve"> </w:t>
      </w:r>
      <w:r w:rsidRPr="000772A6">
        <w:rPr>
          <w:b/>
          <w:bCs/>
        </w:rPr>
        <w:t>Séamus Boland</w:t>
      </w:r>
      <w:r w:rsidRPr="000772A6">
        <w:t xml:space="preserve"> opened the debate and noted that Europe </w:t>
      </w:r>
      <w:r w:rsidR="00E668D8" w:rsidRPr="000772A6">
        <w:t>wa</w:t>
      </w:r>
      <w:r w:rsidRPr="000772A6">
        <w:t>s operating in an increasingly volatile geopolitical context</w:t>
      </w:r>
      <w:r w:rsidR="006E3066" w:rsidRPr="000772A6">
        <w:t xml:space="preserve"> </w:t>
      </w:r>
      <w:r w:rsidRPr="000772A6">
        <w:t>marked by Russia’s war against Ukraine, instability in the Middle East (including Iran), and intensified US</w:t>
      </w:r>
      <w:r w:rsidR="00E668D8" w:rsidRPr="000772A6">
        <w:t>-</w:t>
      </w:r>
      <w:r w:rsidRPr="000772A6">
        <w:t>China competition</w:t>
      </w:r>
      <w:r w:rsidR="00E668D8" w:rsidRPr="000772A6">
        <w:t xml:space="preserve">, </w:t>
      </w:r>
      <w:r w:rsidRPr="000772A6">
        <w:t xml:space="preserve">which </w:t>
      </w:r>
      <w:r w:rsidR="00E668D8" w:rsidRPr="000772A6">
        <w:t>wa</w:t>
      </w:r>
      <w:r w:rsidRPr="000772A6">
        <w:t>s reshaping the global economy and require</w:t>
      </w:r>
      <w:r w:rsidR="00E668D8" w:rsidRPr="000772A6">
        <w:t>d</w:t>
      </w:r>
      <w:r w:rsidRPr="000772A6">
        <w:t xml:space="preserve"> Europe to strengthen its role. He emphasised that competitiveness and economic security must be pursued through </w:t>
      </w:r>
      <w:r w:rsidR="00E668D8" w:rsidRPr="000772A6">
        <w:t>‘</w:t>
      </w:r>
      <w:r w:rsidRPr="000772A6">
        <w:t>de-risking</w:t>
      </w:r>
      <w:r w:rsidR="00E668D8" w:rsidRPr="000772A6">
        <w:t>’</w:t>
      </w:r>
      <w:r w:rsidRPr="000772A6">
        <w:t xml:space="preserve"> rather than isolation, by reducing critical dependencies, safeguarding supply chains and trade routes, and completing the </w:t>
      </w:r>
      <w:r w:rsidR="00E668D8" w:rsidRPr="000772A6">
        <w:t>s</w:t>
      </w:r>
      <w:r w:rsidRPr="000772A6">
        <w:t xml:space="preserve">ingle </w:t>
      </w:r>
      <w:r w:rsidR="00E668D8" w:rsidRPr="000772A6">
        <w:t>m</w:t>
      </w:r>
      <w:r w:rsidRPr="000772A6">
        <w:t xml:space="preserve">arket, while upholding the EU’s democratic values, rule of law and high social and environmental standards. </w:t>
      </w:r>
      <w:r w:rsidR="000772A6" w:rsidRPr="000772A6">
        <w:t>Mr Boland</w:t>
      </w:r>
      <w:r w:rsidRPr="000772A6">
        <w:t xml:space="preserve"> concluded that Europe ha</w:t>
      </w:r>
      <w:r w:rsidR="00E668D8" w:rsidRPr="000772A6">
        <w:t>d</w:t>
      </w:r>
      <w:r w:rsidRPr="000772A6">
        <w:t xml:space="preserve"> strong assets, but</w:t>
      </w:r>
      <w:r w:rsidR="00E668D8" w:rsidRPr="000772A6">
        <w:t xml:space="preserve"> that</w:t>
      </w:r>
      <w:r w:rsidRPr="000772A6">
        <w:t xml:space="preserve"> success w</w:t>
      </w:r>
      <w:r w:rsidR="00E668D8" w:rsidRPr="000772A6">
        <w:t>ould</w:t>
      </w:r>
      <w:r w:rsidRPr="000772A6">
        <w:t xml:space="preserve"> depend on decisive, collective action and sustained investment in innovation, skills, secure infrastructure and affordable clean energy.</w:t>
      </w:r>
    </w:p>
    <w:p w14:paraId="35C5C7B7" w14:textId="77777777" w:rsidR="006E3066" w:rsidRPr="000772A6" w:rsidRDefault="006E3066" w:rsidP="00674892"/>
    <w:p w14:paraId="2CFABCAE" w14:textId="4435DB02" w:rsidR="00200391" w:rsidRPr="000772A6" w:rsidRDefault="00200391" w:rsidP="00674892">
      <w:r w:rsidRPr="000772A6">
        <w:rPr>
          <w:b/>
          <w:bCs/>
        </w:rPr>
        <w:t>António Costa</w:t>
      </w:r>
      <w:r w:rsidRPr="000772A6">
        <w:t>,</w:t>
      </w:r>
      <w:r w:rsidRPr="000772A6">
        <w:rPr>
          <w:b/>
          <w:bCs/>
        </w:rPr>
        <w:t xml:space="preserve"> </w:t>
      </w:r>
      <w:r w:rsidRPr="000772A6">
        <w:t xml:space="preserve">President of the European Council, </w:t>
      </w:r>
      <w:r w:rsidR="00873158" w:rsidRPr="000772A6">
        <w:t>started by recalling his very first address to the EESC on competitiveness challenges in 2024</w:t>
      </w:r>
      <w:r w:rsidR="00E668D8" w:rsidRPr="000772A6">
        <w:t>,</w:t>
      </w:r>
      <w:r w:rsidR="00873158" w:rsidRPr="000772A6">
        <w:t xml:space="preserve"> and stated that his subsequent exchanges with </w:t>
      </w:r>
      <w:r w:rsidR="000772A6" w:rsidRPr="000772A6">
        <w:t>Mr</w:t>
      </w:r>
      <w:r w:rsidR="00E668D8" w:rsidRPr="000772A6">
        <w:t> </w:t>
      </w:r>
      <w:r w:rsidR="00873158" w:rsidRPr="000772A6">
        <w:t xml:space="preserve">Boland on housing and competitiveness </w:t>
      </w:r>
      <w:r w:rsidR="00E668D8" w:rsidRPr="000772A6">
        <w:t xml:space="preserve">had </w:t>
      </w:r>
      <w:r w:rsidR="00873158" w:rsidRPr="000772A6">
        <w:t xml:space="preserve">informed </w:t>
      </w:r>
      <w:r w:rsidR="00E668D8" w:rsidRPr="000772A6">
        <w:t xml:space="preserve">the </w:t>
      </w:r>
      <w:r w:rsidR="00873158" w:rsidRPr="000772A6">
        <w:t>adoption of the ‘</w:t>
      </w:r>
      <w:r w:rsidR="000772A6" w:rsidRPr="000772A6">
        <w:t>o</w:t>
      </w:r>
      <w:r w:rsidR="00873158" w:rsidRPr="000772A6">
        <w:t xml:space="preserve">ne Europe, </w:t>
      </w:r>
      <w:r w:rsidR="000772A6" w:rsidRPr="000772A6">
        <w:t>o</w:t>
      </w:r>
      <w:r w:rsidR="00873158" w:rsidRPr="000772A6">
        <w:t xml:space="preserve">ne </w:t>
      </w:r>
      <w:r w:rsidR="000772A6" w:rsidRPr="000772A6">
        <w:t>m</w:t>
      </w:r>
      <w:r w:rsidR="00873158" w:rsidRPr="000772A6">
        <w:t>arket’ agenda in March.</w:t>
      </w:r>
      <w:r w:rsidR="006E3066" w:rsidRPr="000772A6">
        <w:t xml:space="preserve"> </w:t>
      </w:r>
      <w:r w:rsidR="00873158" w:rsidRPr="000772A6">
        <w:t xml:space="preserve">He went on to say that housing </w:t>
      </w:r>
      <w:r w:rsidR="00E668D8" w:rsidRPr="000772A6">
        <w:t>wa</w:t>
      </w:r>
      <w:r w:rsidR="00873158" w:rsidRPr="000772A6">
        <w:t xml:space="preserve">s a major cost-of-living pressure and that global shocks, including China’s growing economic leverage and conflict in the Middle East, </w:t>
      </w:r>
      <w:r w:rsidR="00E668D8" w:rsidRPr="000772A6">
        <w:t>we</w:t>
      </w:r>
      <w:r w:rsidR="00873158" w:rsidRPr="000772A6">
        <w:t>re directly affecting Europe’s competitiveness, particularly through high electricity prices impacting citizens and firms.</w:t>
      </w:r>
      <w:r w:rsidR="006E3066" w:rsidRPr="000772A6">
        <w:t xml:space="preserve"> </w:t>
      </w:r>
      <w:r w:rsidRPr="000772A6">
        <w:t xml:space="preserve">He called for more decisive EU action and a clearer single voice to strengthen technological and economic security and to make the EU an attractive place to live and work, building on the </w:t>
      </w:r>
      <w:r w:rsidR="00873158" w:rsidRPr="000772A6">
        <w:t xml:space="preserve">European </w:t>
      </w:r>
      <w:r w:rsidRPr="000772A6">
        <w:t xml:space="preserve">Council’s </w:t>
      </w:r>
      <w:r w:rsidR="00E668D8" w:rsidRPr="000772A6">
        <w:t>‘o</w:t>
      </w:r>
      <w:r w:rsidRPr="000772A6">
        <w:t xml:space="preserve">ne Europe, </w:t>
      </w:r>
      <w:r w:rsidR="00E668D8" w:rsidRPr="000772A6">
        <w:t>o</w:t>
      </w:r>
      <w:r w:rsidRPr="000772A6">
        <w:t xml:space="preserve">ne </w:t>
      </w:r>
      <w:r w:rsidR="00E668D8" w:rsidRPr="000772A6">
        <w:t>m</w:t>
      </w:r>
      <w:r w:rsidRPr="000772A6">
        <w:t>arket</w:t>
      </w:r>
      <w:r w:rsidR="00E668D8" w:rsidRPr="000772A6">
        <w:t>’</w:t>
      </w:r>
      <w:r w:rsidRPr="000772A6">
        <w:t xml:space="preserve"> direction.</w:t>
      </w:r>
      <w:r w:rsidR="006E3066" w:rsidRPr="000772A6">
        <w:t xml:space="preserve"> </w:t>
      </w:r>
      <w:r w:rsidRPr="000772A6">
        <w:t xml:space="preserve">He outlined three priorities: a competitiveness agenda to remove unnecessary </w:t>
      </w:r>
      <w:r w:rsidR="00E668D8" w:rsidRPr="000772A6">
        <w:t>s</w:t>
      </w:r>
      <w:r w:rsidRPr="000772A6">
        <w:t xml:space="preserve">ingle </w:t>
      </w:r>
      <w:r w:rsidR="00E668D8" w:rsidRPr="000772A6">
        <w:t>m</w:t>
      </w:r>
      <w:r w:rsidRPr="000772A6">
        <w:t>arket barriers to support the social model and quality jobs; a sovereignty agenda to secure energy independence, decarbonise and deploy new technologies without leaving anyone behind; and a trade agenda to accelerate reliable partnerships and agreements, with active social partner engagement.</w:t>
      </w:r>
    </w:p>
    <w:p w14:paraId="76DB58C5" w14:textId="611FB1D1" w:rsidR="00873158" w:rsidRPr="000772A6" w:rsidRDefault="00873158" w:rsidP="00674892">
      <w:r w:rsidRPr="000772A6">
        <w:t>To deliver these agendas, Mr</w:t>
      </w:r>
      <w:r w:rsidR="00E668D8" w:rsidRPr="000772A6">
        <w:t> </w:t>
      </w:r>
      <w:r w:rsidRPr="000772A6">
        <w:t>Costa highlighted four priority partnerships:</w:t>
      </w:r>
    </w:p>
    <w:p w14:paraId="57E9778C" w14:textId="17F593D1" w:rsidR="00873158" w:rsidRPr="000772A6" w:rsidRDefault="00873158" w:rsidP="00CE6527">
      <w:pPr>
        <w:pStyle w:val="ListParagraph"/>
        <w:numPr>
          <w:ilvl w:val="0"/>
          <w:numId w:val="20"/>
        </w:numPr>
        <w:tabs>
          <w:tab w:val="clear" w:pos="720"/>
          <w:tab w:val="num" w:pos="567"/>
        </w:tabs>
        <w:ind w:left="567" w:hanging="567"/>
        <w:jc w:val="left"/>
      </w:pPr>
      <w:r w:rsidRPr="000772A6">
        <w:t>EU and like-minded partners</w:t>
      </w:r>
      <w:r w:rsidR="00E668D8" w:rsidRPr="000772A6">
        <w:t>,</w:t>
      </w:r>
      <w:r w:rsidRPr="000772A6">
        <w:t xml:space="preserve"> to uphold the rules-based multilateral order</w:t>
      </w:r>
      <w:r w:rsidR="00E668D8" w:rsidRPr="000772A6">
        <w:t>;</w:t>
      </w:r>
    </w:p>
    <w:p w14:paraId="329C2AF9" w14:textId="26A276EC" w:rsidR="00873158" w:rsidRPr="000772A6" w:rsidRDefault="00E668D8" w:rsidP="00CE6527">
      <w:pPr>
        <w:pStyle w:val="ListParagraph"/>
        <w:numPr>
          <w:ilvl w:val="0"/>
          <w:numId w:val="20"/>
        </w:numPr>
        <w:tabs>
          <w:tab w:val="clear" w:pos="720"/>
          <w:tab w:val="num" w:pos="567"/>
        </w:tabs>
        <w:ind w:left="567" w:hanging="567"/>
        <w:jc w:val="left"/>
      </w:pPr>
      <w:r w:rsidRPr="000772A6">
        <w:t>c</w:t>
      </w:r>
      <w:r w:rsidR="00873158" w:rsidRPr="000772A6">
        <w:t xml:space="preserve">ompanies and workers </w:t>
      </w:r>
      <w:r w:rsidRPr="000772A6">
        <w:t>(including</w:t>
      </w:r>
      <w:r w:rsidR="00873158" w:rsidRPr="000772A6">
        <w:t xml:space="preserve"> social partners</w:t>
      </w:r>
      <w:r w:rsidRPr="000772A6">
        <w:t>)</w:t>
      </w:r>
      <w:r w:rsidR="00873158" w:rsidRPr="000772A6">
        <w:t>, to support innovation and quality jobs</w:t>
      </w:r>
      <w:r w:rsidRPr="000772A6">
        <w:t>,</w:t>
      </w:r>
      <w:r w:rsidR="00873158" w:rsidRPr="000772A6">
        <w:t xml:space="preserve"> in line with the European Pillar of Social Rights</w:t>
      </w:r>
      <w:r w:rsidRPr="000772A6">
        <w:t>;</w:t>
      </w:r>
    </w:p>
    <w:p w14:paraId="2C2968A0" w14:textId="307524C8" w:rsidR="00873158" w:rsidRPr="000772A6" w:rsidRDefault="00E668D8" w:rsidP="00CE6527">
      <w:pPr>
        <w:pStyle w:val="ListParagraph"/>
        <w:numPr>
          <w:ilvl w:val="0"/>
          <w:numId w:val="20"/>
        </w:numPr>
        <w:tabs>
          <w:tab w:val="clear" w:pos="720"/>
          <w:tab w:val="num" w:pos="567"/>
        </w:tabs>
        <w:ind w:left="567" w:hanging="567"/>
        <w:jc w:val="left"/>
      </w:pPr>
      <w:r w:rsidRPr="000772A6">
        <w:t>l</w:t>
      </w:r>
      <w:r w:rsidR="00873158" w:rsidRPr="000772A6">
        <w:t>ocal</w:t>
      </w:r>
      <w:r w:rsidR="000772A6" w:rsidRPr="000772A6">
        <w:t>-</w:t>
      </w:r>
      <w:r w:rsidR="00873158" w:rsidRPr="000772A6">
        <w:t>, regional</w:t>
      </w:r>
      <w:r w:rsidR="000772A6" w:rsidRPr="000772A6">
        <w:t>-</w:t>
      </w:r>
      <w:r w:rsidR="00873158" w:rsidRPr="000772A6">
        <w:t>, national</w:t>
      </w:r>
      <w:r w:rsidR="000772A6" w:rsidRPr="000772A6">
        <w:t>-</w:t>
      </w:r>
      <w:r w:rsidR="00873158" w:rsidRPr="000772A6">
        <w:t xml:space="preserve"> and EU</w:t>
      </w:r>
      <w:r w:rsidR="000772A6" w:rsidRPr="000772A6">
        <w:t>-</w:t>
      </w:r>
      <w:r w:rsidR="00873158" w:rsidRPr="000772A6">
        <w:t>level</w:t>
      </w:r>
      <w:r w:rsidRPr="000772A6">
        <w:t>,</w:t>
      </w:r>
      <w:r w:rsidR="00873158" w:rsidRPr="000772A6">
        <w:t xml:space="preserve"> to improve cooperation in shared responsibilities</w:t>
      </w:r>
      <w:r w:rsidRPr="000772A6">
        <w:t>; and</w:t>
      </w:r>
    </w:p>
    <w:p w14:paraId="4B9F979E" w14:textId="1910E3E0" w:rsidR="00873158" w:rsidRPr="000772A6" w:rsidRDefault="00E668D8" w:rsidP="00CE6527">
      <w:pPr>
        <w:pStyle w:val="ListParagraph"/>
        <w:numPr>
          <w:ilvl w:val="0"/>
          <w:numId w:val="20"/>
        </w:numPr>
        <w:tabs>
          <w:tab w:val="clear" w:pos="720"/>
          <w:tab w:val="num" w:pos="567"/>
        </w:tabs>
        <w:ind w:left="567" w:hanging="567"/>
        <w:jc w:val="left"/>
      </w:pPr>
      <w:r w:rsidRPr="000772A6">
        <w:t>c</w:t>
      </w:r>
      <w:r w:rsidR="00873158" w:rsidRPr="000772A6">
        <w:t>itizens and institutions</w:t>
      </w:r>
      <w:r w:rsidRPr="000772A6">
        <w:t>,</w:t>
      </w:r>
      <w:r w:rsidR="00873158" w:rsidRPr="000772A6">
        <w:t xml:space="preserve"> to improve living conditions and strengthen democratic legitimacy.</w:t>
      </w:r>
    </w:p>
    <w:p w14:paraId="2A2518C2" w14:textId="7E9D76DA" w:rsidR="00200391" w:rsidRPr="00674892" w:rsidRDefault="00873158" w:rsidP="00674892">
      <w:r w:rsidRPr="000772A6">
        <w:t>Mr</w:t>
      </w:r>
      <w:r w:rsidR="00E668D8" w:rsidRPr="000772A6">
        <w:t> </w:t>
      </w:r>
      <w:r w:rsidRPr="000772A6">
        <w:t xml:space="preserve">Costa went on to describe the EESC as </w:t>
      </w:r>
      <w:r w:rsidR="00E668D8" w:rsidRPr="000772A6">
        <w:t xml:space="preserve">a </w:t>
      </w:r>
      <w:r w:rsidRPr="000772A6">
        <w:t xml:space="preserve">key channel for organised civil society, supporting </w:t>
      </w:r>
      <w:r w:rsidR="00E668D8" w:rsidRPr="000772A6">
        <w:t xml:space="preserve">the </w:t>
      </w:r>
      <w:r w:rsidRPr="000772A6">
        <w:t>delivery of the competitiveness agenda through collective action.</w:t>
      </w:r>
      <w:r w:rsidR="006E3066" w:rsidRPr="000772A6">
        <w:t xml:space="preserve"> </w:t>
      </w:r>
      <w:r w:rsidRPr="000772A6">
        <w:t>He also highlighted the Committee’s role in amplifying young people’s voice</w:t>
      </w:r>
      <w:r w:rsidR="00E668D8" w:rsidRPr="000772A6">
        <w:t>s</w:t>
      </w:r>
      <w:r w:rsidRPr="000772A6">
        <w:t xml:space="preserve"> in EU policymaking, reiterated the importance of addressing housing, and welcomed Ireland’s intention to prioritise th</w:t>
      </w:r>
      <w:r w:rsidR="000772A6" w:rsidRPr="000772A6">
        <w:t>e</w:t>
      </w:r>
      <w:r w:rsidRPr="000772A6">
        <w:t xml:space="preserve"> issue during its </w:t>
      </w:r>
      <w:r w:rsidR="00E668D8" w:rsidRPr="000772A6">
        <w:t>p</w:t>
      </w:r>
      <w:r w:rsidRPr="000772A6">
        <w:t>residency later this year.</w:t>
      </w:r>
      <w:r w:rsidR="006E3066" w:rsidRPr="000772A6">
        <w:t xml:space="preserve"> </w:t>
      </w:r>
      <w:r w:rsidRPr="000772A6">
        <w:t>To conclude, M</w:t>
      </w:r>
      <w:r w:rsidR="006E3066" w:rsidRPr="000772A6">
        <w:t>r</w:t>
      </w:r>
      <w:r w:rsidR="00E668D8" w:rsidRPr="000772A6">
        <w:t> </w:t>
      </w:r>
      <w:r w:rsidRPr="000772A6">
        <w:t xml:space="preserve">Costa stressed that listening to citizens and civil society </w:t>
      </w:r>
      <w:r w:rsidR="00E668D8" w:rsidRPr="000772A6">
        <w:t>wa</w:t>
      </w:r>
      <w:r w:rsidRPr="000772A6">
        <w:t xml:space="preserve">s essential for democratic legitimacy, particularly in a polarised and unequal context. He reaffirmed </w:t>
      </w:r>
      <w:r w:rsidR="00E668D8" w:rsidRPr="000772A6">
        <w:t>t</w:t>
      </w:r>
      <w:r w:rsidRPr="000772A6">
        <w:t xml:space="preserve">hat the European Council would continue to engage with the Committee and act as a </w:t>
      </w:r>
      <w:r w:rsidRPr="00674892">
        <w:t>committed partner.</w:t>
      </w:r>
    </w:p>
    <w:p w14:paraId="3481E43A" w14:textId="77777777" w:rsidR="00873158" w:rsidRPr="000772A6" w:rsidRDefault="00873158" w:rsidP="00674892"/>
    <w:p w14:paraId="0BC2EE55" w14:textId="79E58C3E" w:rsidR="006E3066" w:rsidRPr="000772A6" w:rsidRDefault="00200391" w:rsidP="00674892">
      <w:r w:rsidRPr="000772A6">
        <w:t>A debate with EESC members followed.</w:t>
      </w:r>
    </w:p>
    <w:p w14:paraId="6F7EFC77" w14:textId="77777777" w:rsidR="006E3066" w:rsidRPr="000772A6" w:rsidRDefault="006E3066" w:rsidP="00674892"/>
    <w:p w14:paraId="202EAF82" w14:textId="57CAA86C" w:rsidR="006E3066" w:rsidRPr="000772A6" w:rsidRDefault="00200391" w:rsidP="00674892">
      <w:r w:rsidRPr="000772A6">
        <w:rPr>
          <w:b/>
          <w:bCs/>
        </w:rPr>
        <w:t>Lucie</w:t>
      </w:r>
      <w:r w:rsidR="00E668D8" w:rsidRPr="000772A6">
        <w:rPr>
          <w:b/>
          <w:bCs/>
        </w:rPr>
        <w:t> </w:t>
      </w:r>
      <w:r w:rsidR="006E3066" w:rsidRPr="000772A6">
        <w:rPr>
          <w:b/>
          <w:bCs/>
        </w:rPr>
        <w:t xml:space="preserve">Studničná (CZ-II) </w:t>
      </w:r>
      <w:r w:rsidRPr="000772A6">
        <w:t>stated that, at global scale, Europe risk</w:t>
      </w:r>
      <w:r w:rsidR="00E668D8" w:rsidRPr="000772A6">
        <w:t>ed</w:t>
      </w:r>
      <w:r w:rsidRPr="000772A6">
        <w:t xml:space="preserve"> feeling small and irrelevant</w:t>
      </w:r>
      <w:r w:rsidR="00531549" w:rsidRPr="000772A6">
        <w:t>,</w:t>
      </w:r>
      <w:r w:rsidRPr="000772A6">
        <w:t xml:space="preserve"> and noted that some competitors operate</w:t>
      </w:r>
      <w:r w:rsidR="00531549" w:rsidRPr="000772A6">
        <w:t>d</w:t>
      </w:r>
      <w:r w:rsidRPr="000772A6">
        <w:t xml:space="preserve"> with lower protection standards and without collective bargaining or worker participation</w:t>
      </w:r>
      <w:r w:rsidR="00531549" w:rsidRPr="000772A6">
        <w:t>.</w:t>
      </w:r>
      <w:r w:rsidRPr="000772A6">
        <w:t xml:space="preserve"> </w:t>
      </w:r>
      <w:r w:rsidR="00531549" w:rsidRPr="000772A6">
        <w:t>S</w:t>
      </w:r>
      <w:r w:rsidRPr="000772A6">
        <w:t xml:space="preserve">he argued that </w:t>
      </w:r>
      <w:r w:rsidR="000772A6" w:rsidRPr="000772A6">
        <w:t>collective bargaining and worker participation</w:t>
      </w:r>
      <w:r w:rsidRPr="000772A6">
        <w:t xml:space="preserve"> strengthen</w:t>
      </w:r>
      <w:r w:rsidR="00531549" w:rsidRPr="000772A6">
        <w:t>ed</w:t>
      </w:r>
      <w:r w:rsidRPr="000772A6">
        <w:t xml:space="preserve"> competitiveness and productivity in Europe</w:t>
      </w:r>
      <w:r w:rsidR="00531549" w:rsidRPr="000772A6">
        <w:t>,</w:t>
      </w:r>
      <w:r w:rsidRPr="000772A6">
        <w:t xml:space="preserve"> and called for a renewed social contract and inclusive labour-market strategies.</w:t>
      </w:r>
    </w:p>
    <w:p w14:paraId="54087B2D" w14:textId="77777777" w:rsidR="006E3066" w:rsidRPr="000772A6" w:rsidRDefault="006E3066" w:rsidP="00674892"/>
    <w:p w14:paraId="7F2C2D65" w14:textId="4DEFDDB4" w:rsidR="006E3066" w:rsidRPr="000772A6" w:rsidRDefault="00200391" w:rsidP="00674892">
      <w:r w:rsidRPr="000772A6">
        <w:rPr>
          <w:b/>
          <w:bCs/>
        </w:rPr>
        <w:lastRenderedPageBreak/>
        <w:t>Cillian</w:t>
      </w:r>
      <w:r w:rsidR="00531549" w:rsidRPr="000772A6">
        <w:rPr>
          <w:b/>
          <w:bCs/>
        </w:rPr>
        <w:t> </w:t>
      </w:r>
      <w:r w:rsidRPr="000772A6">
        <w:rPr>
          <w:b/>
          <w:bCs/>
        </w:rPr>
        <w:t>Lohan</w:t>
      </w:r>
      <w:r w:rsidR="006E3066" w:rsidRPr="000772A6">
        <w:rPr>
          <w:b/>
          <w:bCs/>
        </w:rPr>
        <w:t xml:space="preserve"> (IE-III)</w:t>
      </w:r>
      <w:r w:rsidRPr="000772A6">
        <w:t xml:space="preserve"> emphasised that the EU ha</w:t>
      </w:r>
      <w:r w:rsidR="00531549" w:rsidRPr="000772A6">
        <w:t>d</w:t>
      </w:r>
      <w:r w:rsidRPr="000772A6">
        <w:t xml:space="preserve"> first and foremost been a peace project</w:t>
      </w:r>
      <w:r w:rsidR="00531549" w:rsidRPr="000772A6">
        <w:t>,</w:t>
      </w:r>
      <w:r w:rsidRPr="000772A6">
        <w:t xml:space="preserve"> and argued that strategic autonomy </w:t>
      </w:r>
      <w:r w:rsidR="00531549" w:rsidRPr="000772A6">
        <w:t>wa</w:t>
      </w:r>
      <w:r w:rsidRPr="000772A6">
        <w:t>s paramount, requiring an end to dependence on fossil fuels and a credible sustainability agenda</w:t>
      </w:r>
      <w:r w:rsidR="00531549" w:rsidRPr="000772A6">
        <w:t>.</w:t>
      </w:r>
      <w:r w:rsidRPr="000772A6">
        <w:t xml:space="preserve"> </w:t>
      </w:r>
      <w:r w:rsidR="00531549" w:rsidRPr="000772A6">
        <w:t>H</w:t>
      </w:r>
      <w:r w:rsidRPr="000772A6">
        <w:t>e urged the EU to remain anchored in the SDGs for future generations and to achieve climate neutrality by 2050.</w:t>
      </w:r>
    </w:p>
    <w:p w14:paraId="17D0AED9" w14:textId="77777777" w:rsidR="006E3066" w:rsidRPr="000772A6" w:rsidRDefault="006E3066" w:rsidP="00674892"/>
    <w:p w14:paraId="6C339122" w14:textId="2E0CEE98" w:rsidR="00200391" w:rsidRPr="000772A6" w:rsidRDefault="00200391" w:rsidP="00674892">
      <w:r w:rsidRPr="000772A6">
        <w:rPr>
          <w:b/>
          <w:bCs/>
        </w:rPr>
        <w:t>Sandra</w:t>
      </w:r>
      <w:r w:rsidR="00531549" w:rsidRPr="000772A6">
        <w:rPr>
          <w:b/>
          <w:bCs/>
        </w:rPr>
        <w:t> </w:t>
      </w:r>
      <w:r w:rsidRPr="000772A6">
        <w:rPr>
          <w:b/>
          <w:bCs/>
        </w:rPr>
        <w:t>Parthie</w:t>
      </w:r>
      <w:r w:rsidR="006E3066" w:rsidRPr="000772A6">
        <w:rPr>
          <w:b/>
          <w:bCs/>
        </w:rPr>
        <w:t xml:space="preserve"> (DE-I)</w:t>
      </w:r>
      <w:r w:rsidRPr="000772A6">
        <w:t xml:space="preserve"> called for stronger support </w:t>
      </w:r>
      <w:r w:rsidR="00531549" w:rsidRPr="000772A6">
        <w:t>for</w:t>
      </w:r>
      <w:r w:rsidRPr="000772A6">
        <w:t xml:space="preserve"> companies</w:t>
      </w:r>
      <w:r w:rsidR="000772A6" w:rsidRPr="000772A6">
        <w:t xml:space="preserve"> to</w:t>
      </w:r>
      <w:r w:rsidRPr="000772A6">
        <w:t xml:space="preserve"> enabl</w:t>
      </w:r>
      <w:r w:rsidR="000772A6" w:rsidRPr="000772A6">
        <w:t>e</w:t>
      </w:r>
      <w:r w:rsidRPr="000772A6">
        <w:t xml:space="preserve"> them to scale up, keeping investment in the EU, supporting innovation and reducing bureaucracy.</w:t>
      </w:r>
    </w:p>
    <w:p w14:paraId="1153AA35" w14:textId="77777777" w:rsidR="00200391" w:rsidRPr="000772A6" w:rsidRDefault="00200391" w:rsidP="00674892"/>
    <w:p w14:paraId="0D2676CD" w14:textId="6B8DA9E8" w:rsidR="006E3066" w:rsidRPr="000772A6" w:rsidRDefault="00200391" w:rsidP="00674892">
      <w:r w:rsidRPr="000772A6">
        <w:rPr>
          <w:b/>
          <w:bCs/>
        </w:rPr>
        <w:t>Stefano</w:t>
      </w:r>
      <w:r w:rsidR="00531549" w:rsidRPr="000772A6">
        <w:rPr>
          <w:b/>
          <w:bCs/>
        </w:rPr>
        <w:t> </w:t>
      </w:r>
      <w:r w:rsidRPr="000772A6">
        <w:rPr>
          <w:b/>
          <w:bCs/>
        </w:rPr>
        <w:t>Palmieri</w:t>
      </w:r>
      <w:r w:rsidR="006E3066" w:rsidRPr="000772A6">
        <w:rPr>
          <w:b/>
          <w:bCs/>
        </w:rPr>
        <w:t xml:space="preserve"> (IT-II)</w:t>
      </w:r>
      <w:r w:rsidRPr="000772A6">
        <w:t xml:space="preserve"> said that organised civil society </w:t>
      </w:r>
      <w:r w:rsidR="00531549" w:rsidRPr="000772A6">
        <w:t>wa</w:t>
      </w:r>
      <w:r w:rsidRPr="000772A6">
        <w:t>s committed to de-escalation and dialogue in current geopolitical crises</w:t>
      </w:r>
      <w:r w:rsidR="00531549" w:rsidRPr="000772A6">
        <w:t>,</w:t>
      </w:r>
      <w:r w:rsidRPr="000772A6">
        <w:t xml:space="preserve"> and highlighted the need to support judicial independence, media freedom and democratic values in candidate countries</w:t>
      </w:r>
      <w:r w:rsidR="00531549" w:rsidRPr="000772A6">
        <w:t>.</w:t>
      </w:r>
      <w:r w:rsidRPr="000772A6">
        <w:t xml:space="preserve"> </w:t>
      </w:r>
      <w:r w:rsidR="00531549" w:rsidRPr="000772A6">
        <w:t>H</w:t>
      </w:r>
      <w:r w:rsidRPr="000772A6">
        <w:t>e also called for strengthened work with neighbourhood countries and for</w:t>
      </w:r>
      <w:r w:rsidR="00531549" w:rsidRPr="000772A6">
        <w:t xml:space="preserve"> the</w:t>
      </w:r>
      <w:r w:rsidRPr="000772A6">
        <w:t xml:space="preserve"> meaningful involvement of organised civil society in all partnerships.</w:t>
      </w:r>
    </w:p>
    <w:p w14:paraId="2C2A17F9" w14:textId="77777777" w:rsidR="006E3066" w:rsidRPr="000772A6" w:rsidRDefault="006E3066" w:rsidP="00674892"/>
    <w:p w14:paraId="72C3AC5C" w14:textId="0D37240F" w:rsidR="006E3066" w:rsidRPr="000772A6" w:rsidRDefault="006E3066" w:rsidP="00674892">
      <w:r w:rsidRPr="000772A6">
        <w:rPr>
          <w:b/>
          <w:bCs/>
        </w:rPr>
        <w:t xml:space="preserve">Elena-Alexandra Calistru (RO-III) </w:t>
      </w:r>
      <w:r w:rsidR="00200391" w:rsidRPr="000772A6">
        <w:t xml:space="preserve">stressed that EU strategies must be backed by adequate resources and asked that civil society’s voice be taken into account when negotiating the next </w:t>
      </w:r>
      <w:r w:rsidR="00531549" w:rsidRPr="000772A6">
        <w:t>m</w:t>
      </w:r>
      <w:r w:rsidR="00200391" w:rsidRPr="000772A6">
        <w:t xml:space="preserve">ultiannual </w:t>
      </w:r>
      <w:r w:rsidR="00531549" w:rsidRPr="000772A6">
        <w:t>f</w:t>
      </w:r>
      <w:r w:rsidR="00200391" w:rsidRPr="000772A6">
        <w:t xml:space="preserve">inancial </w:t>
      </w:r>
      <w:r w:rsidR="00531549" w:rsidRPr="000772A6">
        <w:t>f</w:t>
      </w:r>
      <w:r w:rsidR="00200391" w:rsidRPr="000772A6">
        <w:t>ramework (MFF).</w:t>
      </w:r>
    </w:p>
    <w:p w14:paraId="5245A907" w14:textId="77777777" w:rsidR="006E3066" w:rsidRPr="000772A6" w:rsidRDefault="006E3066" w:rsidP="00674892"/>
    <w:p w14:paraId="51B5799C" w14:textId="1C634180" w:rsidR="00200391" w:rsidRPr="000772A6" w:rsidRDefault="00200391" w:rsidP="00674892">
      <w:r w:rsidRPr="000772A6">
        <w:rPr>
          <w:b/>
          <w:bCs/>
        </w:rPr>
        <w:t>Gonçalo</w:t>
      </w:r>
      <w:r w:rsidR="00531549" w:rsidRPr="000772A6">
        <w:rPr>
          <w:b/>
          <w:bCs/>
        </w:rPr>
        <w:t> </w:t>
      </w:r>
      <w:r w:rsidRPr="000772A6">
        <w:rPr>
          <w:b/>
          <w:bCs/>
        </w:rPr>
        <w:t>Lobo</w:t>
      </w:r>
      <w:r w:rsidR="00531549" w:rsidRPr="000772A6">
        <w:rPr>
          <w:b/>
          <w:bCs/>
        </w:rPr>
        <w:t> </w:t>
      </w:r>
      <w:r w:rsidRPr="000772A6">
        <w:rPr>
          <w:b/>
          <w:bCs/>
        </w:rPr>
        <w:t>Xavier</w:t>
      </w:r>
      <w:r w:rsidR="006E3066" w:rsidRPr="000772A6">
        <w:rPr>
          <w:b/>
          <w:bCs/>
        </w:rPr>
        <w:t xml:space="preserve"> (PT-I)</w:t>
      </w:r>
      <w:r w:rsidRPr="000772A6">
        <w:t xml:space="preserve"> underlined the role of enforcement in boosting competitiveness, called for mobilising private investment at EU level, and urged an end to producing regulations that only increase</w:t>
      </w:r>
      <w:r w:rsidR="00531549" w:rsidRPr="000772A6">
        <w:t>d</w:t>
      </w:r>
      <w:r w:rsidRPr="000772A6">
        <w:t xml:space="preserve"> bureaucracy.</w:t>
      </w:r>
    </w:p>
    <w:p w14:paraId="3A074504" w14:textId="77777777" w:rsidR="00200391" w:rsidRPr="000772A6" w:rsidRDefault="00200391" w:rsidP="00674892"/>
    <w:p w14:paraId="3257EF9F" w14:textId="6C2CAC9F" w:rsidR="006E3066" w:rsidRPr="000772A6" w:rsidRDefault="006E3066" w:rsidP="00674892">
      <w:r w:rsidRPr="000772A6">
        <w:rPr>
          <w:b/>
          <w:bCs/>
        </w:rPr>
        <w:t>Miriam-Lena</w:t>
      </w:r>
      <w:r w:rsidR="00531549" w:rsidRPr="000772A6">
        <w:rPr>
          <w:b/>
          <w:bCs/>
        </w:rPr>
        <w:t> </w:t>
      </w:r>
      <w:r w:rsidRPr="000772A6">
        <w:rPr>
          <w:b/>
          <w:bCs/>
        </w:rPr>
        <w:t xml:space="preserve">Horn (DE-II) </w:t>
      </w:r>
      <w:r w:rsidR="00200391" w:rsidRPr="000772A6">
        <w:t>argued that EU competitiveness must be built on</w:t>
      </w:r>
      <w:r w:rsidR="00531549" w:rsidRPr="000772A6">
        <w:t xml:space="preserve"> efforts to</w:t>
      </w:r>
      <w:r w:rsidR="00200391" w:rsidRPr="000772A6">
        <w:t xml:space="preserve"> strengthen standards rather than lower them, warning against diluting sustainability and democracy standards.</w:t>
      </w:r>
    </w:p>
    <w:p w14:paraId="28C2B23C" w14:textId="77777777" w:rsidR="006E3066" w:rsidRPr="000772A6" w:rsidRDefault="006E3066" w:rsidP="00674892"/>
    <w:p w14:paraId="7FD4A454" w14:textId="7F37DC13" w:rsidR="006E3066" w:rsidRPr="000772A6" w:rsidRDefault="00200391" w:rsidP="00674892">
      <w:r w:rsidRPr="000772A6">
        <w:rPr>
          <w:b/>
          <w:bCs/>
        </w:rPr>
        <w:t>Luca</w:t>
      </w:r>
      <w:r w:rsidR="00531549" w:rsidRPr="000772A6">
        <w:rPr>
          <w:b/>
          <w:bCs/>
        </w:rPr>
        <w:t> </w:t>
      </w:r>
      <w:r w:rsidRPr="000772A6">
        <w:rPr>
          <w:b/>
          <w:bCs/>
        </w:rPr>
        <w:t>Jahier</w:t>
      </w:r>
      <w:r w:rsidR="006E3066" w:rsidRPr="000772A6">
        <w:rPr>
          <w:b/>
          <w:bCs/>
        </w:rPr>
        <w:t xml:space="preserve"> (IT-III)</w:t>
      </w:r>
      <w:r w:rsidRPr="000772A6">
        <w:t xml:space="preserve"> stated that the EU underst</w:t>
      </w:r>
      <w:r w:rsidR="00531549" w:rsidRPr="000772A6">
        <w:t>oo</w:t>
      </w:r>
      <w:r w:rsidRPr="000772A6">
        <w:t xml:space="preserve">d the challenges ahead but </w:t>
      </w:r>
      <w:r w:rsidR="00531549" w:rsidRPr="000772A6">
        <w:t>wa</w:t>
      </w:r>
      <w:r w:rsidRPr="000772A6">
        <w:t>s not yet ready to meet them, calling for greater scale, speed and direction.</w:t>
      </w:r>
    </w:p>
    <w:p w14:paraId="739BCACD" w14:textId="77777777" w:rsidR="006E3066" w:rsidRPr="000772A6" w:rsidRDefault="006E3066" w:rsidP="00674892"/>
    <w:p w14:paraId="3A168A3A" w14:textId="15EC82A0" w:rsidR="006E3066" w:rsidRPr="000772A6" w:rsidRDefault="00200391" w:rsidP="00674892">
      <w:r w:rsidRPr="000772A6">
        <w:rPr>
          <w:b/>
          <w:bCs/>
        </w:rPr>
        <w:t>Mihaela</w:t>
      </w:r>
      <w:r w:rsidR="00531549" w:rsidRPr="000772A6">
        <w:rPr>
          <w:b/>
          <w:bCs/>
        </w:rPr>
        <w:t> </w:t>
      </w:r>
      <w:r w:rsidRPr="000772A6">
        <w:rPr>
          <w:b/>
          <w:bCs/>
        </w:rPr>
        <w:t>Adelina</w:t>
      </w:r>
      <w:r w:rsidR="00531549" w:rsidRPr="000772A6">
        <w:rPr>
          <w:b/>
          <w:bCs/>
        </w:rPr>
        <w:t> </w:t>
      </w:r>
      <w:r w:rsidRPr="000772A6">
        <w:rPr>
          <w:b/>
          <w:bCs/>
        </w:rPr>
        <w:t>Dabu</w:t>
      </w:r>
      <w:r w:rsidR="006E3066" w:rsidRPr="000772A6">
        <w:rPr>
          <w:b/>
          <w:bCs/>
        </w:rPr>
        <w:t xml:space="preserve"> (RO-I)</w:t>
      </w:r>
      <w:r w:rsidRPr="000772A6">
        <w:t xml:space="preserve"> noted that the geopolitical shocks faced by the EU </w:t>
      </w:r>
      <w:r w:rsidR="00531549" w:rsidRPr="000772A6">
        <w:t>we</w:t>
      </w:r>
      <w:r w:rsidRPr="000772A6">
        <w:t xml:space="preserve">re structural and urged </w:t>
      </w:r>
      <w:r w:rsidR="000772A6" w:rsidRPr="000772A6">
        <w:t xml:space="preserve">the </w:t>
      </w:r>
      <w:r w:rsidRPr="000772A6">
        <w:t>swift implementation of initiatives already on the table, beginning with a budget that prioritise</w:t>
      </w:r>
      <w:r w:rsidR="00531549" w:rsidRPr="000772A6">
        <w:t>d</w:t>
      </w:r>
      <w:r w:rsidRPr="000772A6">
        <w:t xml:space="preserve"> a strong internal market and a strong competitiveness policy.</w:t>
      </w:r>
    </w:p>
    <w:p w14:paraId="594FC11C" w14:textId="77777777" w:rsidR="006E3066" w:rsidRPr="000772A6" w:rsidRDefault="006E3066" w:rsidP="00674892"/>
    <w:p w14:paraId="43EF8125" w14:textId="38C85C84" w:rsidR="00200391" w:rsidRPr="000772A6" w:rsidRDefault="00200391" w:rsidP="00674892">
      <w:r w:rsidRPr="000772A6">
        <w:rPr>
          <w:b/>
          <w:bCs/>
        </w:rPr>
        <w:t>Konstantinos</w:t>
      </w:r>
      <w:r w:rsidR="00531549" w:rsidRPr="000772A6">
        <w:rPr>
          <w:b/>
          <w:bCs/>
        </w:rPr>
        <w:t> </w:t>
      </w:r>
      <w:proofErr w:type="spellStart"/>
      <w:r w:rsidR="006E3066" w:rsidRPr="000772A6">
        <w:rPr>
          <w:b/>
          <w:bCs/>
        </w:rPr>
        <w:t>Mousouroulis</w:t>
      </w:r>
      <w:proofErr w:type="spellEnd"/>
      <w:r w:rsidR="006E3066" w:rsidRPr="000772A6">
        <w:rPr>
          <w:b/>
          <w:bCs/>
        </w:rPr>
        <w:t xml:space="preserve"> (EL-I) </w:t>
      </w:r>
      <w:r w:rsidRPr="000772A6">
        <w:t xml:space="preserve">highlighted </w:t>
      </w:r>
      <w:r w:rsidR="00531549" w:rsidRPr="000772A6">
        <w:t xml:space="preserve">the fact </w:t>
      </w:r>
      <w:r w:rsidRPr="000772A6">
        <w:t xml:space="preserve">that competitiveness and strategic autonomy </w:t>
      </w:r>
      <w:r w:rsidR="00531549" w:rsidRPr="000772A6">
        <w:t>we</w:t>
      </w:r>
      <w:r w:rsidRPr="000772A6">
        <w:t>re interlinked and referred to the consequences of an ageing population and technological backsliding, urging the EU to take full advantage of the next MFF.</w:t>
      </w:r>
    </w:p>
    <w:p w14:paraId="563A4859" w14:textId="77777777" w:rsidR="00200391" w:rsidRPr="000772A6" w:rsidRDefault="00200391" w:rsidP="00674892"/>
    <w:p w14:paraId="14F66B5B" w14:textId="2179B85D" w:rsidR="00200391" w:rsidRDefault="00200391" w:rsidP="00674892">
      <w:r w:rsidRPr="000772A6">
        <w:t xml:space="preserve">In his concluding response, </w:t>
      </w:r>
      <w:r w:rsidR="00531549" w:rsidRPr="000772A6">
        <w:rPr>
          <w:b/>
          <w:bCs/>
        </w:rPr>
        <w:t>Mr </w:t>
      </w:r>
      <w:r w:rsidRPr="000772A6">
        <w:rPr>
          <w:b/>
          <w:bCs/>
        </w:rPr>
        <w:t>Costa</w:t>
      </w:r>
      <w:r w:rsidRPr="000772A6">
        <w:t xml:space="preserve"> stressed that the guiding principle for meeting current challenges </w:t>
      </w:r>
      <w:r w:rsidR="00B84D15" w:rsidRPr="000772A6">
        <w:t>wa</w:t>
      </w:r>
      <w:r w:rsidRPr="000772A6">
        <w:t>s respect for the international rules-based order</w:t>
      </w:r>
      <w:r w:rsidR="00B84D15" w:rsidRPr="000772A6">
        <w:t>,</w:t>
      </w:r>
      <w:r w:rsidRPr="000772A6">
        <w:t xml:space="preserve"> reaffirm</w:t>
      </w:r>
      <w:r w:rsidR="00B84D15" w:rsidRPr="000772A6">
        <w:t>ing</w:t>
      </w:r>
      <w:r w:rsidRPr="000772A6">
        <w:t xml:space="preserve"> that the EU </w:t>
      </w:r>
      <w:r w:rsidR="00B84D15" w:rsidRPr="000772A6">
        <w:t>wa</w:t>
      </w:r>
      <w:r w:rsidRPr="000772A6">
        <w:t>s a peace project. He argued that to be a credible global actor</w:t>
      </w:r>
      <w:r w:rsidR="00B84D15" w:rsidRPr="000772A6">
        <w:t>,</w:t>
      </w:r>
      <w:r w:rsidRPr="000772A6">
        <w:t xml:space="preserve"> Europe must strengthen both its defence capabilities and its economic base, and referred to a roadmap to deliver agreed measures by the end of 2027. He stated that improving competitiveness require</w:t>
      </w:r>
      <w:r w:rsidR="00B84D15" w:rsidRPr="000772A6">
        <w:t>d</w:t>
      </w:r>
      <w:r w:rsidRPr="000772A6">
        <w:t xml:space="preserve"> removing </w:t>
      </w:r>
      <w:r w:rsidR="00B84D15" w:rsidRPr="000772A6">
        <w:t>s</w:t>
      </w:r>
      <w:r w:rsidRPr="000772A6">
        <w:t xml:space="preserve">ingle </w:t>
      </w:r>
      <w:r w:rsidR="00B84D15" w:rsidRPr="000772A6">
        <w:t>m</w:t>
      </w:r>
      <w:r w:rsidRPr="000772A6">
        <w:t xml:space="preserve">arket barriers, simplifying and cutting red tape, and investing in skills, research and youth, while reaffirming that Europe’s socio-economic model </w:t>
      </w:r>
      <w:r w:rsidR="00B84D15" w:rsidRPr="000772A6">
        <w:t>wa</w:t>
      </w:r>
      <w:r w:rsidRPr="000772A6">
        <w:t xml:space="preserve">s also rooted in the social pillar. He concluded that this agenda </w:t>
      </w:r>
      <w:r w:rsidR="006E3066" w:rsidRPr="000772A6">
        <w:t>would</w:t>
      </w:r>
      <w:r w:rsidRPr="000772A6">
        <w:t xml:space="preserve"> require a strong MFF supported by adequate own resources.</w:t>
      </w:r>
    </w:p>
    <w:p w14:paraId="51FBDE9D" w14:textId="746D2F12" w:rsidR="00674892" w:rsidRPr="00674892" w:rsidRDefault="00674892" w:rsidP="00674892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  <w:r>
        <w:rPr>
          <w:lang w:val="nl-BE"/>
        </w:rPr>
        <w:t>____________</w:t>
      </w:r>
    </w:p>
    <w:sectPr w:rsidR="00674892" w:rsidRPr="00674892" w:rsidSect="003036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3ED4" w14:textId="77777777" w:rsidR="0054613F" w:rsidRDefault="0054613F">
      <w:r>
        <w:separator/>
      </w:r>
    </w:p>
  </w:endnote>
  <w:endnote w:type="continuationSeparator" w:id="0">
    <w:p w14:paraId="5CF47F3F" w14:textId="77777777" w:rsidR="0054613F" w:rsidRDefault="0054613F">
      <w:r>
        <w:continuationSeparator/>
      </w:r>
    </w:p>
  </w:endnote>
  <w:endnote w:type="continuationNotice" w:id="1">
    <w:p w14:paraId="03B29F4F" w14:textId="77777777" w:rsidR="0054613F" w:rsidRDefault="005461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4051" w14:textId="77777777" w:rsidR="00BA7E20" w:rsidRDefault="00BA7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5121" w14:textId="74FD1F40" w:rsidR="00964A13" w:rsidRPr="003036DE" w:rsidRDefault="003036DE" w:rsidP="003036DE">
    <w:pPr>
      <w:pStyle w:val="Footer"/>
    </w:pPr>
    <w:r>
      <w:t>EESC-</w:t>
    </w:r>
    <w:r w:rsidR="00D31A57">
      <w:t>202</w:t>
    </w:r>
    <w:r w:rsidR="00825511">
      <w:t>6</w:t>
    </w:r>
    <w:r w:rsidR="00D31A57" w:rsidRPr="000655EB">
      <w:t>-</w:t>
    </w:r>
    <w:r w:rsidR="00D31A57">
      <w:t>0</w:t>
    </w:r>
    <w:r w:rsidR="00D20E4D">
      <w:t>0</w:t>
    </w:r>
    <w:r w:rsidR="005A61D0">
      <w:t>936</w:t>
    </w:r>
    <w:r>
      <w:t>-0</w:t>
    </w:r>
    <w:r w:rsidR="00C14471">
      <w:t>2</w:t>
    </w:r>
    <w:r>
      <w:t xml:space="preserve">-00-PV-TRA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B768C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3B768C"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AB33" w14:textId="77777777" w:rsidR="00BA7E20" w:rsidRDefault="00BA7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7E54" w14:textId="77777777" w:rsidR="0054613F" w:rsidRDefault="0054613F">
      <w:r>
        <w:separator/>
      </w:r>
    </w:p>
  </w:footnote>
  <w:footnote w:type="continuationSeparator" w:id="0">
    <w:p w14:paraId="63C5B352" w14:textId="77777777" w:rsidR="0054613F" w:rsidRDefault="0054613F">
      <w:r>
        <w:continuationSeparator/>
      </w:r>
    </w:p>
  </w:footnote>
  <w:footnote w:type="continuationNotice" w:id="1">
    <w:p w14:paraId="072F7049" w14:textId="77777777" w:rsidR="0054613F" w:rsidRDefault="005461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5A3E" w14:textId="77777777" w:rsidR="00BA7E20" w:rsidRDefault="00BA7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B888" w14:textId="77777777" w:rsidR="00BA7E20" w:rsidRDefault="00BA7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6FE3" w14:textId="77777777" w:rsidR="00BA7E20" w:rsidRDefault="00BA7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676143"/>
    <w:multiLevelType w:val="hybridMultilevel"/>
    <w:tmpl w:val="0CF2E3AA"/>
    <w:lvl w:ilvl="0" w:tplc="2C808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3889"/>
    <w:multiLevelType w:val="hybridMultilevel"/>
    <w:tmpl w:val="60924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5700"/>
    <w:multiLevelType w:val="hybridMultilevel"/>
    <w:tmpl w:val="D520AA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04C48"/>
    <w:multiLevelType w:val="hybridMultilevel"/>
    <w:tmpl w:val="6CD23B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32C26"/>
    <w:multiLevelType w:val="hybridMultilevel"/>
    <w:tmpl w:val="AF8E6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D611D"/>
    <w:multiLevelType w:val="hybridMultilevel"/>
    <w:tmpl w:val="D5DAC3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3DB6"/>
    <w:multiLevelType w:val="hybridMultilevel"/>
    <w:tmpl w:val="78C0B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C193E"/>
    <w:multiLevelType w:val="hybridMultilevel"/>
    <w:tmpl w:val="21DE9176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A4840"/>
    <w:multiLevelType w:val="hybridMultilevel"/>
    <w:tmpl w:val="D64CA7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F30C9"/>
    <w:multiLevelType w:val="hybridMultilevel"/>
    <w:tmpl w:val="49ACA6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E6B00"/>
    <w:multiLevelType w:val="hybridMultilevel"/>
    <w:tmpl w:val="80281A40"/>
    <w:lvl w:ilvl="0" w:tplc="2A60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632F6"/>
    <w:multiLevelType w:val="hybridMultilevel"/>
    <w:tmpl w:val="A3C8D8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F4EC5"/>
    <w:multiLevelType w:val="multilevel"/>
    <w:tmpl w:val="2ECC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936DB"/>
    <w:multiLevelType w:val="hybridMultilevel"/>
    <w:tmpl w:val="59740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729E5"/>
    <w:multiLevelType w:val="hybridMultilevel"/>
    <w:tmpl w:val="E4B803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70B28"/>
    <w:multiLevelType w:val="multilevel"/>
    <w:tmpl w:val="38CC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811B85"/>
    <w:multiLevelType w:val="hybridMultilevel"/>
    <w:tmpl w:val="C308C6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0718B"/>
    <w:multiLevelType w:val="multilevel"/>
    <w:tmpl w:val="71B8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15AC2"/>
    <w:multiLevelType w:val="hybridMultilevel"/>
    <w:tmpl w:val="3A540E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15"/>
  </w:num>
  <w:num w:numId="9">
    <w:abstractNumId w:val="17"/>
  </w:num>
  <w:num w:numId="10">
    <w:abstractNumId w:val="2"/>
  </w:num>
  <w:num w:numId="11">
    <w:abstractNumId w:val="9"/>
  </w:num>
  <w:num w:numId="12">
    <w:abstractNumId w:val="10"/>
  </w:num>
  <w:num w:numId="13">
    <w:abstractNumId w:val="7"/>
  </w:num>
  <w:num w:numId="14">
    <w:abstractNumId w:val="13"/>
  </w:num>
  <w:num w:numId="15">
    <w:abstractNumId w:val="16"/>
  </w:num>
  <w:num w:numId="16">
    <w:abstractNumId w:val="8"/>
  </w:num>
  <w:num w:numId="17">
    <w:abstractNumId w:val="1"/>
  </w:num>
  <w:num w:numId="18">
    <w:abstractNumId w:val="11"/>
  </w:num>
  <w:num w:numId="19">
    <w:abstractNumId w:val="5"/>
  </w:num>
  <w:num w:numId="2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activeWritingStyle w:appName="MSWord" w:lang="en-GB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nl-BE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4096" w:nlCheck="1" w:checkStyle="0"/>
  <w:activeWritingStyle w:appName="MSWord" w:lang="es-E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4"/>
    <w:rsid w:val="00002671"/>
    <w:rsid w:val="00002EFD"/>
    <w:rsid w:val="00002F7B"/>
    <w:rsid w:val="00004BA5"/>
    <w:rsid w:val="00005CA3"/>
    <w:rsid w:val="00006F84"/>
    <w:rsid w:val="00010BFD"/>
    <w:rsid w:val="00013E79"/>
    <w:rsid w:val="000148E6"/>
    <w:rsid w:val="00015DBF"/>
    <w:rsid w:val="00015E77"/>
    <w:rsid w:val="0001679A"/>
    <w:rsid w:val="00016C5A"/>
    <w:rsid w:val="00022C1B"/>
    <w:rsid w:val="000231E4"/>
    <w:rsid w:val="000256B7"/>
    <w:rsid w:val="00025AE0"/>
    <w:rsid w:val="00030117"/>
    <w:rsid w:val="00031C4F"/>
    <w:rsid w:val="00032F91"/>
    <w:rsid w:val="000347AA"/>
    <w:rsid w:val="00036097"/>
    <w:rsid w:val="00037B49"/>
    <w:rsid w:val="00040201"/>
    <w:rsid w:val="000410E1"/>
    <w:rsid w:val="00041A13"/>
    <w:rsid w:val="00041B8B"/>
    <w:rsid w:val="00042414"/>
    <w:rsid w:val="00042C57"/>
    <w:rsid w:val="00043187"/>
    <w:rsid w:val="00045039"/>
    <w:rsid w:val="0004603B"/>
    <w:rsid w:val="00051BC7"/>
    <w:rsid w:val="00053A39"/>
    <w:rsid w:val="00056161"/>
    <w:rsid w:val="00056448"/>
    <w:rsid w:val="00057580"/>
    <w:rsid w:val="00057810"/>
    <w:rsid w:val="000628EC"/>
    <w:rsid w:val="00066F47"/>
    <w:rsid w:val="00070F94"/>
    <w:rsid w:val="00071D28"/>
    <w:rsid w:val="00075317"/>
    <w:rsid w:val="000768A5"/>
    <w:rsid w:val="000772A6"/>
    <w:rsid w:val="00080100"/>
    <w:rsid w:val="000843D2"/>
    <w:rsid w:val="00086B48"/>
    <w:rsid w:val="000875EE"/>
    <w:rsid w:val="00087ABB"/>
    <w:rsid w:val="0009403D"/>
    <w:rsid w:val="00095982"/>
    <w:rsid w:val="00095C8F"/>
    <w:rsid w:val="000972FE"/>
    <w:rsid w:val="000A0352"/>
    <w:rsid w:val="000A17C3"/>
    <w:rsid w:val="000A2DA5"/>
    <w:rsid w:val="000A3204"/>
    <w:rsid w:val="000A59E7"/>
    <w:rsid w:val="000A621D"/>
    <w:rsid w:val="000B21B0"/>
    <w:rsid w:val="000B2240"/>
    <w:rsid w:val="000B3441"/>
    <w:rsid w:val="000B4D9E"/>
    <w:rsid w:val="000B4F15"/>
    <w:rsid w:val="000B4F8D"/>
    <w:rsid w:val="000B6954"/>
    <w:rsid w:val="000B7487"/>
    <w:rsid w:val="000C3289"/>
    <w:rsid w:val="000C3646"/>
    <w:rsid w:val="000C3F57"/>
    <w:rsid w:val="000C4413"/>
    <w:rsid w:val="000C6BE0"/>
    <w:rsid w:val="000D0A17"/>
    <w:rsid w:val="000D3B00"/>
    <w:rsid w:val="000D3DAA"/>
    <w:rsid w:val="000D51F5"/>
    <w:rsid w:val="000D6AA3"/>
    <w:rsid w:val="000D7492"/>
    <w:rsid w:val="000E4B3A"/>
    <w:rsid w:val="000E4B6B"/>
    <w:rsid w:val="000E5B07"/>
    <w:rsid w:val="000F03D6"/>
    <w:rsid w:val="000F03E9"/>
    <w:rsid w:val="000F049B"/>
    <w:rsid w:val="000F087A"/>
    <w:rsid w:val="000F287F"/>
    <w:rsid w:val="000F469B"/>
    <w:rsid w:val="000F4813"/>
    <w:rsid w:val="000F4830"/>
    <w:rsid w:val="000F4833"/>
    <w:rsid w:val="000F601E"/>
    <w:rsid w:val="000F7BCA"/>
    <w:rsid w:val="000F7C11"/>
    <w:rsid w:val="0010001C"/>
    <w:rsid w:val="001003C7"/>
    <w:rsid w:val="0010042C"/>
    <w:rsid w:val="00100EFE"/>
    <w:rsid w:val="00101B3A"/>
    <w:rsid w:val="001026F3"/>
    <w:rsid w:val="0010322E"/>
    <w:rsid w:val="00104122"/>
    <w:rsid w:val="00104140"/>
    <w:rsid w:val="001062D1"/>
    <w:rsid w:val="00106982"/>
    <w:rsid w:val="00106988"/>
    <w:rsid w:val="001104A5"/>
    <w:rsid w:val="0011180F"/>
    <w:rsid w:val="001135EA"/>
    <w:rsid w:val="00123FDC"/>
    <w:rsid w:val="00124558"/>
    <w:rsid w:val="0012723C"/>
    <w:rsid w:val="00127298"/>
    <w:rsid w:val="001309AE"/>
    <w:rsid w:val="00131C6F"/>
    <w:rsid w:val="0013450D"/>
    <w:rsid w:val="00136FE3"/>
    <w:rsid w:val="00140924"/>
    <w:rsid w:val="001420FF"/>
    <w:rsid w:val="00142E43"/>
    <w:rsid w:val="00143A71"/>
    <w:rsid w:val="00144AC4"/>
    <w:rsid w:val="00144D2C"/>
    <w:rsid w:val="00144D3F"/>
    <w:rsid w:val="0014640D"/>
    <w:rsid w:val="00147E4C"/>
    <w:rsid w:val="001503AB"/>
    <w:rsid w:val="0015184A"/>
    <w:rsid w:val="00151FFC"/>
    <w:rsid w:val="001521E2"/>
    <w:rsid w:val="001530EB"/>
    <w:rsid w:val="0015330A"/>
    <w:rsid w:val="001538F1"/>
    <w:rsid w:val="0015391B"/>
    <w:rsid w:val="00156CE8"/>
    <w:rsid w:val="00160207"/>
    <w:rsid w:val="0016147A"/>
    <w:rsid w:val="001615B0"/>
    <w:rsid w:val="00161B87"/>
    <w:rsid w:val="00162EC0"/>
    <w:rsid w:val="001647EC"/>
    <w:rsid w:val="001649BF"/>
    <w:rsid w:val="00164FA5"/>
    <w:rsid w:val="00165632"/>
    <w:rsid w:val="001656B8"/>
    <w:rsid w:val="0016797D"/>
    <w:rsid w:val="00167F4C"/>
    <w:rsid w:val="00171349"/>
    <w:rsid w:val="00174CE7"/>
    <w:rsid w:val="00174D56"/>
    <w:rsid w:val="001766AB"/>
    <w:rsid w:val="00176E46"/>
    <w:rsid w:val="00177DAC"/>
    <w:rsid w:val="001808E0"/>
    <w:rsid w:val="00180EDF"/>
    <w:rsid w:val="001813FE"/>
    <w:rsid w:val="001814E8"/>
    <w:rsid w:val="00183F83"/>
    <w:rsid w:val="00184E72"/>
    <w:rsid w:val="00185678"/>
    <w:rsid w:val="0018670F"/>
    <w:rsid w:val="00190100"/>
    <w:rsid w:val="00191112"/>
    <w:rsid w:val="00192E13"/>
    <w:rsid w:val="00194D0D"/>
    <w:rsid w:val="00195699"/>
    <w:rsid w:val="00195A8B"/>
    <w:rsid w:val="00196956"/>
    <w:rsid w:val="00196C08"/>
    <w:rsid w:val="00197C58"/>
    <w:rsid w:val="001A0BEE"/>
    <w:rsid w:val="001A1114"/>
    <w:rsid w:val="001A17C6"/>
    <w:rsid w:val="001A5D12"/>
    <w:rsid w:val="001B0229"/>
    <w:rsid w:val="001B0F73"/>
    <w:rsid w:val="001B1180"/>
    <w:rsid w:val="001B30AF"/>
    <w:rsid w:val="001B32E6"/>
    <w:rsid w:val="001B3CFD"/>
    <w:rsid w:val="001B5E90"/>
    <w:rsid w:val="001B5FF1"/>
    <w:rsid w:val="001C0D9C"/>
    <w:rsid w:val="001C25F8"/>
    <w:rsid w:val="001C6417"/>
    <w:rsid w:val="001C69D7"/>
    <w:rsid w:val="001C7254"/>
    <w:rsid w:val="001C7DCC"/>
    <w:rsid w:val="001D09B9"/>
    <w:rsid w:val="001D2868"/>
    <w:rsid w:val="001D374F"/>
    <w:rsid w:val="001D436C"/>
    <w:rsid w:val="001D4626"/>
    <w:rsid w:val="001D5EC6"/>
    <w:rsid w:val="001D6EB9"/>
    <w:rsid w:val="001D748B"/>
    <w:rsid w:val="001D7F58"/>
    <w:rsid w:val="001E1781"/>
    <w:rsid w:val="001E2108"/>
    <w:rsid w:val="001E33AA"/>
    <w:rsid w:val="001E4B81"/>
    <w:rsid w:val="001E5BC8"/>
    <w:rsid w:val="001E6D9C"/>
    <w:rsid w:val="001F37AF"/>
    <w:rsid w:val="00200391"/>
    <w:rsid w:val="00200628"/>
    <w:rsid w:val="00203EA8"/>
    <w:rsid w:val="00207834"/>
    <w:rsid w:val="0020793E"/>
    <w:rsid w:val="00207F0E"/>
    <w:rsid w:val="00210E86"/>
    <w:rsid w:val="00212E25"/>
    <w:rsid w:val="00213B2D"/>
    <w:rsid w:val="0021790E"/>
    <w:rsid w:val="00217D8C"/>
    <w:rsid w:val="002228FD"/>
    <w:rsid w:val="00226074"/>
    <w:rsid w:val="00226FE7"/>
    <w:rsid w:val="00227AE2"/>
    <w:rsid w:val="0023083E"/>
    <w:rsid w:val="002322B9"/>
    <w:rsid w:val="002346F9"/>
    <w:rsid w:val="00235A90"/>
    <w:rsid w:val="00235A9C"/>
    <w:rsid w:val="002422A4"/>
    <w:rsid w:val="00243863"/>
    <w:rsid w:val="00243F34"/>
    <w:rsid w:val="002440B4"/>
    <w:rsid w:val="0024443F"/>
    <w:rsid w:val="002455D4"/>
    <w:rsid w:val="002459CF"/>
    <w:rsid w:val="00246455"/>
    <w:rsid w:val="002464F2"/>
    <w:rsid w:val="002471C0"/>
    <w:rsid w:val="00247677"/>
    <w:rsid w:val="00247767"/>
    <w:rsid w:val="0025177A"/>
    <w:rsid w:val="00254992"/>
    <w:rsid w:val="00254EAB"/>
    <w:rsid w:val="002563FA"/>
    <w:rsid w:val="00256B72"/>
    <w:rsid w:val="00257F3F"/>
    <w:rsid w:val="002601CF"/>
    <w:rsid w:val="0026038C"/>
    <w:rsid w:val="00260F0E"/>
    <w:rsid w:val="002611B6"/>
    <w:rsid w:val="00261D2C"/>
    <w:rsid w:val="00262180"/>
    <w:rsid w:val="002639B7"/>
    <w:rsid w:val="00266FBC"/>
    <w:rsid w:val="00272A38"/>
    <w:rsid w:val="00273799"/>
    <w:rsid w:val="002737A7"/>
    <w:rsid w:val="00273FDB"/>
    <w:rsid w:val="00274088"/>
    <w:rsid w:val="00274A5F"/>
    <w:rsid w:val="00275721"/>
    <w:rsid w:val="00275A3B"/>
    <w:rsid w:val="00280725"/>
    <w:rsid w:val="0028171F"/>
    <w:rsid w:val="00281DF6"/>
    <w:rsid w:val="0028345D"/>
    <w:rsid w:val="002841E8"/>
    <w:rsid w:val="00285E03"/>
    <w:rsid w:val="00286651"/>
    <w:rsid w:val="00286A41"/>
    <w:rsid w:val="00287484"/>
    <w:rsid w:val="002913B8"/>
    <w:rsid w:val="002925F3"/>
    <w:rsid w:val="00293D75"/>
    <w:rsid w:val="00295AC6"/>
    <w:rsid w:val="0029639F"/>
    <w:rsid w:val="002967A4"/>
    <w:rsid w:val="00297572"/>
    <w:rsid w:val="00297A97"/>
    <w:rsid w:val="002A062A"/>
    <w:rsid w:val="002A1D76"/>
    <w:rsid w:val="002A2D24"/>
    <w:rsid w:val="002A6064"/>
    <w:rsid w:val="002A6A4A"/>
    <w:rsid w:val="002A7135"/>
    <w:rsid w:val="002A7B4A"/>
    <w:rsid w:val="002B123B"/>
    <w:rsid w:val="002B25BF"/>
    <w:rsid w:val="002B2AF8"/>
    <w:rsid w:val="002B2C5D"/>
    <w:rsid w:val="002B7241"/>
    <w:rsid w:val="002B77E7"/>
    <w:rsid w:val="002C097D"/>
    <w:rsid w:val="002C153C"/>
    <w:rsid w:val="002C2B39"/>
    <w:rsid w:val="002C2B8E"/>
    <w:rsid w:val="002C3044"/>
    <w:rsid w:val="002C63F6"/>
    <w:rsid w:val="002D0D94"/>
    <w:rsid w:val="002D28F5"/>
    <w:rsid w:val="002D2B75"/>
    <w:rsid w:val="002D3CFC"/>
    <w:rsid w:val="002D408D"/>
    <w:rsid w:val="002D5DE5"/>
    <w:rsid w:val="002E0300"/>
    <w:rsid w:val="002E032F"/>
    <w:rsid w:val="002E2BCB"/>
    <w:rsid w:val="002E4D2A"/>
    <w:rsid w:val="002E4D60"/>
    <w:rsid w:val="002E5A20"/>
    <w:rsid w:val="002E6040"/>
    <w:rsid w:val="002E6D6F"/>
    <w:rsid w:val="002E7749"/>
    <w:rsid w:val="002F3188"/>
    <w:rsid w:val="002F3BE0"/>
    <w:rsid w:val="002F420A"/>
    <w:rsid w:val="002F4B6B"/>
    <w:rsid w:val="002F7B12"/>
    <w:rsid w:val="003034C8"/>
    <w:rsid w:val="003036DE"/>
    <w:rsid w:val="0030388C"/>
    <w:rsid w:val="00304FDA"/>
    <w:rsid w:val="00305A0B"/>
    <w:rsid w:val="00306392"/>
    <w:rsid w:val="00306C5C"/>
    <w:rsid w:val="00306D68"/>
    <w:rsid w:val="0030796A"/>
    <w:rsid w:val="00310166"/>
    <w:rsid w:val="003137A1"/>
    <w:rsid w:val="0031516E"/>
    <w:rsid w:val="00315C10"/>
    <w:rsid w:val="003163FB"/>
    <w:rsid w:val="00320C0B"/>
    <w:rsid w:val="003231FC"/>
    <w:rsid w:val="00324761"/>
    <w:rsid w:val="00332819"/>
    <w:rsid w:val="003406F9"/>
    <w:rsid w:val="00341D83"/>
    <w:rsid w:val="0034376E"/>
    <w:rsid w:val="003439B0"/>
    <w:rsid w:val="00345058"/>
    <w:rsid w:val="00345652"/>
    <w:rsid w:val="00346A21"/>
    <w:rsid w:val="00350B92"/>
    <w:rsid w:val="00350CCE"/>
    <w:rsid w:val="0035286B"/>
    <w:rsid w:val="0035579B"/>
    <w:rsid w:val="003561A1"/>
    <w:rsid w:val="00356BC9"/>
    <w:rsid w:val="00356CF7"/>
    <w:rsid w:val="0036056A"/>
    <w:rsid w:val="00360E1F"/>
    <w:rsid w:val="003624BC"/>
    <w:rsid w:val="00363EF3"/>
    <w:rsid w:val="00365A00"/>
    <w:rsid w:val="00365E5F"/>
    <w:rsid w:val="00370180"/>
    <w:rsid w:val="003701EB"/>
    <w:rsid w:val="00370773"/>
    <w:rsid w:val="00371C1A"/>
    <w:rsid w:val="00375ADB"/>
    <w:rsid w:val="0038074B"/>
    <w:rsid w:val="00381418"/>
    <w:rsid w:val="0038248D"/>
    <w:rsid w:val="00383241"/>
    <w:rsid w:val="0038376B"/>
    <w:rsid w:val="003876B5"/>
    <w:rsid w:val="003877D4"/>
    <w:rsid w:val="00387E61"/>
    <w:rsid w:val="003910A3"/>
    <w:rsid w:val="00391B02"/>
    <w:rsid w:val="00391E32"/>
    <w:rsid w:val="003924DF"/>
    <w:rsid w:val="003925AF"/>
    <w:rsid w:val="00392924"/>
    <w:rsid w:val="00393223"/>
    <w:rsid w:val="0039482B"/>
    <w:rsid w:val="003A0133"/>
    <w:rsid w:val="003A17ED"/>
    <w:rsid w:val="003A231C"/>
    <w:rsid w:val="003A2E5A"/>
    <w:rsid w:val="003A2FE2"/>
    <w:rsid w:val="003A3180"/>
    <w:rsid w:val="003A384B"/>
    <w:rsid w:val="003A5A9B"/>
    <w:rsid w:val="003B67C4"/>
    <w:rsid w:val="003B7031"/>
    <w:rsid w:val="003B768C"/>
    <w:rsid w:val="003B7C2D"/>
    <w:rsid w:val="003C0377"/>
    <w:rsid w:val="003C15D7"/>
    <w:rsid w:val="003C2604"/>
    <w:rsid w:val="003C2637"/>
    <w:rsid w:val="003C4496"/>
    <w:rsid w:val="003C467A"/>
    <w:rsid w:val="003C5054"/>
    <w:rsid w:val="003C5D77"/>
    <w:rsid w:val="003C7AC6"/>
    <w:rsid w:val="003D04B4"/>
    <w:rsid w:val="003D0B19"/>
    <w:rsid w:val="003D1AB5"/>
    <w:rsid w:val="003D40E9"/>
    <w:rsid w:val="003D460E"/>
    <w:rsid w:val="003D52C8"/>
    <w:rsid w:val="003D614F"/>
    <w:rsid w:val="003E1619"/>
    <w:rsid w:val="003E3E1F"/>
    <w:rsid w:val="003E4FCC"/>
    <w:rsid w:val="003E53D9"/>
    <w:rsid w:val="003E6BBD"/>
    <w:rsid w:val="003E7432"/>
    <w:rsid w:val="003E778A"/>
    <w:rsid w:val="003F2536"/>
    <w:rsid w:val="003F56FE"/>
    <w:rsid w:val="003F63B7"/>
    <w:rsid w:val="003F6CAD"/>
    <w:rsid w:val="00400CE2"/>
    <w:rsid w:val="00400FA1"/>
    <w:rsid w:val="004016CF"/>
    <w:rsid w:val="004054AD"/>
    <w:rsid w:val="00405A9A"/>
    <w:rsid w:val="00406819"/>
    <w:rsid w:val="004070AE"/>
    <w:rsid w:val="004075BE"/>
    <w:rsid w:val="00412A96"/>
    <w:rsid w:val="004133A2"/>
    <w:rsid w:val="004142D7"/>
    <w:rsid w:val="0042058A"/>
    <w:rsid w:val="00423299"/>
    <w:rsid w:val="00424112"/>
    <w:rsid w:val="00424BBE"/>
    <w:rsid w:val="0042572A"/>
    <w:rsid w:val="0042767A"/>
    <w:rsid w:val="00430CFE"/>
    <w:rsid w:val="00431B16"/>
    <w:rsid w:val="00433BE6"/>
    <w:rsid w:val="00435D7B"/>
    <w:rsid w:val="00436842"/>
    <w:rsid w:val="00437A21"/>
    <w:rsid w:val="0044318A"/>
    <w:rsid w:val="004451BF"/>
    <w:rsid w:val="00446501"/>
    <w:rsid w:val="004469AC"/>
    <w:rsid w:val="0044752F"/>
    <w:rsid w:val="00447736"/>
    <w:rsid w:val="00447D74"/>
    <w:rsid w:val="004505F2"/>
    <w:rsid w:val="0046010A"/>
    <w:rsid w:val="00460CC5"/>
    <w:rsid w:val="00471D64"/>
    <w:rsid w:val="004737AC"/>
    <w:rsid w:val="004764EB"/>
    <w:rsid w:val="00477536"/>
    <w:rsid w:val="00480DDB"/>
    <w:rsid w:val="00481E83"/>
    <w:rsid w:val="00482888"/>
    <w:rsid w:val="00484232"/>
    <w:rsid w:val="00485FEA"/>
    <w:rsid w:val="00486E53"/>
    <w:rsid w:val="00486F94"/>
    <w:rsid w:val="00491040"/>
    <w:rsid w:val="00492490"/>
    <w:rsid w:val="00492A77"/>
    <w:rsid w:val="004945D9"/>
    <w:rsid w:val="004946D1"/>
    <w:rsid w:val="0049556A"/>
    <w:rsid w:val="00497562"/>
    <w:rsid w:val="004A0760"/>
    <w:rsid w:val="004A0843"/>
    <w:rsid w:val="004A0CB8"/>
    <w:rsid w:val="004A42E5"/>
    <w:rsid w:val="004A4DAC"/>
    <w:rsid w:val="004A6793"/>
    <w:rsid w:val="004A6B07"/>
    <w:rsid w:val="004A7574"/>
    <w:rsid w:val="004A7EA7"/>
    <w:rsid w:val="004B3121"/>
    <w:rsid w:val="004B6143"/>
    <w:rsid w:val="004C303D"/>
    <w:rsid w:val="004C6244"/>
    <w:rsid w:val="004C7561"/>
    <w:rsid w:val="004D35D5"/>
    <w:rsid w:val="004D4E5E"/>
    <w:rsid w:val="004D537D"/>
    <w:rsid w:val="004D54F4"/>
    <w:rsid w:val="004D557D"/>
    <w:rsid w:val="004D6182"/>
    <w:rsid w:val="004D7BB4"/>
    <w:rsid w:val="004E1D92"/>
    <w:rsid w:val="004E6512"/>
    <w:rsid w:val="004E6B84"/>
    <w:rsid w:val="004E6C93"/>
    <w:rsid w:val="004E7D82"/>
    <w:rsid w:val="004F15DE"/>
    <w:rsid w:val="004F1D42"/>
    <w:rsid w:val="004F29AC"/>
    <w:rsid w:val="00502353"/>
    <w:rsid w:val="00503329"/>
    <w:rsid w:val="00507525"/>
    <w:rsid w:val="00511192"/>
    <w:rsid w:val="0051168C"/>
    <w:rsid w:val="00511C4F"/>
    <w:rsid w:val="00511D25"/>
    <w:rsid w:val="00520CB7"/>
    <w:rsid w:val="00521216"/>
    <w:rsid w:val="00521F1D"/>
    <w:rsid w:val="0052251B"/>
    <w:rsid w:val="00522F37"/>
    <w:rsid w:val="00523818"/>
    <w:rsid w:val="00523D60"/>
    <w:rsid w:val="00530146"/>
    <w:rsid w:val="00531549"/>
    <w:rsid w:val="00532A19"/>
    <w:rsid w:val="00532DB3"/>
    <w:rsid w:val="00534D82"/>
    <w:rsid w:val="005355F5"/>
    <w:rsid w:val="005374F5"/>
    <w:rsid w:val="00540407"/>
    <w:rsid w:val="005408B5"/>
    <w:rsid w:val="00544F75"/>
    <w:rsid w:val="00545945"/>
    <w:rsid w:val="0054613F"/>
    <w:rsid w:val="00546EDB"/>
    <w:rsid w:val="00547488"/>
    <w:rsid w:val="00547D99"/>
    <w:rsid w:val="005506B7"/>
    <w:rsid w:val="00551D3B"/>
    <w:rsid w:val="005540E3"/>
    <w:rsid w:val="005554CA"/>
    <w:rsid w:val="00561485"/>
    <w:rsid w:val="00561887"/>
    <w:rsid w:val="005625EF"/>
    <w:rsid w:val="00563AC5"/>
    <w:rsid w:val="00564B0D"/>
    <w:rsid w:val="00565265"/>
    <w:rsid w:val="005672B4"/>
    <w:rsid w:val="005679F3"/>
    <w:rsid w:val="0057163E"/>
    <w:rsid w:val="0057231B"/>
    <w:rsid w:val="0057250D"/>
    <w:rsid w:val="00572817"/>
    <w:rsid w:val="0057298C"/>
    <w:rsid w:val="00572CC7"/>
    <w:rsid w:val="00574417"/>
    <w:rsid w:val="00575A65"/>
    <w:rsid w:val="005834B0"/>
    <w:rsid w:val="005873E2"/>
    <w:rsid w:val="00587889"/>
    <w:rsid w:val="00590C1E"/>
    <w:rsid w:val="0059131D"/>
    <w:rsid w:val="00592AB9"/>
    <w:rsid w:val="0059462E"/>
    <w:rsid w:val="00594D43"/>
    <w:rsid w:val="0059539D"/>
    <w:rsid w:val="0059598A"/>
    <w:rsid w:val="00597F66"/>
    <w:rsid w:val="005A302E"/>
    <w:rsid w:val="005A3E78"/>
    <w:rsid w:val="005A5CB1"/>
    <w:rsid w:val="005A61D0"/>
    <w:rsid w:val="005A63F9"/>
    <w:rsid w:val="005B1186"/>
    <w:rsid w:val="005B1698"/>
    <w:rsid w:val="005B2B96"/>
    <w:rsid w:val="005B359C"/>
    <w:rsid w:val="005B5133"/>
    <w:rsid w:val="005B7DB4"/>
    <w:rsid w:val="005C25D0"/>
    <w:rsid w:val="005C25D8"/>
    <w:rsid w:val="005C3D2C"/>
    <w:rsid w:val="005C3FB6"/>
    <w:rsid w:val="005C5538"/>
    <w:rsid w:val="005C74AC"/>
    <w:rsid w:val="005D0D50"/>
    <w:rsid w:val="005D1AF4"/>
    <w:rsid w:val="005D3E2A"/>
    <w:rsid w:val="005D4DE8"/>
    <w:rsid w:val="005D531F"/>
    <w:rsid w:val="005D5667"/>
    <w:rsid w:val="005D5951"/>
    <w:rsid w:val="005D7C76"/>
    <w:rsid w:val="005E0956"/>
    <w:rsid w:val="005E0FD5"/>
    <w:rsid w:val="005E1A79"/>
    <w:rsid w:val="005E2204"/>
    <w:rsid w:val="005E5226"/>
    <w:rsid w:val="005E5BC4"/>
    <w:rsid w:val="005E6626"/>
    <w:rsid w:val="005E7361"/>
    <w:rsid w:val="005F00F2"/>
    <w:rsid w:val="005F0642"/>
    <w:rsid w:val="005F2641"/>
    <w:rsid w:val="005F6672"/>
    <w:rsid w:val="005F68A0"/>
    <w:rsid w:val="005F6CBD"/>
    <w:rsid w:val="005F7D7E"/>
    <w:rsid w:val="00600DEC"/>
    <w:rsid w:val="00601132"/>
    <w:rsid w:val="0060128B"/>
    <w:rsid w:val="0060211C"/>
    <w:rsid w:val="006028A8"/>
    <w:rsid w:val="00604F1D"/>
    <w:rsid w:val="006112C3"/>
    <w:rsid w:val="00613473"/>
    <w:rsid w:val="00614CD6"/>
    <w:rsid w:val="006158FD"/>
    <w:rsid w:val="00620CD1"/>
    <w:rsid w:val="00620CF7"/>
    <w:rsid w:val="00620EED"/>
    <w:rsid w:val="0062104B"/>
    <w:rsid w:val="00623CFE"/>
    <w:rsid w:val="00624373"/>
    <w:rsid w:val="006246C1"/>
    <w:rsid w:val="006250D4"/>
    <w:rsid w:val="006271CA"/>
    <w:rsid w:val="006272D5"/>
    <w:rsid w:val="00627723"/>
    <w:rsid w:val="00631D01"/>
    <w:rsid w:val="00632282"/>
    <w:rsid w:val="00633836"/>
    <w:rsid w:val="00633D66"/>
    <w:rsid w:val="006344FF"/>
    <w:rsid w:val="00634CF3"/>
    <w:rsid w:val="006361C4"/>
    <w:rsid w:val="00636CFD"/>
    <w:rsid w:val="00644707"/>
    <w:rsid w:val="006455E2"/>
    <w:rsid w:val="00646C15"/>
    <w:rsid w:val="00646E27"/>
    <w:rsid w:val="00647DD3"/>
    <w:rsid w:val="00647E03"/>
    <w:rsid w:val="00651B23"/>
    <w:rsid w:val="00652026"/>
    <w:rsid w:val="006535C4"/>
    <w:rsid w:val="00655CAE"/>
    <w:rsid w:val="006603D5"/>
    <w:rsid w:val="006612A1"/>
    <w:rsid w:val="00662729"/>
    <w:rsid w:val="00663020"/>
    <w:rsid w:val="00663106"/>
    <w:rsid w:val="0066688A"/>
    <w:rsid w:val="00670D2D"/>
    <w:rsid w:val="006723DE"/>
    <w:rsid w:val="00674892"/>
    <w:rsid w:val="00675188"/>
    <w:rsid w:val="006776F2"/>
    <w:rsid w:val="00680BEE"/>
    <w:rsid w:val="00681E30"/>
    <w:rsid w:val="00683888"/>
    <w:rsid w:val="006843B4"/>
    <w:rsid w:val="00684443"/>
    <w:rsid w:val="0068492E"/>
    <w:rsid w:val="00686648"/>
    <w:rsid w:val="00686730"/>
    <w:rsid w:val="00686BE9"/>
    <w:rsid w:val="006870CA"/>
    <w:rsid w:val="00690ADE"/>
    <w:rsid w:val="00692A9D"/>
    <w:rsid w:val="00693972"/>
    <w:rsid w:val="00693FC0"/>
    <w:rsid w:val="00694C97"/>
    <w:rsid w:val="0069541D"/>
    <w:rsid w:val="006A400C"/>
    <w:rsid w:val="006A6BFD"/>
    <w:rsid w:val="006A6CE6"/>
    <w:rsid w:val="006A788D"/>
    <w:rsid w:val="006A7A31"/>
    <w:rsid w:val="006B1AD1"/>
    <w:rsid w:val="006B239C"/>
    <w:rsid w:val="006B47C2"/>
    <w:rsid w:val="006C1D9D"/>
    <w:rsid w:val="006C6060"/>
    <w:rsid w:val="006C7254"/>
    <w:rsid w:val="006D0519"/>
    <w:rsid w:val="006D1AB7"/>
    <w:rsid w:val="006D2068"/>
    <w:rsid w:val="006D231D"/>
    <w:rsid w:val="006D6130"/>
    <w:rsid w:val="006E0D57"/>
    <w:rsid w:val="006E0EA3"/>
    <w:rsid w:val="006E2F88"/>
    <w:rsid w:val="006E3066"/>
    <w:rsid w:val="006E35EF"/>
    <w:rsid w:val="006E3984"/>
    <w:rsid w:val="006E39A6"/>
    <w:rsid w:val="006E3AF2"/>
    <w:rsid w:val="006F0801"/>
    <w:rsid w:val="006F1014"/>
    <w:rsid w:val="006F368C"/>
    <w:rsid w:val="006F40AE"/>
    <w:rsid w:val="006F5B57"/>
    <w:rsid w:val="006F73CD"/>
    <w:rsid w:val="00701D07"/>
    <w:rsid w:val="00702321"/>
    <w:rsid w:val="0070466F"/>
    <w:rsid w:val="0070768F"/>
    <w:rsid w:val="00711752"/>
    <w:rsid w:val="007151C0"/>
    <w:rsid w:val="00716990"/>
    <w:rsid w:val="00716A96"/>
    <w:rsid w:val="0071708D"/>
    <w:rsid w:val="00717B34"/>
    <w:rsid w:val="00717CA3"/>
    <w:rsid w:val="00721E80"/>
    <w:rsid w:val="00723464"/>
    <w:rsid w:val="00724E86"/>
    <w:rsid w:val="00730298"/>
    <w:rsid w:val="0073139F"/>
    <w:rsid w:val="007322AF"/>
    <w:rsid w:val="00734997"/>
    <w:rsid w:val="00734B26"/>
    <w:rsid w:val="00735192"/>
    <w:rsid w:val="0073571F"/>
    <w:rsid w:val="007362DB"/>
    <w:rsid w:val="0073707C"/>
    <w:rsid w:val="00741028"/>
    <w:rsid w:val="00741A10"/>
    <w:rsid w:val="00742074"/>
    <w:rsid w:val="00746BB9"/>
    <w:rsid w:val="00752847"/>
    <w:rsid w:val="007555F9"/>
    <w:rsid w:val="00755D94"/>
    <w:rsid w:val="007561BF"/>
    <w:rsid w:val="00760A98"/>
    <w:rsid w:val="0076369B"/>
    <w:rsid w:val="0076385C"/>
    <w:rsid w:val="00764584"/>
    <w:rsid w:val="007656AA"/>
    <w:rsid w:val="00766C89"/>
    <w:rsid w:val="00767E4E"/>
    <w:rsid w:val="0077139F"/>
    <w:rsid w:val="00774957"/>
    <w:rsid w:val="00774E86"/>
    <w:rsid w:val="00776284"/>
    <w:rsid w:val="007806DF"/>
    <w:rsid w:val="00784176"/>
    <w:rsid w:val="0078713F"/>
    <w:rsid w:val="007908F5"/>
    <w:rsid w:val="00790D3B"/>
    <w:rsid w:val="00790D76"/>
    <w:rsid w:val="00791819"/>
    <w:rsid w:val="00791D7E"/>
    <w:rsid w:val="00793B59"/>
    <w:rsid w:val="00793BB7"/>
    <w:rsid w:val="00796740"/>
    <w:rsid w:val="007A16CF"/>
    <w:rsid w:val="007A59C0"/>
    <w:rsid w:val="007A5AF4"/>
    <w:rsid w:val="007A755E"/>
    <w:rsid w:val="007B10D1"/>
    <w:rsid w:val="007B1237"/>
    <w:rsid w:val="007B1A09"/>
    <w:rsid w:val="007B1D12"/>
    <w:rsid w:val="007B2E2A"/>
    <w:rsid w:val="007B3D2D"/>
    <w:rsid w:val="007B4074"/>
    <w:rsid w:val="007B6F16"/>
    <w:rsid w:val="007B7EC0"/>
    <w:rsid w:val="007C00B9"/>
    <w:rsid w:val="007C0A79"/>
    <w:rsid w:val="007C1B2F"/>
    <w:rsid w:val="007C1C55"/>
    <w:rsid w:val="007C1CFF"/>
    <w:rsid w:val="007C36EA"/>
    <w:rsid w:val="007C4495"/>
    <w:rsid w:val="007C6A55"/>
    <w:rsid w:val="007C6E63"/>
    <w:rsid w:val="007C75A1"/>
    <w:rsid w:val="007C77DD"/>
    <w:rsid w:val="007D3628"/>
    <w:rsid w:val="007D466A"/>
    <w:rsid w:val="007D5DF8"/>
    <w:rsid w:val="007D5E50"/>
    <w:rsid w:val="007E1147"/>
    <w:rsid w:val="007E1CDB"/>
    <w:rsid w:val="007E2E40"/>
    <w:rsid w:val="007F090C"/>
    <w:rsid w:val="007F1FB2"/>
    <w:rsid w:val="007F28B6"/>
    <w:rsid w:val="007F3F7F"/>
    <w:rsid w:val="007F44F9"/>
    <w:rsid w:val="007F593B"/>
    <w:rsid w:val="007F5B35"/>
    <w:rsid w:val="007F68DB"/>
    <w:rsid w:val="007F6AF1"/>
    <w:rsid w:val="007F72F8"/>
    <w:rsid w:val="007F7514"/>
    <w:rsid w:val="008036E3"/>
    <w:rsid w:val="00803E55"/>
    <w:rsid w:val="00804D9C"/>
    <w:rsid w:val="00806319"/>
    <w:rsid w:val="00807CE8"/>
    <w:rsid w:val="0081030D"/>
    <w:rsid w:val="00810FD3"/>
    <w:rsid w:val="00811ED8"/>
    <w:rsid w:val="0081308A"/>
    <w:rsid w:val="00814372"/>
    <w:rsid w:val="00814EE5"/>
    <w:rsid w:val="00815851"/>
    <w:rsid w:val="00817697"/>
    <w:rsid w:val="00817809"/>
    <w:rsid w:val="00821711"/>
    <w:rsid w:val="00822C75"/>
    <w:rsid w:val="0082352D"/>
    <w:rsid w:val="00825511"/>
    <w:rsid w:val="00826375"/>
    <w:rsid w:val="008267EC"/>
    <w:rsid w:val="008304FB"/>
    <w:rsid w:val="008333D4"/>
    <w:rsid w:val="008344CA"/>
    <w:rsid w:val="00834500"/>
    <w:rsid w:val="008426D1"/>
    <w:rsid w:val="00842CE1"/>
    <w:rsid w:val="0084458A"/>
    <w:rsid w:val="00846679"/>
    <w:rsid w:val="0084730D"/>
    <w:rsid w:val="00847B4C"/>
    <w:rsid w:val="008515A8"/>
    <w:rsid w:val="00851D2C"/>
    <w:rsid w:val="008530B9"/>
    <w:rsid w:val="00853773"/>
    <w:rsid w:val="00856680"/>
    <w:rsid w:val="0085714A"/>
    <w:rsid w:val="00857C76"/>
    <w:rsid w:val="00857F42"/>
    <w:rsid w:val="00860422"/>
    <w:rsid w:val="00861115"/>
    <w:rsid w:val="008626BD"/>
    <w:rsid w:val="00862EFF"/>
    <w:rsid w:val="00863367"/>
    <w:rsid w:val="00864DC4"/>
    <w:rsid w:val="0086531D"/>
    <w:rsid w:val="008661B9"/>
    <w:rsid w:val="00867926"/>
    <w:rsid w:val="00871BE7"/>
    <w:rsid w:val="00872120"/>
    <w:rsid w:val="00873158"/>
    <w:rsid w:val="00874C7B"/>
    <w:rsid w:val="00875B2A"/>
    <w:rsid w:val="008764F7"/>
    <w:rsid w:val="0087729F"/>
    <w:rsid w:val="008802A2"/>
    <w:rsid w:val="00880A24"/>
    <w:rsid w:val="008815FD"/>
    <w:rsid w:val="0088353E"/>
    <w:rsid w:val="0088527E"/>
    <w:rsid w:val="00886B71"/>
    <w:rsid w:val="00890CC9"/>
    <w:rsid w:val="00891455"/>
    <w:rsid w:val="008918AF"/>
    <w:rsid w:val="0089254C"/>
    <w:rsid w:val="00893055"/>
    <w:rsid w:val="00893D3F"/>
    <w:rsid w:val="008A126C"/>
    <w:rsid w:val="008A1A86"/>
    <w:rsid w:val="008A1AB8"/>
    <w:rsid w:val="008A22F7"/>
    <w:rsid w:val="008A36BE"/>
    <w:rsid w:val="008A371F"/>
    <w:rsid w:val="008A4DFC"/>
    <w:rsid w:val="008A7E42"/>
    <w:rsid w:val="008B1B08"/>
    <w:rsid w:val="008B2AC4"/>
    <w:rsid w:val="008B458B"/>
    <w:rsid w:val="008B5786"/>
    <w:rsid w:val="008B5C3A"/>
    <w:rsid w:val="008B65FB"/>
    <w:rsid w:val="008B6A5D"/>
    <w:rsid w:val="008B6DB8"/>
    <w:rsid w:val="008C1952"/>
    <w:rsid w:val="008C250A"/>
    <w:rsid w:val="008C55A2"/>
    <w:rsid w:val="008C5EA4"/>
    <w:rsid w:val="008C5F1A"/>
    <w:rsid w:val="008C6CB9"/>
    <w:rsid w:val="008C7374"/>
    <w:rsid w:val="008C7767"/>
    <w:rsid w:val="008D0644"/>
    <w:rsid w:val="008D1482"/>
    <w:rsid w:val="008D29D9"/>
    <w:rsid w:val="008D2F2C"/>
    <w:rsid w:val="008D339C"/>
    <w:rsid w:val="008D51CB"/>
    <w:rsid w:val="008D6331"/>
    <w:rsid w:val="008E0097"/>
    <w:rsid w:val="008E057B"/>
    <w:rsid w:val="008E1CF2"/>
    <w:rsid w:val="008E264C"/>
    <w:rsid w:val="008E28B9"/>
    <w:rsid w:val="008E293A"/>
    <w:rsid w:val="008E2EAC"/>
    <w:rsid w:val="008E3602"/>
    <w:rsid w:val="008E3D81"/>
    <w:rsid w:val="008E3F0A"/>
    <w:rsid w:val="008E6404"/>
    <w:rsid w:val="008F0224"/>
    <w:rsid w:val="008F0B14"/>
    <w:rsid w:val="008F2211"/>
    <w:rsid w:val="008F2925"/>
    <w:rsid w:val="008F4C58"/>
    <w:rsid w:val="008F5E75"/>
    <w:rsid w:val="009038D7"/>
    <w:rsid w:val="00905C15"/>
    <w:rsid w:val="0090605A"/>
    <w:rsid w:val="00906E18"/>
    <w:rsid w:val="00906FF6"/>
    <w:rsid w:val="009071A8"/>
    <w:rsid w:val="0091102F"/>
    <w:rsid w:val="00911202"/>
    <w:rsid w:val="0091678A"/>
    <w:rsid w:val="00921878"/>
    <w:rsid w:val="009221FE"/>
    <w:rsid w:val="00923235"/>
    <w:rsid w:val="009236D8"/>
    <w:rsid w:val="0092675D"/>
    <w:rsid w:val="00927AA7"/>
    <w:rsid w:val="00927C8B"/>
    <w:rsid w:val="00930567"/>
    <w:rsid w:val="00930B26"/>
    <w:rsid w:val="0093200C"/>
    <w:rsid w:val="009326E3"/>
    <w:rsid w:val="00935765"/>
    <w:rsid w:val="0093599F"/>
    <w:rsid w:val="009368E0"/>
    <w:rsid w:val="0094020D"/>
    <w:rsid w:val="00940ADB"/>
    <w:rsid w:val="00940EA6"/>
    <w:rsid w:val="00942F34"/>
    <w:rsid w:val="00943201"/>
    <w:rsid w:val="00943B2C"/>
    <w:rsid w:val="00945694"/>
    <w:rsid w:val="00951E82"/>
    <w:rsid w:val="0095235A"/>
    <w:rsid w:val="00953341"/>
    <w:rsid w:val="009544E4"/>
    <w:rsid w:val="009550BA"/>
    <w:rsid w:val="00956B90"/>
    <w:rsid w:val="00956FB2"/>
    <w:rsid w:val="009573C5"/>
    <w:rsid w:val="0095773F"/>
    <w:rsid w:val="00960A20"/>
    <w:rsid w:val="00961F04"/>
    <w:rsid w:val="00962014"/>
    <w:rsid w:val="00962A61"/>
    <w:rsid w:val="009632F5"/>
    <w:rsid w:val="00964A13"/>
    <w:rsid w:val="00964C93"/>
    <w:rsid w:val="00964DCE"/>
    <w:rsid w:val="009658EF"/>
    <w:rsid w:val="00965CBA"/>
    <w:rsid w:val="0096683A"/>
    <w:rsid w:val="00967BEA"/>
    <w:rsid w:val="0097036E"/>
    <w:rsid w:val="00973563"/>
    <w:rsid w:val="009737FF"/>
    <w:rsid w:val="0097486E"/>
    <w:rsid w:val="00977218"/>
    <w:rsid w:val="00982D15"/>
    <w:rsid w:val="00983840"/>
    <w:rsid w:val="009847D7"/>
    <w:rsid w:val="00985158"/>
    <w:rsid w:val="00987C91"/>
    <w:rsid w:val="00990075"/>
    <w:rsid w:val="00990CFC"/>
    <w:rsid w:val="00990F8F"/>
    <w:rsid w:val="00991D08"/>
    <w:rsid w:val="00992101"/>
    <w:rsid w:val="009923F8"/>
    <w:rsid w:val="00993AF4"/>
    <w:rsid w:val="009A2E41"/>
    <w:rsid w:val="009A5375"/>
    <w:rsid w:val="009A5CA9"/>
    <w:rsid w:val="009A5D52"/>
    <w:rsid w:val="009A68FA"/>
    <w:rsid w:val="009A6AF7"/>
    <w:rsid w:val="009A7A34"/>
    <w:rsid w:val="009A7CD5"/>
    <w:rsid w:val="009B43C2"/>
    <w:rsid w:val="009B45F6"/>
    <w:rsid w:val="009B70F3"/>
    <w:rsid w:val="009B75FB"/>
    <w:rsid w:val="009C001F"/>
    <w:rsid w:val="009C25D6"/>
    <w:rsid w:val="009C468E"/>
    <w:rsid w:val="009D1351"/>
    <w:rsid w:val="009D2FD2"/>
    <w:rsid w:val="009D5CDB"/>
    <w:rsid w:val="009D5CFE"/>
    <w:rsid w:val="009D5D1B"/>
    <w:rsid w:val="009D5D3F"/>
    <w:rsid w:val="009D6CD1"/>
    <w:rsid w:val="009E138D"/>
    <w:rsid w:val="009E171B"/>
    <w:rsid w:val="009E17A8"/>
    <w:rsid w:val="009E2FE4"/>
    <w:rsid w:val="009E589E"/>
    <w:rsid w:val="009E6B43"/>
    <w:rsid w:val="009E6C26"/>
    <w:rsid w:val="009F2423"/>
    <w:rsid w:val="009F2FE3"/>
    <w:rsid w:val="009F5737"/>
    <w:rsid w:val="009F59F7"/>
    <w:rsid w:val="009F65DB"/>
    <w:rsid w:val="009F6FEE"/>
    <w:rsid w:val="009F7F28"/>
    <w:rsid w:val="009F7F3E"/>
    <w:rsid w:val="00A04D7C"/>
    <w:rsid w:val="00A07AF1"/>
    <w:rsid w:val="00A103FC"/>
    <w:rsid w:val="00A10D83"/>
    <w:rsid w:val="00A1216C"/>
    <w:rsid w:val="00A128AD"/>
    <w:rsid w:val="00A13CE2"/>
    <w:rsid w:val="00A14D3A"/>
    <w:rsid w:val="00A166C6"/>
    <w:rsid w:val="00A16F58"/>
    <w:rsid w:val="00A2038A"/>
    <w:rsid w:val="00A204B0"/>
    <w:rsid w:val="00A20AD1"/>
    <w:rsid w:val="00A22E10"/>
    <w:rsid w:val="00A234C0"/>
    <w:rsid w:val="00A25737"/>
    <w:rsid w:val="00A26AC6"/>
    <w:rsid w:val="00A27EBC"/>
    <w:rsid w:val="00A314D9"/>
    <w:rsid w:val="00A31FA8"/>
    <w:rsid w:val="00A3433B"/>
    <w:rsid w:val="00A363B1"/>
    <w:rsid w:val="00A36A50"/>
    <w:rsid w:val="00A36C39"/>
    <w:rsid w:val="00A371B8"/>
    <w:rsid w:val="00A40A64"/>
    <w:rsid w:val="00A41F22"/>
    <w:rsid w:val="00A438F8"/>
    <w:rsid w:val="00A45CAA"/>
    <w:rsid w:val="00A50FF7"/>
    <w:rsid w:val="00A52CC9"/>
    <w:rsid w:val="00A53158"/>
    <w:rsid w:val="00A55996"/>
    <w:rsid w:val="00A5698E"/>
    <w:rsid w:val="00A576D7"/>
    <w:rsid w:val="00A57E58"/>
    <w:rsid w:val="00A6046E"/>
    <w:rsid w:val="00A6093D"/>
    <w:rsid w:val="00A60EFC"/>
    <w:rsid w:val="00A62DD0"/>
    <w:rsid w:val="00A63446"/>
    <w:rsid w:val="00A64D59"/>
    <w:rsid w:val="00A67235"/>
    <w:rsid w:val="00A734DB"/>
    <w:rsid w:val="00A755DF"/>
    <w:rsid w:val="00A77280"/>
    <w:rsid w:val="00A80247"/>
    <w:rsid w:val="00A8103C"/>
    <w:rsid w:val="00A8232B"/>
    <w:rsid w:val="00A82333"/>
    <w:rsid w:val="00A835D4"/>
    <w:rsid w:val="00A84E4B"/>
    <w:rsid w:val="00A84FC7"/>
    <w:rsid w:val="00A85B40"/>
    <w:rsid w:val="00A861FA"/>
    <w:rsid w:val="00A86D83"/>
    <w:rsid w:val="00A94E74"/>
    <w:rsid w:val="00A95624"/>
    <w:rsid w:val="00AA0E8A"/>
    <w:rsid w:val="00AA3DFF"/>
    <w:rsid w:val="00AA61E5"/>
    <w:rsid w:val="00AA6A5F"/>
    <w:rsid w:val="00AB0565"/>
    <w:rsid w:val="00AB11DD"/>
    <w:rsid w:val="00AB180D"/>
    <w:rsid w:val="00AB206D"/>
    <w:rsid w:val="00AB2196"/>
    <w:rsid w:val="00AB4881"/>
    <w:rsid w:val="00AB4E02"/>
    <w:rsid w:val="00AB5103"/>
    <w:rsid w:val="00AB6299"/>
    <w:rsid w:val="00AB63F9"/>
    <w:rsid w:val="00AC1DF9"/>
    <w:rsid w:val="00AC2197"/>
    <w:rsid w:val="00AC2FB7"/>
    <w:rsid w:val="00AC6C61"/>
    <w:rsid w:val="00AC7A57"/>
    <w:rsid w:val="00AD2652"/>
    <w:rsid w:val="00AD2EA0"/>
    <w:rsid w:val="00AD4DA3"/>
    <w:rsid w:val="00AD52EC"/>
    <w:rsid w:val="00AE16BC"/>
    <w:rsid w:val="00AE17D8"/>
    <w:rsid w:val="00AE288F"/>
    <w:rsid w:val="00AE2BB7"/>
    <w:rsid w:val="00AE3506"/>
    <w:rsid w:val="00AE4C17"/>
    <w:rsid w:val="00AE5D70"/>
    <w:rsid w:val="00AE6006"/>
    <w:rsid w:val="00AF1ABF"/>
    <w:rsid w:val="00AF288D"/>
    <w:rsid w:val="00AF2E84"/>
    <w:rsid w:val="00AF314C"/>
    <w:rsid w:val="00AF4136"/>
    <w:rsid w:val="00AF5688"/>
    <w:rsid w:val="00B03D64"/>
    <w:rsid w:val="00B0553C"/>
    <w:rsid w:val="00B0591B"/>
    <w:rsid w:val="00B05D08"/>
    <w:rsid w:val="00B0692E"/>
    <w:rsid w:val="00B075C0"/>
    <w:rsid w:val="00B104D4"/>
    <w:rsid w:val="00B109B9"/>
    <w:rsid w:val="00B10F6F"/>
    <w:rsid w:val="00B13A07"/>
    <w:rsid w:val="00B15CC1"/>
    <w:rsid w:val="00B221EA"/>
    <w:rsid w:val="00B2241A"/>
    <w:rsid w:val="00B22D95"/>
    <w:rsid w:val="00B260F4"/>
    <w:rsid w:val="00B265E1"/>
    <w:rsid w:val="00B273BF"/>
    <w:rsid w:val="00B300AD"/>
    <w:rsid w:val="00B30A56"/>
    <w:rsid w:val="00B31B87"/>
    <w:rsid w:val="00B34921"/>
    <w:rsid w:val="00B3523D"/>
    <w:rsid w:val="00B35FBA"/>
    <w:rsid w:val="00B360D7"/>
    <w:rsid w:val="00B36478"/>
    <w:rsid w:val="00B40786"/>
    <w:rsid w:val="00B418E9"/>
    <w:rsid w:val="00B41BBC"/>
    <w:rsid w:val="00B420E7"/>
    <w:rsid w:val="00B425FE"/>
    <w:rsid w:val="00B42CD6"/>
    <w:rsid w:val="00B44693"/>
    <w:rsid w:val="00B452BD"/>
    <w:rsid w:val="00B46112"/>
    <w:rsid w:val="00B46495"/>
    <w:rsid w:val="00B50D56"/>
    <w:rsid w:val="00B54495"/>
    <w:rsid w:val="00B5466F"/>
    <w:rsid w:val="00B578B6"/>
    <w:rsid w:val="00B610A9"/>
    <w:rsid w:val="00B639CB"/>
    <w:rsid w:val="00B71738"/>
    <w:rsid w:val="00B71B9C"/>
    <w:rsid w:val="00B73375"/>
    <w:rsid w:val="00B73D60"/>
    <w:rsid w:val="00B7576D"/>
    <w:rsid w:val="00B76093"/>
    <w:rsid w:val="00B76D59"/>
    <w:rsid w:val="00B77C29"/>
    <w:rsid w:val="00B81581"/>
    <w:rsid w:val="00B82D94"/>
    <w:rsid w:val="00B83327"/>
    <w:rsid w:val="00B843B6"/>
    <w:rsid w:val="00B84D15"/>
    <w:rsid w:val="00B876E1"/>
    <w:rsid w:val="00B91303"/>
    <w:rsid w:val="00B93992"/>
    <w:rsid w:val="00B95D8E"/>
    <w:rsid w:val="00B9637A"/>
    <w:rsid w:val="00B96DCF"/>
    <w:rsid w:val="00B97230"/>
    <w:rsid w:val="00BA00C8"/>
    <w:rsid w:val="00BA0F60"/>
    <w:rsid w:val="00BA32B7"/>
    <w:rsid w:val="00BA3B47"/>
    <w:rsid w:val="00BA525F"/>
    <w:rsid w:val="00BA7E20"/>
    <w:rsid w:val="00BB23CE"/>
    <w:rsid w:val="00BB263B"/>
    <w:rsid w:val="00BB2A39"/>
    <w:rsid w:val="00BB3282"/>
    <w:rsid w:val="00BB4B64"/>
    <w:rsid w:val="00BB4BB5"/>
    <w:rsid w:val="00BB5B23"/>
    <w:rsid w:val="00BB669C"/>
    <w:rsid w:val="00BB6C60"/>
    <w:rsid w:val="00BB7196"/>
    <w:rsid w:val="00BC07B9"/>
    <w:rsid w:val="00BC3806"/>
    <w:rsid w:val="00BC424D"/>
    <w:rsid w:val="00BC551E"/>
    <w:rsid w:val="00BC5924"/>
    <w:rsid w:val="00BC5C45"/>
    <w:rsid w:val="00BC6DD3"/>
    <w:rsid w:val="00BD1B0B"/>
    <w:rsid w:val="00BD3981"/>
    <w:rsid w:val="00BD4BD6"/>
    <w:rsid w:val="00BD4F03"/>
    <w:rsid w:val="00BD6783"/>
    <w:rsid w:val="00BE0583"/>
    <w:rsid w:val="00BE1AB7"/>
    <w:rsid w:val="00BE7410"/>
    <w:rsid w:val="00BF06AE"/>
    <w:rsid w:val="00BF0D72"/>
    <w:rsid w:val="00BF2B6D"/>
    <w:rsid w:val="00BF57DC"/>
    <w:rsid w:val="00BF5F67"/>
    <w:rsid w:val="00BF6D10"/>
    <w:rsid w:val="00BF705F"/>
    <w:rsid w:val="00BF70E3"/>
    <w:rsid w:val="00C0124B"/>
    <w:rsid w:val="00C03F64"/>
    <w:rsid w:val="00C0409D"/>
    <w:rsid w:val="00C059D4"/>
    <w:rsid w:val="00C05B64"/>
    <w:rsid w:val="00C0646B"/>
    <w:rsid w:val="00C07058"/>
    <w:rsid w:val="00C11D62"/>
    <w:rsid w:val="00C129B2"/>
    <w:rsid w:val="00C14471"/>
    <w:rsid w:val="00C148C3"/>
    <w:rsid w:val="00C14BD4"/>
    <w:rsid w:val="00C229DD"/>
    <w:rsid w:val="00C24608"/>
    <w:rsid w:val="00C254CA"/>
    <w:rsid w:val="00C267E4"/>
    <w:rsid w:val="00C270F1"/>
    <w:rsid w:val="00C27719"/>
    <w:rsid w:val="00C32271"/>
    <w:rsid w:val="00C34419"/>
    <w:rsid w:val="00C4059B"/>
    <w:rsid w:val="00C41121"/>
    <w:rsid w:val="00C4146C"/>
    <w:rsid w:val="00C42472"/>
    <w:rsid w:val="00C4256D"/>
    <w:rsid w:val="00C43830"/>
    <w:rsid w:val="00C43DB4"/>
    <w:rsid w:val="00C453AA"/>
    <w:rsid w:val="00C45B50"/>
    <w:rsid w:val="00C46041"/>
    <w:rsid w:val="00C4683E"/>
    <w:rsid w:val="00C474D4"/>
    <w:rsid w:val="00C4763C"/>
    <w:rsid w:val="00C51B0D"/>
    <w:rsid w:val="00C522DC"/>
    <w:rsid w:val="00C531AB"/>
    <w:rsid w:val="00C532FB"/>
    <w:rsid w:val="00C55B79"/>
    <w:rsid w:val="00C57638"/>
    <w:rsid w:val="00C60BEE"/>
    <w:rsid w:val="00C649A5"/>
    <w:rsid w:val="00C65A9C"/>
    <w:rsid w:val="00C661E7"/>
    <w:rsid w:val="00C671F6"/>
    <w:rsid w:val="00C72335"/>
    <w:rsid w:val="00C72530"/>
    <w:rsid w:val="00C74B94"/>
    <w:rsid w:val="00C77D67"/>
    <w:rsid w:val="00C81112"/>
    <w:rsid w:val="00C8233F"/>
    <w:rsid w:val="00C82627"/>
    <w:rsid w:val="00C8520F"/>
    <w:rsid w:val="00C861B5"/>
    <w:rsid w:val="00C87758"/>
    <w:rsid w:val="00C909BF"/>
    <w:rsid w:val="00C90E84"/>
    <w:rsid w:val="00C91AEA"/>
    <w:rsid w:val="00C9267E"/>
    <w:rsid w:val="00C93B00"/>
    <w:rsid w:val="00C948B1"/>
    <w:rsid w:val="00C95D19"/>
    <w:rsid w:val="00C9783F"/>
    <w:rsid w:val="00CA0D4C"/>
    <w:rsid w:val="00CA1F87"/>
    <w:rsid w:val="00CA4052"/>
    <w:rsid w:val="00CA65F9"/>
    <w:rsid w:val="00CA70B2"/>
    <w:rsid w:val="00CA7ED7"/>
    <w:rsid w:val="00CB4BA1"/>
    <w:rsid w:val="00CB6153"/>
    <w:rsid w:val="00CB6213"/>
    <w:rsid w:val="00CC2AD0"/>
    <w:rsid w:val="00CC3D07"/>
    <w:rsid w:val="00CC3D5F"/>
    <w:rsid w:val="00CC454C"/>
    <w:rsid w:val="00CC5973"/>
    <w:rsid w:val="00CC75FF"/>
    <w:rsid w:val="00CC7A2C"/>
    <w:rsid w:val="00CD0225"/>
    <w:rsid w:val="00CD0BEE"/>
    <w:rsid w:val="00CD2850"/>
    <w:rsid w:val="00CD48AB"/>
    <w:rsid w:val="00CD4C34"/>
    <w:rsid w:val="00CD580E"/>
    <w:rsid w:val="00CE07F1"/>
    <w:rsid w:val="00CE137C"/>
    <w:rsid w:val="00CE17D7"/>
    <w:rsid w:val="00CE36D7"/>
    <w:rsid w:val="00CE49CC"/>
    <w:rsid w:val="00CE4B40"/>
    <w:rsid w:val="00CE6527"/>
    <w:rsid w:val="00CF016D"/>
    <w:rsid w:val="00CF361E"/>
    <w:rsid w:val="00CF3740"/>
    <w:rsid w:val="00CF53EC"/>
    <w:rsid w:val="00D0073A"/>
    <w:rsid w:val="00D00F04"/>
    <w:rsid w:val="00D021A3"/>
    <w:rsid w:val="00D06183"/>
    <w:rsid w:val="00D06968"/>
    <w:rsid w:val="00D06F00"/>
    <w:rsid w:val="00D07195"/>
    <w:rsid w:val="00D0759E"/>
    <w:rsid w:val="00D107B6"/>
    <w:rsid w:val="00D10B84"/>
    <w:rsid w:val="00D124D4"/>
    <w:rsid w:val="00D1267E"/>
    <w:rsid w:val="00D13D46"/>
    <w:rsid w:val="00D1510A"/>
    <w:rsid w:val="00D15730"/>
    <w:rsid w:val="00D20E4D"/>
    <w:rsid w:val="00D22656"/>
    <w:rsid w:val="00D2284F"/>
    <w:rsid w:val="00D23D89"/>
    <w:rsid w:val="00D25806"/>
    <w:rsid w:val="00D26440"/>
    <w:rsid w:val="00D27D98"/>
    <w:rsid w:val="00D30829"/>
    <w:rsid w:val="00D314FD"/>
    <w:rsid w:val="00D31A57"/>
    <w:rsid w:val="00D33F00"/>
    <w:rsid w:val="00D34531"/>
    <w:rsid w:val="00D34B34"/>
    <w:rsid w:val="00D3539B"/>
    <w:rsid w:val="00D3680A"/>
    <w:rsid w:val="00D406AC"/>
    <w:rsid w:val="00D427E8"/>
    <w:rsid w:val="00D42DF7"/>
    <w:rsid w:val="00D43313"/>
    <w:rsid w:val="00D43A00"/>
    <w:rsid w:val="00D4466A"/>
    <w:rsid w:val="00D462CC"/>
    <w:rsid w:val="00D47A16"/>
    <w:rsid w:val="00D50916"/>
    <w:rsid w:val="00D51A3B"/>
    <w:rsid w:val="00D54B50"/>
    <w:rsid w:val="00D54F5F"/>
    <w:rsid w:val="00D56A73"/>
    <w:rsid w:val="00D579AA"/>
    <w:rsid w:val="00D62B70"/>
    <w:rsid w:val="00D62B8B"/>
    <w:rsid w:val="00D647A9"/>
    <w:rsid w:val="00D67AEB"/>
    <w:rsid w:val="00D70150"/>
    <w:rsid w:val="00D704BB"/>
    <w:rsid w:val="00D72E16"/>
    <w:rsid w:val="00D735AE"/>
    <w:rsid w:val="00D74A96"/>
    <w:rsid w:val="00D77AC6"/>
    <w:rsid w:val="00D806A2"/>
    <w:rsid w:val="00D81410"/>
    <w:rsid w:val="00D81F02"/>
    <w:rsid w:val="00D863FF"/>
    <w:rsid w:val="00D8729B"/>
    <w:rsid w:val="00D90D29"/>
    <w:rsid w:val="00D92255"/>
    <w:rsid w:val="00D94012"/>
    <w:rsid w:val="00D94EFB"/>
    <w:rsid w:val="00D95093"/>
    <w:rsid w:val="00D95C92"/>
    <w:rsid w:val="00D97808"/>
    <w:rsid w:val="00DA058D"/>
    <w:rsid w:val="00DA103F"/>
    <w:rsid w:val="00DA19AC"/>
    <w:rsid w:val="00DA27E0"/>
    <w:rsid w:val="00DA3FDD"/>
    <w:rsid w:val="00DA5909"/>
    <w:rsid w:val="00DB1195"/>
    <w:rsid w:val="00DB34ED"/>
    <w:rsid w:val="00DB3F73"/>
    <w:rsid w:val="00DB4B2F"/>
    <w:rsid w:val="00DB5D20"/>
    <w:rsid w:val="00DB6DD3"/>
    <w:rsid w:val="00DB7640"/>
    <w:rsid w:val="00DC0210"/>
    <w:rsid w:val="00DC1AC8"/>
    <w:rsid w:val="00DC4205"/>
    <w:rsid w:val="00DC42C3"/>
    <w:rsid w:val="00DC444C"/>
    <w:rsid w:val="00DC4FFB"/>
    <w:rsid w:val="00DC5DAB"/>
    <w:rsid w:val="00DC7D50"/>
    <w:rsid w:val="00DD05A8"/>
    <w:rsid w:val="00DD0965"/>
    <w:rsid w:val="00DE1B55"/>
    <w:rsid w:val="00DE4995"/>
    <w:rsid w:val="00DE49C5"/>
    <w:rsid w:val="00DE7756"/>
    <w:rsid w:val="00DE7796"/>
    <w:rsid w:val="00DF08F8"/>
    <w:rsid w:val="00DF0C4E"/>
    <w:rsid w:val="00DF112B"/>
    <w:rsid w:val="00DF338F"/>
    <w:rsid w:val="00DF3EAE"/>
    <w:rsid w:val="00DF51F5"/>
    <w:rsid w:val="00DF6946"/>
    <w:rsid w:val="00DF73CA"/>
    <w:rsid w:val="00E005DB"/>
    <w:rsid w:val="00E00B9E"/>
    <w:rsid w:val="00E0188F"/>
    <w:rsid w:val="00E0230F"/>
    <w:rsid w:val="00E04501"/>
    <w:rsid w:val="00E068B6"/>
    <w:rsid w:val="00E06AEE"/>
    <w:rsid w:val="00E1223C"/>
    <w:rsid w:val="00E12AD3"/>
    <w:rsid w:val="00E12D3C"/>
    <w:rsid w:val="00E144FA"/>
    <w:rsid w:val="00E15877"/>
    <w:rsid w:val="00E20F64"/>
    <w:rsid w:val="00E21713"/>
    <w:rsid w:val="00E21770"/>
    <w:rsid w:val="00E2207C"/>
    <w:rsid w:val="00E23886"/>
    <w:rsid w:val="00E24886"/>
    <w:rsid w:val="00E30EF7"/>
    <w:rsid w:val="00E315A5"/>
    <w:rsid w:val="00E3480E"/>
    <w:rsid w:val="00E4230C"/>
    <w:rsid w:val="00E43973"/>
    <w:rsid w:val="00E451D8"/>
    <w:rsid w:val="00E45D00"/>
    <w:rsid w:val="00E4675A"/>
    <w:rsid w:val="00E46F1B"/>
    <w:rsid w:val="00E47FA6"/>
    <w:rsid w:val="00E511AB"/>
    <w:rsid w:val="00E533F0"/>
    <w:rsid w:val="00E55BBF"/>
    <w:rsid w:val="00E625E3"/>
    <w:rsid w:val="00E6363B"/>
    <w:rsid w:val="00E6381D"/>
    <w:rsid w:val="00E63972"/>
    <w:rsid w:val="00E668D8"/>
    <w:rsid w:val="00E66CDA"/>
    <w:rsid w:val="00E70261"/>
    <w:rsid w:val="00E70D17"/>
    <w:rsid w:val="00E70FCC"/>
    <w:rsid w:val="00E7150C"/>
    <w:rsid w:val="00E71EE1"/>
    <w:rsid w:val="00E744FE"/>
    <w:rsid w:val="00E7463A"/>
    <w:rsid w:val="00E7512E"/>
    <w:rsid w:val="00E7580E"/>
    <w:rsid w:val="00E77B60"/>
    <w:rsid w:val="00E82E05"/>
    <w:rsid w:val="00E86534"/>
    <w:rsid w:val="00E87458"/>
    <w:rsid w:val="00E87A61"/>
    <w:rsid w:val="00E90065"/>
    <w:rsid w:val="00E912E6"/>
    <w:rsid w:val="00E91310"/>
    <w:rsid w:val="00E91E3A"/>
    <w:rsid w:val="00E9419C"/>
    <w:rsid w:val="00E94785"/>
    <w:rsid w:val="00E948E9"/>
    <w:rsid w:val="00E968BE"/>
    <w:rsid w:val="00E9694D"/>
    <w:rsid w:val="00EA2BB9"/>
    <w:rsid w:val="00EA6A68"/>
    <w:rsid w:val="00EB08D7"/>
    <w:rsid w:val="00EB5168"/>
    <w:rsid w:val="00EB5169"/>
    <w:rsid w:val="00EC0F0F"/>
    <w:rsid w:val="00EC15E0"/>
    <w:rsid w:val="00EC27D3"/>
    <w:rsid w:val="00EC2AFA"/>
    <w:rsid w:val="00EC35BB"/>
    <w:rsid w:val="00EC3BF1"/>
    <w:rsid w:val="00EC76AC"/>
    <w:rsid w:val="00EC787A"/>
    <w:rsid w:val="00ED07F7"/>
    <w:rsid w:val="00ED0DB3"/>
    <w:rsid w:val="00ED0E7F"/>
    <w:rsid w:val="00ED105C"/>
    <w:rsid w:val="00ED34ED"/>
    <w:rsid w:val="00ED590D"/>
    <w:rsid w:val="00ED5CC4"/>
    <w:rsid w:val="00ED6BB4"/>
    <w:rsid w:val="00EE03DC"/>
    <w:rsid w:val="00EE1E0B"/>
    <w:rsid w:val="00EE2FC9"/>
    <w:rsid w:val="00EE31AE"/>
    <w:rsid w:val="00EE3529"/>
    <w:rsid w:val="00EE3640"/>
    <w:rsid w:val="00EE3AC9"/>
    <w:rsid w:val="00EE5AE9"/>
    <w:rsid w:val="00EF1142"/>
    <w:rsid w:val="00EF1239"/>
    <w:rsid w:val="00EF1979"/>
    <w:rsid w:val="00EF1DB7"/>
    <w:rsid w:val="00EF5086"/>
    <w:rsid w:val="00EF6903"/>
    <w:rsid w:val="00EF7942"/>
    <w:rsid w:val="00EF7C4D"/>
    <w:rsid w:val="00F01203"/>
    <w:rsid w:val="00F01941"/>
    <w:rsid w:val="00F01EB5"/>
    <w:rsid w:val="00F020C1"/>
    <w:rsid w:val="00F0382C"/>
    <w:rsid w:val="00F0555F"/>
    <w:rsid w:val="00F061C1"/>
    <w:rsid w:val="00F06DFA"/>
    <w:rsid w:val="00F07E3F"/>
    <w:rsid w:val="00F10886"/>
    <w:rsid w:val="00F12F76"/>
    <w:rsid w:val="00F1341E"/>
    <w:rsid w:val="00F16911"/>
    <w:rsid w:val="00F16CFC"/>
    <w:rsid w:val="00F20857"/>
    <w:rsid w:val="00F218D4"/>
    <w:rsid w:val="00F2234D"/>
    <w:rsid w:val="00F23218"/>
    <w:rsid w:val="00F27A31"/>
    <w:rsid w:val="00F307AD"/>
    <w:rsid w:val="00F33771"/>
    <w:rsid w:val="00F353A2"/>
    <w:rsid w:val="00F40631"/>
    <w:rsid w:val="00F413FD"/>
    <w:rsid w:val="00F4217F"/>
    <w:rsid w:val="00F422D1"/>
    <w:rsid w:val="00F42D99"/>
    <w:rsid w:val="00F44317"/>
    <w:rsid w:val="00F44A63"/>
    <w:rsid w:val="00F44B22"/>
    <w:rsid w:val="00F45D47"/>
    <w:rsid w:val="00F51102"/>
    <w:rsid w:val="00F52C73"/>
    <w:rsid w:val="00F532FF"/>
    <w:rsid w:val="00F5619D"/>
    <w:rsid w:val="00F60573"/>
    <w:rsid w:val="00F60AC6"/>
    <w:rsid w:val="00F613DA"/>
    <w:rsid w:val="00F62574"/>
    <w:rsid w:val="00F6290C"/>
    <w:rsid w:val="00F62FA2"/>
    <w:rsid w:val="00F6368A"/>
    <w:rsid w:val="00F65881"/>
    <w:rsid w:val="00F65E83"/>
    <w:rsid w:val="00F71929"/>
    <w:rsid w:val="00F750CD"/>
    <w:rsid w:val="00F7664B"/>
    <w:rsid w:val="00F819ED"/>
    <w:rsid w:val="00F82447"/>
    <w:rsid w:val="00F82574"/>
    <w:rsid w:val="00F8332E"/>
    <w:rsid w:val="00F83BAA"/>
    <w:rsid w:val="00F840C9"/>
    <w:rsid w:val="00F84AF3"/>
    <w:rsid w:val="00F84EAF"/>
    <w:rsid w:val="00F862ED"/>
    <w:rsid w:val="00F877ED"/>
    <w:rsid w:val="00F934DA"/>
    <w:rsid w:val="00F93988"/>
    <w:rsid w:val="00F96152"/>
    <w:rsid w:val="00F96A5F"/>
    <w:rsid w:val="00FA1D86"/>
    <w:rsid w:val="00FA37CD"/>
    <w:rsid w:val="00FA4359"/>
    <w:rsid w:val="00FA75EE"/>
    <w:rsid w:val="00FB17C3"/>
    <w:rsid w:val="00FB2952"/>
    <w:rsid w:val="00FB404F"/>
    <w:rsid w:val="00FB564D"/>
    <w:rsid w:val="00FB568B"/>
    <w:rsid w:val="00FB6903"/>
    <w:rsid w:val="00FB735C"/>
    <w:rsid w:val="00FB7D0E"/>
    <w:rsid w:val="00FC0D3A"/>
    <w:rsid w:val="00FC362F"/>
    <w:rsid w:val="00FC4248"/>
    <w:rsid w:val="00FC6975"/>
    <w:rsid w:val="00FC6999"/>
    <w:rsid w:val="00FD032C"/>
    <w:rsid w:val="00FD2D4F"/>
    <w:rsid w:val="00FD2FC2"/>
    <w:rsid w:val="00FD3403"/>
    <w:rsid w:val="00FD7A6B"/>
    <w:rsid w:val="00FE27AE"/>
    <w:rsid w:val="00FE2823"/>
    <w:rsid w:val="00FE28BA"/>
    <w:rsid w:val="00FE5A66"/>
    <w:rsid w:val="00FE5CB1"/>
    <w:rsid w:val="00FE6270"/>
    <w:rsid w:val="00FF0591"/>
    <w:rsid w:val="00FF20FC"/>
    <w:rsid w:val="00FF3A38"/>
    <w:rsid w:val="00FF4735"/>
    <w:rsid w:val="00FF73D3"/>
    <w:rsid w:val="00FF7EDA"/>
    <w:rsid w:val="34211F73"/>
    <w:rsid w:val="39286B5D"/>
    <w:rsid w:val="3BA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8A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table" w:styleId="TableGrid">
    <w:name w:val="Table Grid"/>
    <w:basedOn w:val="TableNormal"/>
    <w:rsid w:val="003A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70F3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96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6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5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7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VP3JK3XSEPRV-2087481956-9047</_dlc_DocId>
    <_dlc_DocIdUrl xmlns="7d640e6d-779c-472f-a269-6b546787f1c9">
      <Url>http://dm/eesc/2026/_layouts/15/DocIdRedir.aspx?ID=VP3JK3XSEPRV-2087481956-9047</Url>
      <Description>VP3JK3XSEPRV-2087481956-9047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PV</TermName>
          <TermId xmlns="http://schemas.microsoft.com/office/infopath/2007/PartnerControls">1803ae8b-64e3-46b0-b006-38f052534549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2026-05-21T12:00:00+00:00</ProductionDate>
    <DocumentNumber xmlns="a95533f8-59af-4217-bc7a-c1167744adb0">936</DocumentNumber>
    <FicheYea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>2026-06-17T12:00:00+00:00</MeetingDate>
    <TaxCatchAll xmlns="7d640e6d-779c-472f-a269-6b546787f1c9">
      <Value>11</Value>
      <Value>23</Value>
      <Value>9</Value>
      <Value>59</Value>
      <Value>7</Value>
      <Value>40</Value>
      <Value>4</Value>
      <Value>19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303044</FicheNumber>
    <OriginalSender xmlns="7d640e6d-779c-472f-a269-6b546787f1c9">
      <UserInfo>
        <DisplayName>Tudor Anca</DisplayName>
        <AccountId>49</AccountId>
        <AccountType/>
      </UserInfo>
    </OriginalSender>
    <DocumentPart xmlns="7d640e6d-779c-472f-a269-6b546787f1c9">2</DocumentPart>
    <AdoptionDate xmlns="7d640e6d-779c-472f-a269-6b546787f1c9" xsi:nil="true"/>
    <RequestingService xmlns="7d640e6d-779c-472f-a269-6b546787f1c9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606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  <DossierNumber xmlns="7d640e6d-779c-472f-a269-6b546787f1c9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926977-14C1-40EF-92DA-958DF0C25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DCCE8-91C2-41A9-89C3-10345710D6B1}"/>
</file>

<file path=customXml/itemProps3.xml><?xml version="1.0" encoding="utf-8"?>
<ds:datastoreItem xmlns:ds="http://schemas.openxmlformats.org/officeDocument/2006/customXml" ds:itemID="{99319D29-E21E-414C-8771-2687C91954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AEAF2-2069-4354-9577-B9E018C46562}">
  <ds:schemaRefs>
    <ds:schemaRef ds:uri="http://schemas.microsoft.com/office/2006/metadata/properties"/>
    <ds:schemaRef ds:uri="http://schemas.microsoft.com/office/infopath/2007/PartnerControls"/>
    <ds:schemaRef ds:uri="a0a8d699-d49c-4b9e-9064-42683f2908e5"/>
    <ds:schemaRef ds:uri="97d5f866-5f74-4306-8d99-920e9d489144"/>
  </ds:schemaRefs>
</ds:datastoreItem>
</file>

<file path=customXml/itemProps5.xml><?xml version="1.0" encoding="utf-8"?>
<ds:datastoreItem xmlns:ds="http://schemas.openxmlformats.org/officeDocument/2006/customXml" ds:itemID="{8648C53C-4694-403B-A979-2D2D3576C464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Minutes-Annex II- 605th plenary session - April 2026</dc:title>
  <dc:subject>PV</dc:subject>
  <dc:creator/>
  <cp:keywords>EESC-2023-01103-01-00-PV-TRA-EN</cp:keywords>
  <dc:description>Rapporteur:  - Original language: EN - Date of document: 11/04/2023 - Date of meeting: 00/26/2023 09:00 - External documents:  - Administrator: Mme DAMYANOVA-KERESTELIEVA Ani Alexieva</dc:description>
  <cp:lastModifiedBy/>
  <cp:revision>3</cp:revision>
  <cp:lastPrinted>2004-02-17T00:16:00Z</cp:lastPrinted>
  <dcterms:created xsi:type="dcterms:W3CDTF">2026-05-21T10:37:00Z</dcterms:created>
  <dcterms:modified xsi:type="dcterms:W3CDTF">2026-05-21T10:38:00Z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12/05/2026, 28/03/2023, 08/03/2023, 17/05/2022</vt:lpwstr>
  </property>
  <property fmtid="{D5CDD505-2E9C-101B-9397-08002B2CF9AE}" pid="4" name="Pref_Time">
    <vt:lpwstr>09:49:36, 16:29:14, 14:43:47, 11:03:32</vt:lpwstr>
  </property>
  <property fmtid="{D5CDD505-2E9C-101B-9397-08002B2CF9AE}" pid="5" name="Pref_User">
    <vt:lpwstr>amett, jhvi, enied, enied</vt:lpwstr>
  </property>
  <property fmtid="{D5CDD505-2E9C-101B-9397-08002B2CF9AE}" pid="6" name="Pref_FileName">
    <vt:lpwstr>EESC-2026-00936-02-00-PV-ORI.docx, EESC-2023-01103-01-00-PV-ORI.docx, EESC-2023-00570-02-00-PV-ORI.docx, 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52ee7e27-e0b2-4720-b484-a210f2a52126</vt:lpwstr>
  </property>
  <property fmtid="{D5CDD505-2E9C-101B-9397-08002B2CF9AE}" pid="9" name="AvailableTranslations">
    <vt:lpwstr>11;#DE|f6b31e5a-26fa-4935-b661-318e46daf27e;#23;#FR|d2afafd3-4c81-4f60-8f52-ee33f2f54ff3;#4;#EN|f2175f21-25d7-44a3-96da-d6a61b075e1b</vt:lpwstr>
  </property>
  <property fmtid="{D5CDD505-2E9C-101B-9397-08002B2CF9AE}" pid="10" name="DocumentType_0">
    <vt:lpwstr>PV|1803ae8b-64e3-46b0-b006-38f052534549</vt:lpwstr>
  </property>
  <property fmtid="{D5CDD505-2E9C-101B-9397-08002B2CF9AE}" pid="11" name="MeetingNumber">
    <vt:i4>606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936</vt:i4>
  </property>
  <property fmtid="{D5CDD505-2E9C-101B-9397-08002B2CF9AE}" pid="15" name="DocumentVersion">
    <vt:i4>0</vt:i4>
  </property>
  <property fmtid="{D5CDD505-2E9C-101B-9397-08002B2CF9AE}" pid="16" name="DocumentStatus">
    <vt:lpwstr>9;#TRA|150d2a88-1431-44e6-a8ca-0bb753ab8672</vt:lpwstr>
  </property>
  <property fmtid="{D5CDD505-2E9C-101B-9397-08002B2CF9AE}" pid="17" name="DocumentPart">
    <vt:i4>2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40;#PV|1803ae8b-64e3-46b0-b006-38f052534549</vt:lpwstr>
  </property>
  <property fmtid="{D5CDD505-2E9C-101B-9397-08002B2CF9AE}" pid="21" name="RequestingService">
    <vt:lpwstr>Greffe</vt:lpwstr>
  </property>
  <property fmtid="{D5CDD505-2E9C-101B-9397-08002B2CF9AE}" pid="22" name="Confidentiality">
    <vt:lpwstr>19;#Unrestricted|826e22d7-d029-4ec0-a450-0c28ff673572</vt:lpwstr>
  </property>
  <property fmtid="{D5CDD505-2E9C-101B-9397-08002B2CF9AE}" pid="23" name="MeetingName_0">
    <vt:lpwstr>SPL-CES|32d8cb1f-c9ec-4365-95c7-8385a18618ac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>59;#SPL-CES|32d8cb1f-c9ec-4365-95c7-8385a18618ac</vt:lpwstr>
  </property>
  <property fmtid="{D5CDD505-2E9C-101B-9397-08002B2CF9AE}" pid="27" name="MeetingDate">
    <vt:filetime>2026-06-17T12:00:00Z</vt:filetime>
  </property>
  <property fmtid="{D5CDD505-2E9C-101B-9397-08002B2CF9AE}" pid="28" name="AvailableTranslations_0">
    <vt:lpwstr/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9;#TRA|150d2a88-1431-44e6-a8ca-0bb753ab8672;#59;#SPL-CES|32d8cb1f-c9ec-4365-95c7-8385a18618ac;#7;#Final|ea5e6674-7b27-4bac-b091-73adbb394efe;#40;#PV|1803ae8b-64e3-46b0-b006-38f052534549;#5;#EN|f2175f21-25d7-44a3-96da-d6a61b075e1b;#4;#EN|f2175f21-25d7-44a3-96da-d6a61b075e1b;#19;#Unrestricted|826e22d7-d029-4ec0-a450-0c28ff673572;#1;#EESC|422833ec-8d7e-4e65-8e4e-8bed07ffb729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2026</vt:i4>
  </property>
  <property fmtid="{D5CDD505-2E9C-101B-9397-08002B2CF9AE}" pid="35" name="FicheNumber">
    <vt:i4>303044</vt:i4>
  </property>
  <property fmtid="{D5CDD505-2E9C-101B-9397-08002B2CF9AE}" pid="36" name="DocumentLanguage">
    <vt:lpwstr>4;#EN|f2175f21-25d7-44a3-96da-d6a61b075e1b</vt:lpwstr>
  </property>
  <property fmtid="{D5CDD505-2E9C-101B-9397-08002B2CF9AE}" pid="37" name="_docset_NoMedatataSyncRequired">
    <vt:lpwstr>False</vt:lpwstr>
  </property>
  <property fmtid="{D5CDD505-2E9C-101B-9397-08002B2CF9AE}" pid="38" name="MediaServiceImageTags">
    <vt:lpwstr/>
  </property>
  <property fmtid="{D5CDD505-2E9C-101B-9397-08002B2CF9AE}" pid="39" name="docLang">
    <vt:lpwstr>en</vt:lpwstr>
  </property>
  <property fmtid="{D5CDD505-2E9C-101B-9397-08002B2CF9AE}" pid="40" name="DocumentLanguage_0">
    <vt:lpwstr>EN|f2175f21-25d7-44a3-96da-d6a61b075e1b</vt:lpwstr>
  </property>
</Properties>
</file>