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Pr="0082636E" w:rsidR="0015330A" w:rsidP="0015330A" w:rsidRDefault="00986AA6" w14:paraId="02555730" w14:textId="742FED54">
      <w:pPr>
        <w:jc w:val="right"/>
      </w:pPr>
      <w:r>
        <w:rPr>
          <w:b/>
          <w:bCs/>
        </w:rPr>
        <w:t>SOC/852</w:t>
      </w:r>
    </w:p>
    <w:p w:rsidRPr="00A67235" w:rsidR="000E4B6B" w:rsidP="0015330A" w:rsidRDefault="00986AA6" w14:paraId="1EFE7F2B" w14:textId="167BF016">
      <w:pPr>
        <w:jc w:val="right"/>
      </w:pPr>
      <w:r>
        <w:rPr>
          <w:b/>
          <w:bCs/>
        </w:rPr>
        <w:t>EU Competitiveness and Youth Entrepreneurship</w:t>
      </w:r>
    </w:p>
    <w:p w:rsidR="000E4B6B" w:rsidP="00EC0F0F" w:rsidRDefault="000E4B6B" w14:paraId="246146FA" w14:textId="77777777"/>
    <w:p w:rsidRPr="00A67235" w:rsidR="0015330A" w:rsidP="00EC0F0F" w:rsidRDefault="0015330A" w14:paraId="42ECB1B2" w14:textId="77777777"/>
    <w:p w:rsidRPr="00A67235" w:rsidR="000E4B6B" w:rsidP="00EC0F0F" w:rsidRDefault="000E4B6B" w14:paraId="0D69E171" w14:textId="25ED7982">
      <w:pPr>
        <w:jc w:val="right"/>
      </w:pPr>
      <w:r w:rsidRPr="00A67235">
        <w:t>Brussels,</w:t>
      </w:r>
      <w:r w:rsidR="00986AA6">
        <w:t xml:space="preserve"> 29 April 2026</w:t>
      </w:r>
    </w:p>
    <w:p w:rsidRPr="00A67235" w:rsidR="000E4B6B" w:rsidP="00EC0F0F" w:rsidRDefault="000E4B6B" w14:paraId="31FA757B" w14:textId="77777777"/>
    <w:p w:rsidRPr="00A67235" w:rsidR="000E4B6B" w:rsidP="00EC0F0F" w:rsidRDefault="000E4B6B" w14:paraId="7079C9D2" w14:textId="77777777"/>
    <w:p w:rsidRPr="00A67235" w:rsidR="000E4B6B" w:rsidP="00EC0F0F" w:rsidRDefault="000E4B6B" w14:paraId="0B406AD6" w14:textId="77777777"/>
    <w:p w:rsidRPr="00A67235" w:rsidR="000E4B6B" w:rsidP="00EC0F0F" w:rsidRDefault="000E4B6B" w14:paraId="414F5CCC" w14:textId="77777777"/>
    <w:p w:rsidRPr="00A67235" w:rsidR="00964A13" w:rsidP="00EC0F0F" w:rsidRDefault="00964A13" w14:paraId="1CA7DBC6" w14:textId="4EACE70A">
      <w:pPr>
        <w:jc w:val="center"/>
      </w:pPr>
      <w:r w:rsidRPr="00A67235">
        <w:rPr>
          <w:b/>
          <w:sz w:val="32"/>
        </w:rPr>
        <w:t>RECORD OF THE PROCEEDINGS</w:t>
      </w:r>
      <w:r w:rsidR="009E138D">
        <w:rPr>
          <w:b/>
          <w:sz w:val="32"/>
        </w:rPr>
        <w:br/>
      </w:r>
      <w:r w:rsidR="003876B5">
        <w:br/>
      </w:r>
      <w:r w:rsidRPr="00A67235">
        <w:t>European Economic and Social Committee</w:t>
      </w:r>
      <w:r w:rsidR="009E138D">
        <w:br/>
      </w:r>
      <w:r w:rsidR="009E138D">
        <w:br/>
      </w:r>
      <w:r w:rsidRPr="00986AA6" w:rsidR="00986AA6">
        <w:rPr>
          <w:b/>
          <w:bCs/>
        </w:rPr>
        <w:t>EU Competitiveness and Youth Entrepreneurship</w:t>
      </w:r>
      <w:r w:rsidRPr="00A67235">
        <w:rPr>
          <w:b/>
          <w:bCs/>
        </w:rPr>
        <w:br/>
      </w:r>
      <w:r w:rsidRPr="00986AA6" w:rsidR="00986AA6">
        <w:t>(exploratory opinion requested by the Cyprus presidency)</w:t>
      </w:r>
    </w:p>
    <w:p w:rsidRPr="00A67235" w:rsidR="00964A13" w:rsidP="00EC0F0F" w:rsidRDefault="00964A13" w14:paraId="6EA6F05A" w14:textId="77777777">
      <w:pPr>
        <w:jc w:val="center"/>
      </w:pPr>
      <w:r w:rsidRPr="00A67235">
        <w:t>_____________</w:t>
      </w:r>
    </w:p>
    <w:p w:rsidRPr="00A67235" w:rsidR="00964A13" w:rsidP="00EC0F0F" w:rsidRDefault="00964A13" w14:paraId="155F9A18" w14:textId="77777777">
      <w:pPr>
        <w:jc w:val="center"/>
      </w:pPr>
    </w:p>
    <w:p w:rsidRPr="00A67235" w:rsidR="00964A13" w:rsidP="00EC0F0F" w:rsidRDefault="00986AA6" w14:paraId="0FA745B1" w14:textId="75A88922">
      <w:pPr>
        <w:jc w:val="center"/>
        <w:rPr>
          <w:bCs/>
        </w:rPr>
      </w:pPr>
      <w:r>
        <w:t>605</w:t>
      </w:r>
      <w:r w:rsidRPr="00986AA6">
        <w:rPr>
          <w:vertAlign w:val="superscript"/>
        </w:rPr>
        <w:t>th</w:t>
      </w:r>
      <w:r>
        <w:t xml:space="preserve"> </w:t>
      </w:r>
      <w:r w:rsidR="0015330A">
        <w:t>plenary session</w:t>
      </w:r>
      <w:r w:rsidR="009E138D">
        <w:br/>
      </w:r>
      <w:r w:rsidR="009E138D">
        <w:rPr>
          <w:bCs/>
        </w:rPr>
        <w:br/>
      </w:r>
      <w:r w:rsidRPr="00A67235" w:rsidR="00964A13">
        <w:rPr>
          <w:bCs/>
        </w:rPr>
        <w:t>Brussels</w:t>
      </w:r>
      <w:r w:rsidR="009E138D">
        <w:rPr>
          <w:bCs/>
        </w:rPr>
        <w:br/>
      </w:r>
      <w:r>
        <w:rPr>
          <w:bCs/>
        </w:rPr>
        <w:t>29</w:t>
      </w:r>
      <w:r w:rsidR="0015330A">
        <w:rPr>
          <w:bCs/>
        </w:rPr>
        <w:t>-</w:t>
      </w:r>
      <w:r>
        <w:rPr>
          <w:bCs/>
        </w:rPr>
        <w:t>30 April 2026</w:t>
      </w:r>
    </w:p>
    <w:p w:rsidRPr="00A67235" w:rsidR="00964A13" w:rsidP="00EC0F0F" w:rsidRDefault="00964A13" w14:paraId="1F2948E8" w14:textId="77777777">
      <w:pPr>
        <w:jc w:val="center"/>
      </w:pPr>
      <w:r w:rsidRPr="00A67235">
        <w:t>_____________</w:t>
      </w:r>
    </w:p>
    <w:p w:rsidRPr="00A67235" w:rsidR="00964A13" w:rsidP="00EC0F0F" w:rsidRDefault="00964A13" w14:paraId="0DDEA934" w14:textId="77777777">
      <w:pPr>
        <w:jc w:val="center"/>
      </w:pPr>
    </w:p>
    <w:p w:rsidRPr="00A67235" w:rsidR="00964A13" w:rsidP="00EC0F0F" w:rsidRDefault="00964A13" w14:paraId="320DD6DB" w14:textId="2727538F">
      <w:pPr>
        <w:jc w:val="center"/>
      </w:pPr>
      <w:r w:rsidRPr="00A67235">
        <w:t xml:space="preserve">Meeting of </w:t>
      </w:r>
      <w:r w:rsidR="00986AA6">
        <w:t>29 April 2026</w:t>
      </w:r>
      <w:r w:rsidR="009E138D">
        <w:br/>
      </w:r>
      <w:r w:rsidRPr="00A67235">
        <w:rPr>
          <w:bCs/>
        </w:rPr>
        <w:t>_____________</w:t>
      </w:r>
    </w:p>
    <w:p w:rsidRPr="00A67235" w:rsidR="00964A13" w:rsidP="00EC0F0F" w:rsidRDefault="00964A13" w14:paraId="57F8546B" w14:textId="77777777">
      <w:pPr>
        <w:jc w:val="center"/>
      </w:pPr>
    </w:p>
    <w:p w:rsidRPr="00A67235" w:rsidR="00964A13" w:rsidP="00EC0F0F" w:rsidRDefault="00964A13" w14:paraId="6CCB63EF" w14:textId="483B91D8">
      <w:pPr>
        <w:pStyle w:val="Footer"/>
        <w:jc w:val="center"/>
      </w:pPr>
      <w:r w:rsidRPr="00A67235">
        <w:t>Agenda item</w:t>
      </w:r>
      <w:r w:rsidR="00177DAC">
        <w:t xml:space="preserve"> </w:t>
      </w:r>
      <w:r w:rsidR="00986AA6">
        <w:t>19</w:t>
      </w:r>
    </w:p>
    <w:p w:rsidRPr="00A67235" w:rsidR="00964A13" w:rsidP="00EC0F0F" w:rsidRDefault="00964A13" w14:paraId="51C5CA93" w14:textId="77777777">
      <w:pPr>
        <w:pStyle w:val="Footer"/>
        <w:jc w:val="center"/>
      </w:pPr>
      <w:r w:rsidRPr="00A67235">
        <w:t>_____________</w:t>
      </w:r>
    </w:p>
    <w:p w:rsidRPr="00A67235" w:rsidR="000E4B6B" w:rsidP="00EC0F0F" w:rsidRDefault="000E4B6B" w14:paraId="2BF941E5" w14:textId="77777777"/>
    <w:p w:rsidRPr="00A67235" w:rsidR="000E4B6B" w:rsidP="00EC0F0F" w:rsidRDefault="00964A13" w14:paraId="1461B587" w14:textId="73A8F1D5">
      <w:r w:rsidRPr="00A67235">
        <w:rPr>
          <w:b/>
          <w:bCs/>
        </w:rPr>
        <w:br w:type="page"/>
      </w:r>
      <w:r w:rsidRPr="00A67235" w:rsidR="000E4B6B">
        <w:rPr>
          <w:b/>
          <w:bCs/>
        </w:rPr>
        <w:lastRenderedPageBreak/>
        <w:t xml:space="preserve">The president </w:t>
      </w:r>
      <w:r w:rsidRPr="00A67235" w:rsidR="000E4B6B">
        <w:t xml:space="preserve">moved that the Committee turn to agenda item </w:t>
      </w:r>
      <w:r w:rsidR="00986AA6">
        <w:t>19</w:t>
      </w:r>
      <w:r w:rsidRPr="00A67235" w:rsidR="000E4B6B">
        <w:t xml:space="preserve"> - adoption of an opinion on the</w:t>
      </w:r>
    </w:p>
    <w:p w:rsidRPr="00A67235" w:rsidR="000E4B6B" w:rsidP="00EC0F0F" w:rsidRDefault="000E4B6B" w14:paraId="037DAC87" w14:textId="77777777"/>
    <w:p w:rsidRPr="00986AA6" w:rsidR="00986AA6" w:rsidP="00986AA6" w:rsidRDefault="00986AA6" w14:paraId="22BA3836" w14:textId="77777777">
      <w:pPr>
        <w:ind w:left="1430"/>
        <w:rPr>
          <w:i/>
          <w:iCs/>
        </w:rPr>
      </w:pPr>
      <w:r w:rsidRPr="00986AA6">
        <w:rPr>
          <w:i/>
          <w:iCs/>
        </w:rPr>
        <w:t>EU Competitiveness and Youth Entrepreneurship</w:t>
      </w:r>
    </w:p>
    <w:p w:rsidRPr="00A67235" w:rsidR="000E4B6B" w:rsidP="00986AA6" w:rsidRDefault="00986AA6" w14:paraId="305301AD" w14:textId="5D0B33CD">
      <w:pPr>
        <w:ind w:left="1430"/>
      </w:pPr>
      <w:r w:rsidRPr="00986AA6">
        <w:rPr>
          <w:i/>
          <w:iCs/>
        </w:rPr>
        <w:t>(exploratory opinion requested by the Cyprus presidency)</w:t>
      </w:r>
      <w:r w:rsidRPr="00A67235" w:rsidR="000E4B6B">
        <w:t>.</w:t>
      </w:r>
    </w:p>
    <w:p w:rsidRPr="00A67235" w:rsidR="000E4B6B" w:rsidP="00EC0F0F" w:rsidRDefault="000E4B6B" w14:paraId="7B740915" w14:textId="77777777"/>
    <w:p w:rsidR="0056598F" w:rsidP="0056598F" w:rsidRDefault="000E4B6B" w14:paraId="6CB24907" w14:textId="77777777">
      <w:r w:rsidRPr="00A67235">
        <w:t xml:space="preserve">The preliminary work had been carried out by the Section for </w:t>
      </w:r>
      <w:r w:rsidRPr="00986AA6" w:rsidR="00986AA6">
        <w:t xml:space="preserve">Employment, Social Affairs and Citizenship (president: </w:t>
      </w:r>
      <w:r w:rsidRPr="00986AA6" w:rsidR="00986AA6">
        <w:rPr>
          <w:b/>
          <w:bCs/>
        </w:rPr>
        <w:t>Cinzia DEL RIO</w:t>
      </w:r>
      <w:r w:rsidRPr="00986AA6" w:rsidR="00986AA6">
        <w:t>)</w:t>
      </w:r>
      <w:r w:rsidRPr="00A67235">
        <w:t>. The rapporteur was</w:t>
      </w:r>
      <w:r w:rsidRPr="00A67235">
        <w:rPr>
          <w:b/>
          <w:bCs/>
        </w:rPr>
        <w:t xml:space="preserve"> </w:t>
      </w:r>
      <w:r w:rsidRPr="00986AA6" w:rsidR="00986AA6">
        <w:rPr>
          <w:b/>
          <w:bCs/>
        </w:rPr>
        <w:t>Giuseppe GUERINI</w:t>
      </w:r>
      <w:r w:rsidRPr="00A67235">
        <w:t>.</w:t>
      </w:r>
    </w:p>
    <w:p w:rsidR="0056598F" w:rsidP="0056598F" w:rsidRDefault="0056598F" w14:paraId="66C9238A" w14:textId="77777777"/>
    <w:p w:rsidR="0056598F" w:rsidP="0056598F" w:rsidRDefault="0056598F" w14:paraId="50317573" w14:textId="7357B3D3">
      <w:r w:rsidRPr="0056598F">
        <w:t xml:space="preserve">Replacing Mr </w:t>
      </w:r>
      <w:r w:rsidRPr="00CD5ABD" w:rsidR="00CD5ABD">
        <w:rPr>
          <w:b/>
          <w:bCs/>
        </w:rPr>
        <w:t>GUERINI</w:t>
      </w:r>
      <w:r w:rsidRPr="0056598F">
        <w:t xml:space="preserve">, Ms María Lourdes </w:t>
      </w:r>
      <w:r w:rsidRPr="00CD5ABD">
        <w:rPr>
          <w:b/>
          <w:bCs/>
        </w:rPr>
        <w:t>MÁRQUEZ DE LA CALLEJA</w:t>
      </w:r>
      <w:r w:rsidRPr="0056598F">
        <w:t xml:space="preserve"> presented the opinion presented the exploratory opinion requested by the Cypriot Presidency, based on OECD and European Commission evidence showing strong interest in entrepreneurship among young people but low start-up rates, with significant untapped potential if framework conditions improve. Structural barriers to youth entrepreneurship persist, especially limited access to finance, administrative burdens, and inequalities affecting vulnerable groups. A more inclusive approach to entrepreneurship is therefore needed. Youth entrepreneurship was presented as a key driver of EU competitiveness, innovation and job creation, helping to address Europe’s productivity gap and support SME continuity, including generational transfer. The opinion stresses the need for a holistic approach combining better access to finance, skills development, mentoring, and a simplified regulatory environment. It also promotes a “second chance” culture and underlines that entrepreneurship should remain a voluntary, supported pathway, with attention to inclusion and adequate safeguards, including social protection.</w:t>
      </w:r>
    </w:p>
    <w:p w:rsidR="0056598F" w:rsidP="0056598F" w:rsidRDefault="0056598F" w14:paraId="0888442E" w14:textId="77777777"/>
    <w:p w:rsidR="0056598F" w:rsidP="0056598F" w:rsidRDefault="0056598F" w14:paraId="1961E233" w14:textId="49F8EFE3">
      <w:r>
        <w:t xml:space="preserve">The following members took part in the debate: Mr </w:t>
      </w:r>
      <w:r w:rsidRPr="0056598F">
        <w:rPr>
          <w:b/>
          <w:bCs/>
        </w:rPr>
        <w:t>BLESI</w:t>
      </w:r>
      <w:r>
        <w:t xml:space="preserve">, Mr </w:t>
      </w:r>
      <w:r w:rsidRPr="0056598F">
        <w:rPr>
          <w:b/>
          <w:bCs/>
        </w:rPr>
        <w:t>POTTIER</w:t>
      </w:r>
      <w:r>
        <w:t xml:space="preserve">, Ms </w:t>
      </w:r>
      <w:r w:rsidRPr="0056598F">
        <w:rPr>
          <w:b/>
          <w:bCs/>
        </w:rPr>
        <w:t>MERLO</w:t>
      </w:r>
      <w:r>
        <w:t xml:space="preserve"> and Mr </w:t>
      </w:r>
      <w:r w:rsidRPr="0056598F">
        <w:rPr>
          <w:b/>
          <w:bCs/>
        </w:rPr>
        <w:t>HIDESTEN</w:t>
      </w:r>
      <w:r>
        <w:t>. Members broadly welcomed the opinion as timely and relevant, expressing strong support and noting the inclusive and constructive drafting process. Fostering youth entrepreneurship was highlighted as crucial for jobs and prevention of brain drain, competitiveness and the future of Europe, including for NEETs and across regions. Members stressed the need for better framework conditions, notably entrepreneurship education and skills, mentoring (including apprenticeships), simplified regulation, and improved access to finance.  The importance of balancing competitiveness with the social dimension was underlined, ensuring entrepreneurship is a voluntary choice supported by quality jobs, social economy principles and a “second chance” approach. Members also called for greater inclusiveness, including support for women, equal access to skills, reduced regional disparities, and addressing adequate social protection for young entrepreneurs.</w:t>
      </w:r>
    </w:p>
    <w:p w:rsidRPr="0056598F" w:rsidR="0056598F" w:rsidP="00EC0F0F" w:rsidRDefault="0056598F" w14:paraId="74AF86B4" w14:textId="717AFD65"/>
    <w:p w:rsidR="00445F39" w:rsidP="00EC0F0F" w:rsidRDefault="00445F39" w14:paraId="423A8D72" w14:textId="02DF17A6">
      <w:pPr>
        <w:rPr>
          <w:color w:val="EE0000"/>
        </w:rPr>
      </w:pPr>
    </w:p>
    <w:p w:rsidRPr="00445F39" w:rsidR="00445F39" w:rsidP="00EC0F0F" w:rsidRDefault="00445F39" w14:paraId="483A9EF7" w14:textId="77777777"/>
    <w:p w:rsidRPr="00445F39" w:rsidR="00445F39" w:rsidP="00EC0F0F" w:rsidRDefault="00445F39" w14:paraId="7A8DCD7B" w14:textId="77777777"/>
    <w:p w:rsidR="0056598F" w:rsidRDefault="0056598F" w14:paraId="05AC1F7A" w14:textId="77777777">
      <w:pPr>
        <w:spacing w:line="240" w:lineRule="auto"/>
        <w:jc w:val="left"/>
      </w:pPr>
      <w:r>
        <w:br w:type="page"/>
      </w:r>
    </w:p>
    <w:p w:rsidRPr="00A67235" w:rsidR="00986AA6" w:rsidP="00EC0F0F" w:rsidRDefault="00986AA6" w14:paraId="5DC9D41A" w14:textId="1E217C59">
      <w:r w:rsidRPr="00445F39">
        <w:t xml:space="preserve">The </w:t>
      </w:r>
      <w:r>
        <w:t>following amendments have been tabled to the opinion SOC/852.</w:t>
      </w:r>
    </w:p>
    <w:p w:rsidR="000E4B6B" w:rsidP="00EC0F0F" w:rsidRDefault="000E4B6B" w14:paraId="2FBD0349"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00986AA6" w:rsidTr="00CC2675" w14:paraId="0D9AC382" w14:textId="77777777">
        <w:tc>
          <w:tcPr>
            <w:tcW w:w="2826" w:type="pct"/>
          </w:tcPr>
          <w:p w:rsidR="00986AA6" w:rsidP="00CC2675" w:rsidRDefault="00986AA6" w14:paraId="7EBC98FB" w14:textId="77777777">
            <w:pPr>
              <w:rPr>
                <w:b/>
                <w:bCs/>
                <w:sz w:val="32"/>
                <w:szCs w:val="32"/>
              </w:rPr>
            </w:pPr>
            <w:r>
              <w:rPr>
                <w:b/>
                <w:bCs/>
                <w:sz w:val="32"/>
                <w:szCs w:val="32"/>
              </w:rPr>
              <w:t>AMENDMENT 1</w:t>
            </w:r>
          </w:p>
          <w:p w:rsidR="00986AA6" w:rsidP="00CC2675" w:rsidRDefault="00986AA6" w14:paraId="2445C295" w14:textId="77777777">
            <w:pPr>
              <w:rPr>
                <w:b/>
                <w:bCs/>
              </w:rPr>
            </w:pPr>
          </w:p>
          <w:p w:rsidR="00986AA6" w:rsidP="00CC2675" w:rsidRDefault="00986AA6" w14:paraId="23468919" w14:textId="77777777">
            <w:pPr>
              <w:rPr>
                <w:b/>
                <w:bCs/>
              </w:rPr>
            </w:pPr>
            <w:r>
              <w:rPr>
                <w:b/>
                <w:bCs/>
              </w:rPr>
              <w:t>SOC/852</w:t>
            </w:r>
          </w:p>
          <w:p w:rsidR="00986AA6" w:rsidP="00CC2675" w:rsidRDefault="00986AA6" w14:paraId="64065C0C" w14:textId="77777777">
            <w:pPr>
              <w:rPr>
                <w:b/>
                <w:bCs/>
              </w:rPr>
            </w:pPr>
            <w:r>
              <w:rPr>
                <w:b/>
                <w:bCs/>
              </w:rPr>
              <w:t>EU Competitiveness and Youth Entrepreneurship</w:t>
            </w:r>
          </w:p>
          <w:p w:rsidR="00986AA6" w:rsidP="00CC2675" w:rsidRDefault="00986AA6" w14:paraId="63061BA3" w14:textId="77777777">
            <w:pPr>
              <w:rPr>
                <w:b/>
                <w:bCs/>
              </w:rPr>
            </w:pPr>
          </w:p>
          <w:p w:rsidR="00986AA6" w:rsidP="00CC2675" w:rsidRDefault="00986AA6" w14:paraId="7C5F2FE7" w14:textId="77777777">
            <w:pPr>
              <w:rPr>
                <w:b/>
                <w:bCs/>
              </w:rPr>
            </w:pPr>
            <w:r>
              <w:rPr>
                <w:b/>
                <w:bCs/>
              </w:rPr>
              <w:t>Point 3.3</w:t>
            </w:r>
          </w:p>
          <w:p w:rsidR="00986AA6" w:rsidP="00CC2675" w:rsidRDefault="00986AA6" w14:paraId="6ABD9C23" w14:textId="77777777">
            <w:pPr>
              <w:rPr>
                <w:b/>
                <w:bCs/>
              </w:rPr>
            </w:pPr>
          </w:p>
          <w:p w:rsidR="00986AA6" w:rsidP="00CC2675" w:rsidRDefault="00986AA6" w14:paraId="071BE839" w14:textId="77777777">
            <w:pPr>
              <w:rPr>
                <w:b/>
                <w:bCs/>
              </w:rPr>
            </w:pPr>
            <w:r>
              <w:rPr>
                <w:b/>
                <w:bCs/>
              </w:rPr>
              <w:t>Amend as follows</w:t>
            </w:r>
          </w:p>
          <w:p w:rsidRPr="00F57F67" w:rsidR="00986AA6" w:rsidP="00CC2675" w:rsidRDefault="00986AA6" w14:paraId="54A88FB3" w14:textId="77777777">
            <w:pPr>
              <w:rPr>
                <w:b/>
                <w:bCs/>
              </w:rPr>
            </w:pPr>
          </w:p>
          <w:p w:rsidRPr="00F57F67" w:rsidR="00986AA6" w:rsidP="00CC2675" w:rsidRDefault="00986AA6" w14:paraId="619D9A52" w14:textId="2FB32A5C">
            <w:pPr>
              <w:ind w:left="2164"/>
              <w:jc w:val="center"/>
              <w:rPr>
                <w:b/>
                <w:bCs/>
                <w:i/>
                <w:iCs/>
              </w:rPr>
            </w:pPr>
          </w:p>
        </w:tc>
        <w:tc>
          <w:tcPr>
            <w:tcW w:w="2174" w:type="pct"/>
            <w:hideMark/>
          </w:tcPr>
          <w:p w:rsidR="00986AA6" w:rsidP="00CC2675" w:rsidRDefault="00986AA6" w14:paraId="763622E3" w14:textId="77777777">
            <w:pPr>
              <w:jc w:val="left"/>
              <w:rPr>
                <w:b/>
                <w:bCs/>
              </w:rPr>
            </w:pPr>
            <w:r>
              <w:rPr>
                <w:b/>
                <w:bCs/>
              </w:rPr>
              <w:t>Tabled by:</w:t>
            </w:r>
          </w:p>
          <w:p w:rsidR="00986AA6" w:rsidP="00CC2675" w:rsidRDefault="00986AA6" w14:paraId="15E55C46" w14:textId="77777777">
            <w:pPr>
              <w:jc w:val="left"/>
            </w:pPr>
            <w:r>
              <w:t>JUODKAITĖ Dovilė</w:t>
            </w:r>
          </w:p>
          <w:p w:rsidR="00986AA6" w:rsidP="00CC2675" w:rsidRDefault="00986AA6" w14:paraId="1B119C02" w14:textId="77777777"/>
        </w:tc>
      </w:tr>
    </w:tbl>
    <w:p w:rsidR="00986AA6" w:rsidP="00986AA6" w:rsidRDefault="00986AA6" w14:paraId="054B1059"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986AA6" w:rsidTr="00CC2675" w14:paraId="04C974EA" w14:textId="77777777">
        <w:tc>
          <w:tcPr>
            <w:tcW w:w="2500" w:type="pct"/>
            <w:tcBorders>
              <w:top w:val="single" w:color="auto" w:sz="4" w:space="0"/>
              <w:left w:val="single" w:color="auto" w:sz="4" w:space="0"/>
              <w:bottom w:val="single" w:color="auto" w:sz="4" w:space="0"/>
              <w:right w:val="single" w:color="auto" w:sz="4" w:space="0"/>
            </w:tcBorders>
            <w:hideMark/>
          </w:tcPr>
          <w:p w:rsidR="00986AA6" w:rsidP="00CC2675" w:rsidRDefault="00986AA6" w14:paraId="2BBEC9B3"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986AA6" w:rsidP="00CC2675" w:rsidRDefault="00986AA6" w14:paraId="514CA7AD" w14:textId="77777777">
            <w:pPr>
              <w:jc w:val="center"/>
              <w:rPr>
                <w:b/>
                <w:bCs/>
                <w:i/>
              </w:rPr>
            </w:pPr>
            <w:r>
              <w:rPr>
                <w:b/>
                <w:bCs/>
                <w:i/>
              </w:rPr>
              <w:t>Amendment</w:t>
            </w:r>
          </w:p>
        </w:tc>
      </w:tr>
      <w:tr w:rsidRPr="00986AA6" w:rsidR="00986AA6" w:rsidTr="00CC2675" w14:paraId="5A24B1EB" w14:textId="77777777">
        <w:tc>
          <w:tcPr>
            <w:tcW w:w="2500" w:type="pct"/>
            <w:tcBorders>
              <w:top w:val="single" w:color="auto" w:sz="4" w:space="0"/>
              <w:left w:val="single" w:color="auto" w:sz="4" w:space="0"/>
              <w:bottom w:val="single" w:color="auto" w:sz="4" w:space="0"/>
              <w:right w:val="single" w:color="auto" w:sz="4" w:space="0"/>
            </w:tcBorders>
            <w:hideMark/>
          </w:tcPr>
          <w:p w:rsidR="00986AA6" w:rsidP="00CC2675" w:rsidRDefault="00986AA6" w14:paraId="3F96D90C" w14:textId="77777777">
            <w:pPr>
              <w:spacing w:before="40" w:after="40"/>
              <w:ind w:left="40" w:right="40"/>
            </w:pPr>
            <w:r>
              <w:t>The EESC also notes that combining financial support with specific skills support and development and a focus on accurate ex</w:t>
            </w:r>
            <w:r>
              <w:noBreakHyphen/>
              <w:t>ante assessments of business projects would not only increase the likelihood of success for entrepreneurial activities but also enhance the employability of the young people involved, guaranteeing that they will have greater opportunities to access the labour market, even if the entrepreneurial activity is not successful</w:t>
            </w:r>
          </w:p>
          <w:p w:rsidR="00986AA6" w:rsidP="00CC2675" w:rsidRDefault="00986AA6" w14:paraId="1911895D" w14:textId="77777777">
            <w:pPr>
              <w:spacing w:before="40" w:after="40"/>
              <w:ind w:left="40" w:right="40"/>
            </w:pPr>
            <w:r>
              <w:t>.</w:t>
            </w:r>
          </w:p>
        </w:tc>
        <w:tc>
          <w:tcPr>
            <w:tcW w:w="2500" w:type="pct"/>
            <w:tcBorders>
              <w:top w:val="single" w:color="auto" w:sz="4" w:space="0"/>
              <w:left w:val="single" w:color="auto" w:sz="4" w:space="0"/>
              <w:bottom w:val="single" w:color="auto" w:sz="4" w:space="0"/>
              <w:right w:val="single" w:color="auto" w:sz="4" w:space="0"/>
            </w:tcBorders>
            <w:hideMark/>
          </w:tcPr>
          <w:p w:rsidR="00986AA6" w:rsidP="00CC2675" w:rsidRDefault="00986AA6" w14:paraId="50CF6CC2" w14:textId="77777777">
            <w:pPr>
              <w:spacing w:before="80" w:after="40"/>
              <w:ind w:left="80" w:right="80"/>
            </w:pPr>
            <w:r>
              <w:t xml:space="preserve">The EESC also notes that combining </w:t>
            </w:r>
            <w:r>
              <w:rPr>
                <w:b/>
                <w:bCs/>
                <w:i/>
              </w:rPr>
              <w:t>diverse</w:t>
            </w:r>
            <w:r>
              <w:t xml:space="preserve"> financial support with specific skills support and development and a focus on accurate ex</w:t>
            </w:r>
            <w:r>
              <w:noBreakHyphen/>
              <w:t>ante assessments of business projects would not only increase the likelihood of success for entrepreneurial activities but also enhance the employability of the young people involved, guaranteeing that they will have greater opportunities to access the labour market, even if the entrepreneurial activity is not successful</w:t>
            </w:r>
            <w:r>
              <w:rPr>
                <w:b/>
                <w:bCs/>
                <w:i/>
              </w:rPr>
              <w:t>[1].</w:t>
            </w:r>
          </w:p>
          <w:p w:rsidRPr="00754114" w:rsidR="00986AA6" w:rsidP="00CC2675" w:rsidRDefault="00986AA6" w14:paraId="408C1C41" w14:textId="77777777">
            <w:pPr>
              <w:spacing w:before="40" w:after="80"/>
              <w:ind w:left="80" w:right="80"/>
              <w:rPr>
                <w:lang w:val="fi-FI"/>
              </w:rPr>
            </w:pPr>
            <w:r w:rsidRPr="00754114">
              <w:rPr>
                <w:b/>
                <w:bCs/>
                <w:i/>
                <w:lang w:val="fi-FI"/>
              </w:rPr>
              <w:t>[1] OJ C, C/2026/13, 16.1.2026, ELI: http://data.europa</w:t>
            </w:r>
            <w:r w:rsidRPr="00754114">
              <w:rPr>
                <w:lang w:val="fi-FI"/>
              </w:rPr>
              <w:t>.</w:t>
            </w:r>
            <w:r w:rsidRPr="00754114">
              <w:rPr>
                <w:b/>
                <w:bCs/>
                <w:i/>
                <w:lang w:val="fi-FI"/>
              </w:rPr>
              <w:t>eu/eli/C/2026/13/oj</w:t>
            </w:r>
          </w:p>
        </w:tc>
      </w:tr>
    </w:tbl>
    <w:p w:rsidRPr="00754114" w:rsidR="00986AA6" w:rsidP="00986AA6" w:rsidRDefault="00986AA6" w14:paraId="4CCA6913" w14:textId="77777777">
      <w:pPr>
        <w:jc w:val="center"/>
        <w:rPr>
          <w:lang w:val="fi-FI"/>
        </w:rPr>
      </w:pPr>
    </w:p>
    <w:p w:rsidR="00986AA6" w:rsidP="00986AA6" w:rsidRDefault="00445F39" w14:paraId="1B9021B6" w14:textId="77777777">
      <w:r>
        <w:t>The amendment was accepted without objection.</w:t>
      </w:r>
    </w:p>
    <w:p w:rsidR="00445F39" w:rsidP="00986AA6" w:rsidRDefault="00445F39" w14:paraId="47A88542" w14:textId="77777777"/>
    <w:p w:rsidR="00445F39" w:rsidP="00986AA6" w:rsidRDefault="00445F39" w14:paraId="629443FF" w14:textId="77777777"/>
    <w:p w:rsidR="00445F39" w:rsidP="00986AA6" w:rsidRDefault="00445F39" w14:paraId="1E51A999" w14:textId="77777777"/>
    <w:p w:rsidR="00445F39" w:rsidP="00986AA6" w:rsidRDefault="00445F39" w14:paraId="30404A92"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00986AA6" w:rsidTr="00CC2675" w14:paraId="7F7021CC" w14:textId="77777777">
        <w:tc>
          <w:tcPr>
            <w:tcW w:w="2826" w:type="pct"/>
          </w:tcPr>
          <w:p w:rsidR="00986AA6" w:rsidP="00CC2675" w:rsidRDefault="00986AA6" w14:paraId="48F0F1FD" w14:textId="77777777">
            <w:pPr>
              <w:rPr>
                <w:b/>
                <w:bCs/>
                <w:sz w:val="32"/>
                <w:szCs w:val="32"/>
              </w:rPr>
            </w:pPr>
            <w:r>
              <w:rPr>
                <w:b/>
                <w:bCs/>
                <w:sz w:val="32"/>
                <w:szCs w:val="32"/>
              </w:rPr>
              <w:t>AMENDMENT 2</w:t>
            </w:r>
          </w:p>
          <w:p w:rsidR="00986AA6" w:rsidP="00CC2675" w:rsidRDefault="00986AA6" w14:paraId="5E80638E" w14:textId="77777777">
            <w:pPr>
              <w:rPr>
                <w:b/>
                <w:bCs/>
              </w:rPr>
            </w:pPr>
          </w:p>
          <w:p w:rsidR="00986AA6" w:rsidP="00CC2675" w:rsidRDefault="00986AA6" w14:paraId="7E7826F5" w14:textId="77777777">
            <w:pPr>
              <w:rPr>
                <w:b/>
                <w:bCs/>
              </w:rPr>
            </w:pPr>
            <w:r>
              <w:rPr>
                <w:b/>
                <w:bCs/>
              </w:rPr>
              <w:t>SOC/852</w:t>
            </w:r>
          </w:p>
          <w:p w:rsidR="00986AA6" w:rsidP="00CC2675" w:rsidRDefault="00986AA6" w14:paraId="627B862E" w14:textId="77777777">
            <w:pPr>
              <w:rPr>
                <w:b/>
                <w:bCs/>
              </w:rPr>
            </w:pPr>
            <w:r>
              <w:rPr>
                <w:b/>
                <w:bCs/>
              </w:rPr>
              <w:t>EU Competitiveness and Youth Entrepreneurship</w:t>
            </w:r>
          </w:p>
          <w:p w:rsidR="00986AA6" w:rsidP="00CC2675" w:rsidRDefault="00986AA6" w14:paraId="37D7723F" w14:textId="77777777">
            <w:pPr>
              <w:rPr>
                <w:b/>
                <w:bCs/>
              </w:rPr>
            </w:pPr>
          </w:p>
          <w:p w:rsidR="00986AA6" w:rsidP="00CC2675" w:rsidRDefault="00986AA6" w14:paraId="5F46A510" w14:textId="77777777">
            <w:pPr>
              <w:rPr>
                <w:b/>
                <w:bCs/>
              </w:rPr>
            </w:pPr>
            <w:r>
              <w:rPr>
                <w:b/>
                <w:bCs/>
              </w:rPr>
              <w:t>Point 3.4</w:t>
            </w:r>
          </w:p>
          <w:p w:rsidR="00986AA6" w:rsidP="00CC2675" w:rsidRDefault="00986AA6" w14:paraId="34375046" w14:textId="77777777">
            <w:pPr>
              <w:rPr>
                <w:b/>
                <w:bCs/>
              </w:rPr>
            </w:pPr>
          </w:p>
          <w:p w:rsidR="00986AA6" w:rsidP="00CC2675" w:rsidRDefault="00986AA6" w14:paraId="490F51C4" w14:textId="77777777">
            <w:pPr>
              <w:rPr>
                <w:b/>
                <w:bCs/>
              </w:rPr>
            </w:pPr>
            <w:r>
              <w:rPr>
                <w:b/>
                <w:bCs/>
              </w:rPr>
              <w:t>Amend as follows</w:t>
            </w:r>
          </w:p>
          <w:p w:rsidR="00986AA6" w:rsidP="00CC2675" w:rsidRDefault="00986AA6" w14:paraId="6BC098DA" w14:textId="77777777">
            <w:pPr>
              <w:rPr>
                <w:b/>
                <w:bCs/>
              </w:rPr>
            </w:pPr>
          </w:p>
          <w:p w:rsidR="00986AA6" w:rsidP="00CC2675" w:rsidRDefault="00986AA6" w14:paraId="56B4DC6E" w14:textId="38CD9A5B">
            <w:pPr>
              <w:ind w:left="2448"/>
              <w:rPr>
                <w:b/>
                <w:bCs/>
              </w:rPr>
            </w:pPr>
          </w:p>
        </w:tc>
        <w:tc>
          <w:tcPr>
            <w:tcW w:w="2174" w:type="pct"/>
            <w:hideMark/>
          </w:tcPr>
          <w:p w:rsidR="00986AA6" w:rsidP="00CC2675" w:rsidRDefault="00986AA6" w14:paraId="73793DE7" w14:textId="77777777">
            <w:pPr>
              <w:jc w:val="left"/>
              <w:rPr>
                <w:b/>
                <w:bCs/>
              </w:rPr>
            </w:pPr>
            <w:r>
              <w:rPr>
                <w:b/>
                <w:bCs/>
              </w:rPr>
              <w:t>Tabled by:</w:t>
            </w:r>
          </w:p>
          <w:p w:rsidR="00986AA6" w:rsidP="00CC2675" w:rsidRDefault="00986AA6" w14:paraId="0D48ADDF" w14:textId="77777777">
            <w:pPr>
              <w:jc w:val="left"/>
            </w:pPr>
            <w:r>
              <w:t>JUODKAITĖ Dovilė</w:t>
            </w:r>
          </w:p>
          <w:p w:rsidR="00986AA6" w:rsidP="00CC2675" w:rsidRDefault="00986AA6" w14:paraId="38430DAB" w14:textId="77777777"/>
        </w:tc>
      </w:tr>
    </w:tbl>
    <w:p w:rsidR="00986AA6" w:rsidP="00986AA6" w:rsidRDefault="00986AA6" w14:paraId="0BCD96A8"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986AA6" w:rsidTr="00CC2675" w14:paraId="3994A5ED" w14:textId="77777777">
        <w:tc>
          <w:tcPr>
            <w:tcW w:w="2500" w:type="pct"/>
            <w:tcBorders>
              <w:top w:val="single" w:color="auto" w:sz="4" w:space="0"/>
              <w:left w:val="single" w:color="auto" w:sz="4" w:space="0"/>
              <w:bottom w:val="single" w:color="auto" w:sz="4" w:space="0"/>
              <w:right w:val="single" w:color="auto" w:sz="4" w:space="0"/>
            </w:tcBorders>
            <w:hideMark/>
          </w:tcPr>
          <w:p w:rsidR="00986AA6" w:rsidP="00CC2675" w:rsidRDefault="00986AA6" w14:paraId="69197522"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986AA6" w:rsidP="00CC2675" w:rsidRDefault="00986AA6" w14:paraId="10AF8BD8" w14:textId="77777777">
            <w:pPr>
              <w:jc w:val="center"/>
              <w:rPr>
                <w:b/>
                <w:bCs/>
                <w:i/>
              </w:rPr>
            </w:pPr>
            <w:r>
              <w:rPr>
                <w:b/>
                <w:bCs/>
                <w:i/>
              </w:rPr>
              <w:t>Amendment</w:t>
            </w:r>
          </w:p>
        </w:tc>
      </w:tr>
      <w:tr w:rsidR="00986AA6" w:rsidTr="00CC2675" w14:paraId="723ED919" w14:textId="77777777">
        <w:tc>
          <w:tcPr>
            <w:tcW w:w="2500" w:type="pct"/>
            <w:tcBorders>
              <w:top w:val="single" w:color="auto" w:sz="4" w:space="0"/>
              <w:left w:val="single" w:color="auto" w:sz="4" w:space="0"/>
              <w:bottom w:val="single" w:color="auto" w:sz="4" w:space="0"/>
              <w:right w:val="single" w:color="auto" w:sz="4" w:space="0"/>
            </w:tcBorders>
            <w:hideMark/>
          </w:tcPr>
          <w:p w:rsidR="00986AA6" w:rsidP="00CC2675" w:rsidRDefault="00986AA6" w14:paraId="16AE4161" w14:textId="77777777">
            <w:pPr>
              <w:spacing w:before="80" w:after="80"/>
              <w:ind w:left="80" w:right="80"/>
            </w:pPr>
            <w:r>
              <w:t xml:space="preserve">The EESC stresses that it is important for young people to be encouraged </w:t>
            </w:r>
            <w:r>
              <w:rPr>
                <w:b/>
                <w:bCs/>
                <w:i/>
              </w:rPr>
              <w:t>in</w:t>
            </w:r>
            <w:r>
              <w:t xml:space="preserve"> training and education at all levels to develop an entrepreneurial mindset. The goal is to introduce young people to all forms of entrepreneurship, to the setting up and acquiring of businesses, and to business transfer processes (including cooperatives, through the workers buy-out tool). Moreover, young people can also develop an entrepreneurial spirit through managing projects and activities in the context of associations, culture, or sport, or within companies.</w:t>
            </w:r>
          </w:p>
        </w:tc>
        <w:tc>
          <w:tcPr>
            <w:tcW w:w="2500" w:type="pct"/>
            <w:tcBorders>
              <w:top w:val="single" w:color="auto" w:sz="4" w:space="0"/>
              <w:left w:val="single" w:color="auto" w:sz="4" w:space="0"/>
              <w:bottom w:val="single" w:color="auto" w:sz="4" w:space="0"/>
              <w:right w:val="single" w:color="auto" w:sz="4" w:space="0"/>
            </w:tcBorders>
            <w:hideMark/>
          </w:tcPr>
          <w:p w:rsidR="00986AA6" w:rsidP="00CC2675" w:rsidRDefault="00986AA6" w14:paraId="360ED645" w14:textId="77777777">
            <w:pPr>
              <w:spacing w:before="80" w:after="80"/>
              <w:ind w:left="80" w:right="80"/>
            </w:pPr>
            <w:r>
              <w:t xml:space="preserve">The EESC stresses that it is important for young people to be encouraged </w:t>
            </w:r>
            <w:r>
              <w:rPr>
                <w:b/>
                <w:bCs/>
                <w:i/>
              </w:rPr>
              <w:t>and have access to inclusive</w:t>
            </w:r>
            <w:r>
              <w:t xml:space="preserve"> training and education at all levels to develop an entrepreneurial mindset. The goal is to introduce young people to all forms of entrepreneurship, to the setting up and acquiring of businesses, and to business transfer processes (including cooperatives, through the workers buy-out tool). Moreover, young people can also develop an entrepreneurial spirit through managing projects and activities in the context of associations, culture, or sport, or within companies.</w:t>
            </w:r>
          </w:p>
        </w:tc>
      </w:tr>
    </w:tbl>
    <w:p w:rsidR="00986AA6" w:rsidP="00986AA6" w:rsidRDefault="00986AA6" w14:paraId="701B9196" w14:textId="77777777">
      <w:pPr>
        <w:jc w:val="center"/>
      </w:pPr>
    </w:p>
    <w:p w:rsidR="00986AA6" w:rsidP="00986AA6" w:rsidRDefault="00445F39" w14:paraId="44B6CF1E" w14:textId="77777777">
      <w:r>
        <w:t>The amendment was accepted without objection.</w:t>
      </w:r>
    </w:p>
    <w:p w:rsidR="00445F39" w:rsidP="00986AA6" w:rsidRDefault="00445F39" w14:paraId="13A09BC8" w14:textId="77777777"/>
    <w:p w:rsidR="00445F39" w:rsidP="00986AA6" w:rsidRDefault="00445F39" w14:paraId="2A79FC1F"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00986AA6" w:rsidTr="00CC2675" w14:paraId="5C531028" w14:textId="77777777">
        <w:tc>
          <w:tcPr>
            <w:tcW w:w="2826" w:type="pct"/>
          </w:tcPr>
          <w:p w:rsidR="00986AA6" w:rsidP="00CC2675" w:rsidRDefault="00986AA6" w14:paraId="4055384B" w14:textId="77777777">
            <w:pPr>
              <w:rPr>
                <w:b/>
                <w:bCs/>
                <w:sz w:val="32"/>
                <w:szCs w:val="32"/>
              </w:rPr>
            </w:pPr>
            <w:r>
              <w:rPr>
                <w:b/>
                <w:bCs/>
                <w:sz w:val="32"/>
                <w:szCs w:val="32"/>
              </w:rPr>
              <w:t>AMENDMENT 3</w:t>
            </w:r>
          </w:p>
          <w:p w:rsidR="00986AA6" w:rsidP="00CC2675" w:rsidRDefault="00986AA6" w14:paraId="205D6798" w14:textId="77777777">
            <w:pPr>
              <w:rPr>
                <w:b/>
                <w:bCs/>
              </w:rPr>
            </w:pPr>
          </w:p>
          <w:p w:rsidR="00986AA6" w:rsidP="00CC2675" w:rsidRDefault="00986AA6" w14:paraId="3A5BFD99" w14:textId="77777777">
            <w:pPr>
              <w:rPr>
                <w:b/>
                <w:bCs/>
              </w:rPr>
            </w:pPr>
            <w:r>
              <w:rPr>
                <w:b/>
                <w:bCs/>
              </w:rPr>
              <w:t>SOC/852</w:t>
            </w:r>
          </w:p>
          <w:p w:rsidR="00986AA6" w:rsidP="00CC2675" w:rsidRDefault="00986AA6" w14:paraId="761CA614" w14:textId="77777777">
            <w:pPr>
              <w:rPr>
                <w:b/>
                <w:bCs/>
              </w:rPr>
            </w:pPr>
            <w:r>
              <w:rPr>
                <w:b/>
                <w:bCs/>
              </w:rPr>
              <w:t>EU Competitiveness and Youth Entrepreneurship</w:t>
            </w:r>
          </w:p>
          <w:p w:rsidR="00986AA6" w:rsidP="00CC2675" w:rsidRDefault="00986AA6" w14:paraId="441C42C1" w14:textId="77777777">
            <w:pPr>
              <w:rPr>
                <w:b/>
                <w:bCs/>
              </w:rPr>
            </w:pPr>
          </w:p>
          <w:p w:rsidR="00986AA6" w:rsidP="00CC2675" w:rsidRDefault="00986AA6" w14:paraId="0B39B8C3" w14:textId="77777777">
            <w:pPr>
              <w:rPr>
                <w:b/>
                <w:bCs/>
              </w:rPr>
            </w:pPr>
            <w:r>
              <w:rPr>
                <w:b/>
                <w:bCs/>
              </w:rPr>
              <w:t>Point 3.11</w:t>
            </w:r>
          </w:p>
          <w:p w:rsidR="00986AA6" w:rsidP="00CC2675" w:rsidRDefault="00986AA6" w14:paraId="4071D1BA" w14:textId="77777777">
            <w:pPr>
              <w:rPr>
                <w:b/>
                <w:bCs/>
              </w:rPr>
            </w:pPr>
          </w:p>
          <w:p w:rsidR="00986AA6" w:rsidP="00CC2675" w:rsidRDefault="00986AA6" w14:paraId="6987B1F2" w14:textId="77777777">
            <w:pPr>
              <w:rPr>
                <w:b/>
                <w:bCs/>
              </w:rPr>
            </w:pPr>
            <w:r>
              <w:rPr>
                <w:b/>
                <w:bCs/>
              </w:rPr>
              <w:t>Amend as follows</w:t>
            </w:r>
          </w:p>
          <w:p w:rsidR="00986AA6" w:rsidP="00CC2675" w:rsidRDefault="00986AA6" w14:paraId="15C287E7" w14:textId="77777777">
            <w:pPr>
              <w:rPr>
                <w:b/>
                <w:bCs/>
              </w:rPr>
            </w:pPr>
          </w:p>
          <w:p w:rsidR="00986AA6" w:rsidP="00CC2675" w:rsidRDefault="00986AA6" w14:paraId="62E46D7A" w14:textId="76CA9E08">
            <w:pPr>
              <w:ind w:left="2306"/>
              <w:rPr>
                <w:b/>
                <w:bCs/>
              </w:rPr>
            </w:pPr>
          </w:p>
        </w:tc>
        <w:tc>
          <w:tcPr>
            <w:tcW w:w="2174" w:type="pct"/>
            <w:hideMark/>
          </w:tcPr>
          <w:p w:rsidR="00986AA6" w:rsidP="00CC2675" w:rsidRDefault="00986AA6" w14:paraId="7048C2E0" w14:textId="77777777">
            <w:pPr>
              <w:jc w:val="left"/>
              <w:rPr>
                <w:b/>
                <w:bCs/>
              </w:rPr>
            </w:pPr>
            <w:r>
              <w:rPr>
                <w:b/>
                <w:bCs/>
              </w:rPr>
              <w:t>Tabled by:</w:t>
            </w:r>
          </w:p>
          <w:p w:rsidR="00986AA6" w:rsidP="00CC2675" w:rsidRDefault="00986AA6" w14:paraId="3268F83F" w14:textId="77777777">
            <w:pPr>
              <w:jc w:val="left"/>
            </w:pPr>
            <w:r>
              <w:t>JUODKAITĖ Dovilė</w:t>
            </w:r>
          </w:p>
          <w:p w:rsidR="00986AA6" w:rsidP="00CC2675" w:rsidRDefault="00986AA6" w14:paraId="00085FE2" w14:textId="77777777"/>
        </w:tc>
      </w:tr>
    </w:tbl>
    <w:p w:rsidR="00986AA6" w:rsidP="00986AA6" w:rsidRDefault="00986AA6" w14:paraId="799FAB11"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986AA6" w:rsidTr="00CC2675" w14:paraId="08ED4CEF" w14:textId="77777777">
        <w:tc>
          <w:tcPr>
            <w:tcW w:w="2500" w:type="pct"/>
            <w:tcBorders>
              <w:top w:val="single" w:color="auto" w:sz="4" w:space="0"/>
              <w:left w:val="single" w:color="auto" w:sz="4" w:space="0"/>
              <w:bottom w:val="single" w:color="auto" w:sz="4" w:space="0"/>
              <w:right w:val="single" w:color="auto" w:sz="4" w:space="0"/>
            </w:tcBorders>
            <w:hideMark/>
          </w:tcPr>
          <w:p w:rsidR="00986AA6" w:rsidP="00CC2675" w:rsidRDefault="00986AA6" w14:paraId="7D729F29"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986AA6" w:rsidP="00CC2675" w:rsidRDefault="00986AA6" w14:paraId="3150EEFE" w14:textId="77777777">
            <w:pPr>
              <w:jc w:val="center"/>
              <w:rPr>
                <w:b/>
                <w:bCs/>
                <w:i/>
              </w:rPr>
            </w:pPr>
            <w:r>
              <w:rPr>
                <w:b/>
                <w:bCs/>
                <w:i/>
              </w:rPr>
              <w:t>Amendment</w:t>
            </w:r>
          </w:p>
        </w:tc>
      </w:tr>
      <w:tr w:rsidR="00986AA6" w:rsidTr="00CC2675" w14:paraId="3D7D9042" w14:textId="77777777">
        <w:tc>
          <w:tcPr>
            <w:tcW w:w="2500" w:type="pct"/>
            <w:tcBorders>
              <w:top w:val="single" w:color="auto" w:sz="4" w:space="0"/>
              <w:left w:val="single" w:color="auto" w:sz="4" w:space="0"/>
              <w:bottom w:val="single" w:color="auto" w:sz="4" w:space="0"/>
              <w:right w:val="single" w:color="auto" w:sz="4" w:space="0"/>
            </w:tcBorders>
            <w:hideMark/>
          </w:tcPr>
          <w:p w:rsidR="00986AA6" w:rsidP="00CC2675" w:rsidRDefault="00986AA6" w14:paraId="12AD2B51" w14:textId="77777777">
            <w:pPr>
              <w:spacing w:before="80" w:after="80"/>
              <w:ind w:left="80" w:right="80"/>
            </w:pPr>
            <w:r>
              <w:t>The EESC considers it important to introduce entrepreneurial education into the different levels and branches of the educational system, and especially in vocational education and training, with a view to promoting both greater awareness of the importance of adopting an active approach, and the acquisition of practical and technical skills. In this regard, dual training systems that give students a combination of classroom-based learning and on-the-job experience in a company are of particular strategic relevance.</w:t>
            </w:r>
          </w:p>
        </w:tc>
        <w:tc>
          <w:tcPr>
            <w:tcW w:w="2500" w:type="pct"/>
            <w:tcBorders>
              <w:top w:val="single" w:color="auto" w:sz="4" w:space="0"/>
              <w:left w:val="single" w:color="auto" w:sz="4" w:space="0"/>
              <w:bottom w:val="single" w:color="auto" w:sz="4" w:space="0"/>
              <w:right w:val="single" w:color="auto" w:sz="4" w:space="0"/>
            </w:tcBorders>
            <w:hideMark/>
          </w:tcPr>
          <w:p w:rsidR="00986AA6" w:rsidP="00CC2675" w:rsidRDefault="00986AA6" w14:paraId="186388A3" w14:textId="77777777">
            <w:pPr>
              <w:spacing w:before="80" w:after="80"/>
              <w:ind w:left="80" w:right="80"/>
            </w:pPr>
            <w:r>
              <w:t>The EESC considers it important to introduce entrepreneurial education into the different levels and branches of the educational system</w:t>
            </w:r>
            <w:r>
              <w:rPr>
                <w:b/>
                <w:bCs/>
                <w:i/>
              </w:rPr>
              <w:t xml:space="preserve"> and make it accessible</w:t>
            </w:r>
            <w:r>
              <w:t>, and especially in vocational education and training, with a view to promoting both greater awareness of the importance of adopting an active approach, and the acquisition of practical and technical skills. In this regard, dual training systems that give students a combination of classroom-based learning and on-the-job experience in a company are of particular strategic relevance.</w:t>
            </w:r>
          </w:p>
        </w:tc>
      </w:tr>
    </w:tbl>
    <w:p w:rsidR="00986AA6" w:rsidP="00986AA6" w:rsidRDefault="00986AA6" w14:paraId="151412EA" w14:textId="77777777">
      <w:pPr>
        <w:jc w:val="center"/>
      </w:pPr>
    </w:p>
    <w:p w:rsidR="00986AA6" w:rsidP="00986AA6" w:rsidRDefault="00445F39" w14:paraId="55627E23" w14:textId="77777777">
      <w:r>
        <w:t>The amendment was accepted without objection.</w:t>
      </w:r>
    </w:p>
    <w:p w:rsidR="00445F39" w:rsidP="00986AA6" w:rsidRDefault="00445F39" w14:paraId="0548D148" w14:textId="77777777"/>
    <w:p w:rsidR="00445F39" w:rsidP="00986AA6" w:rsidRDefault="00445F39" w14:paraId="797ABF8B"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00986AA6" w:rsidTr="00CC2675" w14:paraId="1648584A" w14:textId="77777777">
        <w:tc>
          <w:tcPr>
            <w:tcW w:w="2826" w:type="pct"/>
          </w:tcPr>
          <w:p w:rsidR="00986AA6" w:rsidP="00CC2675" w:rsidRDefault="00986AA6" w14:paraId="711D1C07" w14:textId="77777777">
            <w:pPr>
              <w:rPr>
                <w:b/>
                <w:bCs/>
                <w:sz w:val="32"/>
                <w:szCs w:val="32"/>
              </w:rPr>
            </w:pPr>
            <w:r>
              <w:rPr>
                <w:b/>
                <w:bCs/>
                <w:sz w:val="32"/>
                <w:szCs w:val="32"/>
              </w:rPr>
              <w:t>AMENDMENT 4</w:t>
            </w:r>
          </w:p>
          <w:p w:rsidR="00986AA6" w:rsidP="00CC2675" w:rsidRDefault="00986AA6" w14:paraId="04C92737" w14:textId="77777777">
            <w:pPr>
              <w:rPr>
                <w:b/>
                <w:bCs/>
              </w:rPr>
            </w:pPr>
          </w:p>
          <w:p w:rsidR="00986AA6" w:rsidP="00CC2675" w:rsidRDefault="00986AA6" w14:paraId="33F22766" w14:textId="77777777">
            <w:pPr>
              <w:rPr>
                <w:b/>
                <w:bCs/>
              </w:rPr>
            </w:pPr>
            <w:r>
              <w:rPr>
                <w:b/>
                <w:bCs/>
              </w:rPr>
              <w:t>SOC/852</w:t>
            </w:r>
          </w:p>
          <w:p w:rsidR="00986AA6" w:rsidP="00CC2675" w:rsidRDefault="00986AA6" w14:paraId="6BDE334B" w14:textId="77777777">
            <w:pPr>
              <w:rPr>
                <w:b/>
                <w:bCs/>
              </w:rPr>
            </w:pPr>
            <w:r>
              <w:rPr>
                <w:b/>
                <w:bCs/>
              </w:rPr>
              <w:t>EU Competitiveness and Youth Entrepreneurship</w:t>
            </w:r>
          </w:p>
          <w:p w:rsidR="00986AA6" w:rsidP="00CC2675" w:rsidRDefault="00986AA6" w14:paraId="4662A9C6" w14:textId="77777777">
            <w:pPr>
              <w:rPr>
                <w:b/>
                <w:bCs/>
              </w:rPr>
            </w:pPr>
          </w:p>
          <w:p w:rsidR="00986AA6" w:rsidP="00CC2675" w:rsidRDefault="00986AA6" w14:paraId="5217EF90" w14:textId="77777777">
            <w:pPr>
              <w:rPr>
                <w:b/>
                <w:bCs/>
              </w:rPr>
            </w:pPr>
            <w:r>
              <w:rPr>
                <w:b/>
                <w:bCs/>
              </w:rPr>
              <w:t>Point 3.12</w:t>
            </w:r>
          </w:p>
          <w:p w:rsidR="00986AA6" w:rsidP="00CC2675" w:rsidRDefault="00986AA6" w14:paraId="7B4E50F5" w14:textId="77777777">
            <w:pPr>
              <w:rPr>
                <w:b/>
                <w:bCs/>
              </w:rPr>
            </w:pPr>
          </w:p>
          <w:p w:rsidR="00986AA6" w:rsidP="00CC2675" w:rsidRDefault="00986AA6" w14:paraId="0684CB8E" w14:textId="77777777">
            <w:pPr>
              <w:rPr>
                <w:b/>
                <w:bCs/>
              </w:rPr>
            </w:pPr>
            <w:r>
              <w:rPr>
                <w:b/>
                <w:bCs/>
              </w:rPr>
              <w:t>Amend as follows</w:t>
            </w:r>
          </w:p>
          <w:p w:rsidR="00986AA6" w:rsidP="00CC2675" w:rsidRDefault="00986AA6" w14:paraId="2F81C680" w14:textId="77777777">
            <w:pPr>
              <w:rPr>
                <w:b/>
                <w:bCs/>
              </w:rPr>
            </w:pPr>
          </w:p>
          <w:p w:rsidR="00986AA6" w:rsidP="00CC2675" w:rsidRDefault="00986AA6" w14:paraId="20A8F405" w14:textId="77497B8B">
            <w:pPr>
              <w:ind w:left="2448"/>
              <w:rPr>
                <w:b/>
                <w:bCs/>
              </w:rPr>
            </w:pPr>
          </w:p>
        </w:tc>
        <w:tc>
          <w:tcPr>
            <w:tcW w:w="2174" w:type="pct"/>
            <w:hideMark/>
          </w:tcPr>
          <w:p w:rsidR="00986AA6" w:rsidP="00CC2675" w:rsidRDefault="00986AA6" w14:paraId="0CA61D4A" w14:textId="77777777">
            <w:pPr>
              <w:jc w:val="left"/>
              <w:rPr>
                <w:b/>
                <w:bCs/>
              </w:rPr>
            </w:pPr>
            <w:r>
              <w:rPr>
                <w:b/>
                <w:bCs/>
              </w:rPr>
              <w:t>Tabled by:</w:t>
            </w:r>
          </w:p>
          <w:p w:rsidR="00986AA6" w:rsidP="00CC2675" w:rsidRDefault="00986AA6" w14:paraId="5BBE5F92" w14:textId="77777777">
            <w:pPr>
              <w:jc w:val="left"/>
            </w:pPr>
            <w:r>
              <w:t>JUODKAITĖ Dovilė</w:t>
            </w:r>
          </w:p>
          <w:p w:rsidR="00986AA6" w:rsidP="00CC2675" w:rsidRDefault="00986AA6" w14:paraId="31654D04" w14:textId="77777777"/>
        </w:tc>
      </w:tr>
    </w:tbl>
    <w:p w:rsidR="00986AA6" w:rsidP="00986AA6" w:rsidRDefault="00986AA6" w14:paraId="706FCD72"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986AA6" w:rsidTr="00CC2675" w14:paraId="422C0526" w14:textId="77777777">
        <w:tc>
          <w:tcPr>
            <w:tcW w:w="2500" w:type="pct"/>
            <w:tcBorders>
              <w:top w:val="single" w:color="auto" w:sz="4" w:space="0"/>
              <w:left w:val="single" w:color="auto" w:sz="4" w:space="0"/>
              <w:bottom w:val="single" w:color="auto" w:sz="4" w:space="0"/>
              <w:right w:val="single" w:color="auto" w:sz="4" w:space="0"/>
            </w:tcBorders>
            <w:hideMark/>
          </w:tcPr>
          <w:p w:rsidR="00986AA6" w:rsidP="00CC2675" w:rsidRDefault="00986AA6" w14:paraId="0C2981F5"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986AA6" w:rsidP="00CC2675" w:rsidRDefault="00986AA6" w14:paraId="2F6B4B14" w14:textId="77777777">
            <w:pPr>
              <w:jc w:val="center"/>
              <w:rPr>
                <w:b/>
                <w:bCs/>
                <w:i/>
              </w:rPr>
            </w:pPr>
            <w:r>
              <w:rPr>
                <w:b/>
                <w:bCs/>
                <w:i/>
              </w:rPr>
              <w:t>Amendment</w:t>
            </w:r>
          </w:p>
        </w:tc>
      </w:tr>
      <w:tr w:rsidR="00986AA6" w:rsidTr="00CC2675" w14:paraId="73B488D3" w14:textId="77777777">
        <w:tc>
          <w:tcPr>
            <w:tcW w:w="2500" w:type="pct"/>
            <w:tcBorders>
              <w:top w:val="single" w:color="auto" w:sz="4" w:space="0"/>
              <w:left w:val="single" w:color="auto" w:sz="4" w:space="0"/>
              <w:bottom w:val="single" w:color="auto" w:sz="4" w:space="0"/>
              <w:right w:val="single" w:color="auto" w:sz="4" w:space="0"/>
            </w:tcBorders>
            <w:hideMark/>
          </w:tcPr>
          <w:p w:rsidR="00986AA6" w:rsidP="00CC2675" w:rsidRDefault="00986AA6" w14:paraId="2DCE5634" w14:textId="77777777">
            <w:pPr>
              <w:spacing w:before="80" w:after="80"/>
              <w:ind w:left="80" w:right="80"/>
            </w:pPr>
            <w:r>
              <w:t>The active engagement of young people in the business world is very important. Above and beyond starting new businesses, this also entails active and informed involvement in economic life and labour market dynamics. In order to achieve this, financial literacy and knowledge of the rights and obligations with regard to work must be included in education curricula at various levels.</w:t>
            </w:r>
          </w:p>
        </w:tc>
        <w:tc>
          <w:tcPr>
            <w:tcW w:w="2500" w:type="pct"/>
            <w:tcBorders>
              <w:top w:val="single" w:color="auto" w:sz="4" w:space="0"/>
              <w:left w:val="single" w:color="auto" w:sz="4" w:space="0"/>
              <w:bottom w:val="single" w:color="auto" w:sz="4" w:space="0"/>
              <w:right w:val="single" w:color="auto" w:sz="4" w:space="0"/>
            </w:tcBorders>
            <w:hideMark/>
          </w:tcPr>
          <w:p w:rsidR="00986AA6" w:rsidP="00CC2675" w:rsidRDefault="00986AA6" w14:paraId="5FCDC2BC" w14:textId="77777777">
            <w:pPr>
              <w:spacing w:before="80" w:after="80"/>
              <w:ind w:left="80" w:right="80"/>
            </w:pPr>
            <w:r>
              <w:t xml:space="preserve">The active engagement of young people in the business world is very important. Above and beyond starting new businesses, this also entails active and informed involvement in economic life and labour market dynamics. In order to achieve this, financial literacy and knowledge of the rights and obligations with regard to work must be included in education curricula at various levels </w:t>
            </w:r>
            <w:r>
              <w:rPr>
                <w:b/>
                <w:bCs/>
                <w:i/>
              </w:rPr>
              <w:t>and must be accessible to all the groups</w:t>
            </w:r>
            <w:r>
              <w:t>.</w:t>
            </w:r>
          </w:p>
        </w:tc>
      </w:tr>
    </w:tbl>
    <w:p w:rsidR="00986AA6" w:rsidP="00986AA6" w:rsidRDefault="00445F39" w14:paraId="47BB17F7" w14:textId="7B73DDDF">
      <w:r>
        <w:t>The amendment was accepted without objection.</w:t>
      </w:r>
    </w:p>
    <w:p w:rsidR="00445F39" w:rsidP="00986AA6" w:rsidRDefault="00445F39" w14:paraId="3465C475" w14:textId="77777777"/>
    <w:p w:rsidR="00445F39" w:rsidP="00986AA6" w:rsidRDefault="00445F39" w14:paraId="6263B894"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00986AA6" w:rsidTr="00CC2675" w14:paraId="348171F7" w14:textId="77777777">
        <w:tc>
          <w:tcPr>
            <w:tcW w:w="2826" w:type="pct"/>
          </w:tcPr>
          <w:p w:rsidR="00986AA6" w:rsidP="00CC2675" w:rsidRDefault="00986AA6" w14:paraId="52541569" w14:textId="77777777">
            <w:pPr>
              <w:rPr>
                <w:b/>
                <w:bCs/>
                <w:sz w:val="32"/>
                <w:szCs w:val="32"/>
              </w:rPr>
            </w:pPr>
            <w:r>
              <w:rPr>
                <w:b/>
                <w:bCs/>
                <w:sz w:val="32"/>
                <w:szCs w:val="32"/>
              </w:rPr>
              <w:t>AMENDMENT 5</w:t>
            </w:r>
          </w:p>
          <w:p w:rsidR="00986AA6" w:rsidP="00CC2675" w:rsidRDefault="00986AA6" w14:paraId="7EC63016" w14:textId="77777777">
            <w:pPr>
              <w:rPr>
                <w:b/>
                <w:bCs/>
              </w:rPr>
            </w:pPr>
          </w:p>
          <w:p w:rsidR="00986AA6" w:rsidP="00CC2675" w:rsidRDefault="00986AA6" w14:paraId="142FBF1F" w14:textId="77777777">
            <w:pPr>
              <w:rPr>
                <w:b/>
                <w:bCs/>
              </w:rPr>
            </w:pPr>
            <w:r>
              <w:rPr>
                <w:b/>
                <w:bCs/>
              </w:rPr>
              <w:t>SOC/852</w:t>
            </w:r>
          </w:p>
          <w:p w:rsidR="00986AA6" w:rsidP="00CC2675" w:rsidRDefault="00986AA6" w14:paraId="06C3B6F2" w14:textId="77777777">
            <w:pPr>
              <w:rPr>
                <w:b/>
                <w:bCs/>
              </w:rPr>
            </w:pPr>
            <w:r>
              <w:rPr>
                <w:b/>
                <w:bCs/>
              </w:rPr>
              <w:t>EU Competitiveness and Youth Entrepreneurship</w:t>
            </w:r>
          </w:p>
          <w:p w:rsidR="00986AA6" w:rsidP="00CC2675" w:rsidRDefault="00986AA6" w14:paraId="1D4E1B9C" w14:textId="77777777">
            <w:pPr>
              <w:rPr>
                <w:b/>
                <w:bCs/>
              </w:rPr>
            </w:pPr>
          </w:p>
          <w:p w:rsidR="00986AA6" w:rsidP="00CC2675" w:rsidRDefault="00986AA6" w14:paraId="58860444" w14:textId="77777777">
            <w:pPr>
              <w:rPr>
                <w:b/>
                <w:bCs/>
              </w:rPr>
            </w:pPr>
            <w:r>
              <w:rPr>
                <w:b/>
                <w:bCs/>
              </w:rPr>
              <w:t>Point 1.2</w:t>
            </w:r>
          </w:p>
          <w:p w:rsidR="00986AA6" w:rsidP="00CC2675" w:rsidRDefault="00986AA6" w14:paraId="285E8151" w14:textId="77777777">
            <w:pPr>
              <w:rPr>
                <w:b/>
                <w:bCs/>
              </w:rPr>
            </w:pPr>
          </w:p>
          <w:p w:rsidR="00986AA6" w:rsidP="00CC2675" w:rsidRDefault="00986AA6" w14:paraId="4C93C762" w14:textId="77777777">
            <w:pPr>
              <w:rPr>
                <w:b/>
                <w:bCs/>
              </w:rPr>
            </w:pPr>
            <w:r>
              <w:rPr>
                <w:b/>
                <w:bCs/>
              </w:rPr>
              <w:t>Amend as follows</w:t>
            </w:r>
          </w:p>
          <w:p w:rsidR="00986AA6" w:rsidP="00CC2675" w:rsidRDefault="00986AA6" w14:paraId="5C54D4F7" w14:textId="77777777">
            <w:pPr>
              <w:rPr>
                <w:b/>
                <w:bCs/>
              </w:rPr>
            </w:pPr>
          </w:p>
          <w:p w:rsidR="00445F39" w:rsidP="00CC2675" w:rsidRDefault="00445F39" w14:paraId="3D7AE3D1" w14:textId="6757EB3D">
            <w:pPr>
              <w:ind w:left="2448"/>
              <w:rPr>
                <w:b/>
                <w:bCs/>
              </w:rPr>
            </w:pPr>
          </w:p>
        </w:tc>
        <w:tc>
          <w:tcPr>
            <w:tcW w:w="2174" w:type="pct"/>
            <w:hideMark/>
          </w:tcPr>
          <w:p w:rsidR="00986AA6" w:rsidP="00CC2675" w:rsidRDefault="00986AA6" w14:paraId="2E82ABD5" w14:textId="77777777">
            <w:pPr>
              <w:jc w:val="left"/>
              <w:rPr>
                <w:b/>
                <w:bCs/>
              </w:rPr>
            </w:pPr>
            <w:r>
              <w:rPr>
                <w:b/>
                <w:bCs/>
              </w:rPr>
              <w:t>Tabled by:</w:t>
            </w:r>
          </w:p>
          <w:p w:rsidR="00986AA6" w:rsidP="00CC2675" w:rsidRDefault="00986AA6" w14:paraId="6606DB39" w14:textId="77777777">
            <w:pPr>
              <w:jc w:val="left"/>
            </w:pPr>
            <w:r>
              <w:t>JUODKAITĖ Dovilė</w:t>
            </w:r>
          </w:p>
          <w:p w:rsidR="00986AA6" w:rsidP="00CC2675" w:rsidRDefault="00986AA6" w14:paraId="30151989" w14:textId="77777777"/>
        </w:tc>
      </w:tr>
    </w:tbl>
    <w:p w:rsidR="00986AA6" w:rsidP="00986AA6" w:rsidRDefault="00986AA6" w14:paraId="64FDD85C"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986AA6" w:rsidTr="00CC2675" w14:paraId="3B4ABF54" w14:textId="77777777">
        <w:tc>
          <w:tcPr>
            <w:tcW w:w="2500" w:type="pct"/>
            <w:tcBorders>
              <w:top w:val="single" w:color="auto" w:sz="4" w:space="0"/>
              <w:left w:val="single" w:color="auto" w:sz="4" w:space="0"/>
              <w:bottom w:val="single" w:color="auto" w:sz="4" w:space="0"/>
              <w:right w:val="single" w:color="auto" w:sz="4" w:space="0"/>
            </w:tcBorders>
            <w:hideMark/>
          </w:tcPr>
          <w:p w:rsidR="00986AA6" w:rsidP="00CC2675" w:rsidRDefault="00986AA6" w14:paraId="79623422"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986AA6" w:rsidP="00CC2675" w:rsidRDefault="00986AA6" w14:paraId="47770013" w14:textId="77777777">
            <w:pPr>
              <w:jc w:val="center"/>
              <w:rPr>
                <w:b/>
                <w:bCs/>
                <w:i/>
              </w:rPr>
            </w:pPr>
            <w:r>
              <w:rPr>
                <w:b/>
                <w:bCs/>
                <w:i/>
              </w:rPr>
              <w:t>Amendment</w:t>
            </w:r>
          </w:p>
        </w:tc>
      </w:tr>
      <w:tr w:rsidR="00986AA6" w:rsidTr="00CC2675" w14:paraId="3EF5CB60" w14:textId="77777777">
        <w:tc>
          <w:tcPr>
            <w:tcW w:w="2500" w:type="pct"/>
            <w:tcBorders>
              <w:top w:val="single" w:color="auto" w:sz="4" w:space="0"/>
              <w:left w:val="single" w:color="auto" w:sz="4" w:space="0"/>
              <w:bottom w:val="single" w:color="auto" w:sz="4" w:space="0"/>
              <w:right w:val="single" w:color="auto" w:sz="4" w:space="0"/>
            </w:tcBorders>
            <w:hideMark/>
          </w:tcPr>
          <w:p w:rsidR="00986AA6" w:rsidP="00CC2675" w:rsidRDefault="00986AA6" w14:paraId="3D9ADEF8" w14:textId="77777777">
            <w:pPr>
              <w:spacing w:before="80" w:after="80"/>
              <w:ind w:left="80" w:right="80"/>
            </w:pPr>
            <w:r>
              <w:t>The EESC believes that young people who wish to become entrepreneurs should have access to an integrated package of financial support, mentoring services, coaching, business incubation programmes and high-quality training courses that are properly adapted to their operational needs.</w:t>
            </w:r>
          </w:p>
        </w:tc>
        <w:tc>
          <w:tcPr>
            <w:tcW w:w="2500" w:type="pct"/>
            <w:tcBorders>
              <w:top w:val="single" w:color="auto" w:sz="4" w:space="0"/>
              <w:left w:val="single" w:color="auto" w:sz="4" w:space="0"/>
              <w:bottom w:val="single" w:color="auto" w:sz="4" w:space="0"/>
              <w:right w:val="single" w:color="auto" w:sz="4" w:space="0"/>
            </w:tcBorders>
            <w:hideMark/>
          </w:tcPr>
          <w:p w:rsidR="00986AA6" w:rsidP="00CC2675" w:rsidRDefault="00986AA6" w14:paraId="7968A7AF" w14:textId="77777777">
            <w:pPr>
              <w:spacing w:before="80" w:after="80"/>
              <w:ind w:left="80" w:right="80"/>
            </w:pPr>
            <w:r>
              <w:t xml:space="preserve">The EESC believes that young people who wish to become entrepreneurs should have access to an integrated package of financial support, mentoring services, coaching, business incubation programmes and high-quality training courses that are properly adapted to their </w:t>
            </w:r>
            <w:r>
              <w:rPr>
                <w:b/>
                <w:bCs/>
                <w:i/>
              </w:rPr>
              <w:t>individual and</w:t>
            </w:r>
            <w:r>
              <w:t xml:space="preserve"> operational needs.</w:t>
            </w:r>
          </w:p>
        </w:tc>
      </w:tr>
    </w:tbl>
    <w:p w:rsidR="00986AA6" w:rsidP="00445F39" w:rsidRDefault="00445F39" w14:paraId="768803CE" w14:textId="70933DD8">
      <w:pPr>
        <w:jc w:val="left"/>
      </w:pPr>
      <w:r>
        <w:t>The amendment was accepted without objection.</w:t>
      </w:r>
    </w:p>
    <w:p w:rsidR="00445F39" w:rsidP="00986AA6" w:rsidRDefault="00445F39" w14:paraId="06699CF0" w14:textId="77777777">
      <w:pPr>
        <w:jc w:val="center"/>
      </w:pPr>
    </w:p>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00986AA6" w:rsidTr="00CC2675" w14:paraId="6DA06F97" w14:textId="77777777">
        <w:tc>
          <w:tcPr>
            <w:tcW w:w="2826" w:type="pct"/>
          </w:tcPr>
          <w:p w:rsidR="00986AA6" w:rsidP="00CC2675" w:rsidRDefault="00986AA6" w14:paraId="4FB50C89" w14:textId="77777777">
            <w:pPr>
              <w:rPr>
                <w:b/>
                <w:bCs/>
                <w:sz w:val="32"/>
                <w:szCs w:val="32"/>
              </w:rPr>
            </w:pPr>
            <w:r>
              <w:rPr>
                <w:b/>
                <w:bCs/>
                <w:sz w:val="32"/>
                <w:szCs w:val="32"/>
              </w:rPr>
              <w:t>AMENDMENT 6</w:t>
            </w:r>
          </w:p>
          <w:p w:rsidR="00986AA6" w:rsidP="00CC2675" w:rsidRDefault="00986AA6" w14:paraId="6FAEC5EC" w14:textId="77777777">
            <w:pPr>
              <w:rPr>
                <w:b/>
                <w:bCs/>
              </w:rPr>
            </w:pPr>
          </w:p>
          <w:p w:rsidR="00986AA6" w:rsidP="00CC2675" w:rsidRDefault="00986AA6" w14:paraId="1EEBECFE" w14:textId="77777777">
            <w:pPr>
              <w:rPr>
                <w:b/>
                <w:bCs/>
              </w:rPr>
            </w:pPr>
            <w:r>
              <w:rPr>
                <w:b/>
                <w:bCs/>
              </w:rPr>
              <w:t>SOC/852</w:t>
            </w:r>
          </w:p>
          <w:p w:rsidR="00986AA6" w:rsidP="00CC2675" w:rsidRDefault="00986AA6" w14:paraId="5BEF824C" w14:textId="77777777">
            <w:pPr>
              <w:rPr>
                <w:b/>
                <w:bCs/>
              </w:rPr>
            </w:pPr>
            <w:r>
              <w:rPr>
                <w:b/>
                <w:bCs/>
              </w:rPr>
              <w:t>EU Competitiveness and Youth Entrepreneurship</w:t>
            </w:r>
          </w:p>
          <w:p w:rsidR="00986AA6" w:rsidP="00CC2675" w:rsidRDefault="00986AA6" w14:paraId="0E667607" w14:textId="77777777">
            <w:pPr>
              <w:rPr>
                <w:b/>
                <w:bCs/>
              </w:rPr>
            </w:pPr>
          </w:p>
          <w:p w:rsidR="00986AA6" w:rsidP="00CC2675" w:rsidRDefault="00986AA6" w14:paraId="0BCAAAE9" w14:textId="77777777">
            <w:pPr>
              <w:rPr>
                <w:b/>
                <w:bCs/>
              </w:rPr>
            </w:pPr>
            <w:r>
              <w:rPr>
                <w:b/>
                <w:bCs/>
              </w:rPr>
              <w:t>Point 1.6</w:t>
            </w:r>
          </w:p>
          <w:p w:rsidR="00986AA6" w:rsidP="00CC2675" w:rsidRDefault="00986AA6" w14:paraId="790B613E" w14:textId="77777777">
            <w:pPr>
              <w:rPr>
                <w:b/>
                <w:bCs/>
              </w:rPr>
            </w:pPr>
          </w:p>
          <w:p w:rsidR="00986AA6" w:rsidP="00CC2675" w:rsidRDefault="00986AA6" w14:paraId="449E74FE" w14:textId="77777777">
            <w:pPr>
              <w:rPr>
                <w:b/>
                <w:bCs/>
              </w:rPr>
            </w:pPr>
            <w:r>
              <w:rPr>
                <w:b/>
                <w:bCs/>
              </w:rPr>
              <w:t>Amend as follows</w:t>
            </w:r>
          </w:p>
          <w:p w:rsidR="00986AA6" w:rsidP="00CC2675" w:rsidRDefault="00986AA6" w14:paraId="0DFB1CA7" w14:textId="77777777">
            <w:pPr>
              <w:rPr>
                <w:b/>
                <w:bCs/>
              </w:rPr>
            </w:pPr>
          </w:p>
          <w:p w:rsidR="00986AA6" w:rsidP="00CC2675" w:rsidRDefault="00986AA6" w14:paraId="7586E71D" w14:textId="6256CBA5">
            <w:pPr>
              <w:ind w:left="2306"/>
              <w:rPr>
                <w:b/>
                <w:bCs/>
              </w:rPr>
            </w:pPr>
          </w:p>
        </w:tc>
        <w:tc>
          <w:tcPr>
            <w:tcW w:w="2174" w:type="pct"/>
            <w:hideMark/>
          </w:tcPr>
          <w:p w:rsidR="00986AA6" w:rsidP="00CC2675" w:rsidRDefault="00986AA6" w14:paraId="535D496E" w14:textId="77777777">
            <w:pPr>
              <w:jc w:val="left"/>
              <w:rPr>
                <w:b/>
                <w:bCs/>
              </w:rPr>
            </w:pPr>
            <w:r>
              <w:rPr>
                <w:b/>
                <w:bCs/>
              </w:rPr>
              <w:t>Tabled by:</w:t>
            </w:r>
          </w:p>
          <w:p w:rsidR="00986AA6" w:rsidP="00CC2675" w:rsidRDefault="00986AA6" w14:paraId="3CD6F194" w14:textId="77777777">
            <w:pPr>
              <w:jc w:val="left"/>
            </w:pPr>
            <w:r>
              <w:t>JUODKAITĖ Dovilė</w:t>
            </w:r>
          </w:p>
          <w:p w:rsidR="00986AA6" w:rsidP="00CC2675" w:rsidRDefault="00986AA6" w14:paraId="1CFE94D5" w14:textId="77777777"/>
        </w:tc>
      </w:tr>
    </w:tbl>
    <w:p w:rsidR="00986AA6" w:rsidP="00986AA6" w:rsidRDefault="00986AA6" w14:paraId="3EE5E73F"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986AA6" w:rsidTr="00CC2675" w14:paraId="5FBA2538" w14:textId="77777777">
        <w:tc>
          <w:tcPr>
            <w:tcW w:w="2500" w:type="pct"/>
            <w:tcBorders>
              <w:top w:val="single" w:color="auto" w:sz="4" w:space="0"/>
              <w:left w:val="single" w:color="auto" w:sz="4" w:space="0"/>
              <w:bottom w:val="single" w:color="auto" w:sz="4" w:space="0"/>
              <w:right w:val="single" w:color="auto" w:sz="4" w:space="0"/>
            </w:tcBorders>
            <w:hideMark/>
          </w:tcPr>
          <w:p w:rsidR="00986AA6" w:rsidP="00CC2675" w:rsidRDefault="00986AA6" w14:paraId="14E52B3D"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986AA6" w:rsidP="00CC2675" w:rsidRDefault="00986AA6" w14:paraId="36B88459" w14:textId="77777777">
            <w:pPr>
              <w:jc w:val="center"/>
              <w:rPr>
                <w:b/>
                <w:bCs/>
                <w:i/>
              </w:rPr>
            </w:pPr>
            <w:r>
              <w:rPr>
                <w:b/>
                <w:bCs/>
                <w:i/>
              </w:rPr>
              <w:t>Amendment</w:t>
            </w:r>
          </w:p>
        </w:tc>
      </w:tr>
      <w:tr w:rsidR="00986AA6" w:rsidTr="00CC2675" w14:paraId="2F82B34D" w14:textId="77777777">
        <w:tc>
          <w:tcPr>
            <w:tcW w:w="2500" w:type="pct"/>
            <w:tcBorders>
              <w:top w:val="single" w:color="auto" w:sz="4" w:space="0"/>
              <w:left w:val="single" w:color="auto" w:sz="4" w:space="0"/>
              <w:bottom w:val="single" w:color="auto" w:sz="4" w:space="0"/>
              <w:right w:val="single" w:color="auto" w:sz="4" w:space="0"/>
            </w:tcBorders>
            <w:hideMark/>
          </w:tcPr>
          <w:p w:rsidR="00986AA6" w:rsidP="00CC2675" w:rsidRDefault="00986AA6" w14:paraId="0332BBDA" w14:textId="77777777">
            <w:pPr>
              <w:spacing w:before="80" w:after="80"/>
              <w:ind w:left="80" w:right="80"/>
            </w:pPr>
            <w:r>
              <w:t>The EESC recommends that education and training to develop an entrepreneurial mindset should also be included across a range of school and training systems, with the aim of familiarising young people with entrepreneurship, business creation and the promotion of crafts. In this context, dual training courses could play a major role by providing a combination of classroom-based learning and company-based practical experience.</w:t>
            </w:r>
          </w:p>
        </w:tc>
        <w:tc>
          <w:tcPr>
            <w:tcW w:w="2500" w:type="pct"/>
            <w:tcBorders>
              <w:top w:val="single" w:color="auto" w:sz="4" w:space="0"/>
              <w:left w:val="single" w:color="auto" w:sz="4" w:space="0"/>
              <w:bottom w:val="single" w:color="auto" w:sz="4" w:space="0"/>
              <w:right w:val="single" w:color="auto" w:sz="4" w:space="0"/>
            </w:tcBorders>
            <w:hideMark/>
          </w:tcPr>
          <w:p w:rsidR="00986AA6" w:rsidP="00CC2675" w:rsidRDefault="00986AA6" w14:paraId="4C5D39E4" w14:textId="77777777">
            <w:pPr>
              <w:spacing w:before="80" w:after="80"/>
              <w:ind w:left="80" w:right="80"/>
            </w:pPr>
            <w:r>
              <w:t xml:space="preserve">The EESC recommends that </w:t>
            </w:r>
            <w:r>
              <w:rPr>
                <w:b/>
                <w:bCs/>
                <w:i/>
              </w:rPr>
              <w:t>inclusive</w:t>
            </w:r>
            <w:r>
              <w:t xml:space="preserve"> education and </w:t>
            </w:r>
            <w:r>
              <w:rPr>
                <w:b/>
                <w:bCs/>
                <w:i/>
              </w:rPr>
              <w:t>accessible</w:t>
            </w:r>
            <w:r>
              <w:t xml:space="preserve"> training to develop an entrepreneurial mindset should also be included across a range of school and training systems, with the aim of familiarising young people with entrepreneurship, business creation and the promotion of crafts. In this context, dual training courses could play a major role by providing a combination of classroom-based learning and company-based practical experience.</w:t>
            </w:r>
          </w:p>
        </w:tc>
      </w:tr>
    </w:tbl>
    <w:p w:rsidRPr="00A67235" w:rsidR="00986AA6" w:rsidP="00EC0F0F" w:rsidRDefault="00986AA6" w14:paraId="36C09857" w14:textId="77777777"/>
    <w:p w:rsidRPr="00A67235" w:rsidR="000E4B6B" w:rsidP="00EC0F0F" w:rsidRDefault="000E4B6B" w14:paraId="0133C75D" w14:textId="0B5A5B97">
      <w:r w:rsidRPr="00A67235">
        <w:t>The opinion was adopted by</w:t>
      </w:r>
      <w:r w:rsidR="00177DAC">
        <w:t xml:space="preserve"> </w:t>
      </w:r>
      <w:r w:rsidR="00986AA6">
        <w:t>190 votes, 0 against and 0 abstention</w:t>
      </w:r>
      <w:r w:rsidRPr="00A67235">
        <w:t>.</w:t>
      </w:r>
    </w:p>
    <w:p w:rsidRPr="00A67235" w:rsidR="000E4B6B" w:rsidP="00EC0F0F" w:rsidRDefault="000E4B6B" w14:paraId="3A73E4F8" w14:textId="77777777">
      <w:pPr>
        <w:rPr>
          <w:b/>
          <w:bCs/>
        </w:rPr>
      </w:pPr>
    </w:p>
    <w:p w:rsidRPr="00A67235" w:rsidR="000E4B6B" w:rsidP="00EC0F0F" w:rsidRDefault="000E4B6B" w14:paraId="0B23E20E" w14:textId="77777777">
      <w:pPr>
        <w:jc w:val="center"/>
      </w:pPr>
      <w:r w:rsidRPr="00A67235">
        <w:t>_____________</w:t>
      </w:r>
    </w:p>
    <w:sectPr w:rsidRPr="00A67235" w:rsidR="000E4B6B" w:rsidSect="00EC0F0F">
      <w:footerReference w:type="default" r:id="rId12"/>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64570" w14:textId="77777777" w:rsidR="0098623E" w:rsidRDefault="0098623E">
      <w:r>
        <w:separator/>
      </w:r>
    </w:p>
  </w:endnote>
  <w:endnote w:type="continuationSeparator" w:id="0">
    <w:p w14:paraId="0AFE0510" w14:textId="77777777" w:rsidR="0098623E" w:rsidRDefault="00986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636A839D" w:rsidR="00964A13" w:rsidRPr="00964A13" w:rsidRDefault="00986AA6" w:rsidP="00964A13">
    <w:pPr>
      <w:pStyle w:val="Footer"/>
    </w:pPr>
    <w:r>
      <w:t>SOC/852 - EESC-2025-04305-00-00</w:t>
    </w:r>
    <w:r w:rsidR="00964A13">
      <w:t>-CR-REF (</w:t>
    </w:r>
    <w:r>
      <w:t>EN</w:t>
    </w:r>
    <w:r w:rsidR="00964A13">
      <w:t xml:space="preserve">) </w:t>
    </w:r>
    <w:r w:rsidR="00964A13">
      <w:fldChar w:fldCharType="begin"/>
    </w:r>
    <w:r w:rsidR="00964A13">
      <w:instrText xml:space="preserve"> PAGE  \* Arabic  \* MERGEFORMAT </w:instrText>
    </w:r>
    <w:r w:rsidR="00964A13">
      <w:fldChar w:fldCharType="separate"/>
    </w:r>
    <w:r w:rsidR="00CF0BDE">
      <w:rPr>
        <w:noProof/>
      </w:rPr>
      <w:t>1</w:t>
    </w:r>
    <w:r w:rsidR="00964A13">
      <w:fldChar w:fldCharType="end"/>
    </w:r>
    <w:r w:rsidR="00964A13">
      <w:t>/</w:t>
    </w:r>
    <w:r w:rsidR="00964A13">
      <w:fldChar w:fldCharType="begin"/>
    </w:r>
    <w:r w:rsidR="00964A13">
      <w:instrText xml:space="preserve"> = </w:instrText>
    </w:r>
    <w:r w:rsidR="00964A13">
      <w:fldChar w:fldCharType="begin"/>
    </w:r>
    <w:r w:rsidR="00964A13">
      <w:instrText xml:space="preserve"> NUMPAGES </w:instrText>
    </w:r>
    <w:r w:rsidR="00964A13">
      <w:fldChar w:fldCharType="separate"/>
    </w:r>
    <w:r w:rsidR="00CF0BDE">
      <w:rPr>
        <w:noProof/>
      </w:rPr>
      <w:instrText>1</w:instrText>
    </w:r>
    <w:r w:rsidR="00964A13">
      <w:fldChar w:fldCharType="end"/>
    </w:r>
    <w:r w:rsidR="00964A13">
      <w:instrText xml:space="preserve"> -0 </w:instrText>
    </w:r>
    <w:r w:rsidR="00964A13">
      <w:fldChar w:fldCharType="separate"/>
    </w:r>
    <w:r w:rsidR="00CF0BDE">
      <w:rPr>
        <w:noProof/>
      </w:rPr>
      <w:t>1</w:t>
    </w:r>
    <w:r w:rsidR="00964A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826C5" w14:textId="77777777" w:rsidR="0098623E" w:rsidRDefault="0098623E">
      <w:r>
        <w:separator/>
      </w:r>
    </w:p>
  </w:footnote>
  <w:footnote w:type="continuationSeparator" w:id="0">
    <w:p w14:paraId="50310F24" w14:textId="77777777" w:rsidR="0098623E" w:rsidRDefault="00986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E5113D5"/>
    <w:multiLevelType w:val="multilevel"/>
    <w:tmpl w:val="2C24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5F041AC"/>
    <w:multiLevelType w:val="multilevel"/>
    <w:tmpl w:val="66E4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915A8F"/>
    <w:multiLevelType w:val="multilevel"/>
    <w:tmpl w:val="AFD0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39580A"/>
    <w:multiLevelType w:val="hybridMultilevel"/>
    <w:tmpl w:val="776012F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7EFC6ED3"/>
    <w:multiLevelType w:val="multilevel"/>
    <w:tmpl w:val="A80A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6"/>
  </w:num>
  <w:num w:numId="4">
    <w:abstractNumId w:val="7"/>
  </w:num>
  <w:num w:numId="5">
    <w:abstractNumId w:val="1"/>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36097"/>
    <w:rsid w:val="000B3441"/>
    <w:rsid w:val="000C5302"/>
    <w:rsid w:val="000D6AA3"/>
    <w:rsid w:val="000E4B6B"/>
    <w:rsid w:val="000F03D6"/>
    <w:rsid w:val="00143A71"/>
    <w:rsid w:val="0015330A"/>
    <w:rsid w:val="00165632"/>
    <w:rsid w:val="001766AB"/>
    <w:rsid w:val="00177DAC"/>
    <w:rsid w:val="001C7254"/>
    <w:rsid w:val="002346F9"/>
    <w:rsid w:val="002601CF"/>
    <w:rsid w:val="00273FDB"/>
    <w:rsid w:val="002925F3"/>
    <w:rsid w:val="00297572"/>
    <w:rsid w:val="00320C0B"/>
    <w:rsid w:val="003439B0"/>
    <w:rsid w:val="003876B5"/>
    <w:rsid w:val="00392924"/>
    <w:rsid w:val="003C15D7"/>
    <w:rsid w:val="003C2604"/>
    <w:rsid w:val="003E1619"/>
    <w:rsid w:val="00423299"/>
    <w:rsid w:val="00445F39"/>
    <w:rsid w:val="00460CC5"/>
    <w:rsid w:val="004A0843"/>
    <w:rsid w:val="00564B0D"/>
    <w:rsid w:val="0056598F"/>
    <w:rsid w:val="00590C1E"/>
    <w:rsid w:val="005E1A79"/>
    <w:rsid w:val="006106A6"/>
    <w:rsid w:val="00646E27"/>
    <w:rsid w:val="0073571F"/>
    <w:rsid w:val="007C6A55"/>
    <w:rsid w:val="00815851"/>
    <w:rsid w:val="00826375"/>
    <w:rsid w:val="00862EFF"/>
    <w:rsid w:val="008A371F"/>
    <w:rsid w:val="008E0097"/>
    <w:rsid w:val="008F2211"/>
    <w:rsid w:val="00911202"/>
    <w:rsid w:val="009326E3"/>
    <w:rsid w:val="00961F04"/>
    <w:rsid w:val="00964A13"/>
    <w:rsid w:val="0098623E"/>
    <w:rsid w:val="00986AA6"/>
    <w:rsid w:val="009E138D"/>
    <w:rsid w:val="00A14D3A"/>
    <w:rsid w:val="00A53158"/>
    <w:rsid w:val="00A64D59"/>
    <w:rsid w:val="00A67235"/>
    <w:rsid w:val="00BE7410"/>
    <w:rsid w:val="00C05B64"/>
    <w:rsid w:val="00C4683E"/>
    <w:rsid w:val="00C87758"/>
    <w:rsid w:val="00CD5ABD"/>
    <w:rsid w:val="00CF0BDE"/>
    <w:rsid w:val="00D45EA7"/>
    <w:rsid w:val="00D54F5F"/>
    <w:rsid w:val="00D806A2"/>
    <w:rsid w:val="00DD05A8"/>
    <w:rsid w:val="00E24886"/>
    <w:rsid w:val="00E55BBF"/>
    <w:rsid w:val="00E70261"/>
    <w:rsid w:val="00EC0F0F"/>
    <w:rsid w:val="00ED6BB4"/>
    <w:rsid w:val="00F01EB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uiPriority w:val="99"/>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table" w:styleId="TableGrid">
    <w:name w:val="Table Grid"/>
    <w:basedOn w:val="TableNormal"/>
    <w:rsid w:val="00986AA6"/>
    <w:pPr>
      <w:jc w:val="both"/>
    </w:pPr>
    <w:rPr>
      <w:sz w:val="22"/>
      <w:szCs w:val="22"/>
      <w:lang w:val="en-US"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986AA6"/>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3.xml"/><Relationship Id="rId16"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customXml" Target="../customXml/item1.xml"/><Relationship Id="rId10" Type="http://schemas.openxmlformats.org/officeDocument/2006/relationships/endnotes" Target="endnotes.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7FAFB00F4882C04A82CD69E07FC3C83E" ma:contentTypeVersion="4" ma:contentTypeDescription="Defines the documents for Document Manager V2" ma:contentTypeScope="" ma:versionID="e1f91dccb3ac38b965a7df337298240c">
  <xsd:schema xmlns:xsd="http://www.w3.org/2001/XMLSchema" xmlns:xs="http://www.w3.org/2001/XMLSchema" xmlns:p="http://schemas.microsoft.com/office/2006/metadata/properties" xmlns:ns2="1a33af13-4045-4f88-9d7b-618e30f79918" xmlns:ns3="http://schemas.microsoft.com/sharepoint/v3/fields" xmlns:ns4="03db1768-8e83-4c4e-a8fb-1eb1d05ab6cf" targetNamespace="http://schemas.microsoft.com/office/2006/metadata/properties" ma:root="true" ma:fieldsID="729eb5977a1faeb1512aca3b9df79d2e" ns2:_="" ns3:_="" ns4:_="">
    <xsd:import namespace="1a33af13-4045-4f88-9d7b-618e30f79918"/>
    <xsd:import namespace="http://schemas.microsoft.com/sharepoint/v3/fields"/>
    <xsd:import namespace="03db1768-8e83-4c4e-a8fb-1eb1d05ab6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b1768-8e83-4c4e-a8fb-1eb1d05ab6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A6WAAD5KZT2Q-1415362569-8088</_dlc_DocId>
    <_dlc_DocIdUrl xmlns="1a33af13-4045-4f88-9d7b-618e30f79918">
      <Url>http://dm/eesc/2025/_layouts/15/DocIdRedir.aspx?ID=A6WAAD5KZT2Q-1415362569-8088</Url>
      <Description>A6WAAD5KZT2Q-1415362569-8088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2026-05-01T12:00:00+00:00</ProductionDate>
    <FicheYear xmlns="1a33af13-4045-4f88-9d7b-618e30f79918">2025</FicheYear>
    <DocumentNumber xmlns="03db1768-8e83-4c4e-a8fb-1eb1d05ab6cf">4305</DocumentNumber>
    <DossierNumber xmlns="1a33af13-4045-4f88-9d7b-618e30f79918">852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15</Value>
      <Value>78</Value>
      <Value>8</Value>
      <Value>75</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GUERINI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4713</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2026-04-29T12:00:00+00:00</AdoptionDate>
    <RequestingService xmlns="1a33af13-4045-4f88-9d7b-618e30f79918">Emploi, affaires sociales, citoyenneté</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3db1768-8e83-4c4e-a8fb-1eb1d05ab6c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1a33af13-4045-4f88-9d7b-618e30f79918">0</DocumentVersion>
  </documentManagement>
</p:properties>
</file>

<file path=customXml/itemProps1.xml><?xml version="1.0" encoding="utf-8"?>
<ds:datastoreItem xmlns:ds="http://schemas.openxmlformats.org/officeDocument/2006/customXml" ds:itemID="{4E6AD814-CA03-4430-A81F-61201F22C5F9}"/>
</file>

<file path=customXml/itemProps2.xml><?xml version="1.0" encoding="utf-8"?>
<ds:datastoreItem xmlns:ds="http://schemas.openxmlformats.org/officeDocument/2006/customXml" ds:itemID="{398F204F-CD74-4377-A15D-8BC34F299B3B}"/>
</file>

<file path=customXml/itemProps3.xml><?xml version="1.0" encoding="utf-8"?>
<ds:datastoreItem xmlns:ds="http://schemas.openxmlformats.org/officeDocument/2006/customXml" ds:itemID="{CF081A2C-D22E-4EAC-AADD-744FC20C1C04}"/>
</file>

<file path=customXml/itemProps4.xml><?xml version="1.0" encoding="utf-8"?>
<ds:datastoreItem xmlns:ds="http://schemas.openxmlformats.org/officeDocument/2006/customXml" ds:itemID="{F8EBF6AB-D447-46E3-8929-484F64B99659}"/>
</file>

<file path=docProps/app.xml><?xml version="1.0" encoding="utf-8"?>
<Properties xmlns="http://schemas.openxmlformats.org/officeDocument/2006/extended-properties" xmlns:vt="http://schemas.openxmlformats.org/officeDocument/2006/docPropsVTypes">
  <Template>Normal</Template>
  <TotalTime>0</TotalTime>
  <Pages>2</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CR - EESC revised template</vt:lpstr>
    </vt:vector>
  </TitlesOfParts>
  <Company>CESE-CdR</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Competitiveness and Youth Entrepreneurship</dc:title>
  <dc:subject>Record of proceedings</dc:subject>
  <dc:creator>Hilary Morris</dc:creator>
  <cp:keywords>EESC-2025-04305-00-00-CR-TRA-EN</cp:keywords>
  <dc:description>Rapporteur: - GUERINI Original language: - EN Date of document: - 01/05/2026 Date of meeting: -  External documents: -  Administrator responsible: -  BEDNAROWICZ BARTŁOMIEJ</dc:description>
  <cp:lastModifiedBy>TDriveSVCUserProd</cp:lastModifiedBy>
  <cp:revision>7</cp:revision>
  <cp:lastPrinted>2004-02-16T15:16:00Z</cp:lastPrinted>
  <dcterms:created xsi:type="dcterms:W3CDTF">2026-04-30T09:09:00Z</dcterms:created>
  <dcterms:modified xsi:type="dcterms:W3CDTF">2026-05-01T06:06:00Z</dcterms:modified>
  <cp:category>SOC/852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0x010100EA97B91038054C99906057A708A1480A007FAFB00F4882C04A82CD69E07FC3C83E</vt:lpwstr>
  </property>
  <property fmtid="{D5CDD505-2E9C-101B-9397-08002B2CF9AE}" pid="8" name="_dlc_DocIdItemGuid">
    <vt:lpwstr>af856345-25d2-48c0-a382-abdd96112b47</vt:lpwstr>
  </property>
  <property fmtid="{D5CDD505-2E9C-101B-9397-08002B2CF9AE}" pid="9" name="AvailableTranslations">
    <vt:lpwstr>5;#EN|f2175f21-25d7-44a3-96da-d6a61b075e1b</vt:lpwstr>
  </property>
  <property fmtid="{D5CDD505-2E9C-101B-9397-08002B2CF9AE}" pid="10" name="DocumentType_0">
    <vt:lpwstr>CR|3d8a0a7b-557a-49c4-997f-22056dbd9ff4</vt:lpwstr>
  </property>
  <property fmtid="{D5CDD505-2E9C-101B-9397-08002B2CF9AE}" pid="11" name="DossierName_0">
    <vt:lpwstr>SOC|13795804-ecbd-4ce5-9693-9b8be1981b20</vt:lpwstr>
  </property>
  <property fmtid="{D5CDD505-2E9C-101B-9397-08002B2CF9AE}" pid="12" name="DocumentSource_0">
    <vt:lpwstr>EESC|422833ec-8d7e-4e65-8e4e-8bed07ffb729</vt:lpwstr>
  </property>
  <property fmtid="{D5CDD505-2E9C-101B-9397-08002B2CF9AE}" pid="13" name="DocumentNumber">
    <vt:i4>4305</vt:i4>
  </property>
  <property fmtid="{D5CDD505-2E9C-101B-9397-08002B2CF9AE}" pid="14" name="FicheYear">
    <vt:i4>2025</vt:i4>
  </property>
  <property fmtid="{D5CDD505-2E9C-101B-9397-08002B2CF9AE}" pid="15" name="DocumentVersion">
    <vt:i4>0</vt:i4>
  </property>
  <property fmtid="{D5CDD505-2E9C-101B-9397-08002B2CF9AE}" pid="16" name="DossierNumber">
    <vt:i4>852</vt:i4>
  </property>
  <property fmtid="{D5CDD505-2E9C-101B-9397-08002B2CF9AE}" pid="17" name="DocumentStatus">
    <vt:lpwstr>3;#REF|722611fd-7eaf-44e3-8780-a3226646f5f0</vt:lpwstr>
  </property>
  <property fmtid="{D5CDD505-2E9C-101B-9397-08002B2CF9AE}" pid="18" name="DossierName">
    <vt:lpwstr>75;#SOC|13795804-ecbd-4ce5-9693-9b8be1981b20</vt:lpwstr>
  </property>
  <property fmtid="{D5CDD505-2E9C-101B-9397-08002B2CF9AE}" pid="19" name="RequestingService">
    <vt:lpwstr>Emploi, affaires sociales, citoyenneté</vt:lpwstr>
  </property>
  <property fmtid="{D5CDD505-2E9C-101B-9397-08002B2CF9AE}" pid="20" name="Confidentiality">
    <vt:lpwstr>15;#Unrestricted|826e22d7-d029-4ec0-a450-0c28ff673572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REF|722611fd-7eaf-44e3-8780-a3226646f5f0</vt:lpwstr>
  </property>
  <property fmtid="{D5CDD505-2E9C-101B-9397-08002B2CF9AE}" pid="28" name="OriginalLanguage_0">
    <vt:lpwstr>EN|f2175f21-25d7-44a3-96da-d6a61b075e1b</vt:lpwstr>
  </property>
  <property fmtid="{D5CDD505-2E9C-101B-9397-08002B2CF9AE}" pid="29" name="TaxCatchAll">
    <vt:lpwstr>15;#Unrestricted|826e22d7-d029-4ec0-a450-0c28ff673572;#78;#CR|3d8a0a7b-557a-49c4-997f-22056dbd9ff4;#8;#Final|ea5e6674-7b27-4bac-b091-73adbb394efe;#75;#SOC|13795804-ecbd-4ce5-9693-9b8be1981b20;#5;#EN|f2175f21-25d7-44a3-96da-d6a61b075e1b;#3;#REF|722611fd-7eaf-44e3-8780-a3226646f5f0;#1;#EESC|422833ec-8d7e-4e65-8e4e-8bed07ffb729</vt:lpwstr>
  </property>
  <property fmtid="{D5CDD505-2E9C-101B-9397-08002B2CF9AE}" pid="30" name="Rapporteur">
    <vt:lpwstr>GUERINI</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4713</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2026-04-29T12:00:00Z</vt:filetime>
  </property>
  <property fmtid="{D5CDD505-2E9C-101B-9397-08002B2CF9AE}" pid="38" name="DocumentType">
    <vt:lpwstr>78;#CR|3d8a0a7b-557a-49c4-997f-22056dbd9ff4</vt:lpwstr>
  </property>
  <property fmtid="{D5CDD505-2E9C-101B-9397-08002B2CF9AE}" pid="39" name="DocumentLanguage">
    <vt:lpwstr>5;#EN|f2175f21-25d7-44a3-96da-d6a61b075e1b</vt:lpwstr>
  </property>
  <property fmtid="{D5CDD505-2E9C-101B-9397-08002B2CF9AE}" pid="40" name="_docset_NoMedatataSyncRequired">
    <vt:lpwstr>False</vt:lpwstr>
  </property>
</Properties>
</file>